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D725B" w14:textId="2BB98772" w:rsidR="00252BE7" w:rsidRPr="00C426C3" w:rsidRDefault="009B792D" w:rsidP="00252BE7">
      <w:pPr>
        <w:spacing w:after="0" w:line="240" w:lineRule="auto"/>
        <w:jc w:val="both"/>
        <w:rPr>
          <w:rFonts w:cs="Times New Roman"/>
          <w:szCs w:val="20"/>
        </w:rPr>
      </w:pPr>
      <w:r w:rsidRPr="00C426C3">
        <w:rPr>
          <w:rFonts w:cs="Times New Roman"/>
          <w:szCs w:val="20"/>
        </w:rPr>
        <w:t xml:space="preserve"> </w:t>
      </w:r>
    </w:p>
    <w:p w14:paraId="2198CEB3" w14:textId="77777777" w:rsidR="00252BE7" w:rsidRPr="00C426C3" w:rsidRDefault="00252BE7" w:rsidP="00252BE7">
      <w:pPr>
        <w:spacing w:after="0" w:line="240" w:lineRule="auto"/>
        <w:jc w:val="both"/>
        <w:rPr>
          <w:rFonts w:cs="Times New Roman"/>
          <w:szCs w:val="20"/>
        </w:rPr>
      </w:pPr>
    </w:p>
    <w:p w14:paraId="7E3E60FF" w14:textId="77777777" w:rsidR="00252BE7" w:rsidRPr="00C426C3" w:rsidRDefault="00252BE7" w:rsidP="00252BE7">
      <w:pPr>
        <w:spacing w:after="0" w:line="240" w:lineRule="auto"/>
        <w:jc w:val="both"/>
        <w:rPr>
          <w:rFonts w:cs="Times New Roman"/>
          <w:szCs w:val="20"/>
        </w:rPr>
      </w:pPr>
    </w:p>
    <w:p w14:paraId="3A1C21C7" w14:textId="77777777" w:rsidR="00252BE7" w:rsidRPr="00C426C3" w:rsidRDefault="00252BE7" w:rsidP="00252BE7">
      <w:pPr>
        <w:spacing w:after="0" w:line="240" w:lineRule="auto"/>
        <w:jc w:val="both"/>
        <w:rPr>
          <w:rFonts w:cs="Times New Roman"/>
          <w:szCs w:val="20"/>
        </w:rPr>
      </w:pPr>
    </w:p>
    <w:p w14:paraId="6448B4F8" w14:textId="77777777" w:rsidR="00252BE7" w:rsidRPr="00C426C3" w:rsidRDefault="00252BE7" w:rsidP="00252BE7">
      <w:pPr>
        <w:spacing w:after="0" w:line="240" w:lineRule="auto"/>
        <w:jc w:val="both"/>
        <w:rPr>
          <w:rFonts w:cs="Times New Roman"/>
          <w:szCs w:val="20"/>
        </w:rPr>
      </w:pPr>
    </w:p>
    <w:p w14:paraId="54537A97" w14:textId="77777777" w:rsidR="00252BE7" w:rsidRPr="00C426C3" w:rsidRDefault="00252BE7" w:rsidP="00252BE7">
      <w:pPr>
        <w:spacing w:after="0" w:line="240" w:lineRule="auto"/>
        <w:jc w:val="both"/>
        <w:rPr>
          <w:rFonts w:cs="Times New Roman"/>
          <w:szCs w:val="20"/>
        </w:rPr>
      </w:pPr>
    </w:p>
    <w:p w14:paraId="2192CD4C" w14:textId="729487CF" w:rsidR="00252BE7" w:rsidRPr="00C426C3" w:rsidRDefault="003B0B2E" w:rsidP="00252BE7">
      <w:pPr>
        <w:spacing w:after="0" w:line="240" w:lineRule="auto"/>
        <w:jc w:val="both"/>
        <w:rPr>
          <w:rFonts w:cs="Times New Roman"/>
          <w:szCs w:val="20"/>
        </w:rPr>
      </w:pPr>
      <w:r w:rsidRPr="00C426C3">
        <w:rPr>
          <w:rFonts w:cs="Times New Roman"/>
          <w:noProof/>
          <w:szCs w:val="20"/>
          <w:lang w:eastAsia="sr-Latn-RS"/>
        </w:rPr>
        <w:t xml:space="preserve">       </w:t>
      </w:r>
      <w:r w:rsidR="00896193">
        <w:rPr>
          <w:rFonts w:cs="Times New Roman"/>
          <w:noProof/>
          <w:szCs w:val="20"/>
          <w:lang w:eastAsia="sr-Latn-RS"/>
        </w:rPr>
        <w:t xml:space="preserve">            </w:t>
      </w:r>
      <w:r w:rsidR="00896193">
        <w:rPr>
          <w:rFonts w:cs="Times New Roman"/>
          <w:noProof/>
          <w:szCs w:val="20"/>
          <w:lang w:eastAsia="sr-Latn-RS"/>
        </w:rPr>
        <w:drawing>
          <wp:inline distT="0" distB="0" distL="0" distR="0" wp14:anchorId="6F1ED558" wp14:editId="3EAE8C67">
            <wp:extent cx="4102735" cy="969645"/>
            <wp:effectExtent l="0" t="0" r="0" b="1905"/>
            <wp:docPr id="1531060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2735" cy="969645"/>
                    </a:xfrm>
                    <a:prstGeom prst="rect">
                      <a:avLst/>
                    </a:prstGeom>
                    <a:noFill/>
                  </pic:spPr>
                </pic:pic>
              </a:graphicData>
            </a:graphic>
          </wp:inline>
        </w:drawing>
      </w:r>
    </w:p>
    <w:p w14:paraId="17DA994E" w14:textId="77777777" w:rsidR="00252BE7" w:rsidRPr="00C426C3" w:rsidRDefault="00252BE7" w:rsidP="00252BE7">
      <w:pPr>
        <w:spacing w:after="0" w:line="240" w:lineRule="auto"/>
        <w:jc w:val="center"/>
        <w:rPr>
          <w:rFonts w:cs="Times New Roman"/>
          <w:szCs w:val="20"/>
        </w:rPr>
      </w:pPr>
    </w:p>
    <w:p w14:paraId="3837FDC2" w14:textId="77777777" w:rsidR="00252BE7" w:rsidRPr="00C426C3" w:rsidRDefault="00252BE7" w:rsidP="00252BE7">
      <w:pPr>
        <w:spacing w:after="0" w:line="240" w:lineRule="auto"/>
        <w:jc w:val="both"/>
        <w:rPr>
          <w:rFonts w:cs="Times New Roman"/>
          <w:szCs w:val="20"/>
        </w:rPr>
      </w:pPr>
    </w:p>
    <w:p w14:paraId="570ECCB3" w14:textId="77777777" w:rsidR="00252BE7" w:rsidRPr="00C426C3" w:rsidRDefault="00252BE7" w:rsidP="00252BE7">
      <w:pPr>
        <w:spacing w:after="0" w:line="240" w:lineRule="auto"/>
        <w:jc w:val="both"/>
        <w:rPr>
          <w:rFonts w:cs="Times New Roman"/>
          <w:szCs w:val="20"/>
        </w:rPr>
      </w:pPr>
    </w:p>
    <w:p w14:paraId="6DCFC4F8" w14:textId="77777777" w:rsidR="00252BE7" w:rsidRPr="00C426C3" w:rsidRDefault="00252BE7" w:rsidP="00252BE7">
      <w:pPr>
        <w:spacing w:after="0" w:line="240" w:lineRule="auto"/>
        <w:jc w:val="both"/>
        <w:rPr>
          <w:rFonts w:cs="Times New Roman"/>
          <w:szCs w:val="20"/>
        </w:rPr>
      </w:pPr>
    </w:p>
    <w:p w14:paraId="56C4450B" w14:textId="77777777" w:rsidR="00252BE7" w:rsidRPr="00C426C3" w:rsidRDefault="00252BE7" w:rsidP="00252BE7">
      <w:pPr>
        <w:spacing w:after="0" w:line="240" w:lineRule="auto"/>
        <w:jc w:val="both"/>
        <w:rPr>
          <w:rFonts w:cs="Times New Roman"/>
          <w:szCs w:val="20"/>
        </w:rPr>
      </w:pPr>
    </w:p>
    <w:p w14:paraId="4299A704" w14:textId="77777777" w:rsidR="00252BE7" w:rsidRPr="00C426C3" w:rsidRDefault="00252BE7" w:rsidP="00252BE7">
      <w:pPr>
        <w:spacing w:after="0" w:line="240" w:lineRule="auto"/>
        <w:jc w:val="both"/>
        <w:rPr>
          <w:rFonts w:cs="Times New Roman"/>
          <w:szCs w:val="20"/>
        </w:rPr>
      </w:pPr>
    </w:p>
    <w:p w14:paraId="1BA90D23" w14:textId="77777777" w:rsidR="00252BE7" w:rsidRPr="00C426C3" w:rsidRDefault="00252BE7" w:rsidP="00252BE7">
      <w:pPr>
        <w:spacing w:after="0" w:line="240" w:lineRule="auto"/>
        <w:jc w:val="both"/>
        <w:rPr>
          <w:rFonts w:cs="Times New Roman"/>
          <w:szCs w:val="20"/>
        </w:rPr>
      </w:pPr>
    </w:p>
    <w:p w14:paraId="3F69B289" w14:textId="77777777" w:rsidR="00252BE7" w:rsidRPr="00C426C3" w:rsidRDefault="00252BE7" w:rsidP="00252BE7">
      <w:pPr>
        <w:spacing w:after="0" w:line="240" w:lineRule="auto"/>
        <w:jc w:val="both"/>
        <w:rPr>
          <w:rFonts w:cs="Times New Roman"/>
          <w:szCs w:val="20"/>
        </w:rPr>
      </w:pPr>
    </w:p>
    <w:p w14:paraId="54F2FBCC" w14:textId="77777777" w:rsidR="00252BE7" w:rsidRPr="00C426C3" w:rsidRDefault="00252BE7" w:rsidP="00252BE7">
      <w:pPr>
        <w:spacing w:after="0" w:line="240" w:lineRule="auto"/>
        <w:jc w:val="both"/>
        <w:rPr>
          <w:rFonts w:cs="Times New Roman"/>
          <w:szCs w:val="20"/>
        </w:rPr>
      </w:pPr>
    </w:p>
    <w:p w14:paraId="08B2ACA3" w14:textId="77777777" w:rsidR="00252BE7" w:rsidRPr="00C426C3" w:rsidRDefault="00252BE7" w:rsidP="00252BE7">
      <w:pPr>
        <w:spacing w:after="0" w:line="240" w:lineRule="auto"/>
        <w:jc w:val="both"/>
        <w:rPr>
          <w:rFonts w:cs="Times New Roman"/>
          <w:szCs w:val="20"/>
        </w:rPr>
      </w:pPr>
    </w:p>
    <w:p w14:paraId="49958F6E" w14:textId="77777777" w:rsidR="00252BE7" w:rsidRPr="00C426C3" w:rsidRDefault="00252BE7" w:rsidP="00252BE7">
      <w:pPr>
        <w:spacing w:after="0" w:line="240" w:lineRule="auto"/>
        <w:jc w:val="both"/>
        <w:rPr>
          <w:rFonts w:cs="Times New Roman"/>
          <w:szCs w:val="20"/>
        </w:rPr>
      </w:pPr>
    </w:p>
    <w:p w14:paraId="09AC3ADE" w14:textId="77777777" w:rsidR="00252BE7" w:rsidRPr="00C426C3" w:rsidRDefault="00252BE7" w:rsidP="00252BE7">
      <w:pPr>
        <w:spacing w:after="0" w:line="240" w:lineRule="auto"/>
        <w:jc w:val="both"/>
        <w:rPr>
          <w:rFonts w:cs="Times New Roman"/>
          <w:szCs w:val="20"/>
        </w:rPr>
      </w:pPr>
    </w:p>
    <w:p w14:paraId="2F5B0A33" w14:textId="77777777" w:rsidR="00252BE7" w:rsidRPr="00C426C3" w:rsidRDefault="00252BE7" w:rsidP="00252BE7">
      <w:pPr>
        <w:spacing w:after="0" w:line="240" w:lineRule="auto"/>
        <w:jc w:val="both"/>
        <w:rPr>
          <w:rFonts w:cs="Times New Roman"/>
          <w:szCs w:val="20"/>
        </w:rPr>
      </w:pPr>
    </w:p>
    <w:p w14:paraId="52A31F2B" w14:textId="77777777" w:rsidR="00252BE7" w:rsidRPr="00C426C3" w:rsidRDefault="00252BE7" w:rsidP="00252BE7">
      <w:pPr>
        <w:spacing w:after="0" w:line="240" w:lineRule="auto"/>
        <w:jc w:val="both"/>
        <w:rPr>
          <w:rFonts w:cs="Times New Roman"/>
          <w:szCs w:val="20"/>
        </w:rPr>
      </w:pPr>
    </w:p>
    <w:p w14:paraId="56EF89E3" w14:textId="77777777" w:rsidR="00252BE7" w:rsidRPr="00C426C3" w:rsidRDefault="00252BE7" w:rsidP="00252BE7">
      <w:pPr>
        <w:spacing w:after="0" w:line="240" w:lineRule="auto"/>
        <w:jc w:val="both"/>
        <w:rPr>
          <w:rFonts w:cs="Times New Roman"/>
          <w:szCs w:val="20"/>
        </w:rPr>
      </w:pPr>
    </w:p>
    <w:p w14:paraId="3E89BE6E" w14:textId="6DC433D5" w:rsidR="00252BE7" w:rsidRPr="00C426C3" w:rsidRDefault="00896193" w:rsidP="00252BE7">
      <w:pPr>
        <w:pStyle w:val="Title"/>
        <w:jc w:val="center"/>
        <w:rPr>
          <w:rFonts w:ascii="Century Gothic" w:hAnsi="Century Gothic" w:cs="Times New Roman"/>
          <w:sz w:val="40"/>
          <w:szCs w:val="40"/>
        </w:rPr>
      </w:pPr>
      <w:proofErr w:type="spellStart"/>
      <w:r>
        <w:rPr>
          <w:rFonts w:ascii="Century Gothic" w:hAnsi="Century Gothic" w:cs="Times New Roman"/>
          <w:sz w:val="40"/>
          <w:szCs w:val="40"/>
        </w:rPr>
        <w:t>Smernice</w:t>
      </w:r>
      <w:proofErr w:type="spellEnd"/>
    </w:p>
    <w:p w14:paraId="455B4A31" w14:textId="77777777" w:rsidR="00252BE7" w:rsidRPr="00C426C3" w:rsidRDefault="00252BE7" w:rsidP="00252BE7">
      <w:pPr>
        <w:pStyle w:val="Title"/>
        <w:jc w:val="center"/>
        <w:rPr>
          <w:rFonts w:ascii="Century Gothic" w:hAnsi="Century Gothic" w:cs="Times New Roman"/>
          <w:b w:val="0"/>
          <w:sz w:val="40"/>
          <w:szCs w:val="40"/>
        </w:rPr>
      </w:pPr>
    </w:p>
    <w:p w14:paraId="5A3A1789" w14:textId="22262DEF" w:rsidR="00252BE7" w:rsidRPr="00C426C3" w:rsidRDefault="00E47947" w:rsidP="00252BE7">
      <w:pPr>
        <w:pStyle w:val="Title"/>
        <w:jc w:val="center"/>
        <w:rPr>
          <w:rFonts w:ascii="Century Gothic" w:hAnsi="Century Gothic" w:cs="Times New Roman"/>
          <w:b w:val="0"/>
          <w:sz w:val="40"/>
          <w:szCs w:val="40"/>
        </w:rPr>
      </w:pPr>
      <w:r w:rsidRPr="00C426C3">
        <w:rPr>
          <w:rFonts w:ascii="Century Gothic" w:hAnsi="Century Gothic" w:cs="Times New Roman"/>
          <w:b w:val="0"/>
          <w:sz w:val="40"/>
          <w:szCs w:val="40"/>
        </w:rPr>
        <w:t>202</w:t>
      </w:r>
      <w:r w:rsidR="007B5181">
        <w:rPr>
          <w:rFonts w:ascii="Century Gothic" w:hAnsi="Century Gothic" w:cs="Times New Roman"/>
          <w:b w:val="0"/>
          <w:sz w:val="40"/>
          <w:szCs w:val="40"/>
        </w:rPr>
        <w:t>6</w:t>
      </w:r>
      <w:r w:rsidRPr="00C426C3">
        <w:rPr>
          <w:rFonts w:ascii="Century Gothic" w:hAnsi="Century Gothic" w:cs="Times New Roman"/>
          <w:b w:val="0"/>
          <w:sz w:val="40"/>
          <w:szCs w:val="40"/>
        </w:rPr>
        <w:t>-202</w:t>
      </w:r>
      <w:r w:rsidR="007B5181">
        <w:rPr>
          <w:rFonts w:ascii="Century Gothic" w:hAnsi="Century Gothic" w:cs="Times New Roman"/>
          <w:b w:val="0"/>
          <w:sz w:val="40"/>
          <w:szCs w:val="40"/>
        </w:rPr>
        <w:t>7</w:t>
      </w:r>
    </w:p>
    <w:p w14:paraId="01A5C587" w14:textId="77777777" w:rsidR="00252BE7" w:rsidRPr="00C426C3" w:rsidRDefault="00252BE7" w:rsidP="00252BE7">
      <w:pPr>
        <w:spacing w:after="0" w:line="240" w:lineRule="auto"/>
      </w:pPr>
    </w:p>
    <w:p w14:paraId="4F978EF4" w14:textId="77777777" w:rsidR="00E47947" w:rsidRPr="00C426C3" w:rsidRDefault="00E47947" w:rsidP="00252BE7">
      <w:pPr>
        <w:spacing w:after="0" w:line="240" w:lineRule="auto"/>
      </w:pPr>
    </w:p>
    <w:p w14:paraId="0454085A" w14:textId="77777777" w:rsidR="00E47947" w:rsidRPr="00C426C3" w:rsidRDefault="00E47947" w:rsidP="00252BE7">
      <w:pPr>
        <w:spacing w:after="0" w:line="240" w:lineRule="auto"/>
      </w:pPr>
    </w:p>
    <w:p w14:paraId="26D11E3E" w14:textId="77777777" w:rsidR="00E47947" w:rsidRPr="00C426C3" w:rsidRDefault="00E47947" w:rsidP="00252BE7">
      <w:pPr>
        <w:spacing w:after="0" w:line="240" w:lineRule="auto"/>
      </w:pPr>
    </w:p>
    <w:p w14:paraId="3F81F72E" w14:textId="77777777" w:rsidR="00E47947" w:rsidRPr="00C426C3" w:rsidRDefault="00E47947" w:rsidP="00252BE7">
      <w:pPr>
        <w:spacing w:after="0" w:line="240" w:lineRule="auto"/>
      </w:pPr>
    </w:p>
    <w:p w14:paraId="77F48490" w14:textId="77777777" w:rsidR="00E47947" w:rsidRPr="00C426C3" w:rsidRDefault="00E47947" w:rsidP="00252BE7">
      <w:pPr>
        <w:spacing w:after="0" w:line="240" w:lineRule="auto"/>
      </w:pPr>
    </w:p>
    <w:p w14:paraId="7A8E74E1" w14:textId="77777777" w:rsidR="00E47947" w:rsidRPr="00C426C3" w:rsidRDefault="00E47947" w:rsidP="00252BE7">
      <w:pPr>
        <w:spacing w:after="0" w:line="240" w:lineRule="auto"/>
      </w:pPr>
    </w:p>
    <w:p w14:paraId="4626E395" w14:textId="77777777" w:rsidR="00E47947" w:rsidRPr="00C426C3" w:rsidRDefault="00E47947" w:rsidP="00252BE7">
      <w:pPr>
        <w:spacing w:after="0" w:line="240" w:lineRule="auto"/>
      </w:pPr>
    </w:p>
    <w:p w14:paraId="5CF5B11B" w14:textId="77777777" w:rsidR="00E47947" w:rsidRPr="00C426C3" w:rsidRDefault="00E47947" w:rsidP="00252BE7">
      <w:pPr>
        <w:spacing w:after="0" w:line="240" w:lineRule="auto"/>
      </w:pPr>
    </w:p>
    <w:p w14:paraId="58983AD0" w14:textId="77777777" w:rsidR="00E47947" w:rsidRPr="00C426C3" w:rsidRDefault="00E47947" w:rsidP="00252BE7">
      <w:pPr>
        <w:spacing w:after="0" w:line="240" w:lineRule="auto"/>
      </w:pPr>
    </w:p>
    <w:p w14:paraId="63152DE1" w14:textId="77777777" w:rsidR="00E47947" w:rsidRPr="00C426C3" w:rsidRDefault="00E47947" w:rsidP="00252BE7">
      <w:pPr>
        <w:spacing w:after="0" w:line="240" w:lineRule="auto"/>
      </w:pPr>
    </w:p>
    <w:p w14:paraId="3E8DF54B" w14:textId="77777777" w:rsidR="00E47947" w:rsidRPr="00C426C3" w:rsidRDefault="00E47947" w:rsidP="00252BE7">
      <w:pPr>
        <w:spacing w:after="0" w:line="240" w:lineRule="auto"/>
      </w:pPr>
    </w:p>
    <w:p w14:paraId="67080EF1" w14:textId="77777777" w:rsidR="00E47947" w:rsidRPr="00C426C3" w:rsidRDefault="00E47947" w:rsidP="00252BE7">
      <w:pPr>
        <w:spacing w:after="0" w:line="240" w:lineRule="auto"/>
      </w:pPr>
    </w:p>
    <w:p w14:paraId="3B322571" w14:textId="77777777" w:rsidR="00E47947" w:rsidRPr="00C426C3" w:rsidRDefault="00E47947" w:rsidP="00252BE7">
      <w:pPr>
        <w:spacing w:after="0" w:line="240" w:lineRule="auto"/>
      </w:pPr>
    </w:p>
    <w:p w14:paraId="0DD33D7D" w14:textId="77777777" w:rsidR="00E47947" w:rsidRPr="00C426C3" w:rsidRDefault="00E47947" w:rsidP="00252BE7">
      <w:pPr>
        <w:spacing w:after="0" w:line="240" w:lineRule="auto"/>
      </w:pPr>
    </w:p>
    <w:p w14:paraId="7BEAAB4A" w14:textId="77777777" w:rsidR="00E47947" w:rsidRPr="00C426C3" w:rsidRDefault="00E47947" w:rsidP="00252BE7">
      <w:pPr>
        <w:spacing w:after="0" w:line="240" w:lineRule="auto"/>
      </w:pPr>
    </w:p>
    <w:p w14:paraId="74BA2FA3" w14:textId="77777777" w:rsidR="00E47947" w:rsidRPr="00C426C3" w:rsidRDefault="00E47947" w:rsidP="00252BE7">
      <w:pPr>
        <w:spacing w:after="0" w:line="240" w:lineRule="auto"/>
      </w:pPr>
    </w:p>
    <w:p w14:paraId="25C286DD" w14:textId="77777777" w:rsidR="00E47947" w:rsidRPr="00C426C3" w:rsidRDefault="00E47947" w:rsidP="00252BE7">
      <w:pPr>
        <w:spacing w:after="0" w:line="240" w:lineRule="auto"/>
      </w:pPr>
    </w:p>
    <w:p w14:paraId="32BC8F7F" w14:textId="77777777" w:rsidR="00E47947" w:rsidRPr="00C426C3" w:rsidRDefault="00E47947" w:rsidP="00252BE7">
      <w:pPr>
        <w:spacing w:after="0" w:line="240" w:lineRule="auto"/>
      </w:pPr>
    </w:p>
    <w:p w14:paraId="06D9D25B" w14:textId="77777777" w:rsidR="00E47947" w:rsidRPr="00C426C3" w:rsidRDefault="00E47947" w:rsidP="00252BE7">
      <w:pPr>
        <w:spacing w:after="0" w:line="240" w:lineRule="auto"/>
      </w:pPr>
    </w:p>
    <w:p w14:paraId="6D67B104" w14:textId="77777777" w:rsidR="00E47947" w:rsidRPr="00C426C3" w:rsidRDefault="00E47947" w:rsidP="00252BE7">
      <w:pPr>
        <w:spacing w:after="0" w:line="240" w:lineRule="auto"/>
      </w:pPr>
    </w:p>
    <w:p w14:paraId="3DFEDCFD" w14:textId="77777777" w:rsidR="00E47947" w:rsidRPr="00C426C3" w:rsidRDefault="00E47947" w:rsidP="00252BE7">
      <w:pPr>
        <w:spacing w:after="0" w:line="240" w:lineRule="auto"/>
      </w:pPr>
    </w:p>
    <w:p w14:paraId="7570BD88" w14:textId="77777777" w:rsidR="00E47947" w:rsidRPr="00C426C3" w:rsidRDefault="00E47947" w:rsidP="00252BE7">
      <w:pPr>
        <w:spacing w:after="0" w:line="240" w:lineRule="auto"/>
      </w:pPr>
    </w:p>
    <w:p w14:paraId="012412A1" w14:textId="77777777" w:rsidR="00E47947" w:rsidRPr="00C426C3" w:rsidRDefault="00E47947" w:rsidP="00252BE7">
      <w:pPr>
        <w:spacing w:after="0" w:line="240" w:lineRule="auto"/>
      </w:pPr>
    </w:p>
    <w:p w14:paraId="5FEB66A7" w14:textId="77777777" w:rsidR="00E47947" w:rsidRPr="00C426C3" w:rsidRDefault="00E47947" w:rsidP="00252BE7">
      <w:pPr>
        <w:spacing w:after="0" w:line="240" w:lineRule="auto"/>
      </w:pPr>
    </w:p>
    <w:p w14:paraId="64CE0F66" w14:textId="77777777" w:rsidR="00E47947" w:rsidRPr="00C426C3" w:rsidRDefault="00E47947" w:rsidP="00252BE7">
      <w:pPr>
        <w:spacing w:after="0" w:line="240" w:lineRule="auto"/>
      </w:pPr>
    </w:p>
    <w:p w14:paraId="5031B596" w14:textId="77777777" w:rsidR="00E47947" w:rsidRPr="00C426C3" w:rsidRDefault="00E47947" w:rsidP="00252BE7">
      <w:pPr>
        <w:spacing w:after="0" w:line="240" w:lineRule="auto"/>
      </w:pPr>
    </w:p>
    <w:p w14:paraId="1E102D29" w14:textId="77777777" w:rsidR="00E47947" w:rsidRPr="00C426C3" w:rsidRDefault="00E47947" w:rsidP="00252BE7">
      <w:pPr>
        <w:spacing w:after="0" w:line="240" w:lineRule="auto"/>
        <w:sectPr w:rsidR="00E47947" w:rsidRPr="00C426C3">
          <w:footerReference w:type="default" r:id="rId13"/>
          <w:pgSz w:w="11907" w:h="16840"/>
          <w:pgMar w:top="1247" w:right="1418" w:bottom="964" w:left="1418" w:header="284" w:footer="284" w:gutter="0"/>
          <w:cols w:space="720"/>
        </w:sectPr>
      </w:pPr>
    </w:p>
    <w:p w14:paraId="6DA1466C" w14:textId="77777777" w:rsidR="00252BE7" w:rsidRPr="00C426C3" w:rsidRDefault="00252BE7" w:rsidP="00252BE7">
      <w:pPr>
        <w:spacing w:after="0" w:line="240" w:lineRule="auto"/>
        <w:jc w:val="both"/>
        <w:rPr>
          <w:rFonts w:cs="Times New Roman"/>
          <w:b/>
          <w:szCs w:val="20"/>
        </w:rPr>
      </w:pPr>
    </w:p>
    <w:p w14:paraId="5F1796D7" w14:textId="1091C755" w:rsidR="00252BE7" w:rsidRPr="00C426C3" w:rsidRDefault="002D564C" w:rsidP="00252BE7">
      <w:pPr>
        <w:spacing w:after="0" w:line="240" w:lineRule="auto"/>
        <w:jc w:val="both"/>
        <w:rPr>
          <w:rFonts w:ascii="Century Gothic" w:hAnsi="Century Gothic" w:cs="Times New Roman"/>
          <w:b/>
          <w:color w:val="C45911" w:themeColor="accent2" w:themeShade="BF"/>
          <w:sz w:val="24"/>
          <w:szCs w:val="24"/>
        </w:rPr>
      </w:pPr>
      <w:r>
        <w:rPr>
          <w:rFonts w:ascii="Century Gothic" w:hAnsi="Century Gothic" w:cs="Times New Roman"/>
          <w:b/>
          <w:color w:val="C45911" w:themeColor="accent2" w:themeShade="BF"/>
          <w:sz w:val="24"/>
          <w:szCs w:val="24"/>
        </w:rPr>
        <w:t>SADRŽAJ</w:t>
      </w:r>
    </w:p>
    <w:p w14:paraId="2702AED1" w14:textId="77777777" w:rsidR="00252BE7" w:rsidRPr="00C426C3" w:rsidRDefault="00252BE7" w:rsidP="00252BE7">
      <w:pPr>
        <w:spacing w:after="0" w:line="240" w:lineRule="auto"/>
        <w:ind w:right="261"/>
        <w:rPr>
          <w:rFonts w:cs="Times New Roman"/>
          <w:szCs w:val="20"/>
        </w:rPr>
      </w:pPr>
    </w:p>
    <w:p w14:paraId="2CF9534E" w14:textId="77777777" w:rsidR="00252BE7" w:rsidRPr="00C426C3" w:rsidRDefault="00252BE7" w:rsidP="00252BE7">
      <w:pPr>
        <w:spacing w:after="0" w:line="240" w:lineRule="auto"/>
        <w:ind w:right="261"/>
        <w:rPr>
          <w:rFonts w:cs="Times New Roman"/>
          <w:szCs w:val="20"/>
        </w:rPr>
      </w:pPr>
    </w:p>
    <w:p w14:paraId="6C201F7C" w14:textId="588F8910" w:rsidR="002D564C" w:rsidRDefault="00252BE7" w:rsidP="002D564C">
      <w:pPr>
        <w:pStyle w:val="TOC1"/>
        <w:rPr>
          <w:rFonts w:asciiTheme="minorHAnsi" w:eastAsiaTheme="minorEastAsia" w:hAnsiTheme="minorHAnsi" w:cstheme="minorBidi"/>
          <w:kern w:val="2"/>
          <w:sz w:val="24"/>
          <w:szCs w:val="24"/>
          <w:lang w:eastAsia="sr-Latn-RS"/>
          <w14:ligatures w14:val="standardContextual"/>
        </w:rPr>
      </w:pPr>
      <w:r w:rsidRPr="00C426C3">
        <w:rPr>
          <w:lang w:val="en-GB"/>
        </w:rPr>
        <w:fldChar w:fldCharType="begin"/>
      </w:r>
      <w:r w:rsidRPr="00C426C3">
        <w:rPr>
          <w:lang w:val="en-GB"/>
        </w:rPr>
        <w:instrText xml:space="preserve"> TOC \o "1-1" \h \z \u </w:instrText>
      </w:r>
      <w:r w:rsidRPr="00C426C3">
        <w:rPr>
          <w:lang w:val="en-GB"/>
        </w:rPr>
        <w:fldChar w:fldCharType="separate"/>
      </w:r>
      <w:hyperlink w:anchor="_Toc231821303" w:history="1">
        <w:r w:rsidR="002D564C" w:rsidRPr="0097260C">
          <w:rPr>
            <w:rStyle w:val="Hyperlink"/>
            <w:lang w:eastAsia="sr-Latn-RS"/>
          </w:rPr>
          <w:t>Uvod</w:t>
        </w:r>
        <w:r w:rsidR="002D564C">
          <w:rPr>
            <w:webHidden/>
          </w:rPr>
          <w:tab/>
        </w:r>
        <w:r w:rsidR="002D564C">
          <w:rPr>
            <w:webHidden/>
          </w:rPr>
          <w:fldChar w:fldCharType="begin"/>
        </w:r>
        <w:r w:rsidR="002D564C">
          <w:rPr>
            <w:webHidden/>
          </w:rPr>
          <w:instrText xml:space="preserve"> PAGEREF _Toc231821303 \h </w:instrText>
        </w:r>
        <w:r w:rsidR="002D564C">
          <w:rPr>
            <w:webHidden/>
          </w:rPr>
        </w:r>
        <w:r w:rsidR="002D564C">
          <w:rPr>
            <w:webHidden/>
          </w:rPr>
          <w:fldChar w:fldCharType="separate"/>
        </w:r>
        <w:r w:rsidR="002D564C">
          <w:rPr>
            <w:webHidden/>
          </w:rPr>
          <w:t>3</w:t>
        </w:r>
        <w:r w:rsidR="002D564C">
          <w:rPr>
            <w:webHidden/>
          </w:rPr>
          <w:fldChar w:fldCharType="end"/>
        </w:r>
      </w:hyperlink>
    </w:p>
    <w:p w14:paraId="2764C6DE" w14:textId="6F0BBC5B"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04" w:history="1">
        <w:r w:rsidRPr="0097260C">
          <w:rPr>
            <w:rStyle w:val="Hyperlink"/>
          </w:rPr>
          <w:t>1.</w:t>
        </w:r>
        <w:r>
          <w:rPr>
            <w:rFonts w:asciiTheme="minorHAnsi" w:eastAsiaTheme="minorEastAsia" w:hAnsiTheme="minorHAnsi" w:cstheme="minorBidi"/>
            <w:kern w:val="2"/>
            <w:sz w:val="24"/>
            <w:szCs w:val="24"/>
            <w:lang w:eastAsia="sr-Latn-RS"/>
            <w14:ligatures w14:val="standardContextual"/>
          </w:rPr>
          <w:tab/>
        </w:r>
        <w:r w:rsidRPr="0097260C">
          <w:rPr>
            <w:rStyle w:val="Hyperlink"/>
          </w:rPr>
          <w:t>Glavne karakteristike donacija</w:t>
        </w:r>
        <w:r>
          <w:rPr>
            <w:webHidden/>
          </w:rPr>
          <w:tab/>
        </w:r>
        <w:r>
          <w:rPr>
            <w:webHidden/>
          </w:rPr>
          <w:fldChar w:fldCharType="begin"/>
        </w:r>
        <w:r>
          <w:rPr>
            <w:webHidden/>
          </w:rPr>
          <w:instrText xml:space="preserve"> PAGEREF _Toc231821304 \h </w:instrText>
        </w:r>
        <w:r>
          <w:rPr>
            <w:webHidden/>
          </w:rPr>
        </w:r>
        <w:r>
          <w:rPr>
            <w:webHidden/>
          </w:rPr>
          <w:fldChar w:fldCharType="separate"/>
        </w:r>
        <w:r>
          <w:rPr>
            <w:webHidden/>
          </w:rPr>
          <w:t>4</w:t>
        </w:r>
        <w:r>
          <w:rPr>
            <w:webHidden/>
          </w:rPr>
          <w:fldChar w:fldCharType="end"/>
        </w:r>
      </w:hyperlink>
    </w:p>
    <w:p w14:paraId="602DFF00" w14:textId="06BF0618"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05" w:history="1">
        <w:r w:rsidRPr="0097260C">
          <w:rPr>
            <w:rStyle w:val="Hyperlink"/>
          </w:rPr>
          <w:t>2. Oblasti delovanja</w:t>
        </w:r>
        <w:r>
          <w:rPr>
            <w:webHidden/>
          </w:rPr>
          <w:tab/>
        </w:r>
        <w:r>
          <w:rPr>
            <w:webHidden/>
          </w:rPr>
          <w:fldChar w:fldCharType="begin"/>
        </w:r>
        <w:r>
          <w:rPr>
            <w:webHidden/>
          </w:rPr>
          <w:instrText xml:space="preserve"> PAGEREF _Toc231821305 \h </w:instrText>
        </w:r>
        <w:r>
          <w:rPr>
            <w:webHidden/>
          </w:rPr>
        </w:r>
        <w:r>
          <w:rPr>
            <w:webHidden/>
          </w:rPr>
          <w:fldChar w:fldCharType="separate"/>
        </w:r>
        <w:r>
          <w:rPr>
            <w:webHidden/>
          </w:rPr>
          <w:t>4</w:t>
        </w:r>
        <w:r>
          <w:rPr>
            <w:webHidden/>
          </w:rPr>
          <w:fldChar w:fldCharType="end"/>
        </w:r>
      </w:hyperlink>
    </w:p>
    <w:p w14:paraId="5F9C805C" w14:textId="2641DDE7"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06" w:history="1">
        <w:r w:rsidRPr="0097260C">
          <w:rPr>
            <w:rStyle w:val="Hyperlink"/>
          </w:rPr>
          <w:t>2.1 FOKUS 1: Podrška jačanju zdravstvene i socijalne zaštite, sa fokusom na stariju populaciju</w:t>
        </w:r>
        <w:r>
          <w:rPr>
            <w:webHidden/>
          </w:rPr>
          <w:tab/>
        </w:r>
        <w:r>
          <w:rPr>
            <w:webHidden/>
          </w:rPr>
          <w:fldChar w:fldCharType="begin"/>
        </w:r>
        <w:r>
          <w:rPr>
            <w:webHidden/>
          </w:rPr>
          <w:instrText xml:space="preserve"> PAGEREF _Toc231821306 \h </w:instrText>
        </w:r>
        <w:r>
          <w:rPr>
            <w:webHidden/>
          </w:rPr>
        </w:r>
        <w:r>
          <w:rPr>
            <w:webHidden/>
          </w:rPr>
          <w:fldChar w:fldCharType="separate"/>
        </w:r>
        <w:r>
          <w:rPr>
            <w:webHidden/>
          </w:rPr>
          <w:t>5</w:t>
        </w:r>
        <w:r>
          <w:rPr>
            <w:webHidden/>
          </w:rPr>
          <w:fldChar w:fldCharType="end"/>
        </w:r>
      </w:hyperlink>
    </w:p>
    <w:p w14:paraId="11F52FB4" w14:textId="0FE9B294"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07" w:history="1">
        <w:r w:rsidRPr="0097260C">
          <w:rPr>
            <w:rStyle w:val="Hyperlink"/>
          </w:rPr>
          <w:t>2.2 FOKUS 2: Podrška razvoju obrazovanja, dece i mladih</w:t>
        </w:r>
        <w:r>
          <w:rPr>
            <w:webHidden/>
          </w:rPr>
          <w:tab/>
        </w:r>
        <w:r>
          <w:rPr>
            <w:webHidden/>
          </w:rPr>
          <w:fldChar w:fldCharType="begin"/>
        </w:r>
        <w:r>
          <w:rPr>
            <w:webHidden/>
          </w:rPr>
          <w:instrText xml:space="preserve"> PAGEREF _Toc231821307 \h </w:instrText>
        </w:r>
        <w:r>
          <w:rPr>
            <w:webHidden/>
          </w:rPr>
        </w:r>
        <w:r>
          <w:rPr>
            <w:webHidden/>
          </w:rPr>
          <w:fldChar w:fldCharType="separate"/>
        </w:r>
        <w:r>
          <w:rPr>
            <w:webHidden/>
          </w:rPr>
          <w:t>6</w:t>
        </w:r>
        <w:r>
          <w:rPr>
            <w:webHidden/>
          </w:rPr>
          <w:fldChar w:fldCharType="end"/>
        </w:r>
      </w:hyperlink>
    </w:p>
    <w:p w14:paraId="0633BD8C" w14:textId="7C3C1698"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08" w:history="1">
        <w:r w:rsidRPr="0097260C">
          <w:rPr>
            <w:rStyle w:val="Hyperlink"/>
          </w:rPr>
          <w:t>2.3 FOKUS 3: Podrška ublažavanju klimatskih promena i zaštiti životne sredine</w:t>
        </w:r>
        <w:r>
          <w:rPr>
            <w:webHidden/>
          </w:rPr>
          <w:tab/>
        </w:r>
        <w:r>
          <w:rPr>
            <w:webHidden/>
          </w:rPr>
          <w:fldChar w:fldCharType="begin"/>
        </w:r>
        <w:r>
          <w:rPr>
            <w:webHidden/>
          </w:rPr>
          <w:instrText xml:space="preserve"> PAGEREF _Toc231821308 \h </w:instrText>
        </w:r>
        <w:r>
          <w:rPr>
            <w:webHidden/>
          </w:rPr>
        </w:r>
        <w:r>
          <w:rPr>
            <w:webHidden/>
          </w:rPr>
          <w:fldChar w:fldCharType="separate"/>
        </w:r>
        <w:r>
          <w:rPr>
            <w:webHidden/>
          </w:rPr>
          <w:t>6</w:t>
        </w:r>
        <w:r>
          <w:rPr>
            <w:webHidden/>
          </w:rPr>
          <w:fldChar w:fldCharType="end"/>
        </w:r>
      </w:hyperlink>
    </w:p>
    <w:p w14:paraId="09FB5D55" w14:textId="15B30D32"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09" w:history="1">
        <w:r w:rsidRPr="0097260C">
          <w:rPr>
            <w:rStyle w:val="Hyperlink"/>
          </w:rPr>
          <w:t>2.4 FOKUS 4: Podrška ženama u teškom položaju i borba protiv društvenih nejednakosti</w:t>
        </w:r>
        <w:r>
          <w:rPr>
            <w:webHidden/>
          </w:rPr>
          <w:tab/>
        </w:r>
        <w:r>
          <w:rPr>
            <w:webHidden/>
          </w:rPr>
          <w:fldChar w:fldCharType="begin"/>
        </w:r>
        <w:r>
          <w:rPr>
            <w:webHidden/>
          </w:rPr>
          <w:instrText xml:space="preserve"> PAGEREF _Toc231821309 \h </w:instrText>
        </w:r>
        <w:r>
          <w:rPr>
            <w:webHidden/>
          </w:rPr>
        </w:r>
        <w:r>
          <w:rPr>
            <w:webHidden/>
          </w:rPr>
          <w:fldChar w:fldCharType="separate"/>
        </w:r>
        <w:r>
          <w:rPr>
            <w:webHidden/>
          </w:rPr>
          <w:t>7</w:t>
        </w:r>
        <w:r>
          <w:rPr>
            <w:webHidden/>
          </w:rPr>
          <w:fldChar w:fldCharType="end"/>
        </w:r>
      </w:hyperlink>
    </w:p>
    <w:p w14:paraId="0B384592" w14:textId="61B25BED"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0" w:history="1">
        <w:r w:rsidRPr="0097260C">
          <w:rPr>
            <w:rStyle w:val="Hyperlink"/>
          </w:rPr>
          <w:t>2.5 FOKUS 5: Podrška projektima lokalnih zajednica</w:t>
        </w:r>
        <w:r>
          <w:rPr>
            <w:webHidden/>
          </w:rPr>
          <w:tab/>
        </w:r>
        <w:r>
          <w:rPr>
            <w:webHidden/>
          </w:rPr>
          <w:fldChar w:fldCharType="begin"/>
        </w:r>
        <w:r>
          <w:rPr>
            <w:webHidden/>
          </w:rPr>
          <w:instrText xml:space="preserve"> PAGEREF _Toc231821310 \h </w:instrText>
        </w:r>
        <w:r>
          <w:rPr>
            <w:webHidden/>
          </w:rPr>
        </w:r>
        <w:r>
          <w:rPr>
            <w:webHidden/>
          </w:rPr>
          <w:fldChar w:fldCharType="separate"/>
        </w:r>
        <w:r>
          <w:rPr>
            <w:webHidden/>
          </w:rPr>
          <w:t>7</w:t>
        </w:r>
        <w:r>
          <w:rPr>
            <w:webHidden/>
          </w:rPr>
          <w:fldChar w:fldCharType="end"/>
        </w:r>
      </w:hyperlink>
    </w:p>
    <w:p w14:paraId="08D1B4A7" w14:textId="70CBE4BA"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1" w:history="1">
        <w:r w:rsidRPr="0097260C">
          <w:rPr>
            <w:rStyle w:val="Hyperlink"/>
          </w:rPr>
          <w:t>3. Kako aplicirati za donaciju</w:t>
        </w:r>
        <w:r>
          <w:rPr>
            <w:webHidden/>
          </w:rPr>
          <w:tab/>
        </w:r>
        <w:r>
          <w:rPr>
            <w:webHidden/>
          </w:rPr>
          <w:fldChar w:fldCharType="begin"/>
        </w:r>
        <w:r>
          <w:rPr>
            <w:webHidden/>
          </w:rPr>
          <w:instrText xml:space="preserve"> PAGEREF _Toc231821311 \h </w:instrText>
        </w:r>
        <w:r>
          <w:rPr>
            <w:webHidden/>
          </w:rPr>
        </w:r>
        <w:r>
          <w:rPr>
            <w:webHidden/>
          </w:rPr>
          <w:fldChar w:fldCharType="separate"/>
        </w:r>
        <w:r>
          <w:rPr>
            <w:webHidden/>
          </w:rPr>
          <w:t>9</w:t>
        </w:r>
        <w:r>
          <w:rPr>
            <w:webHidden/>
          </w:rPr>
          <w:fldChar w:fldCharType="end"/>
        </w:r>
      </w:hyperlink>
    </w:p>
    <w:p w14:paraId="700C3080" w14:textId="3CD82CA4"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2" w:history="1">
        <w:r w:rsidRPr="0097260C">
          <w:rPr>
            <w:rStyle w:val="Hyperlink"/>
            <w:lang w:val="sr-Cyrl-RS"/>
          </w:rPr>
          <w:t>3.1 Opšte karakteristike organizacija koje su podnele zahtev</w:t>
        </w:r>
        <w:r>
          <w:rPr>
            <w:webHidden/>
          </w:rPr>
          <w:tab/>
        </w:r>
        <w:r>
          <w:rPr>
            <w:webHidden/>
          </w:rPr>
          <w:fldChar w:fldCharType="begin"/>
        </w:r>
        <w:r>
          <w:rPr>
            <w:webHidden/>
          </w:rPr>
          <w:instrText xml:space="preserve"> PAGEREF _Toc231821312 \h </w:instrText>
        </w:r>
        <w:r>
          <w:rPr>
            <w:webHidden/>
          </w:rPr>
        </w:r>
        <w:r>
          <w:rPr>
            <w:webHidden/>
          </w:rPr>
          <w:fldChar w:fldCharType="separate"/>
        </w:r>
        <w:r>
          <w:rPr>
            <w:webHidden/>
          </w:rPr>
          <w:t>10</w:t>
        </w:r>
        <w:r>
          <w:rPr>
            <w:webHidden/>
          </w:rPr>
          <w:fldChar w:fldCharType="end"/>
        </w:r>
      </w:hyperlink>
    </w:p>
    <w:p w14:paraId="1EAD836E" w14:textId="378D25E1"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3" w:history="1">
        <w:r w:rsidRPr="0097260C">
          <w:rPr>
            <w:rStyle w:val="Hyperlink"/>
          </w:rPr>
          <w:t>3.2 Opšte karakteristike zahteva</w:t>
        </w:r>
        <w:r>
          <w:rPr>
            <w:webHidden/>
          </w:rPr>
          <w:tab/>
        </w:r>
        <w:r>
          <w:rPr>
            <w:webHidden/>
          </w:rPr>
          <w:fldChar w:fldCharType="begin"/>
        </w:r>
        <w:r>
          <w:rPr>
            <w:webHidden/>
          </w:rPr>
          <w:instrText xml:space="preserve"> PAGEREF _Toc231821313 \h </w:instrText>
        </w:r>
        <w:r>
          <w:rPr>
            <w:webHidden/>
          </w:rPr>
        </w:r>
        <w:r>
          <w:rPr>
            <w:webHidden/>
          </w:rPr>
          <w:fldChar w:fldCharType="separate"/>
        </w:r>
        <w:r>
          <w:rPr>
            <w:webHidden/>
          </w:rPr>
          <w:t>10</w:t>
        </w:r>
        <w:r>
          <w:rPr>
            <w:webHidden/>
          </w:rPr>
          <w:fldChar w:fldCharType="end"/>
        </w:r>
      </w:hyperlink>
    </w:p>
    <w:p w14:paraId="0197E037" w14:textId="532988C1"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4" w:history="1">
        <w:r w:rsidRPr="0097260C">
          <w:rPr>
            <w:rStyle w:val="Hyperlink"/>
          </w:rPr>
          <w:t>3.3 Opšte karakteristike zahteva u partnerstvu sa drugim organizacijama</w:t>
        </w:r>
        <w:r>
          <w:rPr>
            <w:webHidden/>
          </w:rPr>
          <w:tab/>
        </w:r>
        <w:r>
          <w:rPr>
            <w:webHidden/>
          </w:rPr>
          <w:fldChar w:fldCharType="begin"/>
        </w:r>
        <w:r>
          <w:rPr>
            <w:webHidden/>
          </w:rPr>
          <w:instrText xml:space="preserve"> PAGEREF _Toc231821314 \h </w:instrText>
        </w:r>
        <w:r>
          <w:rPr>
            <w:webHidden/>
          </w:rPr>
        </w:r>
        <w:r>
          <w:rPr>
            <w:webHidden/>
          </w:rPr>
          <w:fldChar w:fldCharType="separate"/>
        </w:r>
        <w:r>
          <w:rPr>
            <w:webHidden/>
          </w:rPr>
          <w:t>10</w:t>
        </w:r>
        <w:r>
          <w:rPr>
            <w:webHidden/>
          </w:rPr>
          <w:fldChar w:fldCharType="end"/>
        </w:r>
      </w:hyperlink>
    </w:p>
    <w:p w14:paraId="3A815BDF" w14:textId="1A6052A6"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5" w:history="1">
        <w:r w:rsidRPr="0097260C">
          <w:rPr>
            <w:rStyle w:val="Hyperlink"/>
          </w:rPr>
          <w:t>4. Izbor projekta, evaluacija I finansiranje</w:t>
        </w:r>
        <w:r>
          <w:rPr>
            <w:webHidden/>
          </w:rPr>
          <w:tab/>
        </w:r>
        <w:r>
          <w:rPr>
            <w:webHidden/>
          </w:rPr>
          <w:fldChar w:fldCharType="begin"/>
        </w:r>
        <w:r>
          <w:rPr>
            <w:webHidden/>
          </w:rPr>
          <w:instrText xml:space="preserve"> PAGEREF _Toc231821315 \h </w:instrText>
        </w:r>
        <w:r>
          <w:rPr>
            <w:webHidden/>
          </w:rPr>
        </w:r>
        <w:r>
          <w:rPr>
            <w:webHidden/>
          </w:rPr>
          <w:fldChar w:fldCharType="separate"/>
        </w:r>
        <w:r>
          <w:rPr>
            <w:webHidden/>
          </w:rPr>
          <w:t>12</w:t>
        </w:r>
        <w:r>
          <w:rPr>
            <w:webHidden/>
          </w:rPr>
          <w:fldChar w:fldCharType="end"/>
        </w:r>
      </w:hyperlink>
    </w:p>
    <w:p w14:paraId="0FAE5534" w14:textId="105C9ED3"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6" w:history="1">
        <w:r w:rsidRPr="0097260C">
          <w:rPr>
            <w:rStyle w:val="Hyperlink"/>
          </w:rPr>
          <w:t>4.1 Kriterijumi za izbor</w:t>
        </w:r>
        <w:r>
          <w:rPr>
            <w:webHidden/>
          </w:rPr>
          <w:tab/>
        </w:r>
        <w:r>
          <w:rPr>
            <w:webHidden/>
          </w:rPr>
          <w:fldChar w:fldCharType="begin"/>
        </w:r>
        <w:r>
          <w:rPr>
            <w:webHidden/>
          </w:rPr>
          <w:instrText xml:space="preserve"> PAGEREF _Toc231821316 \h </w:instrText>
        </w:r>
        <w:r>
          <w:rPr>
            <w:webHidden/>
          </w:rPr>
        </w:r>
        <w:r>
          <w:rPr>
            <w:webHidden/>
          </w:rPr>
          <w:fldChar w:fldCharType="separate"/>
        </w:r>
        <w:r>
          <w:rPr>
            <w:webHidden/>
          </w:rPr>
          <w:t>12</w:t>
        </w:r>
        <w:r>
          <w:rPr>
            <w:webHidden/>
          </w:rPr>
          <w:fldChar w:fldCharType="end"/>
        </w:r>
      </w:hyperlink>
    </w:p>
    <w:p w14:paraId="2E076D01" w14:textId="2BDD82D5"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7" w:history="1">
        <w:r w:rsidRPr="0097260C">
          <w:rPr>
            <w:rStyle w:val="Hyperlink"/>
          </w:rPr>
          <w:t>4.2 Obnova</w:t>
        </w:r>
        <w:r>
          <w:rPr>
            <w:webHidden/>
          </w:rPr>
          <w:tab/>
        </w:r>
        <w:r>
          <w:rPr>
            <w:webHidden/>
          </w:rPr>
          <w:fldChar w:fldCharType="begin"/>
        </w:r>
        <w:r>
          <w:rPr>
            <w:webHidden/>
          </w:rPr>
          <w:instrText xml:space="preserve"> PAGEREF _Toc231821317 \h </w:instrText>
        </w:r>
        <w:r>
          <w:rPr>
            <w:webHidden/>
          </w:rPr>
        </w:r>
        <w:r>
          <w:rPr>
            <w:webHidden/>
          </w:rPr>
          <w:fldChar w:fldCharType="separate"/>
        </w:r>
        <w:r>
          <w:rPr>
            <w:webHidden/>
          </w:rPr>
          <w:t>14</w:t>
        </w:r>
        <w:r>
          <w:rPr>
            <w:webHidden/>
          </w:rPr>
          <w:fldChar w:fldCharType="end"/>
        </w:r>
      </w:hyperlink>
    </w:p>
    <w:p w14:paraId="6DED9348" w14:textId="13D2C32E"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8" w:history="1">
        <w:r w:rsidRPr="0097260C">
          <w:rPr>
            <w:rStyle w:val="Hyperlink"/>
            <w:rFonts w:cs="Calibri"/>
          </w:rPr>
          <w:t>4.3 Finansiranje</w:t>
        </w:r>
        <w:r>
          <w:rPr>
            <w:webHidden/>
          </w:rPr>
          <w:tab/>
        </w:r>
        <w:r>
          <w:rPr>
            <w:webHidden/>
          </w:rPr>
          <w:fldChar w:fldCharType="begin"/>
        </w:r>
        <w:r>
          <w:rPr>
            <w:webHidden/>
          </w:rPr>
          <w:instrText xml:space="preserve"> PAGEREF _Toc231821318 \h </w:instrText>
        </w:r>
        <w:r>
          <w:rPr>
            <w:webHidden/>
          </w:rPr>
        </w:r>
        <w:r>
          <w:rPr>
            <w:webHidden/>
          </w:rPr>
          <w:fldChar w:fldCharType="separate"/>
        </w:r>
        <w:r>
          <w:rPr>
            <w:webHidden/>
          </w:rPr>
          <w:t>14</w:t>
        </w:r>
        <w:r>
          <w:rPr>
            <w:webHidden/>
          </w:rPr>
          <w:fldChar w:fldCharType="end"/>
        </w:r>
      </w:hyperlink>
    </w:p>
    <w:p w14:paraId="4E381BC7" w14:textId="013FD599" w:rsid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19" w:history="1">
        <w:r w:rsidRPr="0097260C">
          <w:rPr>
            <w:rStyle w:val="Hyperlink"/>
          </w:rPr>
          <w:t>4.4 Izveštavanje</w:t>
        </w:r>
        <w:r>
          <w:rPr>
            <w:webHidden/>
          </w:rPr>
          <w:tab/>
        </w:r>
        <w:r>
          <w:rPr>
            <w:webHidden/>
          </w:rPr>
          <w:fldChar w:fldCharType="begin"/>
        </w:r>
        <w:r>
          <w:rPr>
            <w:webHidden/>
          </w:rPr>
          <w:instrText xml:space="preserve"> PAGEREF _Toc231821319 \h </w:instrText>
        </w:r>
        <w:r>
          <w:rPr>
            <w:webHidden/>
          </w:rPr>
        </w:r>
        <w:r>
          <w:rPr>
            <w:webHidden/>
          </w:rPr>
          <w:fldChar w:fldCharType="separate"/>
        </w:r>
        <w:r>
          <w:rPr>
            <w:webHidden/>
          </w:rPr>
          <w:t>14</w:t>
        </w:r>
        <w:r>
          <w:rPr>
            <w:webHidden/>
          </w:rPr>
          <w:fldChar w:fldCharType="end"/>
        </w:r>
      </w:hyperlink>
    </w:p>
    <w:p w14:paraId="598E8D6A" w14:textId="44BC285A" w:rsidR="002D564C" w:rsidRPr="002D564C" w:rsidRDefault="002D564C" w:rsidP="002D564C">
      <w:pPr>
        <w:pStyle w:val="TOC1"/>
        <w:rPr>
          <w:rFonts w:asciiTheme="minorHAnsi" w:eastAsiaTheme="minorEastAsia" w:hAnsiTheme="minorHAnsi" w:cstheme="minorBidi"/>
          <w:kern w:val="2"/>
          <w:sz w:val="24"/>
          <w:szCs w:val="24"/>
          <w:lang w:eastAsia="sr-Latn-RS"/>
          <w14:ligatures w14:val="standardContextual"/>
        </w:rPr>
      </w:pPr>
      <w:hyperlink w:anchor="_Toc231821320" w:history="1">
        <w:r w:rsidRPr="002D564C">
          <w:rPr>
            <w:rStyle w:val="Hyperlink"/>
          </w:rPr>
          <w:t>ANNEX 1</w:t>
        </w:r>
        <w:r w:rsidRPr="002D564C">
          <w:rPr>
            <w:webHidden/>
          </w:rPr>
          <w:tab/>
        </w:r>
        <w:r w:rsidRPr="002D564C">
          <w:rPr>
            <w:webHidden/>
          </w:rPr>
          <w:fldChar w:fldCharType="begin"/>
        </w:r>
        <w:r w:rsidRPr="002D564C">
          <w:rPr>
            <w:webHidden/>
          </w:rPr>
          <w:instrText xml:space="preserve"> PAGEREF _Toc231821320 \h </w:instrText>
        </w:r>
        <w:r w:rsidRPr="002D564C">
          <w:rPr>
            <w:webHidden/>
          </w:rPr>
        </w:r>
        <w:r w:rsidRPr="002D564C">
          <w:rPr>
            <w:webHidden/>
          </w:rPr>
          <w:fldChar w:fldCharType="separate"/>
        </w:r>
        <w:r w:rsidRPr="002D564C">
          <w:rPr>
            <w:webHidden/>
          </w:rPr>
          <w:t>22</w:t>
        </w:r>
        <w:r w:rsidRPr="002D564C">
          <w:rPr>
            <w:webHidden/>
          </w:rPr>
          <w:fldChar w:fldCharType="end"/>
        </w:r>
      </w:hyperlink>
    </w:p>
    <w:p w14:paraId="27341DBA" w14:textId="4CD3F978" w:rsidR="00252BE7" w:rsidRPr="00C426C3" w:rsidRDefault="00252BE7" w:rsidP="00252BE7">
      <w:pPr>
        <w:spacing w:after="0" w:line="240" w:lineRule="auto"/>
        <w:ind w:left="284" w:right="261" w:hanging="284"/>
        <w:rPr>
          <w:rFonts w:eastAsia="Times New Roman" w:cs="Times New Roman"/>
          <w:sz w:val="16"/>
          <w:szCs w:val="16"/>
        </w:rPr>
      </w:pPr>
      <w:r w:rsidRPr="00C426C3">
        <w:rPr>
          <w:rFonts w:eastAsia="Times New Roman" w:cs="Times New Roman"/>
          <w:szCs w:val="20"/>
        </w:rPr>
        <w:fldChar w:fldCharType="end"/>
      </w:r>
    </w:p>
    <w:p w14:paraId="156537FF" w14:textId="77777777" w:rsidR="00252BE7" w:rsidRPr="00C426C3" w:rsidRDefault="00252BE7" w:rsidP="00252BE7">
      <w:pPr>
        <w:spacing w:after="0" w:line="240" w:lineRule="auto"/>
        <w:rPr>
          <w:rFonts w:eastAsia="Times New Roman" w:cs="Times New Roman"/>
          <w:sz w:val="16"/>
          <w:szCs w:val="16"/>
        </w:rPr>
      </w:pPr>
    </w:p>
    <w:p w14:paraId="6721F9CA" w14:textId="77777777" w:rsidR="00E47947" w:rsidRPr="00C426C3" w:rsidRDefault="00E47947" w:rsidP="00252BE7">
      <w:pPr>
        <w:spacing w:after="0" w:line="240" w:lineRule="auto"/>
        <w:rPr>
          <w:rFonts w:eastAsia="Times New Roman" w:cs="Times New Roman"/>
          <w:sz w:val="16"/>
          <w:szCs w:val="16"/>
        </w:rPr>
        <w:sectPr w:rsidR="00E47947" w:rsidRPr="00C426C3">
          <w:pgSz w:w="11907" w:h="16840"/>
          <w:pgMar w:top="1247" w:right="1418" w:bottom="964" w:left="1418" w:header="720" w:footer="432" w:gutter="0"/>
          <w:cols w:space="720"/>
        </w:sectPr>
      </w:pPr>
    </w:p>
    <w:bookmarkStart w:id="0" w:name="_Toc231821303"/>
    <w:p w14:paraId="1D78B784" w14:textId="36231D0D" w:rsidR="005D0256" w:rsidRPr="00C426C3" w:rsidRDefault="005D0256" w:rsidP="003B0B2E">
      <w:pPr>
        <w:pStyle w:val="Heading1"/>
        <w:rPr>
          <w:rFonts w:ascii="Century Gothic" w:hAnsi="Century Gothic"/>
          <w:color w:val="C45911" w:themeColor="accent2" w:themeShade="BF"/>
        </w:rPr>
      </w:pPr>
      <w:r w:rsidRPr="00C426C3">
        <w:rPr>
          <w:rFonts w:ascii="Century Gothic" w:hAnsi="Century Gothic"/>
          <w:noProof/>
          <w:color w:val="C45911" w:themeColor="accent2" w:themeShade="BF"/>
          <w:lang w:eastAsia="sr-Latn-RS"/>
        </w:rPr>
        <w:lastRenderedPageBreak/>
        <mc:AlternateContent>
          <mc:Choice Requires="wps">
            <w:drawing>
              <wp:anchor distT="0" distB="0" distL="114300" distR="114300" simplePos="0" relativeHeight="251659264" behindDoc="0" locked="0" layoutInCell="1" allowOverlap="1" wp14:anchorId="1064153C" wp14:editId="6A8F684D">
                <wp:simplePos x="0" y="0"/>
                <wp:positionH relativeFrom="column">
                  <wp:posOffset>18415</wp:posOffset>
                </wp:positionH>
                <wp:positionV relativeFrom="paragraph">
                  <wp:posOffset>417830</wp:posOffset>
                </wp:positionV>
                <wp:extent cx="6328757" cy="11084"/>
                <wp:effectExtent l="0" t="0" r="34290" b="27305"/>
                <wp:wrapNone/>
                <wp:docPr id="2" name="Straight Connector 2"/>
                <wp:cNvGraphicFramePr/>
                <a:graphic xmlns:a="http://schemas.openxmlformats.org/drawingml/2006/main">
                  <a:graphicData uri="http://schemas.microsoft.com/office/word/2010/wordprocessingShape">
                    <wps:wsp>
                      <wps:cNvCnPr/>
                      <wps:spPr>
                        <a:xfrm>
                          <a:off x="0" y="0"/>
                          <a:ext cx="6328757" cy="11084"/>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F60CA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5pt,32.9pt" to="499.8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" strokecolor="#c45911 [2405]" strokeweight="1pt">
                <v:stroke joinstyle="miter"/>
              </v:line>
            </w:pict>
          </mc:Fallback>
        </mc:AlternateContent>
      </w:r>
      <w:r w:rsidR="00896193">
        <w:rPr>
          <w:rFonts w:ascii="Century Gothic" w:hAnsi="Century Gothic"/>
          <w:noProof/>
          <w:color w:val="C45911" w:themeColor="accent2" w:themeShade="BF"/>
          <w:lang w:eastAsia="sr-Latn-RS"/>
        </w:rPr>
        <w:t>Uvod</w:t>
      </w:r>
      <w:bookmarkEnd w:id="0"/>
    </w:p>
    <w:p w14:paraId="3B250378" w14:textId="77777777" w:rsidR="005D0256" w:rsidRPr="00C426C3" w:rsidRDefault="005D0256" w:rsidP="00E47947">
      <w:pPr>
        <w:autoSpaceDE w:val="0"/>
        <w:autoSpaceDN w:val="0"/>
        <w:adjustRightInd w:val="0"/>
        <w:spacing w:after="0" w:line="240" w:lineRule="auto"/>
        <w:rPr>
          <w:rFonts w:ascii="Century Gothic" w:hAnsi="Century Gothic" w:cs="Montserrat-Italic"/>
          <w:i/>
          <w:iCs/>
          <w:sz w:val="24"/>
          <w:szCs w:val="24"/>
        </w:rPr>
      </w:pPr>
    </w:p>
    <w:p w14:paraId="1602D522" w14:textId="77777777" w:rsidR="00290B0E" w:rsidRPr="00C426C3" w:rsidRDefault="00290B0E" w:rsidP="005D0256">
      <w:pPr>
        <w:autoSpaceDE w:val="0"/>
        <w:autoSpaceDN w:val="0"/>
        <w:adjustRightInd w:val="0"/>
        <w:spacing w:after="0" w:line="240" w:lineRule="auto"/>
        <w:rPr>
          <w:rFonts w:ascii="Century Gothic" w:hAnsi="Century Gothic" w:cs="Montserrat-Italic"/>
          <w:iCs/>
          <w:sz w:val="24"/>
          <w:szCs w:val="24"/>
        </w:rPr>
      </w:pPr>
    </w:p>
    <w:p w14:paraId="5D3D91C1" w14:textId="7AF5ACF9" w:rsidR="00896193" w:rsidRPr="00896193" w:rsidRDefault="00896193" w:rsidP="00896193">
      <w:pPr>
        <w:autoSpaceDE w:val="0"/>
        <w:autoSpaceDN w:val="0"/>
        <w:adjustRightInd w:val="0"/>
        <w:spacing w:after="0" w:line="240" w:lineRule="auto"/>
        <w:jc w:val="both"/>
        <w:rPr>
          <w:rFonts w:ascii="Century Gothic" w:hAnsi="Century Gothic" w:cs="Montserrat-Italic"/>
          <w:iCs/>
          <w:sz w:val="24"/>
          <w:szCs w:val="24"/>
          <w:lang w:val="sr-Latn-RS"/>
        </w:rPr>
      </w:pPr>
      <w:r w:rsidRPr="00896193">
        <w:rPr>
          <w:rFonts w:ascii="Century Gothic" w:hAnsi="Century Gothic" w:cs="Montserrat-Italic"/>
          <w:iCs/>
          <w:sz w:val="24"/>
          <w:szCs w:val="24"/>
          <w:lang w:val="sr-Latn-RS"/>
        </w:rPr>
        <w:t>Smernice za period 2026–2027 godine su izrađene na osnovu sveobuhvatne analize domaćeg i međunarodnog socioekonomskog okruženja, zasnovane na relevantnim podacima i dokazima. Proces njihove pripreme oslanjao se na širok pregled relevantnih statističkih podataka, strateških dokumenata, kao i analitičkih publikacija koje su objavili Republički zavod za statistiku, Narodna banka Srbije, MONS, Svetska banka i UNICEF. Posebna pažnja posvećena je demografskim trendovima, kretanjima na tržištu rada, pokazateljima socijalne uključenosti, ekonomskim tokovima i potrebama ranjivih društvenih grupa.</w:t>
      </w:r>
    </w:p>
    <w:p w14:paraId="1E0D7F9E" w14:textId="77777777" w:rsidR="00896193" w:rsidRPr="00896193" w:rsidRDefault="00896193" w:rsidP="00896193">
      <w:pPr>
        <w:autoSpaceDE w:val="0"/>
        <w:autoSpaceDN w:val="0"/>
        <w:adjustRightInd w:val="0"/>
        <w:spacing w:after="0" w:line="240" w:lineRule="auto"/>
        <w:jc w:val="both"/>
        <w:rPr>
          <w:rFonts w:ascii="Century Gothic" w:hAnsi="Century Gothic" w:cs="Montserrat-Italic"/>
          <w:iCs/>
          <w:sz w:val="24"/>
          <w:szCs w:val="24"/>
          <w:lang w:val="sr-Latn-RS"/>
        </w:rPr>
      </w:pPr>
    </w:p>
    <w:p w14:paraId="06E59676" w14:textId="77777777" w:rsidR="00896193" w:rsidRPr="00896193" w:rsidRDefault="00896193" w:rsidP="00896193">
      <w:pPr>
        <w:autoSpaceDE w:val="0"/>
        <w:autoSpaceDN w:val="0"/>
        <w:adjustRightInd w:val="0"/>
        <w:spacing w:after="0" w:line="240" w:lineRule="auto"/>
        <w:jc w:val="both"/>
        <w:rPr>
          <w:rFonts w:ascii="Century Gothic" w:hAnsi="Century Gothic" w:cs="Montserrat-Italic"/>
          <w:iCs/>
          <w:sz w:val="24"/>
          <w:szCs w:val="24"/>
          <w:lang w:val="sr-Latn-RS"/>
        </w:rPr>
      </w:pPr>
      <w:r w:rsidRPr="00896193">
        <w:rPr>
          <w:rFonts w:ascii="Century Gothic" w:hAnsi="Century Gothic" w:cs="Montserrat-Italic"/>
          <w:iCs/>
          <w:sz w:val="24"/>
          <w:szCs w:val="24"/>
          <w:lang w:val="sr-Latn-RS"/>
        </w:rPr>
        <w:t>Smernice su dodatno oblikovane na osnovu praktičnih iskustava Fondacije stečenih tokom prethodne dve godine kroz sprovođenje različitih projekata podržanih na nacionalnom nivou. Pouke iz realizacije projekata, saradnje sa relevantnim akterima, procena sprovedenih na terenu i neposredne komunikacije sa korisnicima sistematski su ugrađene u proces strateškog planiranja.</w:t>
      </w:r>
    </w:p>
    <w:p w14:paraId="30C9D9FA" w14:textId="77777777" w:rsidR="00896193" w:rsidRPr="00896193" w:rsidRDefault="00896193" w:rsidP="00896193">
      <w:pPr>
        <w:autoSpaceDE w:val="0"/>
        <w:autoSpaceDN w:val="0"/>
        <w:adjustRightInd w:val="0"/>
        <w:spacing w:after="0" w:line="240" w:lineRule="auto"/>
        <w:jc w:val="both"/>
        <w:rPr>
          <w:rFonts w:ascii="Century Gothic" w:hAnsi="Century Gothic" w:cs="Montserrat-Italic"/>
          <w:iCs/>
          <w:sz w:val="24"/>
          <w:szCs w:val="24"/>
          <w:lang w:val="sr-Latn-RS"/>
        </w:rPr>
      </w:pPr>
    </w:p>
    <w:p w14:paraId="3E9F6195" w14:textId="65A80C88" w:rsidR="009348B3" w:rsidRPr="00896193" w:rsidRDefault="00896193" w:rsidP="00896193">
      <w:pPr>
        <w:autoSpaceDE w:val="0"/>
        <w:autoSpaceDN w:val="0"/>
        <w:adjustRightInd w:val="0"/>
        <w:spacing w:after="0" w:line="240" w:lineRule="auto"/>
        <w:jc w:val="both"/>
        <w:rPr>
          <w:rFonts w:ascii="Century Gothic" w:hAnsi="Century Gothic" w:cs="Montserrat-Italic"/>
          <w:iCs/>
          <w:sz w:val="24"/>
          <w:szCs w:val="24"/>
          <w:lang w:val="sr-Latn-RS"/>
        </w:rPr>
      </w:pPr>
      <w:r w:rsidRPr="00896193">
        <w:rPr>
          <w:rFonts w:ascii="Century Gothic" w:hAnsi="Century Gothic" w:cs="Montserrat-Italic"/>
          <w:iCs/>
          <w:sz w:val="24"/>
          <w:szCs w:val="24"/>
          <w:lang w:val="sr-Latn-RS"/>
        </w:rPr>
        <w:t>Pored toga, Smernice Intesa</w:t>
      </w:r>
      <w:r w:rsidR="00812BDC">
        <w:rPr>
          <w:rFonts w:ascii="Century Gothic" w:hAnsi="Century Gothic" w:cs="Montserrat-Italic"/>
          <w:iCs/>
          <w:sz w:val="24"/>
          <w:szCs w:val="24"/>
          <w:lang w:val="sr-Latn-RS"/>
        </w:rPr>
        <w:t xml:space="preserve"> </w:t>
      </w:r>
      <w:r w:rsidR="00812BDC" w:rsidRPr="00812BDC">
        <w:rPr>
          <w:rFonts w:ascii="Century Gothic" w:hAnsi="Century Gothic" w:cs="Montserrat-Italic"/>
          <w:iCs/>
          <w:sz w:val="24"/>
          <w:szCs w:val="24"/>
          <w:lang w:val="sr-Latn-RS"/>
        </w:rPr>
        <w:t>Fondacije</w:t>
      </w:r>
      <w:r w:rsidRPr="00896193">
        <w:rPr>
          <w:rFonts w:ascii="Century Gothic" w:hAnsi="Century Gothic" w:cs="Montserrat-Italic"/>
          <w:iCs/>
          <w:sz w:val="24"/>
          <w:szCs w:val="24"/>
          <w:lang w:val="sr-Latn-RS"/>
        </w:rPr>
        <w:t xml:space="preserve"> odražavaju posvećenost grupacije Intesa Sanpaolo očuvanju vodeće globalne pozicije u oblasti društvenog uticaja kroz borbu protiv siromaštva, smanjenje nejednakosti i rešavanje ključnih sistemskih društvenih izazova u zemljama u kojima Grupa posluje. Ova posvećenost je ponovo potvrđena Poslovnim planom Grupe za period 2026–2029. godine.</w:t>
      </w:r>
    </w:p>
    <w:p w14:paraId="63C68502" w14:textId="77777777" w:rsidR="009348B3" w:rsidRPr="00C426C3" w:rsidRDefault="009348B3" w:rsidP="003F2AFD">
      <w:pPr>
        <w:autoSpaceDE w:val="0"/>
        <w:autoSpaceDN w:val="0"/>
        <w:adjustRightInd w:val="0"/>
        <w:spacing w:after="0" w:line="240" w:lineRule="auto"/>
        <w:jc w:val="both"/>
        <w:rPr>
          <w:rFonts w:ascii="Century Gothic" w:hAnsi="Century Gothic" w:cs="Montserrat-Italic"/>
          <w:iCs/>
          <w:sz w:val="24"/>
          <w:szCs w:val="24"/>
        </w:rPr>
      </w:pPr>
    </w:p>
    <w:p w14:paraId="1EBA22B6" w14:textId="7CF2E5FB" w:rsidR="00E47947" w:rsidRPr="00C426C3" w:rsidRDefault="00E47947"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0D6DB86F" w14:textId="77777777" w:rsidR="007532EC" w:rsidRPr="00C426C3" w:rsidRDefault="007532EC"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65D25A8F"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51E913DD"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75ABDF0C"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5D98C06D"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481AF32F"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4CF026E5"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3410EA58"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07FB12EE"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4611E996"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383AF104"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483CF1E8"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651927BF"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1116BBC2"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302DAE23"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637E3214"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7B542066" w14:textId="77777777" w:rsidR="005D0256" w:rsidRPr="00C426C3" w:rsidRDefault="005D0256" w:rsidP="005D0256">
      <w:pPr>
        <w:widowControl w:val="0"/>
        <w:autoSpaceDE w:val="0"/>
        <w:autoSpaceDN w:val="0"/>
        <w:adjustRightInd w:val="0"/>
        <w:spacing w:after="0" w:line="240" w:lineRule="auto"/>
        <w:ind w:left="567" w:hanging="567"/>
        <w:outlineLvl w:val="0"/>
        <w:rPr>
          <w:rFonts w:ascii="Century Gothic" w:hAnsi="Century Gothic" w:cs="Montserrat-Italic"/>
          <w:iCs/>
          <w:sz w:val="24"/>
          <w:szCs w:val="24"/>
        </w:rPr>
      </w:pPr>
    </w:p>
    <w:p w14:paraId="556604D0" w14:textId="77777777" w:rsidR="005D0256" w:rsidRPr="00C426C3" w:rsidRDefault="005D0256" w:rsidP="007B5181">
      <w:pPr>
        <w:widowControl w:val="0"/>
        <w:autoSpaceDE w:val="0"/>
        <w:autoSpaceDN w:val="0"/>
        <w:adjustRightInd w:val="0"/>
        <w:spacing w:after="0" w:line="240" w:lineRule="auto"/>
        <w:outlineLvl w:val="0"/>
        <w:rPr>
          <w:rFonts w:ascii="Century Gothic" w:hAnsi="Century Gothic" w:cs="Montserrat-Italic"/>
          <w:iCs/>
          <w:sz w:val="24"/>
          <w:szCs w:val="24"/>
        </w:rPr>
      </w:pPr>
    </w:p>
    <w:p w14:paraId="659B0EA1" w14:textId="5BA4164C" w:rsidR="00252BE7" w:rsidRPr="00C426C3" w:rsidRDefault="00252BE7" w:rsidP="003B0B2E">
      <w:pPr>
        <w:pStyle w:val="Heading1"/>
        <w:rPr>
          <w:rFonts w:ascii="Century Gothic" w:hAnsi="Century Gothic"/>
          <w:color w:val="C45911" w:themeColor="accent2" w:themeShade="BF"/>
        </w:rPr>
      </w:pPr>
      <w:bookmarkStart w:id="1" w:name="_Toc231821304"/>
      <w:r w:rsidRPr="00C426C3">
        <w:rPr>
          <w:rFonts w:ascii="Century Gothic" w:hAnsi="Century Gothic"/>
          <w:color w:val="C45911" w:themeColor="accent2" w:themeShade="BF"/>
        </w:rPr>
        <w:lastRenderedPageBreak/>
        <w:t>1.</w:t>
      </w:r>
      <w:r w:rsidRPr="00C426C3">
        <w:rPr>
          <w:rFonts w:ascii="Century Gothic" w:hAnsi="Century Gothic"/>
          <w:color w:val="C45911" w:themeColor="accent2" w:themeShade="BF"/>
        </w:rPr>
        <w:tab/>
      </w:r>
      <w:r w:rsidR="005D0256" w:rsidRPr="00896193">
        <w:rPr>
          <w:rFonts w:ascii="Century Gothic" w:hAnsi="Century Gothic"/>
          <w:color w:val="C45911" w:themeColor="accent2" w:themeShade="BF"/>
          <w:lang w:val="sr-Latn-RS"/>
        </w:rPr>
        <w:t>G</w:t>
      </w:r>
      <w:r w:rsidR="00896193" w:rsidRPr="00896193">
        <w:rPr>
          <w:rFonts w:ascii="Century Gothic" w:hAnsi="Century Gothic"/>
          <w:color w:val="C45911" w:themeColor="accent2" w:themeShade="BF"/>
          <w:lang w:val="sr-Latn-RS"/>
        </w:rPr>
        <w:t>lavne karakteristike donacija</w:t>
      </w:r>
      <w:bookmarkEnd w:id="1"/>
    </w:p>
    <w:p w14:paraId="088D1F8B" w14:textId="77777777" w:rsidR="00252BE7" w:rsidRPr="00C426C3" w:rsidRDefault="00252BE7" w:rsidP="00252BE7">
      <w:pPr>
        <w:spacing w:after="0" w:line="240" w:lineRule="auto"/>
        <w:jc w:val="both"/>
        <w:rPr>
          <w:rFonts w:cs="Times New Roman"/>
          <w:szCs w:val="20"/>
        </w:rPr>
      </w:pPr>
    </w:p>
    <w:p w14:paraId="28FFBDF0" w14:textId="218AC3CB" w:rsidR="00C30619" w:rsidRPr="00C426C3" w:rsidRDefault="00C30619" w:rsidP="00252BE7">
      <w:pPr>
        <w:spacing w:after="0" w:line="240" w:lineRule="auto"/>
        <w:jc w:val="both"/>
        <w:rPr>
          <w:rFonts w:cs="Times New Roman"/>
          <w:szCs w:val="20"/>
        </w:rPr>
      </w:pPr>
      <w:r w:rsidRPr="00C426C3">
        <w:rPr>
          <w:rFonts w:ascii="Century Gothic" w:hAnsi="Century Gothic" w:cs="Montserrat-Italic"/>
          <w:iCs/>
          <w:noProof/>
          <w:color w:val="ED7D31" w:themeColor="accent2"/>
          <w:sz w:val="36"/>
          <w:szCs w:val="36"/>
          <w:lang w:eastAsia="sr-Latn-RS"/>
        </w:rPr>
        <mc:AlternateContent>
          <mc:Choice Requires="wps">
            <w:drawing>
              <wp:anchor distT="0" distB="0" distL="114300" distR="114300" simplePos="0" relativeHeight="251661312" behindDoc="0" locked="0" layoutInCell="1" allowOverlap="1" wp14:anchorId="1AA13315" wp14:editId="35316FB1">
                <wp:simplePos x="0" y="0"/>
                <wp:positionH relativeFrom="column">
                  <wp:posOffset>0</wp:posOffset>
                </wp:positionH>
                <wp:positionV relativeFrom="paragraph">
                  <wp:posOffset>0</wp:posOffset>
                </wp:positionV>
                <wp:extent cx="6328757" cy="11084"/>
                <wp:effectExtent l="0" t="0" r="34290" b="27305"/>
                <wp:wrapNone/>
                <wp:docPr id="4" name="Straight Connector 4"/>
                <wp:cNvGraphicFramePr/>
                <a:graphic xmlns:a="http://schemas.openxmlformats.org/drawingml/2006/main">
                  <a:graphicData uri="http://schemas.microsoft.com/office/word/2010/wordprocessingShape">
                    <wps:wsp>
                      <wps:cNvCnPr/>
                      <wps:spPr>
                        <a:xfrm>
                          <a:off x="0" y="0"/>
                          <a:ext cx="6328757" cy="11084"/>
                        </a:xfrm>
                        <a:prstGeom prst="line">
                          <a:avLst/>
                        </a:prstGeom>
                        <a:noFill/>
                        <a:ln w="12700" cap="flat" cmpd="sng" algn="ctr">
                          <a:solidFill>
                            <a:srgbClr val="ED7D31">
                              <a:lumMod val="75000"/>
                            </a:srgbClr>
                          </a:solidFill>
                          <a:prstDash val="solid"/>
                          <a:miter lim="800000"/>
                        </a:ln>
                        <a:effectLst/>
                      </wps:spPr>
                      <wps:bodyPr/>
                    </wps:wsp>
                  </a:graphicData>
                </a:graphic>
              </wp:anchor>
            </w:drawing>
          </mc:Choice>
          <mc:Fallback>
            <w:pict>
              <v:line w14:anchorId="22A1FEF3"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498.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" strokecolor="#c55a11" strokeweight="1pt">
                <v:stroke joinstyle="miter"/>
              </v:line>
            </w:pict>
          </mc:Fallback>
        </mc:AlternateContent>
      </w:r>
    </w:p>
    <w:p w14:paraId="76265AA1" w14:textId="77777777" w:rsidR="00C30619" w:rsidRPr="00C426C3" w:rsidRDefault="00C30619" w:rsidP="00252BE7">
      <w:pPr>
        <w:spacing w:after="0" w:line="240" w:lineRule="auto"/>
        <w:jc w:val="both"/>
        <w:rPr>
          <w:rFonts w:cs="Times New Roman"/>
          <w:szCs w:val="20"/>
        </w:rPr>
      </w:pPr>
    </w:p>
    <w:p w14:paraId="1F787AF1" w14:textId="473A5898" w:rsidR="00896193" w:rsidRPr="00896193" w:rsidRDefault="003968C7" w:rsidP="00896193">
      <w:pPr>
        <w:jc w:val="both"/>
        <w:rPr>
          <w:rFonts w:ascii="Century Gothic" w:hAnsi="Century Gothic"/>
          <w:sz w:val="24"/>
          <w:szCs w:val="24"/>
          <w:lang w:val="sr-Latn-RS"/>
        </w:rPr>
      </w:pPr>
      <w:r w:rsidRPr="00896193">
        <w:rPr>
          <w:rFonts w:ascii="Century Gothic" w:hAnsi="Century Gothic"/>
          <w:sz w:val="24"/>
          <w:szCs w:val="24"/>
          <w:lang w:val="sr-Latn-RS"/>
        </w:rPr>
        <w:t xml:space="preserve">Intesa </w:t>
      </w:r>
      <w:r w:rsidR="00896193" w:rsidRPr="00896193">
        <w:rPr>
          <w:rFonts w:ascii="Century Gothic" w:hAnsi="Century Gothic"/>
          <w:sz w:val="24"/>
          <w:szCs w:val="24"/>
          <w:lang w:val="sr-Latn-RS"/>
        </w:rPr>
        <w:t>Fondacija filantropska organizacija (u daljem tekstu: Fondacija) predstavlja svestranu, pouzdanu i neprofitnu organizaciju koja promoviše unapređenje kvaliteta života lokalne zajednice, sa ciljem stvaranja modernog, održivog i raznovrsnog društva za buduće generacije.</w:t>
      </w:r>
    </w:p>
    <w:p w14:paraId="6C8186C9" w14:textId="246599A9" w:rsidR="00896193" w:rsidRPr="00896193" w:rsidRDefault="00896193" w:rsidP="00896193">
      <w:pPr>
        <w:jc w:val="both"/>
        <w:rPr>
          <w:rFonts w:ascii="Century Gothic" w:hAnsi="Century Gothic"/>
          <w:sz w:val="24"/>
          <w:szCs w:val="24"/>
          <w:lang w:val="sr-Latn-RS"/>
        </w:rPr>
      </w:pPr>
      <w:r w:rsidRPr="00896193">
        <w:rPr>
          <w:rFonts w:ascii="Century Gothic" w:hAnsi="Century Gothic"/>
          <w:sz w:val="24"/>
          <w:szCs w:val="24"/>
          <w:lang w:val="sr-Latn-RS"/>
        </w:rPr>
        <w:t>Namera Fondacije je da finansira i pruža druge oblike podrške projektima organizacija civilnog društva, lokalnih zajednica, ustanova kulture, zdravstvenih, socijalnih i drugih institucija, sa dugoročnim ciljem ostvarivanja pozitivnog uticaja na sve segmente društva i doprinosa razvoju održivog, inovativnog i zelenog okruženja kao osnove za budući prosperitet.</w:t>
      </w:r>
    </w:p>
    <w:p w14:paraId="7E378AD2" w14:textId="68C4A516" w:rsidR="008E4F84" w:rsidRPr="00896193" w:rsidRDefault="00896193" w:rsidP="00896193">
      <w:pPr>
        <w:jc w:val="both"/>
        <w:rPr>
          <w:rFonts w:ascii="Century Gothic" w:hAnsi="Century Gothic"/>
          <w:sz w:val="24"/>
          <w:szCs w:val="24"/>
          <w:lang w:val="sr-Latn-RS"/>
        </w:rPr>
      </w:pPr>
      <w:r w:rsidRPr="00896193">
        <w:rPr>
          <w:rFonts w:ascii="Century Gothic" w:hAnsi="Century Gothic"/>
          <w:sz w:val="24"/>
          <w:szCs w:val="24"/>
          <w:lang w:val="sr-Latn-RS"/>
        </w:rPr>
        <w:t>Smernice Fondacije predstavljaju okvir za usmeravanje i odabir zahteva potencijalnih organizacija tokom perioda 2026–2027. godine, u skladu sa standardima korporativnog upravljanja Grupacije Intesa Sanpaolo.</w:t>
      </w:r>
    </w:p>
    <w:p w14:paraId="33D58AAF" w14:textId="77A094F7" w:rsidR="008E4F84" w:rsidRPr="00C426C3" w:rsidRDefault="008E4F84" w:rsidP="003B0B2E">
      <w:pPr>
        <w:pStyle w:val="Heading1"/>
        <w:rPr>
          <w:rFonts w:ascii="Century Gothic" w:hAnsi="Century Gothic"/>
          <w:color w:val="C45911" w:themeColor="accent2" w:themeShade="BF"/>
        </w:rPr>
      </w:pPr>
      <w:bookmarkStart w:id="2" w:name="_Toc231821305"/>
      <w:r w:rsidRPr="00C426C3">
        <w:rPr>
          <w:rFonts w:ascii="Century Gothic" w:hAnsi="Century Gothic"/>
          <w:color w:val="C45911" w:themeColor="accent2" w:themeShade="BF"/>
        </w:rPr>
        <w:t xml:space="preserve">2. </w:t>
      </w:r>
      <w:r w:rsidR="00896193" w:rsidRPr="00896193">
        <w:rPr>
          <w:rFonts w:ascii="Century Gothic" w:hAnsi="Century Gothic"/>
          <w:color w:val="C45911" w:themeColor="accent2" w:themeShade="BF"/>
          <w:lang w:val="sr-Latn-RS"/>
        </w:rPr>
        <w:t>Oblasti delovanja</w:t>
      </w:r>
      <w:bookmarkEnd w:id="2"/>
    </w:p>
    <w:p w14:paraId="22362C46" w14:textId="77777777" w:rsidR="008E4F84" w:rsidRPr="00C426C3" w:rsidRDefault="008E4F84" w:rsidP="008E4F84">
      <w:pPr>
        <w:spacing w:after="0" w:line="240" w:lineRule="auto"/>
        <w:jc w:val="both"/>
        <w:rPr>
          <w:rFonts w:cs="Times New Roman"/>
          <w:szCs w:val="20"/>
        </w:rPr>
      </w:pPr>
    </w:p>
    <w:p w14:paraId="134D44F6" w14:textId="1FDA6959" w:rsidR="008E4F84" w:rsidRPr="00C426C3" w:rsidRDefault="008E4F84" w:rsidP="008E4F84">
      <w:pPr>
        <w:spacing w:after="0" w:line="240" w:lineRule="auto"/>
        <w:jc w:val="both"/>
        <w:rPr>
          <w:rFonts w:cs="Times New Roman"/>
          <w:szCs w:val="20"/>
        </w:rPr>
      </w:pPr>
      <w:r w:rsidRPr="00C426C3">
        <w:rPr>
          <w:rFonts w:ascii="Century Gothic" w:hAnsi="Century Gothic" w:cs="Montserrat-Italic"/>
          <w:iCs/>
          <w:noProof/>
          <w:color w:val="ED7D31" w:themeColor="accent2"/>
          <w:sz w:val="36"/>
          <w:szCs w:val="36"/>
          <w:lang w:eastAsia="sr-Latn-RS"/>
        </w:rPr>
        <mc:AlternateContent>
          <mc:Choice Requires="wps">
            <w:drawing>
              <wp:anchor distT="0" distB="0" distL="114300" distR="114300" simplePos="0" relativeHeight="251663360" behindDoc="0" locked="0" layoutInCell="1" allowOverlap="1" wp14:anchorId="4496A295" wp14:editId="61E7FA54">
                <wp:simplePos x="0" y="0"/>
                <wp:positionH relativeFrom="column">
                  <wp:posOffset>0</wp:posOffset>
                </wp:positionH>
                <wp:positionV relativeFrom="paragraph">
                  <wp:posOffset>0</wp:posOffset>
                </wp:positionV>
                <wp:extent cx="6328757" cy="11084"/>
                <wp:effectExtent l="0" t="0" r="34290" b="27305"/>
                <wp:wrapNone/>
                <wp:docPr id="3" name="Straight Connector 3"/>
                <wp:cNvGraphicFramePr/>
                <a:graphic xmlns:a="http://schemas.openxmlformats.org/drawingml/2006/main">
                  <a:graphicData uri="http://schemas.microsoft.com/office/word/2010/wordprocessingShape">
                    <wps:wsp>
                      <wps:cNvCnPr/>
                      <wps:spPr>
                        <a:xfrm>
                          <a:off x="0" y="0"/>
                          <a:ext cx="6328757" cy="11084"/>
                        </a:xfrm>
                        <a:prstGeom prst="line">
                          <a:avLst/>
                        </a:prstGeom>
                        <a:noFill/>
                        <a:ln w="12700" cap="flat" cmpd="sng" algn="ctr">
                          <a:solidFill>
                            <a:srgbClr val="ED7D31">
                              <a:lumMod val="75000"/>
                            </a:srgbClr>
                          </a:solidFill>
                          <a:prstDash val="solid"/>
                          <a:miter lim="800000"/>
                        </a:ln>
                        <a:effectLst/>
                      </wps:spPr>
                      <wps:bodyPr/>
                    </wps:wsp>
                  </a:graphicData>
                </a:graphic>
              </wp:anchor>
            </w:drawing>
          </mc:Choice>
          <mc:Fallback>
            <w:pict>
              <v:line w14:anchorId="2146407A"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498.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" strokecolor="#c55a11" strokeweight="1pt">
                <v:stroke joinstyle="miter"/>
              </v:line>
            </w:pict>
          </mc:Fallback>
        </mc:AlternateContent>
      </w:r>
    </w:p>
    <w:p w14:paraId="165B4871" w14:textId="77777777" w:rsidR="008E4F84" w:rsidRPr="00C426C3" w:rsidRDefault="008E4F84" w:rsidP="008E4F84">
      <w:pPr>
        <w:spacing w:after="0" w:line="240" w:lineRule="auto"/>
        <w:jc w:val="both"/>
        <w:rPr>
          <w:rFonts w:cs="Times New Roman"/>
          <w:szCs w:val="20"/>
        </w:rPr>
      </w:pPr>
    </w:p>
    <w:p w14:paraId="1B6A02C8" w14:textId="3DF9B80E" w:rsidR="00865285" w:rsidRPr="00896193" w:rsidRDefault="00896193" w:rsidP="008E4F84">
      <w:pPr>
        <w:jc w:val="both"/>
        <w:rPr>
          <w:rFonts w:ascii="Century Gothic" w:hAnsi="Century Gothic"/>
          <w:sz w:val="24"/>
          <w:szCs w:val="24"/>
          <w:lang w:val="sr-Latn-RS"/>
        </w:rPr>
      </w:pPr>
      <w:r w:rsidRPr="00896193">
        <w:rPr>
          <w:rFonts w:ascii="Century Gothic" w:hAnsi="Century Gothic"/>
          <w:sz w:val="24"/>
          <w:szCs w:val="24"/>
          <w:lang w:val="sr-Latn-RS"/>
        </w:rPr>
        <w:t>U skladu sa svojim Statutom, Fondacija nastoji da ostvari značajan i održiv društveni uticaj kroz pet strateških oblasti delovanja koje su prepoznate kao naročito važne</w:t>
      </w:r>
      <w:r w:rsidR="00865285" w:rsidRPr="00896193">
        <w:rPr>
          <w:rFonts w:ascii="Century Gothic" w:hAnsi="Century Gothic"/>
          <w:sz w:val="24"/>
          <w:szCs w:val="24"/>
          <w:lang w:val="sr-Latn-RS"/>
        </w:rPr>
        <w:t>:</w:t>
      </w:r>
    </w:p>
    <w:p w14:paraId="07ACED39" w14:textId="773FEFB6" w:rsidR="008E4F84" w:rsidRPr="00896193" w:rsidRDefault="008E4F84" w:rsidP="00EA5D11">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FO</w:t>
      </w:r>
      <w:r w:rsidR="00896193" w:rsidRPr="00896193">
        <w:rPr>
          <w:rFonts w:ascii="Century Gothic" w:hAnsi="Century Gothic"/>
          <w:sz w:val="24"/>
          <w:szCs w:val="24"/>
          <w:lang w:val="sr-Latn-RS"/>
        </w:rPr>
        <w:t>K</w:t>
      </w:r>
      <w:r w:rsidRPr="00896193">
        <w:rPr>
          <w:rFonts w:ascii="Century Gothic" w:hAnsi="Century Gothic"/>
          <w:sz w:val="24"/>
          <w:szCs w:val="24"/>
          <w:lang w:val="sr-Latn-RS"/>
        </w:rPr>
        <w:t xml:space="preserve">US 1: </w:t>
      </w:r>
      <w:r w:rsidR="00896193" w:rsidRPr="00896193">
        <w:rPr>
          <w:rFonts w:ascii="Century Gothic" w:hAnsi="Century Gothic"/>
          <w:sz w:val="24"/>
          <w:szCs w:val="24"/>
          <w:lang w:val="sr-Latn-RS"/>
        </w:rPr>
        <w:t>Podrška jačanju zdravstvene i socijalne zaštite, sa fokusom na stariju populaciju</w:t>
      </w:r>
      <w:r w:rsidRPr="00896193">
        <w:rPr>
          <w:rFonts w:ascii="Century Gothic" w:hAnsi="Century Gothic"/>
          <w:sz w:val="24"/>
          <w:szCs w:val="24"/>
          <w:lang w:val="sr-Latn-RS"/>
        </w:rPr>
        <w:t xml:space="preserve">; </w:t>
      </w:r>
    </w:p>
    <w:p w14:paraId="6CAD74D6" w14:textId="77777777" w:rsidR="00D6289C" w:rsidRPr="00896193" w:rsidRDefault="00D6289C" w:rsidP="00D6289C">
      <w:pPr>
        <w:pStyle w:val="ListParagraph"/>
        <w:jc w:val="both"/>
        <w:rPr>
          <w:rFonts w:ascii="Century Gothic" w:hAnsi="Century Gothic"/>
          <w:sz w:val="24"/>
          <w:szCs w:val="24"/>
          <w:lang w:val="sr-Latn-RS"/>
        </w:rPr>
      </w:pPr>
    </w:p>
    <w:p w14:paraId="10155D8E" w14:textId="4961A167" w:rsidR="008E4F84" w:rsidRPr="00896193" w:rsidRDefault="008E4F84" w:rsidP="00EA5D11">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FO</w:t>
      </w:r>
      <w:r w:rsidR="00896193" w:rsidRPr="00896193">
        <w:rPr>
          <w:rFonts w:ascii="Century Gothic" w:hAnsi="Century Gothic"/>
          <w:sz w:val="24"/>
          <w:szCs w:val="24"/>
          <w:lang w:val="sr-Latn-RS"/>
        </w:rPr>
        <w:t>K</w:t>
      </w:r>
      <w:r w:rsidRPr="00896193">
        <w:rPr>
          <w:rFonts w:ascii="Century Gothic" w:hAnsi="Century Gothic"/>
          <w:sz w:val="24"/>
          <w:szCs w:val="24"/>
          <w:lang w:val="sr-Latn-RS"/>
        </w:rPr>
        <w:t xml:space="preserve">US 2: </w:t>
      </w:r>
      <w:r w:rsidR="00896193" w:rsidRPr="00896193">
        <w:rPr>
          <w:rFonts w:ascii="Century Gothic" w:hAnsi="Century Gothic"/>
          <w:sz w:val="24"/>
          <w:szCs w:val="24"/>
          <w:lang w:val="sr-Latn-RS"/>
        </w:rPr>
        <w:t>Podrška razvoju obrazovanja, dece i mladih</w:t>
      </w:r>
      <w:r w:rsidRPr="00896193">
        <w:rPr>
          <w:rFonts w:ascii="Century Gothic" w:hAnsi="Century Gothic"/>
          <w:sz w:val="24"/>
          <w:szCs w:val="24"/>
          <w:lang w:val="sr-Latn-RS"/>
        </w:rPr>
        <w:t xml:space="preserve">; </w:t>
      </w:r>
    </w:p>
    <w:p w14:paraId="15C2C684" w14:textId="77777777" w:rsidR="00D6289C" w:rsidRPr="00896193" w:rsidRDefault="00D6289C" w:rsidP="00D6289C">
      <w:pPr>
        <w:pStyle w:val="ListParagraph"/>
        <w:jc w:val="both"/>
        <w:rPr>
          <w:rFonts w:ascii="Century Gothic" w:hAnsi="Century Gothic"/>
          <w:sz w:val="24"/>
          <w:szCs w:val="24"/>
          <w:lang w:val="sr-Latn-RS"/>
        </w:rPr>
      </w:pPr>
    </w:p>
    <w:p w14:paraId="1EB2CCC1" w14:textId="4B25CEFA" w:rsidR="008E4F84" w:rsidRPr="00896193" w:rsidRDefault="008E4F84" w:rsidP="00EA5D11">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FO</w:t>
      </w:r>
      <w:r w:rsidR="00896193" w:rsidRPr="00896193">
        <w:rPr>
          <w:rFonts w:ascii="Century Gothic" w:hAnsi="Century Gothic"/>
          <w:sz w:val="24"/>
          <w:szCs w:val="24"/>
          <w:lang w:val="sr-Latn-RS"/>
        </w:rPr>
        <w:t>K</w:t>
      </w:r>
      <w:r w:rsidRPr="00896193">
        <w:rPr>
          <w:rFonts w:ascii="Century Gothic" w:hAnsi="Century Gothic"/>
          <w:sz w:val="24"/>
          <w:szCs w:val="24"/>
          <w:lang w:val="sr-Latn-RS"/>
        </w:rPr>
        <w:t xml:space="preserve">US 3: </w:t>
      </w:r>
      <w:r w:rsidR="00896193" w:rsidRPr="00896193">
        <w:rPr>
          <w:rFonts w:ascii="Century Gothic" w:hAnsi="Century Gothic"/>
          <w:sz w:val="24"/>
          <w:szCs w:val="24"/>
          <w:lang w:val="sr-Latn-RS"/>
        </w:rPr>
        <w:t>Podrška ublažavanju klimatskih promena i zaštiti životne sredine</w:t>
      </w:r>
      <w:r w:rsidRPr="00896193">
        <w:rPr>
          <w:rFonts w:ascii="Century Gothic" w:hAnsi="Century Gothic"/>
          <w:sz w:val="24"/>
          <w:szCs w:val="24"/>
          <w:lang w:val="sr-Latn-RS"/>
        </w:rPr>
        <w:t xml:space="preserve">; </w:t>
      </w:r>
    </w:p>
    <w:p w14:paraId="63CBD831" w14:textId="77777777" w:rsidR="00D6289C" w:rsidRPr="00896193" w:rsidRDefault="00D6289C" w:rsidP="00D6289C">
      <w:pPr>
        <w:pStyle w:val="ListParagraph"/>
        <w:jc w:val="both"/>
        <w:rPr>
          <w:rFonts w:ascii="Century Gothic" w:hAnsi="Century Gothic"/>
          <w:sz w:val="24"/>
          <w:szCs w:val="24"/>
          <w:lang w:val="sr-Latn-RS"/>
        </w:rPr>
      </w:pPr>
    </w:p>
    <w:p w14:paraId="4C65DC7B" w14:textId="7DEDAD01" w:rsidR="008E4F84" w:rsidRPr="00896193" w:rsidRDefault="008E4F84" w:rsidP="00EA5D11">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FO</w:t>
      </w:r>
      <w:r w:rsidR="00896193" w:rsidRPr="00896193">
        <w:rPr>
          <w:rFonts w:ascii="Century Gothic" w:hAnsi="Century Gothic"/>
          <w:sz w:val="24"/>
          <w:szCs w:val="24"/>
          <w:lang w:val="sr-Latn-RS"/>
        </w:rPr>
        <w:t>K</w:t>
      </w:r>
      <w:r w:rsidRPr="00896193">
        <w:rPr>
          <w:rFonts w:ascii="Century Gothic" w:hAnsi="Century Gothic"/>
          <w:sz w:val="24"/>
          <w:szCs w:val="24"/>
          <w:lang w:val="sr-Latn-RS"/>
        </w:rPr>
        <w:t xml:space="preserve">US 4: </w:t>
      </w:r>
      <w:r w:rsidR="00896193" w:rsidRPr="00896193">
        <w:rPr>
          <w:rFonts w:ascii="Century Gothic" w:hAnsi="Century Gothic"/>
          <w:sz w:val="24"/>
          <w:szCs w:val="24"/>
          <w:lang w:val="sr-Latn-RS"/>
        </w:rPr>
        <w:t>Podrška ženama u teškom položaju i borba protiv društvenih nejednakosti</w:t>
      </w:r>
      <w:r w:rsidRPr="00896193">
        <w:rPr>
          <w:rFonts w:ascii="Century Gothic" w:hAnsi="Century Gothic"/>
          <w:sz w:val="24"/>
          <w:szCs w:val="24"/>
          <w:lang w:val="sr-Latn-RS"/>
        </w:rPr>
        <w:t xml:space="preserve">; </w:t>
      </w:r>
    </w:p>
    <w:p w14:paraId="75C6A1E6" w14:textId="1E7B8585" w:rsidR="00D6289C" w:rsidRPr="00896193" w:rsidRDefault="00D6289C" w:rsidP="00F031CC">
      <w:pPr>
        <w:pStyle w:val="ListParagraph"/>
        <w:jc w:val="both"/>
        <w:rPr>
          <w:rFonts w:ascii="Century Gothic" w:hAnsi="Century Gothic"/>
          <w:sz w:val="24"/>
          <w:szCs w:val="24"/>
          <w:lang w:val="sr-Latn-RS"/>
        </w:rPr>
      </w:pPr>
    </w:p>
    <w:p w14:paraId="7AC848C0" w14:textId="27277E4A" w:rsidR="008E4F84" w:rsidRPr="00896193" w:rsidRDefault="008E4F84" w:rsidP="00F031CC">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FO</w:t>
      </w:r>
      <w:r w:rsidR="00896193" w:rsidRPr="00896193">
        <w:rPr>
          <w:rFonts w:ascii="Century Gothic" w:hAnsi="Century Gothic"/>
          <w:sz w:val="24"/>
          <w:szCs w:val="24"/>
          <w:lang w:val="sr-Latn-RS"/>
        </w:rPr>
        <w:t>K</w:t>
      </w:r>
      <w:r w:rsidRPr="00896193">
        <w:rPr>
          <w:rFonts w:ascii="Century Gothic" w:hAnsi="Century Gothic"/>
          <w:sz w:val="24"/>
          <w:szCs w:val="24"/>
          <w:lang w:val="sr-Latn-RS"/>
        </w:rPr>
        <w:t xml:space="preserve">US 5: </w:t>
      </w:r>
      <w:r w:rsidR="00896193" w:rsidRPr="00896193">
        <w:rPr>
          <w:rFonts w:ascii="Century Gothic" w:hAnsi="Century Gothic"/>
          <w:sz w:val="24"/>
          <w:szCs w:val="24"/>
          <w:lang w:val="sr-Latn-RS"/>
        </w:rPr>
        <w:t>Podrška projektima lokaln</w:t>
      </w:r>
      <w:r w:rsidR="00E24867">
        <w:rPr>
          <w:rFonts w:ascii="Century Gothic" w:hAnsi="Century Gothic"/>
          <w:sz w:val="24"/>
          <w:szCs w:val="24"/>
          <w:lang w:val="sr-Latn-RS"/>
        </w:rPr>
        <w:t>ih</w:t>
      </w:r>
      <w:r w:rsidR="00896193" w:rsidRPr="00896193">
        <w:rPr>
          <w:rFonts w:ascii="Century Gothic" w:hAnsi="Century Gothic"/>
          <w:sz w:val="24"/>
          <w:szCs w:val="24"/>
          <w:lang w:val="sr-Latn-RS"/>
        </w:rPr>
        <w:t xml:space="preserve"> zajednic</w:t>
      </w:r>
      <w:r w:rsidR="00E24867">
        <w:rPr>
          <w:rFonts w:ascii="Century Gothic" w:hAnsi="Century Gothic"/>
          <w:sz w:val="24"/>
          <w:szCs w:val="24"/>
          <w:lang w:val="sr-Latn-RS"/>
        </w:rPr>
        <w:t>a</w:t>
      </w:r>
      <w:r w:rsidRPr="00896193">
        <w:rPr>
          <w:rFonts w:ascii="Century Gothic" w:hAnsi="Century Gothic"/>
          <w:sz w:val="24"/>
          <w:szCs w:val="24"/>
          <w:lang w:val="sr-Latn-RS"/>
        </w:rPr>
        <w:t>.</w:t>
      </w:r>
    </w:p>
    <w:p w14:paraId="0E823E3E" w14:textId="0D4540CF" w:rsidR="00256BFD" w:rsidRPr="00896193" w:rsidRDefault="007B5181" w:rsidP="003968C7">
      <w:pPr>
        <w:jc w:val="both"/>
        <w:rPr>
          <w:rFonts w:ascii="Century Gothic" w:hAnsi="Century Gothic" w:cs="Montserrat-Italic"/>
          <w:iCs/>
          <w:sz w:val="24"/>
          <w:szCs w:val="24"/>
          <w:lang w:val="sr-Latn-RS"/>
        </w:rPr>
      </w:pPr>
      <w:r w:rsidRPr="00896193">
        <w:rPr>
          <w:rFonts w:ascii="Century Gothic" w:hAnsi="Century Gothic" w:cs="Montserrat-Italic"/>
          <w:iCs/>
          <w:sz w:val="24"/>
          <w:szCs w:val="24"/>
          <w:lang w:val="sr-Latn-RS"/>
        </w:rPr>
        <w:t xml:space="preserve">Intesa </w:t>
      </w:r>
      <w:r w:rsidR="00896193" w:rsidRPr="00896193">
        <w:rPr>
          <w:rFonts w:ascii="Century Gothic" w:hAnsi="Century Gothic" w:cs="Montserrat-Italic"/>
          <w:iCs/>
          <w:sz w:val="24"/>
          <w:szCs w:val="24"/>
          <w:lang w:val="sr-Latn-RS"/>
        </w:rPr>
        <w:t xml:space="preserve">Fondacija filantropska organizacija zadržava </w:t>
      </w:r>
      <w:r w:rsidR="00896193">
        <w:rPr>
          <w:rFonts w:ascii="Century Gothic" w:hAnsi="Century Gothic" w:cs="Montserrat-Italic"/>
          <w:iCs/>
          <w:sz w:val="24"/>
          <w:szCs w:val="24"/>
          <w:lang w:val="sr-Latn-RS"/>
        </w:rPr>
        <w:t xml:space="preserve">mogućnost </w:t>
      </w:r>
      <w:r w:rsidR="00896193" w:rsidRPr="00896193">
        <w:rPr>
          <w:rFonts w:ascii="Century Gothic" w:hAnsi="Century Gothic" w:cs="Montserrat-Italic"/>
          <w:iCs/>
          <w:sz w:val="24"/>
          <w:szCs w:val="24"/>
          <w:lang w:val="sr-Latn-RS"/>
        </w:rPr>
        <w:t>da reaguje u vanrednim situacijama, uključujući prirodne katastrofe kao što su poplave, zemljotresi, suše i klimatski uslovljeni događaji, kao i druge velike pretnje po životnu sredinu i dobrobit ljudi. Takođe može pružiti podršku u slučaju nacionalnih i globalnih kriza, uključujući pandemije, geopolitičke krize, kao i značajne demografske i društvene poremećaje.</w:t>
      </w:r>
    </w:p>
    <w:p w14:paraId="280A6691" w14:textId="7E08C743" w:rsidR="00407896" w:rsidRPr="00C426C3" w:rsidRDefault="00D233B4" w:rsidP="00EA5D11">
      <w:pPr>
        <w:pStyle w:val="Heading1"/>
        <w:jc w:val="both"/>
        <w:rPr>
          <w:rFonts w:ascii="Century Gothic" w:hAnsi="Century Gothic"/>
          <w:color w:val="C45911" w:themeColor="accent2" w:themeShade="BF"/>
          <w:sz w:val="24"/>
          <w:szCs w:val="24"/>
        </w:rPr>
      </w:pPr>
      <w:bookmarkStart w:id="3" w:name="_Toc231821306"/>
      <w:r w:rsidRPr="00C426C3">
        <w:rPr>
          <w:rFonts w:ascii="Century Gothic" w:hAnsi="Century Gothic"/>
          <w:color w:val="C45911" w:themeColor="accent2" w:themeShade="BF"/>
          <w:sz w:val="24"/>
          <w:szCs w:val="24"/>
        </w:rPr>
        <w:lastRenderedPageBreak/>
        <w:t>2.1</w:t>
      </w:r>
      <w:r w:rsidR="004561FC" w:rsidRPr="00C426C3">
        <w:rPr>
          <w:rFonts w:ascii="Century Gothic" w:hAnsi="Century Gothic"/>
          <w:color w:val="C45911" w:themeColor="accent2" w:themeShade="BF"/>
          <w:sz w:val="24"/>
          <w:szCs w:val="24"/>
        </w:rPr>
        <w:t xml:space="preserve"> FO</w:t>
      </w:r>
      <w:r w:rsidR="00896193">
        <w:rPr>
          <w:rFonts w:ascii="Century Gothic" w:hAnsi="Century Gothic"/>
          <w:color w:val="C45911" w:themeColor="accent2" w:themeShade="BF"/>
          <w:sz w:val="24"/>
          <w:szCs w:val="24"/>
        </w:rPr>
        <w:t>K</w:t>
      </w:r>
      <w:r w:rsidR="004561FC" w:rsidRPr="00C426C3">
        <w:rPr>
          <w:rFonts w:ascii="Century Gothic" w:hAnsi="Century Gothic"/>
          <w:color w:val="C45911" w:themeColor="accent2" w:themeShade="BF"/>
          <w:sz w:val="24"/>
          <w:szCs w:val="24"/>
        </w:rPr>
        <w:t xml:space="preserve">US 1: </w:t>
      </w:r>
      <w:proofErr w:type="spellStart"/>
      <w:r w:rsidR="00896193" w:rsidRPr="00896193">
        <w:rPr>
          <w:rFonts w:ascii="Century Gothic" w:hAnsi="Century Gothic"/>
          <w:color w:val="C45911" w:themeColor="accent2" w:themeShade="BF"/>
          <w:sz w:val="24"/>
          <w:szCs w:val="24"/>
        </w:rPr>
        <w:t>Podrška</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jačanju</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zdravstvene</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i</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socijalne</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zaštite</w:t>
      </w:r>
      <w:proofErr w:type="spellEnd"/>
      <w:r w:rsidR="00896193" w:rsidRPr="00896193">
        <w:rPr>
          <w:rFonts w:ascii="Century Gothic" w:hAnsi="Century Gothic"/>
          <w:color w:val="C45911" w:themeColor="accent2" w:themeShade="BF"/>
          <w:sz w:val="24"/>
          <w:szCs w:val="24"/>
        </w:rPr>
        <w:t xml:space="preserve">, sa </w:t>
      </w:r>
      <w:proofErr w:type="spellStart"/>
      <w:r w:rsidR="00896193" w:rsidRPr="00896193">
        <w:rPr>
          <w:rFonts w:ascii="Century Gothic" w:hAnsi="Century Gothic"/>
          <w:color w:val="C45911" w:themeColor="accent2" w:themeShade="BF"/>
          <w:sz w:val="24"/>
          <w:szCs w:val="24"/>
        </w:rPr>
        <w:t>fokusom</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na</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stariju</w:t>
      </w:r>
      <w:proofErr w:type="spellEnd"/>
      <w:r w:rsidR="00896193" w:rsidRPr="00896193">
        <w:rPr>
          <w:rFonts w:ascii="Century Gothic" w:hAnsi="Century Gothic"/>
          <w:color w:val="C45911" w:themeColor="accent2" w:themeShade="BF"/>
          <w:sz w:val="24"/>
          <w:szCs w:val="24"/>
        </w:rPr>
        <w:t xml:space="preserve"> </w:t>
      </w:r>
      <w:proofErr w:type="spellStart"/>
      <w:r w:rsidR="00896193" w:rsidRPr="00896193">
        <w:rPr>
          <w:rFonts w:ascii="Century Gothic" w:hAnsi="Century Gothic"/>
          <w:color w:val="C45911" w:themeColor="accent2" w:themeShade="BF"/>
          <w:sz w:val="24"/>
          <w:szCs w:val="24"/>
        </w:rPr>
        <w:t>populaciju</w:t>
      </w:r>
      <w:bookmarkEnd w:id="3"/>
      <w:proofErr w:type="spellEnd"/>
    </w:p>
    <w:p w14:paraId="19305755" w14:textId="5DA6A55E" w:rsidR="00256BFD" w:rsidRDefault="00256BFD" w:rsidP="00865285">
      <w:pPr>
        <w:jc w:val="both"/>
        <w:rPr>
          <w:rFonts w:ascii="Century Gothic" w:hAnsi="Century Gothic"/>
          <w:sz w:val="24"/>
          <w:szCs w:val="24"/>
        </w:rPr>
      </w:pPr>
    </w:p>
    <w:p w14:paraId="4D493041" w14:textId="256CEF8C" w:rsidR="00896193" w:rsidRPr="00896193" w:rsidRDefault="00896193" w:rsidP="00896193">
      <w:pPr>
        <w:jc w:val="both"/>
        <w:rPr>
          <w:rFonts w:ascii="Century Gothic" w:hAnsi="Century Gothic"/>
          <w:sz w:val="24"/>
          <w:szCs w:val="24"/>
          <w:lang w:val="sr-Latn-RS"/>
        </w:rPr>
      </w:pPr>
      <w:r w:rsidRPr="00896193">
        <w:rPr>
          <w:rFonts w:ascii="Century Gothic" w:hAnsi="Century Gothic"/>
          <w:sz w:val="24"/>
          <w:szCs w:val="24"/>
          <w:lang w:val="sr-Latn-RS"/>
        </w:rPr>
        <w:t xml:space="preserve">Oblast delovanja Fondacije „Podrška jačanju zdravstvene i socijalne zaštite“ usmerena je </w:t>
      </w:r>
      <w:r w:rsidR="00812BDC">
        <w:rPr>
          <w:rFonts w:ascii="Century Gothic" w:hAnsi="Century Gothic"/>
          <w:sz w:val="24"/>
          <w:szCs w:val="24"/>
          <w:lang w:val="sr-Latn-RS"/>
        </w:rPr>
        <w:t>k</w:t>
      </w:r>
      <w:r w:rsidRPr="00896193">
        <w:rPr>
          <w:rFonts w:ascii="Century Gothic" w:hAnsi="Century Gothic"/>
          <w:sz w:val="24"/>
          <w:szCs w:val="24"/>
          <w:lang w:val="sr-Latn-RS"/>
        </w:rPr>
        <w:t>a unapređenj</w:t>
      </w:r>
      <w:r w:rsidR="00812BDC">
        <w:rPr>
          <w:rFonts w:ascii="Century Gothic" w:hAnsi="Century Gothic"/>
          <w:sz w:val="24"/>
          <w:szCs w:val="24"/>
          <w:lang w:val="sr-Latn-RS"/>
        </w:rPr>
        <w:t>u</w:t>
      </w:r>
      <w:r w:rsidRPr="00896193">
        <w:rPr>
          <w:rFonts w:ascii="Century Gothic" w:hAnsi="Century Gothic"/>
          <w:sz w:val="24"/>
          <w:szCs w:val="24"/>
          <w:lang w:val="sr-Latn-RS"/>
        </w:rPr>
        <w:t xml:space="preserve"> sistema zdravstvene i socijalne zaštite, poboljšanj</w:t>
      </w:r>
      <w:r w:rsidR="00812BDC">
        <w:rPr>
          <w:rFonts w:ascii="Century Gothic" w:hAnsi="Century Gothic"/>
          <w:sz w:val="24"/>
          <w:szCs w:val="24"/>
          <w:lang w:val="sr-Latn-RS"/>
        </w:rPr>
        <w:t>u</w:t>
      </w:r>
      <w:r w:rsidRPr="00896193">
        <w:rPr>
          <w:rFonts w:ascii="Century Gothic" w:hAnsi="Century Gothic"/>
          <w:sz w:val="24"/>
          <w:szCs w:val="24"/>
          <w:lang w:val="sr-Latn-RS"/>
        </w:rPr>
        <w:t xml:space="preserve"> pristupa kvalitetnoj zdravstvenoj nezi i uslugama podrške, kao i na unapređenj</w:t>
      </w:r>
      <w:r w:rsidR="00812BDC">
        <w:rPr>
          <w:rFonts w:ascii="Century Gothic" w:hAnsi="Century Gothic"/>
          <w:sz w:val="24"/>
          <w:szCs w:val="24"/>
          <w:lang w:val="sr-Latn-RS"/>
        </w:rPr>
        <w:t>u</w:t>
      </w:r>
      <w:r w:rsidRPr="00896193">
        <w:rPr>
          <w:rFonts w:ascii="Century Gothic" w:hAnsi="Century Gothic"/>
          <w:sz w:val="24"/>
          <w:szCs w:val="24"/>
          <w:lang w:val="sr-Latn-RS"/>
        </w:rPr>
        <w:t xml:space="preserve"> opšteg blagostanja i kvaliteta života ranjivih i socijalno ugroženih pojedinaca.</w:t>
      </w:r>
    </w:p>
    <w:p w14:paraId="6AC6FE8D" w14:textId="2624A35A" w:rsidR="001E2E2B" w:rsidRPr="00896193" w:rsidRDefault="00896193" w:rsidP="00896193">
      <w:pPr>
        <w:jc w:val="both"/>
        <w:rPr>
          <w:rFonts w:ascii="Century Gothic" w:hAnsi="Century Gothic"/>
          <w:sz w:val="24"/>
          <w:szCs w:val="24"/>
          <w:lang w:val="sr-Latn-RS"/>
        </w:rPr>
      </w:pPr>
      <w:r w:rsidRPr="00896193">
        <w:rPr>
          <w:rFonts w:ascii="Century Gothic" w:hAnsi="Century Gothic"/>
          <w:sz w:val="24"/>
          <w:szCs w:val="24"/>
          <w:lang w:val="sr-Latn-RS"/>
        </w:rPr>
        <w:t>Inicijative u oblasti podrške zdravstvenom sistemu mogu obuhvatati, ali se ne ograničavaju na:</w:t>
      </w:r>
    </w:p>
    <w:p w14:paraId="62002FE2" w14:textId="77777777" w:rsidR="00896193" w:rsidRPr="00896193"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Nabavku medicinskih uređaja, specijalizovane opreme i drugih neophodnih resursa za bolnice i zdravstvene ustanove;</w:t>
      </w:r>
    </w:p>
    <w:p w14:paraId="3C39D428" w14:textId="77777777" w:rsidR="00896193" w:rsidRPr="00896193"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Renoviranje, rekonstrukciju i modernizaciju bolnica, domova zdravlja i ustanova za palijativnu negu kojima je potrebno unapređenje infrastrukture;</w:t>
      </w:r>
    </w:p>
    <w:p w14:paraId="118CE152" w14:textId="77777777" w:rsidR="00896193" w:rsidRPr="00896193"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Finansijsku i materijalnu podršku centrima za palijativnu negu i ustanovama koje pružaju dugotrajnu i specijalizovanu zdravstvenu negu;</w:t>
      </w:r>
    </w:p>
    <w:p w14:paraId="64ACB1A5" w14:textId="77777777" w:rsidR="00896193" w:rsidRPr="00896193"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Podršku organizacijama koje se bave lečenjem, pružanjem pomoći i rehabilitacijom pacijenata obolelih od malignih i drugih teških ili po život opasnih bolesti;</w:t>
      </w:r>
    </w:p>
    <w:p w14:paraId="71A4D871" w14:textId="5028033F" w:rsidR="00865285" w:rsidRPr="00896193"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Podršku stručnom usavršavanju, obukama i kontinuiranoj edukaciji medicinskog osoblja i zdravstvenih radnika</w:t>
      </w:r>
      <w:r w:rsidR="00865285" w:rsidRPr="00896193">
        <w:rPr>
          <w:rFonts w:ascii="Century Gothic" w:hAnsi="Century Gothic"/>
          <w:sz w:val="24"/>
          <w:szCs w:val="24"/>
          <w:lang w:val="sr-Latn-RS"/>
        </w:rPr>
        <w:t>.</w:t>
      </w:r>
    </w:p>
    <w:p w14:paraId="215B94DA" w14:textId="67113BAD" w:rsidR="00EA668D" w:rsidRPr="00896193" w:rsidRDefault="00896193" w:rsidP="00896193">
      <w:pPr>
        <w:jc w:val="both"/>
        <w:rPr>
          <w:rFonts w:ascii="Century Gothic" w:hAnsi="Century Gothic"/>
          <w:sz w:val="24"/>
          <w:szCs w:val="24"/>
          <w:lang w:val="sr-Latn-RS"/>
        </w:rPr>
      </w:pPr>
      <w:r w:rsidRPr="00896193">
        <w:rPr>
          <w:rFonts w:ascii="Century Gothic" w:hAnsi="Century Gothic"/>
          <w:sz w:val="24"/>
          <w:szCs w:val="24"/>
          <w:lang w:val="sr-Latn-RS"/>
        </w:rPr>
        <w:t>Pored toga, u okviru ove oblasti delovanja, Fondacija nastoji da podrži inicijative usmerene na jačanje mehanizama socijalne zaštite, promovisanje jednakih mogućnosti i odgovaranje na potrebe pojedinaca koji se suočavaju sa socijalnim i ekonomskim izazovima, uključujući, ali ne ograničavajući se na:</w:t>
      </w:r>
    </w:p>
    <w:p w14:paraId="2CAB704F" w14:textId="26025F93" w:rsidR="00896193" w:rsidRPr="00896193"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Razvoj i podršku programima edukacije roditelja i inicijativama za unapređenje porodične brige, sa posebnim fokusom na roditelje i staratelje dece sa invaliditetom i posebnim potrebama;</w:t>
      </w:r>
    </w:p>
    <w:p w14:paraId="68C270CF" w14:textId="073757F1" w:rsidR="00896193" w:rsidRPr="00896193"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Podršku programima socijalne zaštite i inkluzije usmerenim na unapređenje zapošlj</w:t>
      </w:r>
      <w:r w:rsidR="00812BDC">
        <w:rPr>
          <w:rFonts w:ascii="Century Gothic" w:hAnsi="Century Gothic"/>
          <w:sz w:val="24"/>
          <w:szCs w:val="24"/>
          <w:lang w:val="sr-Latn-RS"/>
        </w:rPr>
        <w:t>avanja</w:t>
      </w:r>
      <w:r w:rsidRPr="00896193">
        <w:rPr>
          <w:rFonts w:ascii="Century Gothic" w:hAnsi="Century Gothic"/>
          <w:sz w:val="24"/>
          <w:szCs w:val="24"/>
          <w:lang w:val="sr-Latn-RS"/>
        </w:rPr>
        <w:t xml:space="preserve"> i ekonomske samostalnosti socijalno ugroženih osoba, osoba sa niskim prihodima i osoba sa invaliditetom, kroz stručno osposobljavanje, razvoj veština, profesionalno usmeravanje i olakšan pristup mogućnostima za zapošljavanje;</w:t>
      </w:r>
    </w:p>
    <w:p w14:paraId="3A00D648" w14:textId="3C9CDC76" w:rsidR="003F2AFD" w:rsidRDefault="00896193" w:rsidP="00896193">
      <w:pPr>
        <w:pStyle w:val="ListParagraph"/>
        <w:numPr>
          <w:ilvl w:val="0"/>
          <w:numId w:val="1"/>
        </w:numPr>
        <w:jc w:val="both"/>
        <w:rPr>
          <w:rFonts w:ascii="Century Gothic" w:hAnsi="Century Gothic"/>
          <w:sz w:val="24"/>
          <w:szCs w:val="24"/>
          <w:lang w:val="sr-Latn-RS"/>
        </w:rPr>
      </w:pPr>
      <w:r w:rsidRPr="00896193">
        <w:rPr>
          <w:rFonts w:ascii="Century Gothic" w:hAnsi="Century Gothic"/>
          <w:sz w:val="24"/>
          <w:szCs w:val="24"/>
          <w:lang w:val="sr-Latn-RS"/>
        </w:rPr>
        <w:t>Podršku aktivnostima usmerenim na borbu protiv siromaštva i materijalne uskraćenosti, uključujući pomoć u hrani, podršku beskućnicima i druge oblike pomoći.</w:t>
      </w:r>
    </w:p>
    <w:p w14:paraId="5C694DAC" w14:textId="77777777" w:rsidR="00896193" w:rsidRDefault="00896193" w:rsidP="00896193">
      <w:pPr>
        <w:pStyle w:val="ListParagraph"/>
        <w:jc w:val="both"/>
        <w:rPr>
          <w:rFonts w:ascii="Century Gothic" w:hAnsi="Century Gothic"/>
          <w:sz w:val="24"/>
          <w:szCs w:val="24"/>
          <w:lang w:val="sr-Latn-RS"/>
        </w:rPr>
      </w:pPr>
    </w:p>
    <w:p w14:paraId="41A50A52" w14:textId="77777777" w:rsidR="00896193" w:rsidRDefault="00896193" w:rsidP="00896193">
      <w:pPr>
        <w:pStyle w:val="ListParagraph"/>
        <w:jc w:val="both"/>
        <w:rPr>
          <w:rFonts w:ascii="Century Gothic" w:hAnsi="Century Gothic"/>
          <w:sz w:val="24"/>
          <w:szCs w:val="24"/>
          <w:lang w:val="sr-Latn-RS"/>
        </w:rPr>
      </w:pPr>
    </w:p>
    <w:p w14:paraId="6796910B" w14:textId="77777777" w:rsidR="00896193" w:rsidRDefault="00896193" w:rsidP="00896193">
      <w:pPr>
        <w:pStyle w:val="ListParagraph"/>
        <w:jc w:val="both"/>
        <w:rPr>
          <w:rFonts w:ascii="Century Gothic" w:hAnsi="Century Gothic"/>
          <w:sz w:val="24"/>
          <w:szCs w:val="24"/>
          <w:lang w:val="sr-Latn-RS"/>
        </w:rPr>
      </w:pPr>
    </w:p>
    <w:p w14:paraId="284D67ED" w14:textId="77777777" w:rsidR="00812BDC" w:rsidRPr="00896193" w:rsidRDefault="00812BDC" w:rsidP="00896193">
      <w:pPr>
        <w:pStyle w:val="ListParagraph"/>
        <w:jc w:val="both"/>
        <w:rPr>
          <w:rFonts w:ascii="Century Gothic" w:hAnsi="Century Gothic"/>
          <w:sz w:val="24"/>
          <w:szCs w:val="24"/>
          <w:lang w:val="sr-Latn-RS"/>
        </w:rPr>
      </w:pPr>
    </w:p>
    <w:p w14:paraId="5A057D7D" w14:textId="666AC9B8" w:rsidR="004561FC" w:rsidRPr="00E24867" w:rsidRDefault="00D233B4" w:rsidP="00587A8B">
      <w:pPr>
        <w:pStyle w:val="Heading1"/>
        <w:jc w:val="both"/>
        <w:rPr>
          <w:rFonts w:ascii="Century Gothic" w:hAnsi="Century Gothic"/>
          <w:color w:val="C45911" w:themeColor="accent2" w:themeShade="BF"/>
          <w:sz w:val="24"/>
          <w:szCs w:val="24"/>
          <w:lang w:val="sr-Latn-RS"/>
        </w:rPr>
      </w:pPr>
      <w:bookmarkStart w:id="4" w:name="_Toc231821307"/>
      <w:r w:rsidRPr="00E24867">
        <w:rPr>
          <w:rFonts w:ascii="Century Gothic" w:hAnsi="Century Gothic"/>
          <w:color w:val="C45911" w:themeColor="accent2" w:themeShade="BF"/>
          <w:sz w:val="24"/>
          <w:szCs w:val="24"/>
          <w:lang w:val="sr-Latn-RS"/>
        </w:rPr>
        <w:lastRenderedPageBreak/>
        <w:t>2.2</w:t>
      </w:r>
      <w:r w:rsidR="004561FC" w:rsidRPr="00E24867">
        <w:rPr>
          <w:rFonts w:ascii="Century Gothic" w:hAnsi="Century Gothic"/>
          <w:color w:val="C45911" w:themeColor="accent2" w:themeShade="BF"/>
          <w:sz w:val="24"/>
          <w:szCs w:val="24"/>
          <w:lang w:val="sr-Latn-RS"/>
        </w:rPr>
        <w:t xml:space="preserve"> FO</w:t>
      </w:r>
      <w:r w:rsidR="00896193" w:rsidRPr="00E24867">
        <w:rPr>
          <w:rFonts w:ascii="Century Gothic" w:hAnsi="Century Gothic"/>
          <w:color w:val="C45911" w:themeColor="accent2" w:themeShade="BF"/>
          <w:sz w:val="24"/>
          <w:szCs w:val="24"/>
          <w:lang w:val="sr-Latn-RS"/>
        </w:rPr>
        <w:t>K</w:t>
      </w:r>
      <w:r w:rsidR="004561FC" w:rsidRPr="00E24867">
        <w:rPr>
          <w:rFonts w:ascii="Century Gothic" w:hAnsi="Century Gothic"/>
          <w:color w:val="C45911" w:themeColor="accent2" w:themeShade="BF"/>
          <w:sz w:val="24"/>
          <w:szCs w:val="24"/>
          <w:lang w:val="sr-Latn-RS"/>
        </w:rPr>
        <w:t xml:space="preserve">US 2: </w:t>
      </w:r>
      <w:r w:rsidR="00896193" w:rsidRPr="00E24867">
        <w:rPr>
          <w:rFonts w:ascii="Century Gothic" w:hAnsi="Century Gothic"/>
          <w:color w:val="C45911" w:themeColor="accent2" w:themeShade="BF"/>
          <w:sz w:val="24"/>
          <w:szCs w:val="24"/>
          <w:lang w:val="sr-Latn-RS"/>
        </w:rPr>
        <w:t>Podrška razvoju obrazovanja, dece i mladih</w:t>
      </w:r>
      <w:bookmarkEnd w:id="4"/>
    </w:p>
    <w:p w14:paraId="2735F084" w14:textId="77777777" w:rsidR="00124B2E" w:rsidRPr="00E24867" w:rsidRDefault="00124B2E" w:rsidP="00124B2E">
      <w:pPr>
        <w:rPr>
          <w:lang w:val="sr-Latn-RS"/>
        </w:rPr>
      </w:pPr>
    </w:p>
    <w:p w14:paraId="5A2168F4" w14:textId="77777777" w:rsidR="00E24867" w:rsidRPr="00E24867" w:rsidRDefault="00E24867" w:rsidP="00E24867">
      <w:pPr>
        <w:jc w:val="both"/>
        <w:rPr>
          <w:rFonts w:ascii="Century Gothic" w:hAnsi="Century Gothic"/>
          <w:sz w:val="24"/>
          <w:szCs w:val="24"/>
          <w:lang w:val="sr-Latn-RS"/>
        </w:rPr>
      </w:pPr>
      <w:r w:rsidRPr="00E24867">
        <w:rPr>
          <w:rFonts w:ascii="Century Gothic" w:hAnsi="Century Gothic"/>
          <w:sz w:val="24"/>
          <w:szCs w:val="24"/>
          <w:lang w:val="sr-Latn-RS"/>
        </w:rPr>
        <w:t>Oblast delovanja Fondacije „Podrška razvoju obrazovanja, dece i mladih“ posvećena je promovisanju inkluzivnog i pravičnog obrazovanja, uz podsticanje celoživotnog učenja, socijalne uključenosti, kao i ličnog i profesionalnog razvoja dece, mladih i ranjivih grupa.</w:t>
      </w:r>
    </w:p>
    <w:p w14:paraId="01C79EA1" w14:textId="6C959A82" w:rsidR="00E24867" w:rsidRPr="00E24867" w:rsidRDefault="00E24867" w:rsidP="00E24867">
      <w:pPr>
        <w:jc w:val="both"/>
        <w:rPr>
          <w:rFonts w:ascii="Century Gothic" w:hAnsi="Century Gothic"/>
          <w:sz w:val="24"/>
          <w:szCs w:val="24"/>
          <w:lang w:val="sr-Latn-RS"/>
        </w:rPr>
      </w:pPr>
      <w:r w:rsidRPr="00E24867">
        <w:rPr>
          <w:rFonts w:ascii="Century Gothic" w:hAnsi="Century Gothic"/>
          <w:sz w:val="24"/>
          <w:szCs w:val="24"/>
          <w:lang w:val="sr-Latn-RS"/>
        </w:rPr>
        <w:t>Kroz ovu oblast delovanja, Fondacija nastoji da podrži inicijative koje unapređuju pristup obrazovanju, jačaju obrazovne mogućnosti i kapacitete, te stvaraju bezbedno, podsticajno i podržavajuće okruženje za učenje koje doprinosi celokupnom razvoju i dobrobiti dece i mladih. Takve inicijative uključuju, ali se ne ograničavaju na:</w:t>
      </w:r>
    </w:p>
    <w:p w14:paraId="3B0963B7" w14:textId="77777777" w:rsidR="00E24867" w:rsidRPr="00E24867" w:rsidRDefault="00E24867" w:rsidP="00E24867">
      <w:pPr>
        <w:pStyle w:val="ListParagraph"/>
        <w:numPr>
          <w:ilvl w:val="0"/>
          <w:numId w:val="1"/>
        </w:numPr>
        <w:jc w:val="both"/>
        <w:rPr>
          <w:rFonts w:ascii="Century Gothic" w:hAnsi="Century Gothic"/>
          <w:sz w:val="24"/>
          <w:szCs w:val="24"/>
          <w:lang w:val="sr-Latn-RS"/>
        </w:rPr>
      </w:pPr>
      <w:r w:rsidRPr="00E24867">
        <w:rPr>
          <w:rFonts w:ascii="Century Gothic" w:hAnsi="Century Gothic"/>
          <w:sz w:val="24"/>
          <w:szCs w:val="24"/>
          <w:lang w:val="sr-Latn-RS"/>
        </w:rPr>
        <w:t>Obezbeđivanje obrazovnih materijala, digitalnih alata i tehnološke opreme za škole, obrazovne ustanove i decu iz socijalno ugroženih sredina;</w:t>
      </w:r>
    </w:p>
    <w:p w14:paraId="5C631013" w14:textId="77777777" w:rsidR="00E24867" w:rsidRPr="00E24867" w:rsidRDefault="00E24867" w:rsidP="00E24867">
      <w:pPr>
        <w:pStyle w:val="ListParagraph"/>
        <w:numPr>
          <w:ilvl w:val="0"/>
          <w:numId w:val="1"/>
        </w:numPr>
        <w:jc w:val="both"/>
        <w:rPr>
          <w:rFonts w:ascii="Century Gothic" w:hAnsi="Century Gothic"/>
          <w:sz w:val="24"/>
          <w:szCs w:val="24"/>
          <w:lang w:val="sr-Latn-RS"/>
        </w:rPr>
      </w:pPr>
      <w:r w:rsidRPr="00E24867">
        <w:rPr>
          <w:rFonts w:ascii="Century Gothic" w:hAnsi="Century Gothic"/>
          <w:sz w:val="24"/>
          <w:szCs w:val="24"/>
          <w:lang w:val="sr-Latn-RS"/>
        </w:rPr>
        <w:t>Promovisanje jednakog pristupa obrazovanju za decu koja žive u ruralnim i nedovoljno razvijenim područjima kroz ciljane inicijative obrazovne podrške;</w:t>
      </w:r>
    </w:p>
    <w:p w14:paraId="25188229" w14:textId="77777777" w:rsidR="00E24867" w:rsidRPr="00E24867" w:rsidRDefault="00E24867" w:rsidP="00E24867">
      <w:pPr>
        <w:pStyle w:val="ListParagraph"/>
        <w:numPr>
          <w:ilvl w:val="0"/>
          <w:numId w:val="1"/>
        </w:numPr>
        <w:jc w:val="both"/>
        <w:rPr>
          <w:rFonts w:ascii="Century Gothic" w:hAnsi="Century Gothic"/>
          <w:sz w:val="24"/>
          <w:szCs w:val="24"/>
          <w:lang w:val="sr-Latn-RS"/>
        </w:rPr>
      </w:pPr>
      <w:r w:rsidRPr="00E24867">
        <w:rPr>
          <w:rFonts w:ascii="Century Gothic" w:hAnsi="Century Gothic"/>
          <w:sz w:val="24"/>
          <w:szCs w:val="24"/>
          <w:lang w:val="sr-Latn-RS"/>
        </w:rPr>
        <w:t>Podršku programima inkluzivnog obrazovanja i specijalizovanim oblicima učenja za decu sa invaliditetom i posebnim obrazovnim potrebama;</w:t>
      </w:r>
    </w:p>
    <w:p w14:paraId="371D69E7" w14:textId="77777777" w:rsidR="00E24867" w:rsidRPr="00E24867" w:rsidRDefault="00E24867" w:rsidP="00E24867">
      <w:pPr>
        <w:pStyle w:val="ListParagraph"/>
        <w:numPr>
          <w:ilvl w:val="0"/>
          <w:numId w:val="1"/>
        </w:numPr>
        <w:jc w:val="both"/>
        <w:rPr>
          <w:rFonts w:ascii="Century Gothic" w:hAnsi="Century Gothic"/>
          <w:sz w:val="24"/>
          <w:szCs w:val="24"/>
          <w:lang w:val="sr-Latn-RS"/>
        </w:rPr>
      </w:pPr>
      <w:r w:rsidRPr="00E24867">
        <w:rPr>
          <w:rFonts w:ascii="Century Gothic" w:hAnsi="Century Gothic"/>
          <w:sz w:val="24"/>
          <w:szCs w:val="24"/>
          <w:lang w:val="sr-Latn-RS"/>
        </w:rPr>
        <w:t>Renoviranje, rekonstrukciju i unapređenje školske infrastrukture i prostora za učenje u lošem stanju, uključujući učionice, krovove, sanitarne čvorove i druge ključne obrazovne prostore, sa posebnim fokusom na škole u ruralnim sredinama i ustanove koje rade sa decom sa posebnim potrebama;</w:t>
      </w:r>
    </w:p>
    <w:p w14:paraId="61A1D63C" w14:textId="77777777" w:rsidR="00E24867" w:rsidRPr="00E24867" w:rsidRDefault="00E24867" w:rsidP="00E24867">
      <w:pPr>
        <w:pStyle w:val="ListParagraph"/>
        <w:numPr>
          <w:ilvl w:val="0"/>
          <w:numId w:val="1"/>
        </w:numPr>
        <w:jc w:val="both"/>
        <w:rPr>
          <w:rFonts w:ascii="Century Gothic" w:hAnsi="Century Gothic"/>
          <w:sz w:val="24"/>
          <w:szCs w:val="24"/>
          <w:lang w:val="sr-Latn-RS"/>
        </w:rPr>
      </w:pPr>
      <w:r w:rsidRPr="00E24867">
        <w:rPr>
          <w:rFonts w:ascii="Century Gothic" w:hAnsi="Century Gothic"/>
          <w:sz w:val="24"/>
          <w:szCs w:val="24"/>
          <w:lang w:val="sr-Latn-RS"/>
        </w:rPr>
        <w:t>Podršku inicijativama koje podstiču digitalnu i finansijsku pismenost, osnaživanje mladih i mogućnosti za celoživotno učenje;</w:t>
      </w:r>
    </w:p>
    <w:p w14:paraId="2E39B01B" w14:textId="20511510" w:rsidR="003D2CCF" w:rsidRPr="00E24867" w:rsidRDefault="00E24867" w:rsidP="00E24867">
      <w:pPr>
        <w:pStyle w:val="ListParagraph"/>
        <w:numPr>
          <w:ilvl w:val="0"/>
          <w:numId w:val="1"/>
        </w:numPr>
        <w:jc w:val="both"/>
        <w:rPr>
          <w:rFonts w:ascii="Century Gothic" w:hAnsi="Century Gothic"/>
          <w:sz w:val="24"/>
          <w:szCs w:val="24"/>
          <w:lang w:val="sr-Latn-RS"/>
        </w:rPr>
      </w:pPr>
      <w:r w:rsidRPr="00E24867">
        <w:rPr>
          <w:rFonts w:ascii="Century Gothic" w:hAnsi="Century Gothic"/>
          <w:sz w:val="24"/>
          <w:szCs w:val="24"/>
          <w:lang w:val="sr-Latn-RS"/>
        </w:rPr>
        <w:t>Podršku NEET mladima da razviju veštine, pripreme se za tržište rada i uspešno pređu u zaposlenje.</w:t>
      </w:r>
    </w:p>
    <w:p w14:paraId="0933B3BD" w14:textId="7BDAC05D" w:rsidR="004561FC" w:rsidRPr="00E24867" w:rsidRDefault="00D233B4" w:rsidP="00587A8B">
      <w:pPr>
        <w:pStyle w:val="Heading1"/>
        <w:jc w:val="both"/>
        <w:rPr>
          <w:rFonts w:ascii="Century Gothic" w:hAnsi="Century Gothic"/>
          <w:color w:val="C45911" w:themeColor="accent2" w:themeShade="BF"/>
          <w:sz w:val="24"/>
          <w:szCs w:val="24"/>
          <w:lang w:val="sr-Latn-RS"/>
        </w:rPr>
      </w:pPr>
      <w:bookmarkStart w:id="5" w:name="_Toc231821308"/>
      <w:r w:rsidRPr="00E24867">
        <w:rPr>
          <w:rFonts w:ascii="Century Gothic" w:hAnsi="Century Gothic"/>
          <w:color w:val="C45911" w:themeColor="accent2" w:themeShade="BF"/>
          <w:sz w:val="24"/>
          <w:szCs w:val="24"/>
          <w:lang w:val="sr-Latn-RS"/>
        </w:rPr>
        <w:t xml:space="preserve">2.3 </w:t>
      </w:r>
      <w:r w:rsidR="004561FC" w:rsidRPr="00E24867">
        <w:rPr>
          <w:rFonts w:ascii="Century Gothic" w:hAnsi="Century Gothic"/>
          <w:color w:val="C45911" w:themeColor="accent2" w:themeShade="BF"/>
          <w:sz w:val="24"/>
          <w:szCs w:val="24"/>
          <w:lang w:val="sr-Latn-RS"/>
        </w:rPr>
        <w:t>FO</w:t>
      </w:r>
      <w:r w:rsidR="00E24867" w:rsidRPr="00E24867">
        <w:rPr>
          <w:rFonts w:ascii="Century Gothic" w:hAnsi="Century Gothic"/>
          <w:color w:val="C45911" w:themeColor="accent2" w:themeShade="BF"/>
          <w:sz w:val="24"/>
          <w:szCs w:val="24"/>
          <w:lang w:val="sr-Latn-RS"/>
        </w:rPr>
        <w:t>K</w:t>
      </w:r>
      <w:r w:rsidR="004561FC" w:rsidRPr="00E24867">
        <w:rPr>
          <w:rFonts w:ascii="Century Gothic" w:hAnsi="Century Gothic"/>
          <w:color w:val="C45911" w:themeColor="accent2" w:themeShade="BF"/>
          <w:sz w:val="24"/>
          <w:szCs w:val="24"/>
          <w:lang w:val="sr-Latn-RS"/>
        </w:rPr>
        <w:t xml:space="preserve">US 3: </w:t>
      </w:r>
      <w:r w:rsidR="00E24867" w:rsidRPr="00E24867">
        <w:rPr>
          <w:rFonts w:ascii="Century Gothic" w:hAnsi="Century Gothic"/>
          <w:color w:val="C45911" w:themeColor="accent2" w:themeShade="BF"/>
          <w:sz w:val="24"/>
          <w:szCs w:val="24"/>
          <w:lang w:val="sr-Latn-RS"/>
        </w:rPr>
        <w:t>Podrška ublažavanju klimatskih promena i zaštiti životne sredine</w:t>
      </w:r>
      <w:bookmarkEnd w:id="5"/>
    </w:p>
    <w:p w14:paraId="01BC75FA" w14:textId="77777777" w:rsidR="00124B2E" w:rsidRPr="00E24867" w:rsidRDefault="00124B2E" w:rsidP="00124B2E">
      <w:pPr>
        <w:rPr>
          <w:lang w:val="sr-Latn-RS"/>
        </w:rPr>
      </w:pPr>
    </w:p>
    <w:p w14:paraId="1CF69F2E" w14:textId="4C02C602" w:rsidR="00E24867" w:rsidRPr="00E24867" w:rsidRDefault="00E24867" w:rsidP="00E24867">
      <w:p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Oblast delovanja Fondacije „Podrška ublažavanju klimatskih promena i zaštiti životne sredine“ posvećena je očuvanju prirodne sredine, smanjenju zagađenja i promociji održivog razvoja kroz aktivnosti očuvanja, odgovorno korišćenje resursa i primenu obnovljivih i ekološki prihvatljivih praksi.</w:t>
      </w:r>
    </w:p>
    <w:p w14:paraId="4DB0BC20" w14:textId="4DDAC854" w:rsidR="00E24867" w:rsidRPr="00E24867" w:rsidRDefault="00E24867" w:rsidP="00E24867">
      <w:p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 xml:space="preserve">U okviru </w:t>
      </w:r>
      <w:r w:rsidR="00812BDC">
        <w:rPr>
          <w:rFonts w:ascii="Century Gothic" w:eastAsiaTheme="majorEastAsia" w:hAnsi="Century Gothic"/>
          <w:sz w:val="24"/>
          <w:szCs w:val="24"/>
          <w:lang w:val="sr-Latn-RS"/>
        </w:rPr>
        <w:t>ove oblasti</w:t>
      </w:r>
      <w:r w:rsidRPr="00E24867">
        <w:rPr>
          <w:rFonts w:ascii="Century Gothic" w:eastAsiaTheme="majorEastAsia" w:hAnsi="Century Gothic"/>
          <w:sz w:val="24"/>
          <w:szCs w:val="24"/>
          <w:lang w:val="sr-Latn-RS"/>
        </w:rPr>
        <w:t>, Fondacija podržava inicijative koje štite ekosisteme, jačaju biodiverzitet i podstiču održive i cirkularne pristupe na lokalnom i regionalnom nivou.</w:t>
      </w:r>
    </w:p>
    <w:p w14:paraId="2D88F220" w14:textId="102DE6FA" w:rsidR="00B8481D" w:rsidRPr="00E24867" w:rsidRDefault="00E24867" w:rsidP="00E24867">
      <w:p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Takve inicijative uključuju, ali se ne ograničavaju na</w:t>
      </w:r>
      <w:r w:rsidR="00B8481D" w:rsidRPr="00E24867">
        <w:rPr>
          <w:rFonts w:ascii="Century Gothic" w:eastAsiaTheme="majorEastAsia" w:hAnsi="Century Gothic"/>
          <w:sz w:val="24"/>
          <w:szCs w:val="24"/>
          <w:lang w:val="sr-Latn-RS"/>
        </w:rPr>
        <w:t>:</w:t>
      </w:r>
    </w:p>
    <w:p w14:paraId="6091A2EA" w14:textId="1910C51A"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Očuvanje prirodnih resursa i zaštit</w:t>
      </w:r>
      <w:r w:rsidR="00812BDC">
        <w:rPr>
          <w:rFonts w:ascii="Century Gothic" w:eastAsiaTheme="majorEastAsia" w:hAnsi="Century Gothic"/>
          <w:sz w:val="24"/>
          <w:szCs w:val="24"/>
          <w:lang w:val="sr-Latn-RS"/>
        </w:rPr>
        <w:t>u</w:t>
      </w:r>
      <w:r w:rsidRPr="00E24867">
        <w:rPr>
          <w:rFonts w:ascii="Century Gothic" w:eastAsiaTheme="majorEastAsia" w:hAnsi="Century Gothic"/>
          <w:sz w:val="24"/>
          <w:szCs w:val="24"/>
          <w:lang w:val="sr-Latn-RS"/>
        </w:rPr>
        <w:t xml:space="preserve"> staništa divljih životinja i ekosistema;</w:t>
      </w:r>
    </w:p>
    <w:p w14:paraId="57043BFE" w14:textId="77777777"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Aktivnosti usmerene na zaštitu, obnovu i unapređenje biodiverziteta;</w:t>
      </w:r>
    </w:p>
    <w:p w14:paraId="075D1326" w14:textId="77777777"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lastRenderedPageBreak/>
        <w:t>Podršku inicijativama koje podstiču održive obrasce potrošnje, uključujući smanjenje, prevenciju i upravljanje otpadom od hrane;</w:t>
      </w:r>
    </w:p>
    <w:p w14:paraId="6587C536" w14:textId="187CD0A5" w:rsidR="001E2E2B"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Promovisanje i podršku inicijativama reciklaže i cirkularne ekonomije usmerenim na smanjenje otpada i unapređenje efikasnosti korišćenja resursa.</w:t>
      </w:r>
    </w:p>
    <w:p w14:paraId="372B7A66" w14:textId="41289138" w:rsidR="00247C1E" w:rsidRPr="00E24867" w:rsidRDefault="00D233B4" w:rsidP="00587A8B">
      <w:pPr>
        <w:pStyle w:val="Heading1"/>
        <w:jc w:val="both"/>
        <w:rPr>
          <w:rFonts w:ascii="Century Gothic" w:hAnsi="Century Gothic"/>
          <w:color w:val="C45911" w:themeColor="accent2" w:themeShade="BF"/>
          <w:sz w:val="24"/>
          <w:szCs w:val="24"/>
          <w:lang w:val="sr-Latn-RS"/>
        </w:rPr>
      </w:pPr>
      <w:bookmarkStart w:id="6" w:name="_Toc231821309"/>
      <w:r w:rsidRPr="00E24867">
        <w:rPr>
          <w:rFonts w:ascii="Century Gothic" w:hAnsi="Century Gothic"/>
          <w:color w:val="C45911" w:themeColor="accent2" w:themeShade="BF"/>
          <w:sz w:val="24"/>
          <w:szCs w:val="24"/>
          <w:lang w:val="sr-Latn-RS"/>
        </w:rPr>
        <w:t>2.4</w:t>
      </w:r>
      <w:r w:rsidR="00247C1E" w:rsidRPr="00E24867">
        <w:rPr>
          <w:rFonts w:ascii="Century Gothic" w:hAnsi="Century Gothic"/>
          <w:color w:val="C45911" w:themeColor="accent2" w:themeShade="BF"/>
          <w:sz w:val="24"/>
          <w:szCs w:val="24"/>
          <w:lang w:val="sr-Latn-RS"/>
        </w:rPr>
        <w:t xml:space="preserve"> FO</w:t>
      </w:r>
      <w:r w:rsidR="00E24867" w:rsidRPr="00E24867">
        <w:rPr>
          <w:rFonts w:ascii="Century Gothic" w:hAnsi="Century Gothic"/>
          <w:color w:val="C45911" w:themeColor="accent2" w:themeShade="BF"/>
          <w:sz w:val="24"/>
          <w:szCs w:val="24"/>
          <w:lang w:val="sr-Latn-RS"/>
        </w:rPr>
        <w:t>K</w:t>
      </w:r>
      <w:r w:rsidR="00247C1E" w:rsidRPr="00E24867">
        <w:rPr>
          <w:rFonts w:ascii="Century Gothic" w:hAnsi="Century Gothic"/>
          <w:color w:val="C45911" w:themeColor="accent2" w:themeShade="BF"/>
          <w:sz w:val="24"/>
          <w:szCs w:val="24"/>
          <w:lang w:val="sr-Latn-RS"/>
        </w:rPr>
        <w:t xml:space="preserve">US 4: </w:t>
      </w:r>
      <w:r w:rsidR="00E24867" w:rsidRPr="00E24867">
        <w:rPr>
          <w:rFonts w:ascii="Century Gothic" w:hAnsi="Century Gothic"/>
          <w:color w:val="C45911" w:themeColor="accent2" w:themeShade="BF"/>
          <w:sz w:val="24"/>
          <w:szCs w:val="24"/>
          <w:lang w:val="sr-Latn-RS"/>
        </w:rPr>
        <w:t>Podrška ženama u teškom položaju i borba protiv društvenih nejednakosti</w:t>
      </w:r>
      <w:bookmarkEnd w:id="6"/>
    </w:p>
    <w:p w14:paraId="1A036B9B" w14:textId="77777777" w:rsidR="00247C1E" w:rsidRPr="00E24867" w:rsidRDefault="00247C1E" w:rsidP="00247C1E">
      <w:pPr>
        <w:jc w:val="both"/>
        <w:rPr>
          <w:rFonts w:ascii="Century Gothic" w:hAnsi="Century Gothic" w:cs="Montserrat-Italic"/>
          <w:iCs/>
          <w:sz w:val="24"/>
          <w:szCs w:val="24"/>
          <w:lang w:val="sr-Latn-RS"/>
        </w:rPr>
      </w:pPr>
    </w:p>
    <w:p w14:paraId="2BFDF328" w14:textId="77777777" w:rsidR="00E24867" w:rsidRPr="00E24867" w:rsidRDefault="00E24867" w:rsidP="00E24867">
      <w:p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t>Oblast delovanja Fondacije „Podrška ženama u teškim životnim okolnostima i borba protiv društvenih nejednakosti“ posvećena je prevenciji nasilja nad ženama, zaštiti i osnaživanju žena u ranjivim situacijama, kao i promovisanju društva u kojem se porodično nasilje i rodno zasnovano nasilje ne tolerišu.</w:t>
      </w:r>
    </w:p>
    <w:p w14:paraId="0D367A92" w14:textId="3BF16A76" w:rsidR="00E24867" w:rsidRPr="00E24867" w:rsidRDefault="00E24867" w:rsidP="00E24867">
      <w:p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t>Fondacija u okviru ove oblasti podržava inicijative usmerene na jačanje mehanizama prevencije, pružanje pomoći i zaštitnih usluga, kao i unapređenje rodne ravnopravnosti i socijalne inkluzije.</w:t>
      </w:r>
    </w:p>
    <w:p w14:paraId="68EDB0AD" w14:textId="77777777" w:rsidR="00E24867" w:rsidRPr="00E24867" w:rsidRDefault="00E24867" w:rsidP="00E24867">
      <w:p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t>Neke od inicijativa koje Fondacija namerava da podrži uključuju, ali se ne ograničavaju na:</w:t>
      </w:r>
    </w:p>
    <w:p w14:paraId="736F1C91" w14:textId="77777777"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Stručno osposobljavanje, razvoj veština i inicijative za ekonomsko osnaživanje žena iz marginalizovanih zajednica, domaćinstava sa niskim prihodima i ruralnih područja, kao i podrška ženama preduzetnicama u razvoju i održivosti njihovog poslovanja;</w:t>
      </w:r>
    </w:p>
    <w:p w14:paraId="0AB3E06F" w14:textId="4F1AB0EE"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 xml:space="preserve">Pružanje i jačanje </w:t>
      </w:r>
      <w:r w:rsidR="00812BDC">
        <w:rPr>
          <w:rFonts w:ascii="Century Gothic" w:eastAsiaTheme="majorEastAsia" w:hAnsi="Century Gothic"/>
          <w:sz w:val="24"/>
          <w:szCs w:val="24"/>
          <w:lang w:val="sr-Latn-RS"/>
        </w:rPr>
        <w:t>low-treshold</w:t>
      </w:r>
      <w:r w:rsidRPr="00E24867">
        <w:rPr>
          <w:rFonts w:ascii="Century Gothic" w:eastAsiaTheme="majorEastAsia" w:hAnsi="Century Gothic"/>
          <w:sz w:val="24"/>
          <w:szCs w:val="24"/>
          <w:lang w:val="sr-Latn-RS"/>
        </w:rPr>
        <w:t xml:space="preserve"> usluga, uključujući prihvatne centre, skloništa i sigurne kuće, savetovališta za borbu protiv nasilja i besplatne linije za pomoć žrtvama nasilja;</w:t>
      </w:r>
    </w:p>
    <w:p w14:paraId="53E27F3E" w14:textId="77777777"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Renoviranje i rekonstrukcija sigurnih kuća i drugih zaštitnih ustanova koje su u neadekvatnom ili lošem stanju;</w:t>
      </w:r>
    </w:p>
    <w:p w14:paraId="56AD631A" w14:textId="77777777"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Pružanje psihološke, socijalne i pravne pomoći žrtvama porodičnog i rodno zasnovanog nasilja;</w:t>
      </w:r>
    </w:p>
    <w:p w14:paraId="03C3DB2D" w14:textId="77777777" w:rsidR="00E24867"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Programi osnaživanja usmereni na izgradnju samopouzdanja, otpornosti i ekonomske nezavisnosti korisnica;</w:t>
      </w:r>
    </w:p>
    <w:p w14:paraId="33F28E1C" w14:textId="087B7854" w:rsidR="00124B2E" w:rsidRPr="00E24867" w:rsidRDefault="00E24867" w:rsidP="00E24867">
      <w:pPr>
        <w:pStyle w:val="ListParagraph"/>
        <w:numPr>
          <w:ilvl w:val="0"/>
          <w:numId w:val="1"/>
        </w:numPr>
        <w:jc w:val="both"/>
        <w:rPr>
          <w:rFonts w:ascii="Century Gothic" w:eastAsiaTheme="majorEastAsia" w:hAnsi="Century Gothic"/>
          <w:sz w:val="24"/>
          <w:szCs w:val="24"/>
          <w:lang w:val="sr-Latn-RS"/>
        </w:rPr>
      </w:pPr>
      <w:r w:rsidRPr="00E24867">
        <w:rPr>
          <w:rFonts w:ascii="Century Gothic" w:eastAsiaTheme="majorEastAsia" w:hAnsi="Century Gothic"/>
          <w:sz w:val="24"/>
          <w:szCs w:val="24"/>
          <w:lang w:val="sr-Latn-RS"/>
        </w:rPr>
        <w:t>Inicijative za prevenciju, prijavljivanje i suzbijanje govora mržnje na internetu i digitalnih oblika nasilja.</w:t>
      </w:r>
    </w:p>
    <w:p w14:paraId="7053AA87" w14:textId="77777777" w:rsidR="001E2E2B" w:rsidRPr="00E24867" w:rsidRDefault="001E2E2B" w:rsidP="00E24867">
      <w:pPr>
        <w:jc w:val="both"/>
        <w:rPr>
          <w:rFonts w:ascii="Century Gothic" w:hAnsi="Century Gothic" w:cs="Montserrat-Italic"/>
          <w:iCs/>
          <w:sz w:val="24"/>
          <w:szCs w:val="24"/>
        </w:rPr>
      </w:pPr>
    </w:p>
    <w:p w14:paraId="55BEEBC5" w14:textId="26908F29" w:rsidR="00247C1E" w:rsidRPr="00E24867" w:rsidRDefault="00D233B4" w:rsidP="003B0B2E">
      <w:pPr>
        <w:pStyle w:val="Heading1"/>
        <w:rPr>
          <w:rFonts w:ascii="Century Gothic" w:hAnsi="Century Gothic"/>
          <w:color w:val="C45911" w:themeColor="accent2" w:themeShade="BF"/>
          <w:sz w:val="24"/>
          <w:szCs w:val="24"/>
          <w:lang w:val="sr-Latn-RS"/>
        </w:rPr>
      </w:pPr>
      <w:bookmarkStart w:id="7" w:name="_Toc231821310"/>
      <w:r w:rsidRPr="00E24867">
        <w:rPr>
          <w:rFonts w:ascii="Century Gothic" w:hAnsi="Century Gothic"/>
          <w:color w:val="C45911" w:themeColor="accent2" w:themeShade="BF"/>
          <w:sz w:val="24"/>
          <w:szCs w:val="24"/>
          <w:lang w:val="sr-Latn-RS"/>
        </w:rPr>
        <w:t>2.5</w:t>
      </w:r>
      <w:r w:rsidR="004561FC" w:rsidRPr="00E24867">
        <w:rPr>
          <w:rFonts w:ascii="Century Gothic" w:hAnsi="Century Gothic"/>
          <w:color w:val="C45911" w:themeColor="accent2" w:themeShade="BF"/>
          <w:sz w:val="24"/>
          <w:szCs w:val="24"/>
          <w:lang w:val="sr-Latn-RS"/>
        </w:rPr>
        <w:t xml:space="preserve"> </w:t>
      </w:r>
      <w:r w:rsidR="00E279AA" w:rsidRPr="00E24867">
        <w:rPr>
          <w:rFonts w:ascii="Century Gothic" w:hAnsi="Century Gothic"/>
          <w:color w:val="C45911" w:themeColor="accent2" w:themeShade="BF"/>
          <w:sz w:val="24"/>
          <w:szCs w:val="24"/>
          <w:lang w:val="sr-Latn-RS"/>
        </w:rPr>
        <w:t>FO</w:t>
      </w:r>
      <w:r w:rsidR="00E24867" w:rsidRPr="00E24867">
        <w:rPr>
          <w:rFonts w:ascii="Century Gothic" w:hAnsi="Century Gothic"/>
          <w:color w:val="C45911" w:themeColor="accent2" w:themeShade="BF"/>
          <w:sz w:val="24"/>
          <w:szCs w:val="24"/>
          <w:lang w:val="sr-Latn-RS"/>
        </w:rPr>
        <w:t>K</w:t>
      </w:r>
      <w:r w:rsidR="00E279AA" w:rsidRPr="00E24867">
        <w:rPr>
          <w:rFonts w:ascii="Century Gothic" w:hAnsi="Century Gothic"/>
          <w:color w:val="C45911" w:themeColor="accent2" w:themeShade="BF"/>
          <w:sz w:val="24"/>
          <w:szCs w:val="24"/>
          <w:lang w:val="sr-Latn-RS"/>
        </w:rPr>
        <w:t xml:space="preserve">US 5: </w:t>
      </w:r>
      <w:r w:rsidR="00E24867" w:rsidRPr="00E24867">
        <w:rPr>
          <w:rFonts w:ascii="Century Gothic" w:hAnsi="Century Gothic"/>
          <w:color w:val="C45911" w:themeColor="accent2" w:themeShade="BF"/>
          <w:sz w:val="24"/>
          <w:szCs w:val="24"/>
          <w:lang w:val="sr-Latn-RS"/>
        </w:rPr>
        <w:t>Podrška projektima lokalnih zajednica</w:t>
      </w:r>
      <w:bookmarkEnd w:id="7"/>
    </w:p>
    <w:p w14:paraId="21197E3D" w14:textId="6A0CB1F0" w:rsidR="00D6289C" w:rsidRPr="00E24867" w:rsidRDefault="00D6289C" w:rsidP="00D6289C">
      <w:pPr>
        <w:rPr>
          <w:lang w:val="sr-Latn-RS"/>
        </w:rPr>
      </w:pPr>
    </w:p>
    <w:p w14:paraId="23A84341" w14:textId="77777777" w:rsidR="00E24867" w:rsidRPr="00E24867" w:rsidRDefault="00E24867" w:rsidP="00E24867">
      <w:p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t>Oblast delovanja „Podrška projektima lokalnih zajednica“ odnosi se na razvoj strukturisanog mehanizma za prikupljanje, evaluaciju i finansiranje projektnih predloga koje podnose neprofitne organizacije, a koji su usmereni na unapređenje kvaliteta života u lokalnim zajednicama.</w:t>
      </w:r>
    </w:p>
    <w:p w14:paraId="7EDB51A4" w14:textId="77777777" w:rsidR="00E24867" w:rsidRPr="00E24867" w:rsidRDefault="00E24867" w:rsidP="00E24867">
      <w:p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lastRenderedPageBreak/>
        <w:t>Kroz ovaj pristup, Fondacija nastoji da identifikuje i podrži najuticajnije inicijative pružanjem grantova projektima koji pokazuju snažnu relevantnost za zajednicu, održivost i pozitivne društvene rezultate.</w:t>
      </w:r>
    </w:p>
    <w:p w14:paraId="16947F50" w14:textId="77777777" w:rsidR="00E24867" w:rsidRPr="00E24867" w:rsidRDefault="00E24867" w:rsidP="00E24867">
      <w:p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t>Takve inicijative uključuju, ali se ne ograničavaju na:</w:t>
      </w:r>
    </w:p>
    <w:p w14:paraId="7B37E14F" w14:textId="77777777" w:rsidR="00E24867" w:rsidRPr="00E24867" w:rsidRDefault="00E24867" w:rsidP="00E24867">
      <w:pPr>
        <w:pStyle w:val="ListParagraph"/>
        <w:numPr>
          <w:ilvl w:val="0"/>
          <w:numId w:val="1"/>
        </w:num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t>Očuvanje, obnova i promocija kulturnog i istorijskog nasleđa;</w:t>
      </w:r>
    </w:p>
    <w:p w14:paraId="06B01F6D" w14:textId="43ED21D6" w:rsidR="00651993" w:rsidRPr="00E24867" w:rsidRDefault="00E24867" w:rsidP="00E24867">
      <w:pPr>
        <w:pStyle w:val="ListParagraph"/>
        <w:numPr>
          <w:ilvl w:val="0"/>
          <w:numId w:val="1"/>
        </w:numPr>
        <w:jc w:val="both"/>
        <w:rPr>
          <w:rFonts w:ascii="Century Gothic" w:hAnsi="Century Gothic" w:cs="Montserrat-Italic"/>
          <w:iCs/>
          <w:sz w:val="24"/>
          <w:szCs w:val="24"/>
          <w:lang w:val="sr-Latn-RS"/>
        </w:rPr>
      </w:pPr>
      <w:r w:rsidRPr="00E24867">
        <w:rPr>
          <w:rFonts w:ascii="Century Gothic" w:hAnsi="Century Gothic" w:cs="Montserrat-Italic"/>
          <w:iCs/>
          <w:sz w:val="24"/>
          <w:szCs w:val="24"/>
          <w:lang w:val="sr-Latn-RS"/>
        </w:rPr>
        <w:t>Inicijative u zajednici usmerene na unapređenje uslova života i rešavanje hitnih lokalnih potreba u prigradskim i ruralnim područjima</w:t>
      </w:r>
    </w:p>
    <w:p w14:paraId="18F1E625" w14:textId="77777777" w:rsidR="007768D6" w:rsidRDefault="007768D6" w:rsidP="003968C7">
      <w:pPr>
        <w:jc w:val="both"/>
        <w:rPr>
          <w:rFonts w:ascii="Century Gothic" w:hAnsi="Century Gothic" w:cs="Montserrat-Italic"/>
          <w:iCs/>
          <w:color w:val="C45911" w:themeColor="accent2" w:themeShade="BF"/>
          <w:sz w:val="24"/>
          <w:szCs w:val="24"/>
        </w:rPr>
      </w:pPr>
    </w:p>
    <w:p w14:paraId="70B117A6" w14:textId="77777777" w:rsidR="007768D6" w:rsidRDefault="007768D6" w:rsidP="003968C7">
      <w:pPr>
        <w:jc w:val="both"/>
        <w:rPr>
          <w:rFonts w:ascii="Century Gothic" w:hAnsi="Century Gothic" w:cs="Montserrat-Italic"/>
          <w:iCs/>
          <w:color w:val="C45911" w:themeColor="accent2" w:themeShade="BF"/>
          <w:sz w:val="24"/>
          <w:szCs w:val="24"/>
        </w:rPr>
      </w:pPr>
    </w:p>
    <w:p w14:paraId="6F70C8CF" w14:textId="77777777" w:rsidR="007768D6" w:rsidRDefault="007768D6" w:rsidP="003968C7">
      <w:pPr>
        <w:jc w:val="both"/>
        <w:rPr>
          <w:rFonts w:ascii="Century Gothic" w:hAnsi="Century Gothic" w:cs="Montserrat-Italic"/>
          <w:iCs/>
          <w:color w:val="C45911" w:themeColor="accent2" w:themeShade="BF"/>
          <w:sz w:val="24"/>
          <w:szCs w:val="24"/>
        </w:rPr>
      </w:pPr>
    </w:p>
    <w:p w14:paraId="61275DEA" w14:textId="77777777" w:rsidR="007768D6" w:rsidRDefault="007768D6" w:rsidP="003968C7">
      <w:pPr>
        <w:jc w:val="both"/>
        <w:rPr>
          <w:rFonts w:ascii="Century Gothic" w:hAnsi="Century Gothic" w:cs="Montserrat-Italic"/>
          <w:iCs/>
          <w:color w:val="C45911" w:themeColor="accent2" w:themeShade="BF"/>
          <w:sz w:val="24"/>
          <w:szCs w:val="24"/>
        </w:rPr>
      </w:pPr>
    </w:p>
    <w:p w14:paraId="5D4F98E6" w14:textId="77777777" w:rsidR="007768D6" w:rsidRDefault="007768D6" w:rsidP="003968C7">
      <w:pPr>
        <w:jc w:val="both"/>
        <w:rPr>
          <w:rFonts w:ascii="Century Gothic" w:hAnsi="Century Gothic" w:cs="Montserrat-Italic"/>
          <w:iCs/>
          <w:color w:val="C45911" w:themeColor="accent2" w:themeShade="BF"/>
          <w:sz w:val="24"/>
          <w:szCs w:val="24"/>
        </w:rPr>
      </w:pPr>
    </w:p>
    <w:p w14:paraId="0D06CB5E" w14:textId="77777777" w:rsidR="007768D6" w:rsidRDefault="007768D6" w:rsidP="003968C7">
      <w:pPr>
        <w:jc w:val="both"/>
        <w:rPr>
          <w:rFonts w:ascii="Century Gothic" w:hAnsi="Century Gothic" w:cs="Montserrat-Italic"/>
          <w:iCs/>
          <w:color w:val="C45911" w:themeColor="accent2" w:themeShade="BF"/>
          <w:sz w:val="24"/>
          <w:szCs w:val="24"/>
        </w:rPr>
      </w:pPr>
    </w:p>
    <w:p w14:paraId="2332894F" w14:textId="77777777" w:rsidR="007768D6" w:rsidRDefault="007768D6" w:rsidP="003968C7">
      <w:pPr>
        <w:jc w:val="both"/>
        <w:rPr>
          <w:rFonts w:ascii="Century Gothic" w:hAnsi="Century Gothic" w:cs="Montserrat-Italic"/>
          <w:iCs/>
          <w:color w:val="C45911" w:themeColor="accent2" w:themeShade="BF"/>
          <w:sz w:val="24"/>
          <w:szCs w:val="24"/>
        </w:rPr>
      </w:pPr>
    </w:p>
    <w:p w14:paraId="3060E7C5" w14:textId="77777777" w:rsidR="007768D6" w:rsidRDefault="007768D6" w:rsidP="003968C7">
      <w:pPr>
        <w:jc w:val="both"/>
        <w:rPr>
          <w:rFonts w:ascii="Century Gothic" w:hAnsi="Century Gothic" w:cs="Montserrat-Italic"/>
          <w:iCs/>
          <w:color w:val="C45911" w:themeColor="accent2" w:themeShade="BF"/>
          <w:sz w:val="24"/>
          <w:szCs w:val="24"/>
        </w:rPr>
      </w:pPr>
    </w:p>
    <w:p w14:paraId="60B7590A" w14:textId="77777777" w:rsidR="007768D6" w:rsidRDefault="007768D6" w:rsidP="003968C7">
      <w:pPr>
        <w:jc w:val="both"/>
        <w:rPr>
          <w:rFonts w:ascii="Century Gothic" w:hAnsi="Century Gothic" w:cs="Montserrat-Italic"/>
          <w:iCs/>
          <w:color w:val="C45911" w:themeColor="accent2" w:themeShade="BF"/>
          <w:sz w:val="24"/>
          <w:szCs w:val="24"/>
        </w:rPr>
      </w:pPr>
    </w:p>
    <w:p w14:paraId="573F66F1" w14:textId="77777777" w:rsidR="007768D6" w:rsidRDefault="007768D6" w:rsidP="003968C7">
      <w:pPr>
        <w:jc w:val="both"/>
        <w:rPr>
          <w:rFonts w:ascii="Century Gothic" w:hAnsi="Century Gothic" w:cs="Montserrat-Italic"/>
          <w:iCs/>
          <w:color w:val="C45911" w:themeColor="accent2" w:themeShade="BF"/>
          <w:sz w:val="24"/>
          <w:szCs w:val="24"/>
        </w:rPr>
      </w:pPr>
    </w:p>
    <w:p w14:paraId="0DE83476" w14:textId="77777777" w:rsidR="007768D6" w:rsidRDefault="007768D6" w:rsidP="003968C7">
      <w:pPr>
        <w:jc w:val="both"/>
        <w:rPr>
          <w:rFonts w:ascii="Century Gothic" w:hAnsi="Century Gothic" w:cs="Montserrat-Italic"/>
          <w:iCs/>
          <w:color w:val="C45911" w:themeColor="accent2" w:themeShade="BF"/>
          <w:sz w:val="24"/>
          <w:szCs w:val="24"/>
        </w:rPr>
      </w:pPr>
    </w:p>
    <w:p w14:paraId="4493216F" w14:textId="77777777" w:rsidR="007768D6" w:rsidRDefault="007768D6" w:rsidP="003968C7">
      <w:pPr>
        <w:jc w:val="both"/>
        <w:rPr>
          <w:rFonts w:ascii="Century Gothic" w:hAnsi="Century Gothic" w:cs="Montserrat-Italic"/>
          <w:iCs/>
          <w:color w:val="C45911" w:themeColor="accent2" w:themeShade="BF"/>
          <w:sz w:val="24"/>
          <w:szCs w:val="24"/>
        </w:rPr>
      </w:pPr>
    </w:p>
    <w:p w14:paraId="12D60A99" w14:textId="77777777" w:rsidR="007768D6" w:rsidRDefault="007768D6" w:rsidP="003968C7">
      <w:pPr>
        <w:jc w:val="both"/>
        <w:rPr>
          <w:rFonts w:ascii="Century Gothic" w:hAnsi="Century Gothic" w:cs="Montserrat-Italic"/>
          <w:iCs/>
          <w:color w:val="C45911" w:themeColor="accent2" w:themeShade="BF"/>
          <w:sz w:val="24"/>
          <w:szCs w:val="24"/>
        </w:rPr>
      </w:pPr>
    </w:p>
    <w:p w14:paraId="67658930" w14:textId="77777777" w:rsidR="007768D6" w:rsidRDefault="007768D6" w:rsidP="003968C7">
      <w:pPr>
        <w:jc w:val="both"/>
        <w:rPr>
          <w:rFonts w:ascii="Century Gothic" w:hAnsi="Century Gothic" w:cs="Montserrat-Italic"/>
          <w:iCs/>
          <w:color w:val="C45911" w:themeColor="accent2" w:themeShade="BF"/>
          <w:sz w:val="24"/>
          <w:szCs w:val="24"/>
        </w:rPr>
      </w:pPr>
    </w:p>
    <w:p w14:paraId="3A8BF266" w14:textId="77777777" w:rsidR="007768D6" w:rsidRDefault="007768D6" w:rsidP="003968C7">
      <w:pPr>
        <w:jc w:val="both"/>
        <w:rPr>
          <w:rFonts w:ascii="Century Gothic" w:hAnsi="Century Gothic" w:cs="Montserrat-Italic"/>
          <w:iCs/>
          <w:color w:val="C45911" w:themeColor="accent2" w:themeShade="BF"/>
          <w:sz w:val="24"/>
          <w:szCs w:val="24"/>
        </w:rPr>
      </w:pPr>
    </w:p>
    <w:p w14:paraId="3C57272B" w14:textId="77777777" w:rsidR="007768D6" w:rsidRDefault="007768D6" w:rsidP="003968C7">
      <w:pPr>
        <w:jc w:val="both"/>
        <w:rPr>
          <w:rFonts w:ascii="Century Gothic" w:hAnsi="Century Gothic" w:cs="Montserrat-Italic"/>
          <w:iCs/>
          <w:color w:val="C45911" w:themeColor="accent2" w:themeShade="BF"/>
          <w:sz w:val="24"/>
          <w:szCs w:val="24"/>
        </w:rPr>
      </w:pPr>
    </w:p>
    <w:p w14:paraId="30626897" w14:textId="77777777" w:rsidR="007768D6" w:rsidRDefault="007768D6" w:rsidP="003968C7">
      <w:pPr>
        <w:jc w:val="both"/>
        <w:rPr>
          <w:rFonts w:ascii="Century Gothic" w:hAnsi="Century Gothic" w:cs="Montserrat-Italic"/>
          <w:iCs/>
          <w:color w:val="C45911" w:themeColor="accent2" w:themeShade="BF"/>
          <w:sz w:val="24"/>
          <w:szCs w:val="24"/>
        </w:rPr>
      </w:pPr>
    </w:p>
    <w:p w14:paraId="02ED0B8C" w14:textId="77777777" w:rsidR="00E24867" w:rsidRDefault="00E24867" w:rsidP="003968C7">
      <w:pPr>
        <w:jc w:val="both"/>
        <w:rPr>
          <w:rFonts w:ascii="Century Gothic" w:hAnsi="Century Gothic" w:cs="Montserrat-Italic"/>
          <w:iCs/>
          <w:color w:val="C45911" w:themeColor="accent2" w:themeShade="BF"/>
          <w:sz w:val="24"/>
          <w:szCs w:val="24"/>
        </w:rPr>
      </w:pPr>
    </w:p>
    <w:p w14:paraId="7801F271" w14:textId="77777777" w:rsidR="00E24867" w:rsidRDefault="00E24867" w:rsidP="003968C7">
      <w:pPr>
        <w:jc w:val="both"/>
        <w:rPr>
          <w:rFonts w:ascii="Century Gothic" w:hAnsi="Century Gothic" w:cs="Montserrat-Italic"/>
          <w:iCs/>
          <w:color w:val="C45911" w:themeColor="accent2" w:themeShade="BF"/>
          <w:sz w:val="24"/>
          <w:szCs w:val="24"/>
        </w:rPr>
      </w:pPr>
    </w:p>
    <w:p w14:paraId="6E2A757B" w14:textId="77777777" w:rsidR="00E24867" w:rsidRDefault="00E24867" w:rsidP="003968C7">
      <w:pPr>
        <w:jc w:val="both"/>
        <w:rPr>
          <w:rFonts w:ascii="Century Gothic" w:hAnsi="Century Gothic" w:cs="Montserrat-Italic"/>
          <w:iCs/>
          <w:color w:val="C45911" w:themeColor="accent2" w:themeShade="BF"/>
          <w:sz w:val="24"/>
          <w:szCs w:val="24"/>
        </w:rPr>
      </w:pPr>
    </w:p>
    <w:p w14:paraId="74443282" w14:textId="77777777" w:rsidR="00E24867" w:rsidRDefault="00E24867" w:rsidP="003968C7">
      <w:pPr>
        <w:jc w:val="both"/>
        <w:rPr>
          <w:rFonts w:ascii="Century Gothic" w:hAnsi="Century Gothic" w:cs="Montserrat-Italic"/>
          <w:iCs/>
          <w:color w:val="C45911" w:themeColor="accent2" w:themeShade="BF"/>
          <w:sz w:val="24"/>
          <w:szCs w:val="24"/>
        </w:rPr>
      </w:pPr>
    </w:p>
    <w:p w14:paraId="16275B74" w14:textId="77777777" w:rsidR="00E24867" w:rsidRDefault="00E24867" w:rsidP="003968C7">
      <w:pPr>
        <w:jc w:val="both"/>
        <w:rPr>
          <w:rFonts w:ascii="Century Gothic" w:hAnsi="Century Gothic" w:cs="Montserrat-Italic"/>
          <w:iCs/>
          <w:color w:val="C45911" w:themeColor="accent2" w:themeShade="BF"/>
          <w:sz w:val="24"/>
          <w:szCs w:val="24"/>
        </w:rPr>
      </w:pPr>
    </w:p>
    <w:p w14:paraId="65EDBA1F" w14:textId="77777777" w:rsidR="00E24867" w:rsidRPr="00C426C3" w:rsidRDefault="00E24867" w:rsidP="003968C7">
      <w:pPr>
        <w:jc w:val="both"/>
        <w:rPr>
          <w:rFonts w:ascii="Century Gothic" w:hAnsi="Century Gothic" w:cs="Montserrat-Italic"/>
          <w:iCs/>
          <w:color w:val="C45911" w:themeColor="accent2" w:themeShade="BF"/>
          <w:sz w:val="24"/>
          <w:szCs w:val="24"/>
        </w:rPr>
      </w:pPr>
    </w:p>
    <w:p w14:paraId="6147F333" w14:textId="6BDCACD8" w:rsidR="00103D2A" w:rsidRPr="00883F25" w:rsidRDefault="00103D2A" w:rsidP="003B0B2E">
      <w:pPr>
        <w:pStyle w:val="Heading1"/>
        <w:rPr>
          <w:rFonts w:ascii="Century Gothic" w:hAnsi="Century Gothic"/>
          <w:color w:val="C45911" w:themeColor="accent2" w:themeShade="BF"/>
          <w:lang w:val="sr-Latn-RS"/>
        </w:rPr>
      </w:pPr>
      <w:bookmarkStart w:id="8" w:name="_Toc231821311"/>
      <w:r w:rsidRPr="00883F25">
        <w:rPr>
          <w:rFonts w:ascii="Century Gothic" w:hAnsi="Century Gothic"/>
          <w:color w:val="C45911" w:themeColor="accent2" w:themeShade="BF"/>
          <w:lang w:val="sr-Latn-RS"/>
        </w:rPr>
        <w:lastRenderedPageBreak/>
        <w:t xml:space="preserve">3. </w:t>
      </w:r>
      <w:r w:rsidR="00E24867" w:rsidRPr="00883F25">
        <w:rPr>
          <w:rFonts w:ascii="Century Gothic" w:hAnsi="Century Gothic"/>
          <w:color w:val="C45911" w:themeColor="accent2" w:themeShade="BF"/>
          <w:lang w:val="sr-Latn-RS"/>
        </w:rPr>
        <w:t>Kako aplicirati za donaciju</w:t>
      </w:r>
      <w:bookmarkEnd w:id="8"/>
    </w:p>
    <w:p w14:paraId="2CDA1B0F" w14:textId="23BB91C4" w:rsidR="0069053C" w:rsidRPr="00883F25" w:rsidRDefault="0069053C" w:rsidP="00124B2E">
      <w:pPr>
        <w:spacing w:after="0" w:line="240" w:lineRule="auto"/>
        <w:jc w:val="both"/>
        <w:rPr>
          <w:rFonts w:cs="Times New Roman"/>
          <w:szCs w:val="20"/>
          <w:lang w:val="sr-Latn-RS"/>
        </w:rPr>
      </w:pPr>
      <w:r w:rsidRPr="00883F25">
        <w:rPr>
          <w:rFonts w:ascii="Century Gothic" w:hAnsi="Century Gothic" w:cs="Montserrat-Italic"/>
          <w:iCs/>
          <w:noProof/>
          <w:color w:val="ED7D31" w:themeColor="accent2"/>
          <w:sz w:val="36"/>
          <w:szCs w:val="36"/>
          <w:lang w:val="sr-Latn-RS" w:eastAsia="sr-Latn-RS"/>
        </w:rPr>
        <mc:AlternateContent>
          <mc:Choice Requires="wps">
            <w:drawing>
              <wp:anchor distT="0" distB="0" distL="114300" distR="114300" simplePos="0" relativeHeight="251665408" behindDoc="0" locked="0" layoutInCell="1" allowOverlap="1" wp14:anchorId="1B7B5E4E" wp14:editId="255A4F52">
                <wp:simplePos x="0" y="0"/>
                <wp:positionH relativeFrom="column">
                  <wp:posOffset>0</wp:posOffset>
                </wp:positionH>
                <wp:positionV relativeFrom="paragraph">
                  <wp:posOffset>87528</wp:posOffset>
                </wp:positionV>
                <wp:extent cx="6328757" cy="11084"/>
                <wp:effectExtent l="0" t="0" r="34290" b="27305"/>
                <wp:wrapNone/>
                <wp:docPr id="5" name="Straight Connector 5"/>
                <wp:cNvGraphicFramePr/>
                <a:graphic xmlns:a="http://schemas.openxmlformats.org/drawingml/2006/main">
                  <a:graphicData uri="http://schemas.microsoft.com/office/word/2010/wordprocessingShape">
                    <wps:wsp>
                      <wps:cNvCnPr/>
                      <wps:spPr>
                        <a:xfrm>
                          <a:off x="0" y="0"/>
                          <a:ext cx="6328757" cy="11084"/>
                        </a:xfrm>
                        <a:prstGeom prst="line">
                          <a:avLst/>
                        </a:prstGeom>
                        <a:noFill/>
                        <a:ln w="12700" cap="flat" cmpd="sng" algn="ctr">
                          <a:solidFill>
                            <a:srgbClr val="ED7D31">
                              <a:lumMod val="75000"/>
                            </a:srgbClr>
                          </a:solidFill>
                          <a:prstDash val="solid"/>
                          <a:miter lim="800000"/>
                        </a:ln>
                        <a:effectLst/>
                      </wps:spPr>
                      <wps:bodyPr/>
                    </wps:wsp>
                  </a:graphicData>
                </a:graphic>
              </wp:anchor>
            </w:drawing>
          </mc:Choice>
          <mc:Fallback>
            <w:pict>
              <v:line w14:anchorId="6DA0C9E3"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6.9pt" to="498.3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" strokecolor="#c55a11" strokeweight="1pt">
                <v:stroke joinstyle="miter"/>
              </v:line>
            </w:pict>
          </mc:Fallback>
        </mc:AlternateContent>
      </w:r>
    </w:p>
    <w:p w14:paraId="69E6DF3B" w14:textId="77777777" w:rsidR="00235535" w:rsidRPr="00883F25" w:rsidRDefault="00235535" w:rsidP="00077DC4">
      <w:pPr>
        <w:autoSpaceDE w:val="0"/>
        <w:autoSpaceDN w:val="0"/>
        <w:adjustRightInd w:val="0"/>
        <w:jc w:val="both"/>
        <w:rPr>
          <w:rFonts w:ascii="Century Gothic" w:hAnsi="Century Gothic" w:cstheme="minorHAnsi"/>
          <w:sz w:val="24"/>
          <w:szCs w:val="24"/>
          <w:lang w:val="sr-Latn-RS"/>
        </w:rPr>
      </w:pPr>
    </w:p>
    <w:p w14:paraId="1F86E44B" w14:textId="3E37FBC6" w:rsidR="00235535" w:rsidRPr="00883F25" w:rsidRDefault="00E24867" w:rsidP="00077DC4">
      <w:pPr>
        <w:autoSpaceDE w:val="0"/>
        <w:autoSpaceDN w:val="0"/>
        <w:adjustRightInd w:val="0"/>
        <w:jc w:val="both"/>
        <w:rPr>
          <w:rFonts w:cs="Times New Roman"/>
          <w:szCs w:val="20"/>
          <w:lang w:val="sr-Latn-RS"/>
        </w:rPr>
      </w:pPr>
      <w:r w:rsidRPr="00883F25">
        <w:rPr>
          <w:rFonts w:ascii="Century Gothic" w:hAnsi="Century Gothic" w:cstheme="minorHAnsi"/>
          <w:sz w:val="24"/>
          <w:szCs w:val="24"/>
          <w:lang w:val="sr-Latn-RS"/>
        </w:rPr>
        <w:t>Donacije se mogu klasifikovati na osnovu iznosa kao „lokalne donacije“, koje su manje od EUR 2.000,00 i „centralne donacije“ u iznosu jednakom ili iznad EUR 2.000,00.</w:t>
      </w:r>
    </w:p>
    <w:tbl>
      <w:tblPr>
        <w:tblW w:w="9243" w:type="dxa"/>
        <w:tblInd w:w="108" w:type="dxa"/>
        <w:tblLayout w:type="fixed"/>
        <w:tblLook w:val="04A0" w:firstRow="1" w:lastRow="0" w:firstColumn="1" w:lastColumn="0" w:noHBand="0" w:noVBand="1"/>
      </w:tblPr>
      <w:tblGrid>
        <w:gridCol w:w="6408"/>
        <w:gridCol w:w="1417"/>
        <w:gridCol w:w="1418"/>
      </w:tblGrid>
      <w:tr w:rsidR="00103D2A" w:rsidRPr="00C426C3" w14:paraId="6BC37CCA" w14:textId="77777777" w:rsidTr="000754E5">
        <w:trPr>
          <w:trHeight w:hRule="exact" w:val="573"/>
        </w:trPr>
        <w:tc>
          <w:tcPr>
            <w:tcW w:w="6408" w:type="dxa"/>
            <w:tcBorders>
              <w:top w:val="single" w:sz="4" w:space="0" w:color="auto"/>
              <w:left w:val="single" w:sz="4" w:space="0" w:color="auto"/>
              <w:bottom w:val="single" w:sz="4" w:space="0" w:color="auto"/>
              <w:right w:val="single" w:sz="4" w:space="0" w:color="auto"/>
            </w:tcBorders>
            <w:shd w:val="clear" w:color="000000" w:fill="F37021"/>
            <w:noWrap/>
            <w:vAlign w:val="center"/>
          </w:tcPr>
          <w:p w14:paraId="6102A94B" w14:textId="03069037" w:rsidR="00103D2A" w:rsidRPr="00C426C3" w:rsidRDefault="00E24867" w:rsidP="00103D2A">
            <w:pPr>
              <w:spacing w:after="0" w:line="240" w:lineRule="auto"/>
              <w:jc w:val="both"/>
              <w:rPr>
                <w:rFonts w:ascii="Century Gothic" w:eastAsia="Times New Roman" w:hAnsi="Century Gothic" w:cs="Times New Roman"/>
                <w:b/>
                <w:color w:val="FFFFFF"/>
                <w:szCs w:val="20"/>
                <w:lang w:eastAsia="sr-Latn-RS"/>
              </w:rPr>
            </w:pPr>
            <w:r>
              <w:rPr>
                <w:rFonts w:ascii="Century Gothic" w:eastAsia="Times New Roman" w:hAnsi="Century Gothic" w:cs="Times New Roman"/>
                <w:b/>
                <w:color w:val="FFFFFF"/>
                <w:szCs w:val="20"/>
                <w:lang w:eastAsia="sr-Latn-RS"/>
              </w:rPr>
              <w:t>DOKUMENTA</w:t>
            </w:r>
            <w:r w:rsidR="00883F25">
              <w:rPr>
                <w:rFonts w:ascii="Century Gothic" w:eastAsia="Times New Roman" w:hAnsi="Century Gothic" w:cs="Times New Roman"/>
                <w:b/>
                <w:color w:val="FFFFFF"/>
                <w:szCs w:val="20"/>
                <w:lang w:eastAsia="sr-Latn-RS"/>
              </w:rPr>
              <w:t>CIJA</w:t>
            </w:r>
            <w:r>
              <w:rPr>
                <w:rFonts w:ascii="Century Gothic" w:eastAsia="Times New Roman" w:hAnsi="Century Gothic" w:cs="Times New Roman"/>
                <w:b/>
                <w:color w:val="FFFFFF"/>
                <w:szCs w:val="20"/>
                <w:lang w:eastAsia="sr-Latn-RS"/>
              </w:rPr>
              <w:t xml:space="preserve"> O ORGANIZACIJI</w:t>
            </w:r>
          </w:p>
        </w:tc>
        <w:tc>
          <w:tcPr>
            <w:tcW w:w="1417" w:type="dxa"/>
            <w:tcBorders>
              <w:top w:val="single" w:sz="4" w:space="0" w:color="auto"/>
              <w:left w:val="nil"/>
              <w:bottom w:val="single" w:sz="4" w:space="0" w:color="auto"/>
              <w:right w:val="single" w:sz="4" w:space="0" w:color="auto"/>
            </w:tcBorders>
            <w:shd w:val="clear" w:color="000000" w:fill="F37021"/>
            <w:noWrap/>
            <w:vAlign w:val="center"/>
          </w:tcPr>
          <w:p w14:paraId="3E257FC2" w14:textId="4DDF1608" w:rsidR="00103D2A" w:rsidRPr="00C426C3" w:rsidRDefault="00103D2A" w:rsidP="00103D2A">
            <w:pPr>
              <w:spacing w:after="0" w:line="240" w:lineRule="auto"/>
              <w:jc w:val="center"/>
              <w:rPr>
                <w:rFonts w:ascii="Century Gothic" w:eastAsia="Times New Roman" w:hAnsi="Century Gothic" w:cs="Times New Roman"/>
                <w:b/>
                <w:color w:val="FFFFFF"/>
                <w:szCs w:val="20"/>
                <w:lang w:eastAsia="sr-Latn-RS"/>
              </w:rPr>
            </w:pPr>
            <w:r w:rsidRPr="00C426C3">
              <w:rPr>
                <w:rFonts w:ascii="Century Gothic" w:eastAsia="Times New Roman" w:hAnsi="Century Gothic" w:cs="Times New Roman"/>
                <w:b/>
                <w:color w:val="FFFFFF"/>
                <w:szCs w:val="20"/>
                <w:lang w:eastAsia="sr-Latn-RS"/>
              </w:rPr>
              <w:t>CENTRAL</w:t>
            </w:r>
            <w:r w:rsidR="00E24867">
              <w:rPr>
                <w:rFonts w:ascii="Century Gothic" w:eastAsia="Times New Roman" w:hAnsi="Century Gothic" w:cs="Times New Roman"/>
                <w:b/>
                <w:color w:val="FFFFFF"/>
                <w:szCs w:val="20"/>
                <w:lang w:eastAsia="sr-Latn-RS"/>
              </w:rPr>
              <w:t>NE</w:t>
            </w:r>
            <w:r w:rsidRPr="00C426C3">
              <w:rPr>
                <w:rFonts w:ascii="Century Gothic" w:eastAsia="Times New Roman" w:hAnsi="Century Gothic" w:cs="Times New Roman"/>
                <w:b/>
                <w:color w:val="FFFFFF"/>
                <w:szCs w:val="20"/>
                <w:lang w:eastAsia="sr-Latn-RS"/>
              </w:rPr>
              <w:t xml:space="preserve"> DONA</w:t>
            </w:r>
            <w:r w:rsidR="00E24867">
              <w:rPr>
                <w:rFonts w:ascii="Century Gothic" w:eastAsia="Times New Roman" w:hAnsi="Century Gothic" w:cs="Times New Roman"/>
                <w:b/>
                <w:color w:val="FFFFFF"/>
                <w:szCs w:val="20"/>
                <w:lang w:eastAsia="sr-Latn-RS"/>
              </w:rPr>
              <w:t>CIJE</w:t>
            </w:r>
          </w:p>
        </w:tc>
        <w:tc>
          <w:tcPr>
            <w:tcW w:w="1418" w:type="dxa"/>
            <w:tcBorders>
              <w:top w:val="single" w:sz="4" w:space="0" w:color="auto"/>
              <w:left w:val="nil"/>
              <w:bottom w:val="single" w:sz="4" w:space="0" w:color="auto"/>
              <w:right w:val="single" w:sz="4" w:space="0" w:color="auto"/>
            </w:tcBorders>
            <w:shd w:val="clear" w:color="000000" w:fill="F37021"/>
            <w:vAlign w:val="center"/>
          </w:tcPr>
          <w:p w14:paraId="3FA30354" w14:textId="7B459060" w:rsidR="00103D2A" w:rsidRPr="00C426C3" w:rsidRDefault="00103D2A" w:rsidP="00103D2A">
            <w:pPr>
              <w:spacing w:after="0" w:line="240" w:lineRule="auto"/>
              <w:jc w:val="center"/>
              <w:rPr>
                <w:rFonts w:ascii="Century Gothic" w:eastAsia="Times New Roman" w:hAnsi="Century Gothic" w:cs="Times New Roman"/>
                <w:b/>
                <w:color w:val="FFFFFF"/>
                <w:szCs w:val="20"/>
                <w:lang w:eastAsia="sr-Latn-RS"/>
              </w:rPr>
            </w:pPr>
            <w:r w:rsidRPr="00C426C3">
              <w:rPr>
                <w:rFonts w:ascii="Century Gothic" w:eastAsia="Times New Roman" w:hAnsi="Century Gothic" w:cs="Times New Roman"/>
                <w:b/>
                <w:color w:val="FFFFFF"/>
                <w:szCs w:val="20"/>
                <w:lang w:eastAsia="sr-Latn-RS"/>
              </w:rPr>
              <w:t>LO</w:t>
            </w:r>
            <w:r w:rsidR="00E24867">
              <w:rPr>
                <w:rFonts w:ascii="Century Gothic" w:eastAsia="Times New Roman" w:hAnsi="Century Gothic" w:cs="Times New Roman"/>
                <w:b/>
                <w:color w:val="FFFFFF"/>
                <w:szCs w:val="20"/>
                <w:lang w:eastAsia="sr-Latn-RS"/>
              </w:rPr>
              <w:t xml:space="preserve">KALNE </w:t>
            </w:r>
            <w:r w:rsidRPr="00C426C3">
              <w:rPr>
                <w:rFonts w:ascii="Century Gothic" w:eastAsia="Times New Roman" w:hAnsi="Century Gothic" w:cs="Times New Roman"/>
                <w:b/>
                <w:color w:val="FFFFFF"/>
                <w:szCs w:val="20"/>
                <w:lang w:eastAsia="sr-Latn-RS"/>
              </w:rPr>
              <w:t>DONA</w:t>
            </w:r>
            <w:r w:rsidR="00E24867">
              <w:rPr>
                <w:rFonts w:ascii="Century Gothic" w:eastAsia="Times New Roman" w:hAnsi="Century Gothic" w:cs="Times New Roman"/>
                <w:b/>
                <w:color w:val="FFFFFF"/>
                <w:szCs w:val="20"/>
                <w:lang w:eastAsia="sr-Latn-RS"/>
              </w:rPr>
              <w:t>CIJE</w:t>
            </w:r>
          </w:p>
        </w:tc>
      </w:tr>
      <w:tr w:rsidR="00103D2A" w:rsidRPr="00883F25" w14:paraId="2EFB37DB" w14:textId="77777777" w:rsidTr="000754E5">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459731F7" w14:textId="34759826" w:rsidR="00103D2A" w:rsidRPr="00883F25" w:rsidRDefault="00E24867" w:rsidP="00103D2A">
            <w:pPr>
              <w:spacing w:after="0" w:line="240" w:lineRule="auto"/>
              <w:rPr>
                <w:rFonts w:ascii="Century Gothic" w:eastAsia="Times New Roman" w:hAnsi="Century Gothic" w:cs="Times New Roman"/>
                <w:bCs/>
                <w:color w:val="000000"/>
                <w:szCs w:val="20"/>
                <w:lang w:val="sr-Latn-RS" w:eastAsia="sr-Latn-CS"/>
              </w:rPr>
            </w:pPr>
            <w:r w:rsidRPr="00883F25">
              <w:rPr>
                <w:rFonts w:ascii="Century Gothic" w:eastAsia="Times New Roman" w:hAnsi="Century Gothic" w:cs="Times New Roman"/>
                <w:bCs/>
                <w:color w:val="000000"/>
                <w:szCs w:val="20"/>
                <w:lang w:val="sr-Latn-RS" w:eastAsia="sr-Latn-CS"/>
              </w:rPr>
              <w:t>Osnivački akt</w:t>
            </w:r>
          </w:p>
        </w:tc>
        <w:tc>
          <w:tcPr>
            <w:tcW w:w="1417" w:type="dxa"/>
            <w:tcBorders>
              <w:top w:val="single" w:sz="4" w:space="0" w:color="auto"/>
              <w:left w:val="nil"/>
              <w:bottom w:val="single" w:sz="4" w:space="0" w:color="auto"/>
              <w:right w:val="single" w:sz="4" w:space="0" w:color="auto"/>
            </w:tcBorders>
            <w:noWrap/>
            <w:vAlign w:val="center"/>
          </w:tcPr>
          <w:p w14:paraId="5464AFD0" w14:textId="77777777" w:rsidR="00103D2A" w:rsidRPr="00883F25" w:rsidRDefault="00D92142" w:rsidP="00103D2A">
            <w:pPr>
              <w:spacing w:after="0" w:line="240" w:lineRule="auto"/>
              <w:jc w:val="center"/>
              <w:rPr>
                <w:rFonts w:eastAsia="Times New Roman" w:cs="Times New Roman"/>
                <w:bCs/>
                <w:szCs w:val="20"/>
                <w:lang w:val="sr-Latn-RS" w:eastAsia="sr-Latn-CS"/>
              </w:rPr>
            </w:pPr>
            <w:r w:rsidRPr="00883F25">
              <w:rPr>
                <w:rFonts w:ascii="Segoe UI Symbol" w:eastAsia="Times New Roman" w:hAnsi="Segoe UI Symbol" w:cs="Segoe UI Symbol"/>
                <w:bCs/>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35B9ABA9" w14:textId="77777777" w:rsidR="00103D2A" w:rsidRPr="00883F25" w:rsidRDefault="00D92142" w:rsidP="00103D2A">
            <w:pPr>
              <w:spacing w:after="0" w:line="240" w:lineRule="auto"/>
              <w:jc w:val="center"/>
              <w:rPr>
                <w:rFonts w:eastAsia="Times New Roman" w:cs="Times New Roman"/>
                <w:bCs/>
                <w:szCs w:val="20"/>
                <w:lang w:val="sr-Latn-RS" w:eastAsia="sr-Latn-CS"/>
              </w:rPr>
            </w:pPr>
            <w:r w:rsidRPr="00883F25">
              <w:rPr>
                <w:rFonts w:ascii="Segoe UI Symbol" w:eastAsia="Times New Roman" w:hAnsi="Segoe UI Symbol" w:cs="Segoe UI Symbol"/>
                <w:bCs/>
                <w:szCs w:val="20"/>
                <w:lang w:val="sr-Latn-RS" w:eastAsia="sr-Latn-CS"/>
              </w:rPr>
              <w:t>✔</w:t>
            </w:r>
          </w:p>
        </w:tc>
      </w:tr>
      <w:tr w:rsidR="00103D2A" w:rsidRPr="00883F25" w14:paraId="51C7BB2F" w14:textId="77777777" w:rsidTr="000754E5">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769A8EA4" w14:textId="6512BC51" w:rsidR="00103D2A" w:rsidRPr="00883F25" w:rsidRDefault="00E24867" w:rsidP="00103D2A">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Statut</w:t>
            </w:r>
          </w:p>
        </w:tc>
        <w:tc>
          <w:tcPr>
            <w:tcW w:w="1417" w:type="dxa"/>
            <w:tcBorders>
              <w:top w:val="single" w:sz="4" w:space="0" w:color="auto"/>
              <w:left w:val="nil"/>
              <w:bottom w:val="single" w:sz="4" w:space="0" w:color="auto"/>
              <w:right w:val="single" w:sz="4" w:space="0" w:color="auto"/>
            </w:tcBorders>
            <w:noWrap/>
            <w:vAlign w:val="center"/>
          </w:tcPr>
          <w:p w14:paraId="225F31BA"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390361B2"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r w:rsidR="00103D2A" w:rsidRPr="00883F25" w14:paraId="2CFC2FCC" w14:textId="77777777" w:rsidTr="000754E5">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7664EBE3" w14:textId="4E0364A2" w:rsidR="00103D2A" w:rsidRPr="00883F25" w:rsidRDefault="00E24867" w:rsidP="00D92142">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Poreski identifikacioni broj</w:t>
            </w:r>
          </w:p>
        </w:tc>
        <w:tc>
          <w:tcPr>
            <w:tcW w:w="1417" w:type="dxa"/>
            <w:tcBorders>
              <w:top w:val="single" w:sz="4" w:space="0" w:color="auto"/>
              <w:left w:val="nil"/>
              <w:bottom w:val="single" w:sz="4" w:space="0" w:color="auto"/>
              <w:right w:val="single" w:sz="4" w:space="0" w:color="auto"/>
            </w:tcBorders>
            <w:noWrap/>
            <w:vAlign w:val="center"/>
          </w:tcPr>
          <w:p w14:paraId="18BA604C"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410D0EC3"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r w:rsidR="00103D2A" w:rsidRPr="00883F25" w14:paraId="62E71A12" w14:textId="77777777" w:rsidTr="00570F78">
        <w:trPr>
          <w:trHeight w:hRule="exact" w:val="467"/>
        </w:trPr>
        <w:tc>
          <w:tcPr>
            <w:tcW w:w="6408" w:type="dxa"/>
            <w:tcBorders>
              <w:top w:val="single" w:sz="4" w:space="0" w:color="auto"/>
              <w:left w:val="single" w:sz="4" w:space="0" w:color="auto"/>
              <w:bottom w:val="single" w:sz="4" w:space="0" w:color="auto"/>
              <w:right w:val="single" w:sz="4" w:space="0" w:color="auto"/>
            </w:tcBorders>
            <w:noWrap/>
            <w:vAlign w:val="center"/>
          </w:tcPr>
          <w:p w14:paraId="7DCC3F1A" w14:textId="48651CF2" w:rsidR="00103D2A" w:rsidRPr="00883F25" w:rsidRDefault="00E24867" w:rsidP="00D92142">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Članovi Upravnog odbora</w:t>
            </w:r>
          </w:p>
        </w:tc>
        <w:tc>
          <w:tcPr>
            <w:tcW w:w="1417" w:type="dxa"/>
            <w:tcBorders>
              <w:top w:val="single" w:sz="4" w:space="0" w:color="auto"/>
              <w:left w:val="nil"/>
              <w:bottom w:val="single" w:sz="4" w:space="0" w:color="auto"/>
              <w:right w:val="single" w:sz="4" w:space="0" w:color="auto"/>
            </w:tcBorders>
            <w:noWrap/>
            <w:vAlign w:val="center"/>
          </w:tcPr>
          <w:p w14:paraId="1F9DBA44"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00FF72E3"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r w:rsidR="00103D2A" w:rsidRPr="00883F25" w14:paraId="5C6BEEFA" w14:textId="77777777" w:rsidTr="000754E5">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56E019CD" w14:textId="7EB7056C" w:rsidR="00103D2A" w:rsidRPr="00883F25" w:rsidRDefault="00E24867" w:rsidP="00103D2A">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Broj lične karte lica ovlašćenog za zastupanje</w:t>
            </w:r>
          </w:p>
        </w:tc>
        <w:tc>
          <w:tcPr>
            <w:tcW w:w="1417" w:type="dxa"/>
            <w:tcBorders>
              <w:top w:val="single" w:sz="4" w:space="0" w:color="auto"/>
              <w:left w:val="nil"/>
              <w:bottom w:val="single" w:sz="4" w:space="0" w:color="auto"/>
              <w:right w:val="single" w:sz="4" w:space="0" w:color="auto"/>
            </w:tcBorders>
            <w:noWrap/>
            <w:vAlign w:val="center"/>
          </w:tcPr>
          <w:p w14:paraId="6E4ABD0A"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4443143B"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r w:rsidR="00103D2A" w:rsidRPr="00883F25" w14:paraId="33200BDA" w14:textId="77777777" w:rsidTr="00570F78">
        <w:trPr>
          <w:trHeight w:hRule="exact" w:val="466"/>
        </w:trPr>
        <w:tc>
          <w:tcPr>
            <w:tcW w:w="6408" w:type="dxa"/>
            <w:tcBorders>
              <w:top w:val="single" w:sz="4" w:space="0" w:color="auto"/>
              <w:left w:val="single" w:sz="4" w:space="0" w:color="auto"/>
              <w:bottom w:val="single" w:sz="4" w:space="0" w:color="auto"/>
              <w:right w:val="single" w:sz="4" w:space="0" w:color="auto"/>
            </w:tcBorders>
            <w:noWrap/>
            <w:vAlign w:val="center"/>
          </w:tcPr>
          <w:p w14:paraId="33BBDAF7" w14:textId="45F528AF" w:rsidR="00103D2A" w:rsidRPr="00883F25" w:rsidRDefault="00E24867" w:rsidP="00103D2A">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JMBG lica ovlašćenog za zastupanje</w:t>
            </w:r>
          </w:p>
        </w:tc>
        <w:tc>
          <w:tcPr>
            <w:tcW w:w="1417" w:type="dxa"/>
            <w:tcBorders>
              <w:top w:val="single" w:sz="4" w:space="0" w:color="auto"/>
              <w:left w:val="nil"/>
              <w:bottom w:val="single" w:sz="4" w:space="0" w:color="auto"/>
              <w:right w:val="single" w:sz="4" w:space="0" w:color="auto"/>
            </w:tcBorders>
            <w:noWrap/>
            <w:vAlign w:val="center"/>
          </w:tcPr>
          <w:p w14:paraId="48CC1005"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578F64EF" w14:textId="77777777" w:rsidR="00103D2A" w:rsidRPr="00883F25" w:rsidRDefault="00D92142"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r w:rsidR="00103D2A" w:rsidRPr="00883F25" w14:paraId="10BF723D" w14:textId="77777777" w:rsidTr="00570F78">
        <w:trPr>
          <w:trHeight w:hRule="exact" w:val="304"/>
        </w:trPr>
        <w:tc>
          <w:tcPr>
            <w:tcW w:w="6408" w:type="dxa"/>
            <w:tcBorders>
              <w:top w:val="single" w:sz="4" w:space="0" w:color="auto"/>
              <w:left w:val="single" w:sz="4" w:space="0" w:color="auto"/>
              <w:bottom w:val="single" w:sz="4" w:space="0" w:color="auto"/>
              <w:right w:val="single" w:sz="4" w:space="0" w:color="auto"/>
            </w:tcBorders>
            <w:noWrap/>
            <w:vAlign w:val="center"/>
          </w:tcPr>
          <w:p w14:paraId="5FBC73AC" w14:textId="3EE0A4EB" w:rsidR="00E24867" w:rsidRPr="00883F25" w:rsidRDefault="00E24867" w:rsidP="00E24867">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 xml:space="preserve">Odobreni finansijski izveštaji za poslednje dve godine </w:t>
            </w:r>
          </w:p>
          <w:p w14:paraId="775728AE" w14:textId="7B38D122" w:rsidR="00103D2A" w:rsidRPr="00883F25" w:rsidRDefault="00103D2A" w:rsidP="00E24867">
            <w:pPr>
              <w:spacing w:after="0" w:line="240" w:lineRule="auto"/>
              <w:rPr>
                <w:rFonts w:ascii="Century Gothic" w:eastAsia="Times New Roman" w:hAnsi="Century Gothic" w:cs="Times New Roman"/>
                <w:color w:val="000000"/>
                <w:szCs w:val="20"/>
                <w:lang w:val="sr-Latn-RS" w:eastAsia="sr-Latn-CS"/>
              </w:rPr>
            </w:pPr>
          </w:p>
        </w:tc>
        <w:tc>
          <w:tcPr>
            <w:tcW w:w="1417" w:type="dxa"/>
            <w:tcBorders>
              <w:top w:val="single" w:sz="4" w:space="0" w:color="auto"/>
              <w:left w:val="nil"/>
              <w:bottom w:val="single" w:sz="4" w:space="0" w:color="auto"/>
              <w:right w:val="single" w:sz="4" w:space="0" w:color="auto"/>
            </w:tcBorders>
            <w:noWrap/>
            <w:vAlign w:val="center"/>
          </w:tcPr>
          <w:p w14:paraId="65C08E4C" w14:textId="77777777" w:rsidR="00103D2A" w:rsidRPr="00883F25" w:rsidRDefault="00561DAF"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271FF9D0" w14:textId="77777777" w:rsidR="00103D2A" w:rsidRPr="00883F25" w:rsidRDefault="00561DAF"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r w:rsidR="00103D2A" w:rsidRPr="00883F25" w14:paraId="2CCAFA92" w14:textId="77777777" w:rsidTr="000754E5">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1B8E4130" w14:textId="7729998C" w:rsidR="00103D2A" w:rsidRPr="00883F25" w:rsidRDefault="00E24867" w:rsidP="00103D2A">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 xml:space="preserve">Potvrda o vlasništvu </w:t>
            </w:r>
            <w:r w:rsidR="00812BDC">
              <w:rPr>
                <w:rFonts w:ascii="Century Gothic" w:eastAsia="Times New Roman" w:hAnsi="Century Gothic" w:cs="Times New Roman"/>
                <w:color w:val="000000"/>
                <w:szCs w:val="20"/>
                <w:lang w:val="sr-Latn-RS" w:eastAsia="sr-Latn-CS"/>
              </w:rPr>
              <w:t>računa u banci</w:t>
            </w:r>
          </w:p>
        </w:tc>
        <w:tc>
          <w:tcPr>
            <w:tcW w:w="1417" w:type="dxa"/>
            <w:tcBorders>
              <w:top w:val="single" w:sz="4" w:space="0" w:color="auto"/>
              <w:left w:val="nil"/>
              <w:bottom w:val="single" w:sz="4" w:space="0" w:color="auto"/>
              <w:right w:val="single" w:sz="4" w:space="0" w:color="auto"/>
            </w:tcBorders>
            <w:noWrap/>
            <w:vAlign w:val="center"/>
          </w:tcPr>
          <w:p w14:paraId="3B679CAA" w14:textId="368D07BA" w:rsidR="00103D2A" w:rsidRPr="00883F25" w:rsidRDefault="00561DAF"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10F1F183" w14:textId="2AEEDEDA" w:rsidR="00103D2A" w:rsidRPr="00883F25" w:rsidRDefault="00561DAF" w:rsidP="00103D2A">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bl>
    <w:p w14:paraId="01FB6D90" w14:textId="77777777" w:rsidR="00561DAF" w:rsidRPr="00883F25" w:rsidRDefault="00561DAF" w:rsidP="003968C7">
      <w:pPr>
        <w:jc w:val="both"/>
        <w:rPr>
          <w:rFonts w:ascii="Century Gothic" w:hAnsi="Century Gothic" w:cs="Montserrat-Italic"/>
          <w:iCs/>
          <w:color w:val="C45911" w:themeColor="accent2" w:themeShade="BF"/>
          <w:sz w:val="24"/>
          <w:szCs w:val="24"/>
          <w:lang w:val="sr-Latn-RS"/>
        </w:rPr>
      </w:pPr>
    </w:p>
    <w:tbl>
      <w:tblPr>
        <w:tblW w:w="9243" w:type="dxa"/>
        <w:tblInd w:w="108" w:type="dxa"/>
        <w:tblLayout w:type="fixed"/>
        <w:tblLook w:val="04A0" w:firstRow="1" w:lastRow="0" w:firstColumn="1" w:lastColumn="0" w:noHBand="0" w:noVBand="1"/>
      </w:tblPr>
      <w:tblGrid>
        <w:gridCol w:w="6408"/>
        <w:gridCol w:w="1417"/>
        <w:gridCol w:w="1418"/>
      </w:tblGrid>
      <w:tr w:rsidR="00561DAF" w:rsidRPr="00883F25" w14:paraId="49D3A972" w14:textId="77777777" w:rsidTr="00520DE0">
        <w:trPr>
          <w:trHeight w:hRule="exact" w:val="573"/>
        </w:trPr>
        <w:tc>
          <w:tcPr>
            <w:tcW w:w="6408" w:type="dxa"/>
            <w:tcBorders>
              <w:top w:val="single" w:sz="4" w:space="0" w:color="auto"/>
              <w:left w:val="single" w:sz="4" w:space="0" w:color="auto"/>
              <w:bottom w:val="single" w:sz="4" w:space="0" w:color="auto"/>
              <w:right w:val="single" w:sz="4" w:space="0" w:color="auto"/>
            </w:tcBorders>
            <w:shd w:val="clear" w:color="000000" w:fill="F37021"/>
            <w:noWrap/>
            <w:vAlign w:val="center"/>
          </w:tcPr>
          <w:p w14:paraId="25A6DB78" w14:textId="32826739" w:rsidR="00561DAF" w:rsidRPr="00883F25" w:rsidRDefault="00561DAF" w:rsidP="00561DAF">
            <w:pPr>
              <w:spacing w:after="0" w:line="240" w:lineRule="auto"/>
              <w:jc w:val="both"/>
              <w:rPr>
                <w:rFonts w:ascii="Century Gothic" w:eastAsia="Times New Roman" w:hAnsi="Century Gothic" w:cs="Times New Roman"/>
                <w:b/>
                <w:color w:val="FFFFFF"/>
                <w:szCs w:val="20"/>
                <w:lang w:val="sr-Latn-RS" w:eastAsia="sr-Latn-RS"/>
              </w:rPr>
            </w:pPr>
            <w:r w:rsidRPr="00883F25">
              <w:rPr>
                <w:rFonts w:ascii="Century Gothic" w:eastAsia="Times New Roman" w:hAnsi="Century Gothic" w:cs="Times New Roman"/>
                <w:b/>
                <w:color w:val="FFFFFF"/>
                <w:szCs w:val="20"/>
                <w:lang w:val="sr-Latn-RS" w:eastAsia="sr-Latn-RS"/>
              </w:rPr>
              <w:t>DOCUMEN</w:t>
            </w:r>
            <w:r w:rsidR="00883F25" w:rsidRPr="00883F25">
              <w:rPr>
                <w:rFonts w:ascii="Century Gothic" w:eastAsia="Times New Roman" w:hAnsi="Century Gothic" w:cs="Times New Roman"/>
                <w:b/>
                <w:color w:val="FFFFFF"/>
                <w:szCs w:val="20"/>
                <w:lang w:val="sr-Latn-RS" w:eastAsia="sr-Latn-RS"/>
              </w:rPr>
              <w:t>TACIJA O PROJEKTU</w:t>
            </w:r>
            <w:r w:rsidR="00CD0B55" w:rsidRPr="00883F25">
              <w:rPr>
                <w:rFonts w:ascii="Century Gothic" w:eastAsia="Times New Roman" w:hAnsi="Century Gothic" w:cs="Times New Roman"/>
                <w:b/>
                <w:color w:val="FFFFFF"/>
                <w:szCs w:val="20"/>
                <w:lang w:val="sr-Latn-RS" w:eastAsia="sr-Latn-RS"/>
              </w:rPr>
              <w:t>*</w:t>
            </w:r>
          </w:p>
        </w:tc>
        <w:tc>
          <w:tcPr>
            <w:tcW w:w="1417" w:type="dxa"/>
            <w:tcBorders>
              <w:top w:val="single" w:sz="4" w:space="0" w:color="auto"/>
              <w:left w:val="nil"/>
              <w:bottom w:val="single" w:sz="4" w:space="0" w:color="auto"/>
              <w:right w:val="single" w:sz="4" w:space="0" w:color="auto"/>
            </w:tcBorders>
            <w:shd w:val="clear" w:color="000000" w:fill="F37021"/>
            <w:noWrap/>
            <w:vAlign w:val="center"/>
          </w:tcPr>
          <w:p w14:paraId="0D3E603E" w14:textId="2DA9B504" w:rsidR="00561DAF" w:rsidRPr="00883F25" w:rsidRDefault="00561DAF" w:rsidP="00520DE0">
            <w:pPr>
              <w:spacing w:after="0" w:line="240" w:lineRule="auto"/>
              <w:jc w:val="center"/>
              <w:rPr>
                <w:rFonts w:ascii="Century Gothic" w:eastAsia="Times New Roman" w:hAnsi="Century Gothic" w:cs="Times New Roman"/>
                <w:b/>
                <w:color w:val="FFFFFF"/>
                <w:szCs w:val="20"/>
                <w:lang w:val="sr-Latn-RS" w:eastAsia="sr-Latn-RS"/>
              </w:rPr>
            </w:pPr>
            <w:r w:rsidRPr="00883F25">
              <w:rPr>
                <w:rFonts w:ascii="Century Gothic" w:eastAsia="Times New Roman" w:hAnsi="Century Gothic" w:cs="Times New Roman"/>
                <w:b/>
                <w:color w:val="FFFFFF"/>
                <w:szCs w:val="20"/>
                <w:lang w:val="sr-Latn-RS" w:eastAsia="sr-Latn-RS"/>
              </w:rPr>
              <w:t>CENTRAL</w:t>
            </w:r>
            <w:r w:rsidR="00883F25" w:rsidRPr="00883F25">
              <w:rPr>
                <w:rFonts w:ascii="Century Gothic" w:eastAsia="Times New Roman" w:hAnsi="Century Gothic" w:cs="Times New Roman"/>
                <w:b/>
                <w:color w:val="FFFFFF"/>
                <w:szCs w:val="20"/>
                <w:lang w:val="sr-Latn-RS" w:eastAsia="sr-Latn-RS"/>
              </w:rPr>
              <w:t>NE</w:t>
            </w:r>
            <w:r w:rsidRPr="00883F25">
              <w:rPr>
                <w:rFonts w:ascii="Century Gothic" w:eastAsia="Times New Roman" w:hAnsi="Century Gothic" w:cs="Times New Roman"/>
                <w:b/>
                <w:color w:val="FFFFFF"/>
                <w:szCs w:val="20"/>
                <w:lang w:val="sr-Latn-RS" w:eastAsia="sr-Latn-RS"/>
              </w:rPr>
              <w:t xml:space="preserve"> DONA</w:t>
            </w:r>
            <w:r w:rsidR="00883F25" w:rsidRPr="00883F25">
              <w:rPr>
                <w:rFonts w:ascii="Century Gothic" w:eastAsia="Times New Roman" w:hAnsi="Century Gothic" w:cs="Times New Roman"/>
                <w:b/>
                <w:color w:val="FFFFFF"/>
                <w:szCs w:val="20"/>
                <w:lang w:val="sr-Latn-RS" w:eastAsia="sr-Latn-RS"/>
              </w:rPr>
              <w:t>CIJE</w:t>
            </w:r>
          </w:p>
        </w:tc>
        <w:tc>
          <w:tcPr>
            <w:tcW w:w="1418" w:type="dxa"/>
            <w:tcBorders>
              <w:top w:val="single" w:sz="4" w:space="0" w:color="auto"/>
              <w:left w:val="nil"/>
              <w:bottom w:val="single" w:sz="4" w:space="0" w:color="auto"/>
              <w:right w:val="single" w:sz="4" w:space="0" w:color="auto"/>
            </w:tcBorders>
            <w:shd w:val="clear" w:color="000000" w:fill="F37021"/>
            <w:vAlign w:val="center"/>
          </w:tcPr>
          <w:p w14:paraId="2CFEE63E" w14:textId="3514442F" w:rsidR="00561DAF" w:rsidRPr="00883F25" w:rsidRDefault="00561DAF" w:rsidP="00520DE0">
            <w:pPr>
              <w:spacing w:after="0" w:line="240" w:lineRule="auto"/>
              <w:jc w:val="center"/>
              <w:rPr>
                <w:rFonts w:ascii="Century Gothic" w:eastAsia="Times New Roman" w:hAnsi="Century Gothic" w:cs="Times New Roman"/>
                <w:b/>
                <w:color w:val="FFFFFF"/>
                <w:szCs w:val="20"/>
                <w:lang w:val="sr-Latn-RS" w:eastAsia="sr-Latn-RS"/>
              </w:rPr>
            </w:pPr>
            <w:r w:rsidRPr="00883F25">
              <w:rPr>
                <w:rFonts w:ascii="Century Gothic" w:eastAsia="Times New Roman" w:hAnsi="Century Gothic" w:cs="Times New Roman"/>
                <w:b/>
                <w:color w:val="FFFFFF"/>
                <w:szCs w:val="20"/>
                <w:lang w:val="sr-Latn-RS" w:eastAsia="sr-Latn-RS"/>
              </w:rPr>
              <w:t>LO</w:t>
            </w:r>
            <w:r w:rsidR="00883F25" w:rsidRPr="00883F25">
              <w:rPr>
                <w:rFonts w:ascii="Century Gothic" w:eastAsia="Times New Roman" w:hAnsi="Century Gothic" w:cs="Times New Roman"/>
                <w:b/>
                <w:color w:val="FFFFFF"/>
                <w:szCs w:val="20"/>
                <w:lang w:val="sr-Latn-RS" w:eastAsia="sr-Latn-RS"/>
              </w:rPr>
              <w:t xml:space="preserve">KALNE </w:t>
            </w:r>
            <w:r w:rsidRPr="00883F25">
              <w:rPr>
                <w:rFonts w:ascii="Century Gothic" w:eastAsia="Times New Roman" w:hAnsi="Century Gothic" w:cs="Times New Roman"/>
                <w:b/>
                <w:color w:val="FFFFFF"/>
                <w:szCs w:val="20"/>
                <w:lang w:val="sr-Latn-RS" w:eastAsia="sr-Latn-RS"/>
              </w:rPr>
              <w:t>DONA</w:t>
            </w:r>
            <w:r w:rsidR="00883F25" w:rsidRPr="00883F25">
              <w:rPr>
                <w:rFonts w:ascii="Century Gothic" w:eastAsia="Times New Roman" w:hAnsi="Century Gothic" w:cs="Times New Roman"/>
                <w:b/>
                <w:color w:val="FFFFFF"/>
                <w:szCs w:val="20"/>
                <w:lang w:val="sr-Latn-RS" w:eastAsia="sr-Latn-RS"/>
              </w:rPr>
              <w:t>CIJE</w:t>
            </w:r>
          </w:p>
        </w:tc>
      </w:tr>
      <w:tr w:rsidR="00561DAF" w:rsidRPr="00883F25" w14:paraId="30483AB7" w14:textId="77777777" w:rsidTr="00520DE0">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58185AD8" w14:textId="3EAEDFF9" w:rsidR="00561DAF" w:rsidRPr="00883F25" w:rsidRDefault="00883F25" w:rsidP="00520DE0">
            <w:pPr>
              <w:spacing w:after="0" w:line="240" w:lineRule="auto"/>
              <w:rPr>
                <w:rFonts w:ascii="Century Gothic" w:eastAsia="Times New Roman" w:hAnsi="Century Gothic" w:cs="Times New Roman"/>
                <w:bCs/>
                <w:color w:val="000000"/>
                <w:szCs w:val="20"/>
                <w:lang w:val="sr-Latn-RS" w:eastAsia="sr-Latn-CS"/>
              </w:rPr>
            </w:pPr>
            <w:r w:rsidRPr="00883F25">
              <w:rPr>
                <w:rFonts w:ascii="Century Gothic" w:eastAsia="Times New Roman" w:hAnsi="Century Gothic" w:cs="Times New Roman"/>
                <w:bCs/>
                <w:color w:val="000000"/>
                <w:szCs w:val="20"/>
                <w:lang w:val="sr-Latn-RS" w:eastAsia="sr-Latn-CS"/>
              </w:rPr>
              <w:t>Formular</w:t>
            </w:r>
          </w:p>
        </w:tc>
        <w:tc>
          <w:tcPr>
            <w:tcW w:w="1417" w:type="dxa"/>
            <w:tcBorders>
              <w:top w:val="single" w:sz="4" w:space="0" w:color="auto"/>
              <w:left w:val="nil"/>
              <w:bottom w:val="single" w:sz="4" w:space="0" w:color="auto"/>
              <w:right w:val="single" w:sz="4" w:space="0" w:color="auto"/>
            </w:tcBorders>
            <w:noWrap/>
            <w:vAlign w:val="center"/>
          </w:tcPr>
          <w:p w14:paraId="396207E8" w14:textId="77777777" w:rsidR="00561DAF" w:rsidRPr="00883F25" w:rsidRDefault="00561DAF" w:rsidP="00520DE0">
            <w:pPr>
              <w:spacing w:after="0" w:line="240" w:lineRule="auto"/>
              <w:jc w:val="center"/>
              <w:rPr>
                <w:rFonts w:eastAsia="Times New Roman" w:cs="Times New Roman"/>
                <w:bCs/>
                <w:szCs w:val="20"/>
                <w:lang w:val="sr-Latn-RS" w:eastAsia="sr-Latn-CS"/>
              </w:rPr>
            </w:pPr>
            <w:r w:rsidRPr="00883F25">
              <w:rPr>
                <w:rFonts w:ascii="Segoe UI Symbol" w:eastAsia="Times New Roman" w:hAnsi="Segoe UI Symbol" w:cs="Segoe UI Symbol"/>
                <w:bCs/>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00D6174B" w14:textId="77777777" w:rsidR="00561DAF" w:rsidRPr="00883F25" w:rsidRDefault="00561DAF" w:rsidP="00520DE0">
            <w:pPr>
              <w:spacing w:after="0" w:line="240" w:lineRule="auto"/>
              <w:jc w:val="center"/>
              <w:rPr>
                <w:rFonts w:eastAsia="Times New Roman" w:cs="Times New Roman"/>
                <w:bCs/>
                <w:szCs w:val="20"/>
                <w:lang w:val="sr-Latn-RS" w:eastAsia="sr-Latn-CS"/>
              </w:rPr>
            </w:pPr>
            <w:r w:rsidRPr="00883F25">
              <w:rPr>
                <w:rFonts w:ascii="Segoe UI Symbol" w:eastAsia="Times New Roman" w:hAnsi="Segoe UI Symbol" w:cs="Segoe UI Symbol"/>
                <w:bCs/>
                <w:szCs w:val="20"/>
                <w:lang w:val="sr-Latn-RS" w:eastAsia="sr-Latn-CS"/>
              </w:rPr>
              <w:t>✔</w:t>
            </w:r>
          </w:p>
        </w:tc>
      </w:tr>
      <w:tr w:rsidR="00561DAF" w:rsidRPr="00883F25" w14:paraId="0C09A542" w14:textId="77777777" w:rsidTr="007C0A86">
        <w:trPr>
          <w:trHeight w:hRule="exact" w:val="560"/>
        </w:trPr>
        <w:tc>
          <w:tcPr>
            <w:tcW w:w="6408" w:type="dxa"/>
            <w:tcBorders>
              <w:top w:val="single" w:sz="4" w:space="0" w:color="auto"/>
              <w:left w:val="single" w:sz="4" w:space="0" w:color="auto"/>
              <w:bottom w:val="single" w:sz="4" w:space="0" w:color="auto"/>
              <w:right w:val="single" w:sz="4" w:space="0" w:color="auto"/>
            </w:tcBorders>
            <w:noWrap/>
            <w:vAlign w:val="center"/>
          </w:tcPr>
          <w:p w14:paraId="5E01473C" w14:textId="77445436" w:rsidR="00561DAF" w:rsidRPr="00883F25" w:rsidRDefault="00883F25" w:rsidP="00520DE0">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Studija izvodljivosti</w:t>
            </w:r>
          </w:p>
        </w:tc>
        <w:tc>
          <w:tcPr>
            <w:tcW w:w="1417" w:type="dxa"/>
            <w:tcBorders>
              <w:top w:val="single" w:sz="4" w:space="0" w:color="auto"/>
              <w:left w:val="nil"/>
              <w:bottom w:val="single" w:sz="4" w:space="0" w:color="auto"/>
              <w:right w:val="single" w:sz="4" w:space="0" w:color="auto"/>
            </w:tcBorders>
            <w:noWrap/>
            <w:vAlign w:val="center"/>
          </w:tcPr>
          <w:p w14:paraId="7216BC72" w14:textId="7645122B" w:rsidR="00561DAF" w:rsidRPr="00883F25" w:rsidRDefault="00883F25" w:rsidP="00520DE0">
            <w:pPr>
              <w:spacing w:after="0" w:line="240" w:lineRule="auto"/>
              <w:jc w:val="center"/>
              <w:rPr>
                <w:rFonts w:ascii="Century Gothic" w:eastAsia="Times New Roman" w:hAnsi="Century Gothic" w:cs="Times New Roman"/>
                <w:szCs w:val="20"/>
                <w:lang w:val="sr-Latn-RS" w:eastAsia="sr-Latn-CS"/>
              </w:rPr>
            </w:pPr>
            <w:r w:rsidRPr="00883F25">
              <w:rPr>
                <w:rFonts w:ascii="Segoe UI Symbol" w:eastAsia="Times New Roman" w:hAnsi="Segoe UI Symbol" w:cs="Segoe UI Symbol"/>
                <w:bCs/>
                <w:szCs w:val="20"/>
                <w:lang w:val="sr-Latn-RS" w:eastAsia="sr-Latn-CS"/>
              </w:rPr>
              <w:t>Ukoliko je dostupno</w:t>
            </w:r>
          </w:p>
        </w:tc>
        <w:tc>
          <w:tcPr>
            <w:tcW w:w="1418" w:type="dxa"/>
            <w:tcBorders>
              <w:top w:val="single" w:sz="4" w:space="0" w:color="auto"/>
              <w:left w:val="nil"/>
              <w:bottom w:val="single" w:sz="4" w:space="0" w:color="auto"/>
              <w:right w:val="single" w:sz="4" w:space="0" w:color="auto"/>
            </w:tcBorders>
            <w:noWrap/>
            <w:vAlign w:val="center"/>
          </w:tcPr>
          <w:p w14:paraId="6D485C4B" w14:textId="77777777" w:rsidR="00561DAF" w:rsidRPr="00883F25" w:rsidRDefault="00561DAF" w:rsidP="00520DE0">
            <w:pPr>
              <w:spacing w:after="0" w:line="240" w:lineRule="auto"/>
              <w:jc w:val="center"/>
              <w:rPr>
                <w:rFonts w:eastAsia="Times New Roman" w:cs="Times New Roman"/>
                <w:szCs w:val="20"/>
                <w:lang w:val="sr-Latn-RS" w:eastAsia="sr-Latn-CS"/>
              </w:rPr>
            </w:pPr>
          </w:p>
        </w:tc>
      </w:tr>
      <w:tr w:rsidR="00561DAF" w:rsidRPr="00883F25" w14:paraId="17621E34" w14:textId="77777777" w:rsidTr="00520DE0">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691579C4" w14:textId="42475A2E" w:rsidR="00561DAF" w:rsidRPr="00883F25" w:rsidRDefault="00883F25" w:rsidP="00520DE0">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Logički okvir projekta</w:t>
            </w:r>
          </w:p>
        </w:tc>
        <w:tc>
          <w:tcPr>
            <w:tcW w:w="1417" w:type="dxa"/>
            <w:tcBorders>
              <w:top w:val="single" w:sz="4" w:space="0" w:color="auto"/>
              <w:left w:val="nil"/>
              <w:bottom w:val="single" w:sz="4" w:space="0" w:color="auto"/>
              <w:right w:val="single" w:sz="4" w:space="0" w:color="auto"/>
            </w:tcBorders>
            <w:noWrap/>
            <w:vAlign w:val="center"/>
          </w:tcPr>
          <w:p w14:paraId="77ED3528" w14:textId="77777777" w:rsidR="00561DAF" w:rsidRPr="00883F25" w:rsidRDefault="00561DAF" w:rsidP="00520DE0">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621D4161" w14:textId="77777777" w:rsidR="00561DAF" w:rsidRPr="00883F25" w:rsidRDefault="00561DAF" w:rsidP="00520DE0">
            <w:pPr>
              <w:spacing w:after="0" w:line="240" w:lineRule="auto"/>
              <w:jc w:val="center"/>
              <w:rPr>
                <w:rFonts w:eastAsia="Times New Roman" w:cs="Times New Roman"/>
                <w:szCs w:val="20"/>
                <w:lang w:val="sr-Latn-RS" w:eastAsia="sr-Latn-CS"/>
              </w:rPr>
            </w:pPr>
          </w:p>
        </w:tc>
      </w:tr>
      <w:tr w:rsidR="00561DAF" w:rsidRPr="00883F25" w14:paraId="7A709D5C" w14:textId="77777777" w:rsidTr="00570F78">
        <w:trPr>
          <w:trHeight w:hRule="exact" w:val="372"/>
        </w:trPr>
        <w:tc>
          <w:tcPr>
            <w:tcW w:w="6408" w:type="dxa"/>
            <w:tcBorders>
              <w:top w:val="single" w:sz="4" w:space="0" w:color="auto"/>
              <w:left w:val="single" w:sz="4" w:space="0" w:color="auto"/>
              <w:bottom w:val="single" w:sz="4" w:space="0" w:color="auto"/>
              <w:right w:val="single" w:sz="4" w:space="0" w:color="auto"/>
            </w:tcBorders>
            <w:noWrap/>
            <w:vAlign w:val="center"/>
          </w:tcPr>
          <w:p w14:paraId="2A2D5CF3" w14:textId="2504127A" w:rsidR="00561DAF" w:rsidRPr="00883F25" w:rsidRDefault="00883F25" w:rsidP="00520DE0">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Predloženi vremenski okvir projekta</w:t>
            </w:r>
          </w:p>
        </w:tc>
        <w:tc>
          <w:tcPr>
            <w:tcW w:w="1417" w:type="dxa"/>
            <w:tcBorders>
              <w:top w:val="single" w:sz="4" w:space="0" w:color="auto"/>
              <w:left w:val="nil"/>
              <w:bottom w:val="single" w:sz="4" w:space="0" w:color="auto"/>
              <w:right w:val="single" w:sz="4" w:space="0" w:color="auto"/>
            </w:tcBorders>
            <w:noWrap/>
            <w:vAlign w:val="center"/>
          </w:tcPr>
          <w:p w14:paraId="2953A8A0" w14:textId="77777777" w:rsidR="00561DAF" w:rsidRPr="00883F25" w:rsidRDefault="00561DAF" w:rsidP="00520DE0">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0978CD82" w14:textId="77777777" w:rsidR="00561DAF" w:rsidRPr="00883F25" w:rsidRDefault="00561DAF" w:rsidP="00520DE0">
            <w:pPr>
              <w:spacing w:after="0" w:line="240" w:lineRule="auto"/>
              <w:jc w:val="center"/>
              <w:rPr>
                <w:rFonts w:eastAsia="Times New Roman" w:cs="Times New Roman"/>
                <w:szCs w:val="20"/>
                <w:lang w:val="sr-Latn-RS" w:eastAsia="sr-Latn-CS"/>
              </w:rPr>
            </w:pPr>
          </w:p>
        </w:tc>
      </w:tr>
      <w:tr w:rsidR="00561DAF" w:rsidRPr="00883F25" w14:paraId="07928BBC" w14:textId="77777777" w:rsidTr="00520DE0">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4D51C7E9" w14:textId="4A422B25" w:rsidR="00561DAF" w:rsidRPr="00883F25" w:rsidRDefault="00561DAF" w:rsidP="00520DE0">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Bu</w:t>
            </w:r>
            <w:r w:rsidR="00883F25" w:rsidRPr="00883F25">
              <w:rPr>
                <w:rFonts w:ascii="Century Gothic" w:eastAsia="Times New Roman" w:hAnsi="Century Gothic" w:cs="Times New Roman"/>
                <w:color w:val="000000"/>
                <w:szCs w:val="20"/>
                <w:lang w:val="sr-Latn-RS" w:eastAsia="sr-Latn-CS"/>
              </w:rPr>
              <w:t>džet</w:t>
            </w:r>
          </w:p>
        </w:tc>
        <w:tc>
          <w:tcPr>
            <w:tcW w:w="1417" w:type="dxa"/>
            <w:tcBorders>
              <w:top w:val="single" w:sz="4" w:space="0" w:color="auto"/>
              <w:left w:val="nil"/>
              <w:bottom w:val="single" w:sz="4" w:space="0" w:color="auto"/>
              <w:right w:val="single" w:sz="4" w:space="0" w:color="auto"/>
            </w:tcBorders>
            <w:noWrap/>
            <w:vAlign w:val="center"/>
          </w:tcPr>
          <w:p w14:paraId="556F084A" w14:textId="77777777" w:rsidR="00561DAF" w:rsidRPr="00883F25" w:rsidRDefault="00561DAF" w:rsidP="00520DE0">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1F9DE623" w14:textId="77777777" w:rsidR="00561DAF" w:rsidRPr="00883F25" w:rsidRDefault="00561DAF" w:rsidP="00520DE0">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r w:rsidR="00561DAF" w:rsidRPr="00883F25" w14:paraId="15F2DDF6" w14:textId="77777777" w:rsidTr="00561DAF">
        <w:trPr>
          <w:trHeight w:hRule="exact" w:val="576"/>
        </w:trPr>
        <w:tc>
          <w:tcPr>
            <w:tcW w:w="6408" w:type="dxa"/>
            <w:tcBorders>
              <w:top w:val="single" w:sz="4" w:space="0" w:color="auto"/>
              <w:left w:val="single" w:sz="4" w:space="0" w:color="auto"/>
              <w:bottom w:val="single" w:sz="4" w:space="0" w:color="auto"/>
              <w:right w:val="single" w:sz="4" w:space="0" w:color="auto"/>
            </w:tcBorders>
            <w:noWrap/>
            <w:vAlign w:val="center"/>
          </w:tcPr>
          <w:p w14:paraId="564D29B8" w14:textId="77777777" w:rsidR="00883F25" w:rsidRPr="00883F25" w:rsidRDefault="00883F25" w:rsidP="00883F25">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Referentna pisma od ljudi, profesionalaca ili</w:t>
            </w:r>
          </w:p>
          <w:p w14:paraId="606A1382" w14:textId="69465A86" w:rsidR="00561DAF" w:rsidRPr="00883F25" w:rsidRDefault="00883F25" w:rsidP="00883F25">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organizacija neosporne reputacije i renomea</w:t>
            </w:r>
          </w:p>
        </w:tc>
        <w:tc>
          <w:tcPr>
            <w:tcW w:w="1417" w:type="dxa"/>
            <w:tcBorders>
              <w:top w:val="single" w:sz="4" w:space="0" w:color="auto"/>
              <w:left w:val="nil"/>
              <w:bottom w:val="single" w:sz="4" w:space="0" w:color="auto"/>
              <w:right w:val="single" w:sz="4" w:space="0" w:color="auto"/>
            </w:tcBorders>
            <w:noWrap/>
            <w:vAlign w:val="center"/>
          </w:tcPr>
          <w:p w14:paraId="607B43C8" w14:textId="49A6328D" w:rsidR="00561DAF" w:rsidRPr="00883F25" w:rsidRDefault="00883F25" w:rsidP="00520DE0">
            <w:pPr>
              <w:spacing w:after="0" w:line="240" w:lineRule="auto"/>
              <w:jc w:val="center"/>
              <w:rPr>
                <w:rFonts w:ascii="Century Gothic" w:eastAsia="Times New Roman" w:hAnsi="Century Gothic" w:cs="Times New Roman"/>
                <w:szCs w:val="20"/>
                <w:lang w:val="sr-Latn-RS" w:eastAsia="sr-Latn-CS"/>
              </w:rPr>
            </w:pPr>
            <w:r w:rsidRPr="00883F25">
              <w:rPr>
                <w:rFonts w:ascii="Century Gothic" w:eastAsia="Times New Roman" w:hAnsi="Century Gothic" w:cs="Segoe UI Symbol"/>
                <w:szCs w:val="20"/>
                <w:lang w:val="sr-Latn-RS" w:eastAsia="sr-Latn-CS"/>
              </w:rPr>
              <w:t>Ukoliko je dostupno</w:t>
            </w:r>
          </w:p>
        </w:tc>
        <w:tc>
          <w:tcPr>
            <w:tcW w:w="1418" w:type="dxa"/>
            <w:tcBorders>
              <w:top w:val="single" w:sz="4" w:space="0" w:color="auto"/>
              <w:left w:val="nil"/>
              <w:bottom w:val="single" w:sz="4" w:space="0" w:color="auto"/>
              <w:right w:val="single" w:sz="4" w:space="0" w:color="auto"/>
            </w:tcBorders>
            <w:noWrap/>
            <w:vAlign w:val="center"/>
          </w:tcPr>
          <w:p w14:paraId="73E43C86" w14:textId="416C82BA" w:rsidR="00561DAF" w:rsidRPr="00883F25" w:rsidRDefault="00883F25" w:rsidP="00520DE0">
            <w:pPr>
              <w:spacing w:after="0" w:line="240" w:lineRule="auto"/>
              <w:jc w:val="center"/>
              <w:rPr>
                <w:rFonts w:ascii="Century Gothic" w:eastAsia="Times New Roman" w:hAnsi="Century Gothic" w:cs="Times New Roman"/>
                <w:szCs w:val="20"/>
                <w:lang w:val="sr-Latn-RS" w:eastAsia="sr-Latn-CS"/>
              </w:rPr>
            </w:pPr>
            <w:r w:rsidRPr="00883F25">
              <w:rPr>
                <w:rFonts w:ascii="Century Gothic" w:eastAsia="Times New Roman" w:hAnsi="Century Gothic" w:cs="Segoe UI Symbol"/>
                <w:szCs w:val="20"/>
                <w:lang w:val="sr-Latn-RS" w:eastAsia="sr-Latn-CS"/>
              </w:rPr>
              <w:t>Ukoliko je dostupno</w:t>
            </w:r>
          </w:p>
        </w:tc>
      </w:tr>
      <w:tr w:rsidR="00561DAF" w:rsidRPr="00883F25" w14:paraId="4063ECE1" w14:textId="77777777" w:rsidTr="00570F78">
        <w:trPr>
          <w:trHeight w:hRule="exact" w:val="687"/>
        </w:trPr>
        <w:tc>
          <w:tcPr>
            <w:tcW w:w="6408" w:type="dxa"/>
            <w:tcBorders>
              <w:top w:val="single" w:sz="4" w:space="0" w:color="auto"/>
              <w:left w:val="single" w:sz="4" w:space="0" w:color="auto"/>
              <w:bottom w:val="single" w:sz="4" w:space="0" w:color="auto"/>
              <w:right w:val="single" w:sz="4" w:space="0" w:color="auto"/>
            </w:tcBorders>
            <w:noWrap/>
            <w:vAlign w:val="center"/>
          </w:tcPr>
          <w:p w14:paraId="1C546BB3" w14:textId="77777777" w:rsidR="00883F25" w:rsidRPr="00883F25" w:rsidRDefault="00883F25" w:rsidP="00883F25">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 xml:space="preserve">Potpisan ugovor o partnerstvu između glavnog partnera </w:t>
            </w:r>
          </w:p>
          <w:p w14:paraId="4771D695" w14:textId="6DB467E6" w:rsidR="00561DAF" w:rsidRPr="00883F25" w:rsidRDefault="00883F25" w:rsidP="00883F25">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i partnera na projektu</w:t>
            </w:r>
          </w:p>
        </w:tc>
        <w:tc>
          <w:tcPr>
            <w:tcW w:w="1417" w:type="dxa"/>
            <w:tcBorders>
              <w:top w:val="single" w:sz="4" w:space="0" w:color="auto"/>
              <w:left w:val="nil"/>
              <w:bottom w:val="single" w:sz="4" w:space="0" w:color="auto"/>
              <w:right w:val="single" w:sz="4" w:space="0" w:color="auto"/>
            </w:tcBorders>
            <w:noWrap/>
            <w:vAlign w:val="center"/>
          </w:tcPr>
          <w:p w14:paraId="7541F81A" w14:textId="15E6A7E3" w:rsidR="00561DAF" w:rsidRPr="00883F25" w:rsidRDefault="00883F25" w:rsidP="00520DE0">
            <w:pPr>
              <w:spacing w:after="0" w:line="240" w:lineRule="auto"/>
              <w:jc w:val="center"/>
              <w:rPr>
                <w:rFonts w:ascii="Century Gothic" w:eastAsia="Times New Roman" w:hAnsi="Century Gothic" w:cs="Times New Roman"/>
                <w:szCs w:val="20"/>
                <w:lang w:val="sr-Latn-RS" w:eastAsia="sr-Latn-CS"/>
              </w:rPr>
            </w:pPr>
            <w:r w:rsidRPr="00883F25">
              <w:rPr>
                <w:rFonts w:ascii="Century Gothic" w:eastAsia="Times New Roman" w:hAnsi="Century Gothic" w:cs="Segoe UI Symbol"/>
                <w:szCs w:val="20"/>
                <w:lang w:val="sr-Latn-RS" w:eastAsia="sr-Latn-CS"/>
              </w:rPr>
              <w:t>Projekti sa partnerima</w:t>
            </w:r>
          </w:p>
        </w:tc>
        <w:tc>
          <w:tcPr>
            <w:tcW w:w="1418" w:type="dxa"/>
            <w:tcBorders>
              <w:top w:val="single" w:sz="4" w:space="0" w:color="auto"/>
              <w:left w:val="nil"/>
              <w:bottom w:val="single" w:sz="4" w:space="0" w:color="auto"/>
              <w:right w:val="single" w:sz="4" w:space="0" w:color="auto"/>
            </w:tcBorders>
            <w:noWrap/>
            <w:vAlign w:val="center"/>
          </w:tcPr>
          <w:p w14:paraId="7ED805D0" w14:textId="7B78C874" w:rsidR="00561DAF" w:rsidRPr="00883F25" w:rsidRDefault="00883F25" w:rsidP="00520DE0">
            <w:pPr>
              <w:spacing w:after="0" w:line="240" w:lineRule="auto"/>
              <w:jc w:val="center"/>
              <w:rPr>
                <w:rFonts w:ascii="Century Gothic" w:eastAsia="Times New Roman" w:hAnsi="Century Gothic" w:cs="Times New Roman"/>
                <w:szCs w:val="20"/>
                <w:lang w:val="sr-Latn-RS" w:eastAsia="sr-Latn-CS"/>
              </w:rPr>
            </w:pPr>
            <w:r w:rsidRPr="00883F25">
              <w:rPr>
                <w:rFonts w:ascii="Century Gothic" w:eastAsia="Times New Roman" w:hAnsi="Century Gothic" w:cs="Segoe UI Symbol"/>
                <w:szCs w:val="20"/>
                <w:lang w:val="sr-Latn-RS" w:eastAsia="sr-Latn-CS"/>
              </w:rPr>
              <w:t>Projekti sa partnerima</w:t>
            </w:r>
          </w:p>
        </w:tc>
      </w:tr>
      <w:tr w:rsidR="00561DAF" w:rsidRPr="00883F25" w14:paraId="4D427CB0" w14:textId="77777777" w:rsidTr="00520DE0">
        <w:trPr>
          <w:trHeight w:hRule="exact" w:val="284"/>
        </w:trPr>
        <w:tc>
          <w:tcPr>
            <w:tcW w:w="6408" w:type="dxa"/>
            <w:tcBorders>
              <w:top w:val="single" w:sz="4" w:space="0" w:color="auto"/>
              <w:left w:val="single" w:sz="4" w:space="0" w:color="auto"/>
              <w:bottom w:val="single" w:sz="4" w:space="0" w:color="auto"/>
              <w:right w:val="single" w:sz="4" w:space="0" w:color="auto"/>
            </w:tcBorders>
            <w:noWrap/>
            <w:vAlign w:val="center"/>
          </w:tcPr>
          <w:p w14:paraId="5483585E" w14:textId="11F4770A" w:rsidR="00561DAF" w:rsidRPr="00883F25" w:rsidRDefault="00883F25" w:rsidP="00520DE0">
            <w:pPr>
              <w:spacing w:after="0" w:line="240" w:lineRule="auto"/>
              <w:rPr>
                <w:rFonts w:ascii="Century Gothic" w:eastAsia="Times New Roman" w:hAnsi="Century Gothic" w:cs="Times New Roman"/>
                <w:color w:val="000000"/>
                <w:szCs w:val="20"/>
                <w:lang w:val="sr-Latn-RS" w:eastAsia="sr-Latn-CS"/>
              </w:rPr>
            </w:pPr>
            <w:r w:rsidRPr="00883F25">
              <w:rPr>
                <w:rFonts w:ascii="Century Gothic" w:eastAsia="Times New Roman" w:hAnsi="Century Gothic" w:cs="Times New Roman"/>
                <w:color w:val="000000"/>
                <w:szCs w:val="20"/>
                <w:lang w:val="sr-Latn-RS" w:eastAsia="sr-Latn-CS"/>
              </w:rPr>
              <w:t>Potpisan obrazac „Izjava i prilozi“</w:t>
            </w:r>
          </w:p>
        </w:tc>
        <w:tc>
          <w:tcPr>
            <w:tcW w:w="1417" w:type="dxa"/>
            <w:tcBorders>
              <w:top w:val="single" w:sz="4" w:space="0" w:color="auto"/>
              <w:left w:val="nil"/>
              <w:bottom w:val="single" w:sz="4" w:space="0" w:color="auto"/>
              <w:right w:val="single" w:sz="4" w:space="0" w:color="auto"/>
            </w:tcBorders>
            <w:noWrap/>
            <w:vAlign w:val="center"/>
          </w:tcPr>
          <w:p w14:paraId="4DE1E5D0" w14:textId="77777777" w:rsidR="00561DAF" w:rsidRPr="00883F25" w:rsidRDefault="00561DAF" w:rsidP="00520DE0">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c>
          <w:tcPr>
            <w:tcW w:w="1418" w:type="dxa"/>
            <w:tcBorders>
              <w:top w:val="single" w:sz="4" w:space="0" w:color="auto"/>
              <w:left w:val="nil"/>
              <w:bottom w:val="single" w:sz="4" w:space="0" w:color="auto"/>
              <w:right w:val="single" w:sz="4" w:space="0" w:color="auto"/>
            </w:tcBorders>
            <w:noWrap/>
            <w:vAlign w:val="center"/>
          </w:tcPr>
          <w:p w14:paraId="6E3A4A54" w14:textId="77777777" w:rsidR="00561DAF" w:rsidRPr="00883F25" w:rsidRDefault="00561DAF" w:rsidP="00520DE0">
            <w:pPr>
              <w:spacing w:after="0" w:line="240" w:lineRule="auto"/>
              <w:jc w:val="center"/>
              <w:rPr>
                <w:rFonts w:eastAsia="Times New Roman" w:cs="Times New Roman"/>
                <w:szCs w:val="20"/>
                <w:lang w:val="sr-Latn-RS" w:eastAsia="sr-Latn-CS"/>
              </w:rPr>
            </w:pPr>
            <w:r w:rsidRPr="00883F25">
              <w:rPr>
                <w:rFonts w:ascii="Segoe UI Symbol" w:eastAsia="Times New Roman" w:hAnsi="Segoe UI Symbol" w:cs="Segoe UI Symbol"/>
                <w:szCs w:val="20"/>
                <w:lang w:val="sr-Latn-RS" w:eastAsia="sr-Latn-CS"/>
              </w:rPr>
              <w:t>✔</w:t>
            </w:r>
          </w:p>
        </w:tc>
      </w:tr>
    </w:tbl>
    <w:p w14:paraId="0AB655AA" w14:textId="721966F7" w:rsidR="00561DAF" w:rsidRPr="00883F25" w:rsidRDefault="00CD0B55" w:rsidP="00CD0B55">
      <w:pPr>
        <w:jc w:val="both"/>
        <w:rPr>
          <w:rFonts w:ascii="Century Gothic" w:hAnsi="Century Gothic" w:cs="Montserrat-Italic"/>
          <w:iCs/>
          <w:sz w:val="12"/>
          <w:szCs w:val="12"/>
          <w:lang w:val="sr-Latn-RS"/>
        </w:rPr>
      </w:pPr>
      <w:r w:rsidRPr="00883F25">
        <w:rPr>
          <w:rFonts w:ascii="Century Gothic" w:hAnsi="Century Gothic" w:cs="Montserrat-Italic"/>
          <w:iCs/>
          <w:sz w:val="12"/>
          <w:szCs w:val="12"/>
          <w:lang w:val="sr-Latn-RS"/>
        </w:rPr>
        <w:t>*</w:t>
      </w:r>
      <w:r w:rsidR="00883F25" w:rsidRPr="00883F25">
        <w:rPr>
          <w:lang w:val="sr-Latn-RS"/>
        </w:rPr>
        <w:t xml:space="preserve"> </w:t>
      </w:r>
      <w:r w:rsidR="00883F25" w:rsidRPr="00883F25">
        <w:rPr>
          <w:rFonts w:ascii="Century Gothic" w:hAnsi="Century Gothic" w:cs="Montserrat-Italic"/>
          <w:iCs/>
          <w:sz w:val="12"/>
          <w:szCs w:val="12"/>
          <w:lang w:val="sr-Latn-RS"/>
        </w:rPr>
        <w:t>Projekat će biti ocenjen na osnovu potpunosti dostavljene dokumentacije, kvaliteta i tačnosti prezentacije, kao i poštovanja standarda ovih Smernica.</w:t>
      </w:r>
    </w:p>
    <w:p w14:paraId="153DF1F2" w14:textId="78A60050" w:rsidR="00CD0B55" w:rsidRPr="00883F25" w:rsidRDefault="00CD0B55" w:rsidP="00CD0B55">
      <w:pPr>
        <w:jc w:val="both"/>
        <w:rPr>
          <w:rFonts w:ascii="Century Gothic" w:hAnsi="Century Gothic" w:cs="Montserrat-Italic"/>
          <w:iCs/>
          <w:sz w:val="16"/>
          <w:szCs w:val="16"/>
          <w:lang w:val="sr-Latn-RS"/>
        </w:rPr>
      </w:pPr>
    </w:p>
    <w:p w14:paraId="5B0400A2" w14:textId="17AC164D" w:rsidR="00960B06" w:rsidRPr="00883F25" w:rsidRDefault="00812BDC" w:rsidP="00CD0B55">
      <w:pPr>
        <w:jc w:val="both"/>
        <w:rPr>
          <w:rFonts w:ascii="Century Gothic" w:hAnsi="Century Gothic" w:cstheme="minorHAnsi"/>
          <w:sz w:val="24"/>
          <w:szCs w:val="24"/>
          <w:lang w:val="sr-Latn-RS"/>
        </w:rPr>
      </w:pPr>
      <w:r>
        <w:rPr>
          <w:rFonts w:ascii="Century Gothic" w:hAnsi="Century Gothic" w:cstheme="minorHAnsi"/>
          <w:sz w:val="24"/>
          <w:szCs w:val="24"/>
          <w:lang w:val="sr-Latn-RS"/>
        </w:rPr>
        <w:t>O</w:t>
      </w:r>
      <w:r w:rsidR="00883F25" w:rsidRPr="00883F25">
        <w:rPr>
          <w:rFonts w:ascii="Century Gothic" w:hAnsi="Century Gothic" w:cstheme="minorHAnsi"/>
          <w:sz w:val="24"/>
          <w:szCs w:val="24"/>
          <w:lang w:val="sr-Latn-RS"/>
        </w:rPr>
        <w:t xml:space="preserve">d slučaja do slučaja može </w:t>
      </w:r>
      <w:r>
        <w:rPr>
          <w:rFonts w:ascii="Century Gothic" w:hAnsi="Century Gothic" w:cstheme="minorHAnsi"/>
          <w:sz w:val="24"/>
          <w:szCs w:val="24"/>
          <w:lang w:val="sr-Latn-RS"/>
        </w:rPr>
        <w:t xml:space="preserve">se </w:t>
      </w:r>
      <w:r w:rsidR="00883F25" w:rsidRPr="00883F25">
        <w:rPr>
          <w:rFonts w:ascii="Century Gothic" w:hAnsi="Century Gothic" w:cstheme="minorHAnsi"/>
          <w:sz w:val="24"/>
          <w:szCs w:val="24"/>
          <w:lang w:val="sr-Latn-RS"/>
        </w:rPr>
        <w:t>zatražiti dodatna prateća dokumentacija. Stoga se ova lista treba smatrati indikativnom i usmerenom na najrelevantnije elemente, a ne konačnom.</w:t>
      </w:r>
    </w:p>
    <w:p w14:paraId="7AF5D4AE" w14:textId="77777777" w:rsidR="00883F25" w:rsidRDefault="00883F25" w:rsidP="00CD0B55">
      <w:pPr>
        <w:jc w:val="both"/>
        <w:rPr>
          <w:rFonts w:ascii="Century Gothic" w:hAnsi="Century Gothic" w:cstheme="minorHAnsi"/>
          <w:sz w:val="24"/>
          <w:szCs w:val="24"/>
        </w:rPr>
      </w:pPr>
    </w:p>
    <w:p w14:paraId="112E44CA" w14:textId="77777777" w:rsidR="00570F78" w:rsidRDefault="00570F78" w:rsidP="00CD0B55">
      <w:pPr>
        <w:jc w:val="both"/>
        <w:rPr>
          <w:rFonts w:ascii="Century Gothic" w:hAnsi="Century Gothic" w:cstheme="minorHAnsi"/>
          <w:sz w:val="24"/>
          <w:szCs w:val="24"/>
        </w:rPr>
      </w:pPr>
    </w:p>
    <w:p w14:paraId="3E042FDE" w14:textId="77777777" w:rsidR="00570F78" w:rsidRDefault="00570F78" w:rsidP="00CD0B55">
      <w:pPr>
        <w:jc w:val="both"/>
        <w:rPr>
          <w:rFonts w:ascii="Century Gothic" w:hAnsi="Century Gothic" w:cstheme="minorHAnsi"/>
          <w:sz w:val="24"/>
          <w:szCs w:val="24"/>
        </w:rPr>
      </w:pPr>
    </w:p>
    <w:p w14:paraId="790436B3" w14:textId="77777777" w:rsidR="00883F25" w:rsidRPr="00C426C3" w:rsidRDefault="00883F25" w:rsidP="00CD0B55">
      <w:pPr>
        <w:jc w:val="both"/>
        <w:rPr>
          <w:rFonts w:ascii="Century Gothic" w:hAnsi="Century Gothic" w:cs="Montserrat-Italic"/>
          <w:iCs/>
          <w:sz w:val="16"/>
          <w:szCs w:val="16"/>
        </w:rPr>
      </w:pPr>
    </w:p>
    <w:p w14:paraId="04777B7A" w14:textId="17C8A270" w:rsidR="00CD0B55" w:rsidRPr="00570F78" w:rsidRDefault="00D233B4" w:rsidP="003B0B2E">
      <w:pPr>
        <w:pStyle w:val="Heading1"/>
        <w:rPr>
          <w:rFonts w:ascii="Century Gothic" w:hAnsi="Century Gothic"/>
          <w:color w:val="C45911" w:themeColor="accent2" w:themeShade="BF"/>
          <w:sz w:val="24"/>
          <w:szCs w:val="24"/>
          <w:lang w:val="sr-Cyrl-RS"/>
        </w:rPr>
      </w:pPr>
      <w:bookmarkStart w:id="9" w:name="_Toc231821312"/>
      <w:r w:rsidRPr="00570F78">
        <w:rPr>
          <w:rFonts w:ascii="Century Gothic" w:hAnsi="Century Gothic"/>
          <w:color w:val="C45911" w:themeColor="accent2" w:themeShade="BF"/>
          <w:sz w:val="24"/>
          <w:szCs w:val="24"/>
          <w:lang w:val="sr-Cyrl-RS"/>
        </w:rPr>
        <w:lastRenderedPageBreak/>
        <w:t>3.1</w:t>
      </w:r>
      <w:r w:rsidR="00CD0B55" w:rsidRPr="00570F78">
        <w:rPr>
          <w:rFonts w:ascii="Century Gothic" w:hAnsi="Century Gothic"/>
          <w:color w:val="C45911" w:themeColor="accent2" w:themeShade="BF"/>
          <w:sz w:val="24"/>
          <w:szCs w:val="24"/>
          <w:lang w:val="sr-Cyrl-RS"/>
        </w:rPr>
        <w:t xml:space="preserve"> </w:t>
      </w:r>
      <w:r w:rsidR="00570F78" w:rsidRPr="00570F78">
        <w:rPr>
          <w:rFonts w:ascii="Century Gothic" w:hAnsi="Century Gothic"/>
          <w:color w:val="C45911" w:themeColor="accent2" w:themeShade="BF"/>
          <w:sz w:val="24"/>
          <w:szCs w:val="24"/>
          <w:lang w:val="sr-Cyrl-RS"/>
        </w:rPr>
        <w:t>Opšte karakteristike organizacija koje su podnele zahtev</w:t>
      </w:r>
      <w:bookmarkEnd w:id="9"/>
    </w:p>
    <w:p w14:paraId="76C8B163" w14:textId="77777777" w:rsidR="00CD0B55" w:rsidRPr="00C426C3" w:rsidRDefault="00CD0B55" w:rsidP="003968C7">
      <w:pPr>
        <w:jc w:val="both"/>
        <w:rPr>
          <w:rFonts w:ascii="Century Gothic" w:hAnsi="Century Gothic" w:cs="Montserrat-Italic"/>
          <w:iCs/>
          <w:color w:val="C45911" w:themeColor="accent2" w:themeShade="BF"/>
          <w:sz w:val="24"/>
          <w:szCs w:val="24"/>
        </w:rPr>
      </w:pPr>
    </w:p>
    <w:p w14:paraId="56FCDF4A" w14:textId="042165E2" w:rsidR="00FF4407" w:rsidRDefault="00FF4407" w:rsidP="00FF4407">
      <w:pPr>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 xml:space="preserve">Zahte </w:t>
      </w:r>
      <w:r>
        <w:rPr>
          <w:rFonts w:ascii="Century Gothic" w:hAnsi="Century Gothic" w:cs="Montserrat-Italic"/>
          <w:iCs/>
          <w:sz w:val="24"/>
          <w:szCs w:val="24"/>
          <w:lang w:val="sr-Latn-RS"/>
        </w:rPr>
        <w:t xml:space="preserve">za donaciju </w:t>
      </w:r>
      <w:r w:rsidRPr="00FF4407">
        <w:rPr>
          <w:rFonts w:ascii="Century Gothic" w:hAnsi="Century Gothic" w:cs="Montserrat-Italic"/>
          <w:iCs/>
          <w:sz w:val="24"/>
          <w:szCs w:val="24"/>
          <w:lang w:val="sr-Latn-RS"/>
        </w:rPr>
        <w:t xml:space="preserve">mogu podneti </w:t>
      </w:r>
      <w:r>
        <w:rPr>
          <w:rFonts w:ascii="Century Gothic" w:hAnsi="Century Gothic" w:cs="Montserrat-Italic"/>
          <w:iCs/>
          <w:sz w:val="24"/>
          <w:szCs w:val="24"/>
          <w:lang w:val="sr-Latn-RS"/>
        </w:rPr>
        <w:t>organizacije</w:t>
      </w:r>
      <w:r w:rsidRPr="00FF4407">
        <w:rPr>
          <w:rFonts w:ascii="Century Gothic" w:hAnsi="Century Gothic" w:cs="Montserrat-Italic"/>
          <w:iCs/>
          <w:sz w:val="24"/>
          <w:szCs w:val="24"/>
          <w:lang w:val="sr-Latn-RS"/>
        </w:rPr>
        <w:t>:</w:t>
      </w:r>
    </w:p>
    <w:p w14:paraId="5E0B6EB5" w14:textId="77777777" w:rsidR="00FF4407" w:rsidRDefault="00FF4407" w:rsidP="00FF4407">
      <w:pPr>
        <w:pStyle w:val="ListParagraph"/>
        <w:numPr>
          <w:ilvl w:val="0"/>
          <w:numId w:val="1"/>
        </w:numPr>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koje su neprofitne, sa sedištem u Srbiji, upisane u najmanje jedan javni registar i osnovane u skladu sa zakonom;</w:t>
      </w:r>
    </w:p>
    <w:p w14:paraId="6C311986" w14:textId="2DDBA310" w:rsidR="00FF4407" w:rsidRPr="00FF4407" w:rsidRDefault="00FF4407" w:rsidP="00FF4407">
      <w:pPr>
        <w:pStyle w:val="ListParagraph"/>
        <w:numPr>
          <w:ilvl w:val="0"/>
          <w:numId w:val="1"/>
        </w:numPr>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koje su osnovane i operativne najmanje dve godine u vreme podnošenja zahteva, i poseduju najmanje dva finansijska izveštaja u trenutku podnošenja zahteva za donaciju.</w:t>
      </w:r>
    </w:p>
    <w:p w14:paraId="754B1B42" w14:textId="140919D6" w:rsidR="006E40E9" w:rsidRDefault="00FF4407" w:rsidP="00FF4407">
      <w:pPr>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Organizacije moraju imati procedure, uključujući računovodstvo, koje omogućavaju laku proveru konzistentnosti između navedenih ciljeva i onih kojima se stvarno teži, kao i subjek</w:t>
      </w:r>
      <w:r w:rsidR="00812BDC">
        <w:rPr>
          <w:rFonts w:ascii="Century Gothic" w:hAnsi="Century Gothic" w:cs="Montserrat-Italic"/>
          <w:iCs/>
          <w:sz w:val="24"/>
          <w:szCs w:val="24"/>
          <w:lang w:val="sr-Latn-RS"/>
        </w:rPr>
        <w:t>te</w:t>
      </w:r>
      <w:r w:rsidRPr="00FF4407">
        <w:rPr>
          <w:rFonts w:ascii="Century Gothic" w:hAnsi="Century Gothic" w:cs="Montserrat-Italic"/>
          <w:iCs/>
          <w:sz w:val="24"/>
          <w:szCs w:val="24"/>
          <w:lang w:val="sr-Latn-RS"/>
        </w:rPr>
        <w:t xml:space="preserve"> koji pripremaju overene finansijske izveštaje.</w:t>
      </w:r>
    </w:p>
    <w:p w14:paraId="74095D67" w14:textId="77777777" w:rsidR="00FF4407" w:rsidRPr="00FF4407" w:rsidRDefault="00FF4407" w:rsidP="00FF4407">
      <w:pPr>
        <w:jc w:val="both"/>
        <w:rPr>
          <w:rFonts w:ascii="Century Gothic" w:hAnsi="Century Gothic" w:cs="Montserrat-Italic"/>
          <w:iCs/>
          <w:sz w:val="24"/>
          <w:szCs w:val="24"/>
          <w:lang w:val="sr-Latn-RS"/>
        </w:rPr>
      </w:pPr>
    </w:p>
    <w:p w14:paraId="5D61AD2F" w14:textId="238A6B21" w:rsidR="00EA2BA4" w:rsidRPr="00FF4407" w:rsidRDefault="00EB01C2" w:rsidP="003B0B2E">
      <w:pPr>
        <w:pStyle w:val="Heading1"/>
        <w:rPr>
          <w:rFonts w:ascii="Century Gothic" w:hAnsi="Century Gothic"/>
          <w:color w:val="C45911" w:themeColor="accent2" w:themeShade="BF"/>
          <w:sz w:val="24"/>
          <w:szCs w:val="24"/>
          <w:lang w:val="sr-Latn-RS"/>
        </w:rPr>
      </w:pPr>
      <w:bookmarkStart w:id="10" w:name="_Toc231821313"/>
      <w:r w:rsidRPr="00FF4407">
        <w:rPr>
          <w:rFonts w:ascii="Century Gothic" w:hAnsi="Century Gothic"/>
          <w:color w:val="C45911" w:themeColor="accent2" w:themeShade="BF"/>
          <w:sz w:val="24"/>
          <w:szCs w:val="24"/>
          <w:lang w:val="sr-Latn-RS"/>
        </w:rPr>
        <w:t xml:space="preserve">3.2 </w:t>
      </w:r>
      <w:r w:rsidR="00FF4407" w:rsidRPr="00FF4407">
        <w:rPr>
          <w:rFonts w:ascii="Century Gothic" w:hAnsi="Century Gothic"/>
          <w:color w:val="C45911" w:themeColor="accent2" w:themeShade="BF"/>
          <w:sz w:val="24"/>
          <w:szCs w:val="24"/>
          <w:lang w:val="sr-Latn-RS"/>
        </w:rPr>
        <w:t>Opšte karakteristike zahteva</w:t>
      </w:r>
      <w:bookmarkEnd w:id="10"/>
    </w:p>
    <w:p w14:paraId="073DC7CF" w14:textId="77777777" w:rsidR="006E40E9" w:rsidRPr="00FF4407" w:rsidRDefault="006E40E9" w:rsidP="006E40E9">
      <w:pPr>
        <w:jc w:val="both"/>
        <w:rPr>
          <w:rFonts w:ascii="Century Gothic" w:hAnsi="Century Gothic" w:cs="Montserrat-Italic"/>
          <w:iCs/>
          <w:color w:val="C45911" w:themeColor="accent2" w:themeShade="BF"/>
          <w:sz w:val="24"/>
          <w:szCs w:val="24"/>
          <w:lang w:val="sr-Latn-RS"/>
        </w:rPr>
      </w:pPr>
    </w:p>
    <w:p w14:paraId="6826FA9B" w14:textId="60DCEE32" w:rsidR="00EA2BA4" w:rsidRPr="00FF4407" w:rsidRDefault="00FF4407" w:rsidP="00EA2BA4">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Zahtev za donaciju</w:t>
      </w:r>
      <w:r w:rsidR="00960B06" w:rsidRPr="00FF4407">
        <w:rPr>
          <w:rFonts w:ascii="Century Gothic" w:hAnsi="Century Gothic" w:cs="Montserrat-Italic"/>
          <w:iCs/>
          <w:sz w:val="24"/>
          <w:szCs w:val="24"/>
          <w:lang w:val="sr-Latn-RS"/>
        </w:rPr>
        <w:t xml:space="preserve"> (</w:t>
      </w:r>
      <w:r w:rsidRPr="00FF4407">
        <w:rPr>
          <w:rFonts w:ascii="Century Gothic" w:hAnsi="Century Gothic" w:cs="Montserrat-Italic"/>
          <w:iCs/>
          <w:sz w:val="24"/>
          <w:szCs w:val="24"/>
          <w:lang w:val="sr-Latn-RS"/>
        </w:rPr>
        <w:t>formular</w:t>
      </w:r>
      <w:r w:rsidR="00960B06" w:rsidRPr="00FF4407">
        <w:rPr>
          <w:rFonts w:ascii="Century Gothic" w:hAnsi="Century Gothic" w:cs="Montserrat-Italic"/>
          <w:iCs/>
          <w:sz w:val="24"/>
          <w:szCs w:val="24"/>
          <w:lang w:val="sr-Latn-RS"/>
        </w:rPr>
        <w:t>)</w:t>
      </w:r>
      <w:r w:rsidR="00EA2BA4" w:rsidRPr="00FF4407">
        <w:rPr>
          <w:rFonts w:ascii="Century Gothic" w:hAnsi="Century Gothic" w:cs="Montserrat-Italic"/>
          <w:iCs/>
          <w:sz w:val="24"/>
          <w:szCs w:val="24"/>
          <w:lang w:val="sr-Latn-RS"/>
        </w:rPr>
        <w:t xml:space="preserve"> </w:t>
      </w:r>
      <w:r w:rsidRPr="00FF4407">
        <w:rPr>
          <w:rFonts w:ascii="Century Gothic" w:hAnsi="Century Gothic" w:cs="Montserrat-Italic"/>
          <w:iCs/>
          <w:sz w:val="24"/>
          <w:szCs w:val="24"/>
          <w:lang w:val="sr-Latn-RS"/>
        </w:rPr>
        <w:t>se može uputiti Fondaciji putem email adrese</w:t>
      </w:r>
      <w:r w:rsidR="00EA2BA4" w:rsidRPr="00FF4407">
        <w:rPr>
          <w:rFonts w:ascii="Century Gothic" w:hAnsi="Century Gothic" w:cs="Montserrat-Italic"/>
          <w:iCs/>
          <w:sz w:val="24"/>
          <w:szCs w:val="24"/>
          <w:lang w:val="sr-Latn-RS"/>
        </w:rPr>
        <w:t xml:space="preserve"> </w:t>
      </w:r>
      <w:r w:rsidR="00960B06" w:rsidRPr="00FF4407">
        <w:rPr>
          <w:rFonts w:ascii="Century Gothic" w:hAnsi="Century Gothic" w:cs="Montserrat-Italic"/>
          <w:iCs/>
          <w:sz w:val="24"/>
          <w:szCs w:val="24"/>
          <w:lang w:val="sr-Latn-RS"/>
        </w:rPr>
        <w:t xml:space="preserve"> intesafondacija@bancaintesa.rs </w:t>
      </w:r>
      <w:r w:rsidRPr="00FF4407">
        <w:rPr>
          <w:rFonts w:ascii="Century Gothic" w:hAnsi="Century Gothic" w:cs="Montserrat-Italic"/>
          <w:iCs/>
          <w:sz w:val="24"/>
          <w:szCs w:val="24"/>
          <w:lang w:val="sr-Latn-RS"/>
        </w:rPr>
        <w:t>na engleskom jeziku</w:t>
      </w:r>
      <w:r w:rsidR="003C6CDC" w:rsidRPr="00FF4407">
        <w:rPr>
          <w:rFonts w:ascii="Century Gothic" w:hAnsi="Century Gothic" w:cs="Montserrat-Italic"/>
          <w:iCs/>
          <w:sz w:val="24"/>
          <w:szCs w:val="24"/>
          <w:lang w:val="sr-Latn-RS"/>
        </w:rPr>
        <w:t>.</w:t>
      </w:r>
    </w:p>
    <w:p w14:paraId="05A7D2E6" w14:textId="62CBF589" w:rsidR="00557E41" w:rsidRPr="00FF4407" w:rsidRDefault="00557E41" w:rsidP="00EA2BA4">
      <w:pPr>
        <w:spacing w:line="240" w:lineRule="auto"/>
        <w:jc w:val="both"/>
        <w:rPr>
          <w:rFonts w:ascii="Century Gothic" w:hAnsi="Century Gothic" w:cs="Montserrat-Italic"/>
          <w:iCs/>
          <w:sz w:val="24"/>
          <w:szCs w:val="24"/>
          <w:lang w:val="sr-Latn-RS"/>
        </w:rPr>
      </w:pPr>
    </w:p>
    <w:p w14:paraId="3CC31E4A" w14:textId="691C384A" w:rsidR="00EA2BA4" w:rsidRPr="00FF4407" w:rsidRDefault="000A68AB" w:rsidP="003B0B2E">
      <w:pPr>
        <w:pStyle w:val="Heading1"/>
        <w:rPr>
          <w:rFonts w:ascii="Century Gothic" w:hAnsi="Century Gothic"/>
          <w:color w:val="C45911" w:themeColor="accent2" w:themeShade="BF"/>
          <w:sz w:val="24"/>
          <w:szCs w:val="24"/>
          <w:lang w:val="sr-Latn-RS"/>
        </w:rPr>
      </w:pPr>
      <w:bookmarkStart w:id="11" w:name="_Toc231821314"/>
      <w:r w:rsidRPr="00FF4407">
        <w:rPr>
          <w:rFonts w:ascii="Century Gothic" w:hAnsi="Century Gothic"/>
          <w:color w:val="C45911" w:themeColor="accent2" w:themeShade="BF"/>
          <w:sz w:val="24"/>
          <w:szCs w:val="24"/>
          <w:lang w:val="sr-Latn-RS"/>
        </w:rPr>
        <w:t xml:space="preserve">3.3 </w:t>
      </w:r>
      <w:r w:rsidR="00FF4407" w:rsidRPr="00FF4407">
        <w:rPr>
          <w:rFonts w:ascii="Century Gothic" w:hAnsi="Century Gothic"/>
          <w:color w:val="C45911" w:themeColor="accent2" w:themeShade="BF"/>
          <w:sz w:val="24"/>
          <w:szCs w:val="24"/>
          <w:lang w:val="sr-Latn-RS"/>
        </w:rPr>
        <w:t>Opšte karakteristike zahteva u partnerstvu sa drugim organizacijama</w:t>
      </w:r>
      <w:bookmarkEnd w:id="11"/>
    </w:p>
    <w:p w14:paraId="246DC8A3" w14:textId="77777777" w:rsidR="000A68AB" w:rsidRPr="00FF4407" w:rsidRDefault="000A68AB" w:rsidP="00EA2BA4">
      <w:pPr>
        <w:spacing w:line="240" w:lineRule="auto"/>
        <w:jc w:val="both"/>
        <w:rPr>
          <w:rFonts w:ascii="Century Gothic" w:hAnsi="Century Gothic" w:cs="Montserrat-Italic"/>
          <w:iCs/>
          <w:color w:val="C45911" w:themeColor="accent2" w:themeShade="BF"/>
          <w:sz w:val="24"/>
          <w:szCs w:val="24"/>
          <w:lang w:val="sr-Latn-RS"/>
        </w:rPr>
      </w:pPr>
    </w:p>
    <w:p w14:paraId="2BD0BF7C" w14:textId="0153CA88" w:rsidR="00FF4407" w:rsidRPr="00FF4407" w:rsidRDefault="00FF4407" w:rsidP="00FF4407">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Zahtevi se takođe mogu podneti u partnerstvu sa drugim organizacijama (operativnim partnerima</w:t>
      </w:r>
      <w:r w:rsidRPr="00FF4407">
        <w:rPr>
          <w:rStyle w:val="FootnoteReference"/>
          <w:rFonts w:ascii="Century Gothic" w:hAnsi="Century Gothic" w:cs="Montserrat-Italic"/>
          <w:iCs/>
          <w:sz w:val="24"/>
          <w:szCs w:val="24"/>
          <w:lang w:val="sr-Latn-RS"/>
        </w:rPr>
        <w:footnoteReference w:id="1"/>
      </w:r>
      <w:r w:rsidRPr="00FF4407">
        <w:rPr>
          <w:rFonts w:ascii="Century Gothic" w:hAnsi="Century Gothic" w:cs="Montserrat-Italic"/>
          <w:iCs/>
          <w:sz w:val="24"/>
          <w:szCs w:val="24"/>
          <w:lang w:val="sr-Latn-RS"/>
        </w:rPr>
        <w:t xml:space="preserve"> ).</w:t>
      </w:r>
    </w:p>
    <w:p w14:paraId="024ED44A" w14:textId="17564B00" w:rsidR="00FF4407" w:rsidRPr="00FF4407" w:rsidRDefault="00FF4407" w:rsidP="00FF4407">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 xml:space="preserve">U slučaju partnerstva, formalni ugovor o partnerstvu mora biti zaključen i predstavljen (pismo o namerama nije dovoljno) između organizacije koja predlaže (glavnog partnera) i partnera. Ukoliko su ugovori modifikovani nakon isplate, biće potrebno poslati kopiju u završnom izveštaju, sa obrazloženjem kojim se dokazuje transfer sredstava sa </w:t>
      </w:r>
      <w:r w:rsidR="00812BDC">
        <w:rPr>
          <w:rFonts w:ascii="Century Gothic" w:hAnsi="Century Gothic" w:cs="Montserrat-Italic"/>
          <w:iCs/>
          <w:sz w:val="24"/>
          <w:szCs w:val="24"/>
          <w:lang w:val="sr-Latn-RS"/>
        </w:rPr>
        <w:t>glavnog partnera/organizacije</w:t>
      </w:r>
      <w:r w:rsidRPr="00FF4407">
        <w:rPr>
          <w:rFonts w:ascii="Century Gothic" w:hAnsi="Century Gothic" w:cs="Montserrat-Italic"/>
          <w:iCs/>
          <w:sz w:val="24"/>
          <w:szCs w:val="24"/>
          <w:lang w:val="sr-Latn-RS"/>
        </w:rPr>
        <w:t xml:space="preserve"> na partnere, ako oni direktno upravljaju nekim budžetskim linijama.</w:t>
      </w:r>
    </w:p>
    <w:p w14:paraId="16830F19" w14:textId="43EB8158" w:rsidR="00B91038" w:rsidRPr="00FF4407" w:rsidRDefault="00FF4407" w:rsidP="00FF4407">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 xml:space="preserve">Neohodno je da se razjasne metode i vremenski period koji su potrebni za prosleđivanje dela koji pripada partnerima. Štaviše, trebalo bi napomenuti da se profitne organizacije mogu prihvatiti kao partneri samo ako ne upravljaju delovima budžeta. Kada postoji partnerstvo, </w:t>
      </w:r>
      <w:r w:rsidR="00812BDC">
        <w:rPr>
          <w:rFonts w:ascii="Century Gothic" w:hAnsi="Century Gothic" w:cs="Montserrat-Italic"/>
          <w:iCs/>
          <w:sz w:val="24"/>
          <w:szCs w:val="24"/>
          <w:lang w:val="sr-Latn-RS"/>
        </w:rPr>
        <w:t>glavna</w:t>
      </w:r>
      <w:r w:rsidRPr="00FF4407">
        <w:rPr>
          <w:rFonts w:ascii="Century Gothic" w:hAnsi="Century Gothic" w:cs="Montserrat-Italic"/>
          <w:iCs/>
          <w:sz w:val="24"/>
          <w:szCs w:val="24"/>
          <w:lang w:val="sr-Latn-RS"/>
        </w:rPr>
        <w:t xml:space="preserve"> organizacija je odgovorna za sredstva i aktivnosti.</w:t>
      </w:r>
    </w:p>
    <w:p w14:paraId="526C54F4" w14:textId="77777777" w:rsidR="00FF4407" w:rsidRPr="00C426C3" w:rsidRDefault="00FF4407" w:rsidP="008F2A44">
      <w:pPr>
        <w:spacing w:line="240" w:lineRule="auto"/>
        <w:jc w:val="both"/>
        <w:rPr>
          <w:rFonts w:ascii="Century Gothic" w:eastAsiaTheme="majorEastAsia" w:hAnsi="Century Gothic" w:cstheme="majorBidi"/>
          <w:color w:val="C45911" w:themeColor="accent2" w:themeShade="BF"/>
          <w:sz w:val="24"/>
          <w:szCs w:val="24"/>
        </w:rPr>
      </w:pPr>
    </w:p>
    <w:p w14:paraId="23080822" w14:textId="7D2B05C7" w:rsidR="00557E41" w:rsidRPr="00FF4407" w:rsidRDefault="00557E41" w:rsidP="008F2A44">
      <w:pPr>
        <w:spacing w:line="240" w:lineRule="auto"/>
        <w:jc w:val="both"/>
        <w:rPr>
          <w:rFonts w:ascii="Century Gothic" w:eastAsiaTheme="majorEastAsia" w:hAnsi="Century Gothic" w:cstheme="majorBidi"/>
          <w:color w:val="C45911" w:themeColor="accent2" w:themeShade="BF"/>
          <w:sz w:val="24"/>
          <w:szCs w:val="24"/>
          <w:lang w:val="sr-Latn-RS"/>
        </w:rPr>
      </w:pPr>
      <w:r w:rsidRPr="00FF4407">
        <w:rPr>
          <w:rFonts w:ascii="Century Gothic" w:eastAsiaTheme="majorEastAsia" w:hAnsi="Century Gothic" w:cstheme="majorBidi"/>
          <w:color w:val="C45911" w:themeColor="accent2" w:themeShade="BF"/>
          <w:sz w:val="24"/>
          <w:szCs w:val="24"/>
          <w:lang w:val="sr-Latn-RS"/>
        </w:rPr>
        <w:lastRenderedPageBreak/>
        <w:t xml:space="preserve">3.4 </w:t>
      </w:r>
      <w:r w:rsidR="00FF4407" w:rsidRPr="00FF4407">
        <w:rPr>
          <w:rFonts w:ascii="Century Gothic" w:eastAsiaTheme="majorEastAsia" w:hAnsi="Century Gothic" w:cstheme="majorBidi"/>
          <w:color w:val="C45911" w:themeColor="accent2" w:themeShade="BF"/>
          <w:sz w:val="24"/>
          <w:szCs w:val="24"/>
          <w:lang w:val="sr-Latn-RS"/>
        </w:rPr>
        <w:t>Komunikacija</w:t>
      </w:r>
    </w:p>
    <w:p w14:paraId="35341A4B" w14:textId="7B0DF492" w:rsidR="008F2A44" w:rsidRPr="00FF4407" w:rsidRDefault="00FF4407" w:rsidP="008F2A44">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 xml:space="preserve">Organizacije koje podnose zahtev za donaciju treba da kontaktiraju Fondaciju putem e-mejla </w:t>
      </w:r>
      <w:r w:rsidR="00FA12DA" w:rsidRPr="00FF4407">
        <w:rPr>
          <w:rFonts w:ascii="Century Gothic" w:hAnsi="Century Gothic" w:cs="Montserrat-Italic"/>
          <w:iCs/>
          <w:sz w:val="24"/>
          <w:szCs w:val="24"/>
          <w:lang w:val="sr-Latn-RS"/>
        </w:rPr>
        <w:t>intesafondacija@bancaintesa.rs</w:t>
      </w:r>
      <w:r w:rsidR="008F2A44" w:rsidRPr="00FF4407">
        <w:rPr>
          <w:rFonts w:ascii="Century Gothic" w:hAnsi="Century Gothic" w:cs="Montserrat-Italic"/>
          <w:iCs/>
          <w:sz w:val="24"/>
          <w:szCs w:val="24"/>
          <w:lang w:val="sr-Latn-RS"/>
        </w:rPr>
        <w:t>.</w:t>
      </w:r>
    </w:p>
    <w:p w14:paraId="13DDFFA0" w14:textId="77777777" w:rsidR="00FF4407" w:rsidRPr="00FF4407" w:rsidRDefault="00FF4407" w:rsidP="00903CC7">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E-mejl uvek mora sadržati u predmetu identifikacioni kod projekta i/ili temu. Organizacije moraju pažljivo pročitati Pravila rada i Smernice Fondacije, pre nego što potraže dalje informacije.</w:t>
      </w:r>
    </w:p>
    <w:p w14:paraId="0DB49D95" w14:textId="452032EA" w:rsidR="00FF4407" w:rsidRPr="00FF4407" w:rsidRDefault="00FF4407" w:rsidP="00FF4407">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Fondacija ne teži vidljivosti kroz podršku projektima. Ukoliko organizacija, nakon dobijene podrške, želi da o tome eksterno komunicira – na sopstvenu inicijativu – mora se obratiti Fondaciji radi dobijanja odobrenja.</w:t>
      </w:r>
    </w:p>
    <w:p w14:paraId="685DDA9A" w14:textId="650E0B82" w:rsidR="00903CC7" w:rsidRPr="00FF4407" w:rsidRDefault="00FF4407" w:rsidP="00FF4407">
      <w:pPr>
        <w:spacing w:line="240" w:lineRule="auto"/>
        <w:jc w:val="both"/>
        <w:rPr>
          <w:rFonts w:ascii="Century Gothic" w:hAnsi="Century Gothic" w:cs="Montserrat-Italic"/>
          <w:iCs/>
          <w:sz w:val="24"/>
          <w:szCs w:val="24"/>
          <w:lang w:val="sr-Latn-RS"/>
        </w:rPr>
      </w:pPr>
      <w:r w:rsidRPr="00FF4407">
        <w:rPr>
          <w:rFonts w:ascii="Century Gothic" w:hAnsi="Century Gothic" w:cs="Montserrat-Italic"/>
          <w:iCs/>
          <w:sz w:val="24"/>
          <w:szCs w:val="24"/>
          <w:lang w:val="sr-Latn-RS"/>
        </w:rPr>
        <w:t>Logo Fondacije može biti zatražen, uz prethodno definisanje načina njegove upotrebe.</w:t>
      </w:r>
    </w:p>
    <w:p w14:paraId="1EB2FA60" w14:textId="533BEAAC" w:rsidR="00077DC4" w:rsidRPr="00C426C3" w:rsidRDefault="00077DC4" w:rsidP="00903CC7">
      <w:pPr>
        <w:spacing w:line="240" w:lineRule="auto"/>
        <w:jc w:val="both"/>
        <w:rPr>
          <w:rFonts w:ascii="Century Gothic" w:hAnsi="Century Gothic" w:cs="Montserrat-Italic"/>
          <w:iCs/>
          <w:sz w:val="24"/>
          <w:szCs w:val="24"/>
        </w:rPr>
      </w:pPr>
    </w:p>
    <w:p w14:paraId="3CA6B25C" w14:textId="24734A9E" w:rsidR="00077DC4" w:rsidRPr="00C426C3" w:rsidRDefault="00077DC4" w:rsidP="00903CC7">
      <w:pPr>
        <w:spacing w:line="240" w:lineRule="auto"/>
        <w:jc w:val="both"/>
        <w:rPr>
          <w:rFonts w:ascii="Century Gothic" w:hAnsi="Century Gothic" w:cs="Montserrat-Italic"/>
          <w:iCs/>
          <w:sz w:val="24"/>
          <w:szCs w:val="24"/>
        </w:rPr>
      </w:pPr>
    </w:p>
    <w:p w14:paraId="7602426C" w14:textId="734DA8C1" w:rsidR="00077DC4" w:rsidRPr="00C426C3" w:rsidRDefault="00077DC4" w:rsidP="00903CC7">
      <w:pPr>
        <w:spacing w:line="240" w:lineRule="auto"/>
        <w:jc w:val="both"/>
        <w:rPr>
          <w:rFonts w:ascii="Century Gothic" w:hAnsi="Century Gothic" w:cs="Montserrat-Italic"/>
          <w:iCs/>
          <w:sz w:val="24"/>
          <w:szCs w:val="24"/>
        </w:rPr>
      </w:pPr>
    </w:p>
    <w:p w14:paraId="054FFB5D" w14:textId="36AB2622" w:rsidR="00077DC4" w:rsidRPr="00C426C3" w:rsidRDefault="00077DC4" w:rsidP="00903CC7">
      <w:pPr>
        <w:spacing w:line="240" w:lineRule="auto"/>
        <w:jc w:val="both"/>
        <w:rPr>
          <w:rFonts w:ascii="Century Gothic" w:hAnsi="Century Gothic" w:cs="Montserrat-Italic"/>
          <w:iCs/>
          <w:sz w:val="24"/>
          <w:szCs w:val="24"/>
        </w:rPr>
      </w:pPr>
    </w:p>
    <w:p w14:paraId="5EE2C0B7" w14:textId="223A75FB" w:rsidR="00077DC4" w:rsidRPr="00C426C3" w:rsidRDefault="00077DC4" w:rsidP="00903CC7">
      <w:pPr>
        <w:spacing w:line="240" w:lineRule="auto"/>
        <w:jc w:val="both"/>
        <w:rPr>
          <w:rFonts w:ascii="Century Gothic" w:hAnsi="Century Gothic" w:cs="Montserrat-Italic"/>
          <w:iCs/>
          <w:sz w:val="24"/>
          <w:szCs w:val="24"/>
        </w:rPr>
      </w:pPr>
    </w:p>
    <w:p w14:paraId="37CCD149" w14:textId="1AC6CAE4" w:rsidR="00077DC4" w:rsidRPr="00C426C3" w:rsidRDefault="00077DC4" w:rsidP="00903CC7">
      <w:pPr>
        <w:spacing w:line="240" w:lineRule="auto"/>
        <w:jc w:val="both"/>
        <w:rPr>
          <w:rFonts w:ascii="Century Gothic" w:hAnsi="Century Gothic" w:cs="Montserrat-Italic"/>
          <w:iCs/>
          <w:sz w:val="24"/>
          <w:szCs w:val="24"/>
        </w:rPr>
      </w:pPr>
    </w:p>
    <w:p w14:paraId="576243E6" w14:textId="13EE76EF" w:rsidR="00077DC4" w:rsidRPr="00C426C3" w:rsidRDefault="00077DC4" w:rsidP="00903CC7">
      <w:pPr>
        <w:spacing w:line="240" w:lineRule="auto"/>
        <w:jc w:val="both"/>
        <w:rPr>
          <w:rFonts w:ascii="Century Gothic" w:hAnsi="Century Gothic" w:cs="Montserrat-Italic"/>
          <w:iCs/>
          <w:sz w:val="24"/>
          <w:szCs w:val="24"/>
        </w:rPr>
      </w:pPr>
    </w:p>
    <w:p w14:paraId="3E5571F6" w14:textId="1568C9A3" w:rsidR="00077DC4" w:rsidRPr="00C426C3" w:rsidRDefault="00077DC4" w:rsidP="00903CC7">
      <w:pPr>
        <w:spacing w:line="240" w:lineRule="auto"/>
        <w:jc w:val="both"/>
        <w:rPr>
          <w:rFonts w:ascii="Century Gothic" w:hAnsi="Century Gothic" w:cs="Montserrat-Italic"/>
          <w:iCs/>
          <w:sz w:val="24"/>
          <w:szCs w:val="24"/>
        </w:rPr>
      </w:pPr>
    </w:p>
    <w:p w14:paraId="700C1E6C" w14:textId="20D7BC43" w:rsidR="00077DC4" w:rsidRPr="00C426C3" w:rsidRDefault="00077DC4" w:rsidP="00903CC7">
      <w:pPr>
        <w:spacing w:line="240" w:lineRule="auto"/>
        <w:jc w:val="both"/>
        <w:rPr>
          <w:rFonts w:ascii="Century Gothic" w:hAnsi="Century Gothic" w:cs="Montserrat-Italic"/>
          <w:iCs/>
          <w:sz w:val="24"/>
          <w:szCs w:val="24"/>
        </w:rPr>
      </w:pPr>
    </w:p>
    <w:p w14:paraId="0F5E1A4E" w14:textId="5386A14A" w:rsidR="00077DC4" w:rsidRPr="00C426C3" w:rsidRDefault="00077DC4" w:rsidP="00903CC7">
      <w:pPr>
        <w:spacing w:line="240" w:lineRule="auto"/>
        <w:jc w:val="both"/>
        <w:rPr>
          <w:rFonts w:ascii="Century Gothic" w:hAnsi="Century Gothic" w:cs="Montserrat-Italic"/>
          <w:iCs/>
          <w:sz w:val="24"/>
          <w:szCs w:val="24"/>
        </w:rPr>
      </w:pPr>
    </w:p>
    <w:p w14:paraId="6EE67E81" w14:textId="7721DC4D" w:rsidR="00077DC4" w:rsidRPr="00C426C3" w:rsidRDefault="00077DC4" w:rsidP="00903CC7">
      <w:pPr>
        <w:spacing w:line="240" w:lineRule="auto"/>
        <w:jc w:val="both"/>
        <w:rPr>
          <w:rFonts w:ascii="Century Gothic" w:hAnsi="Century Gothic" w:cs="Montserrat-Italic"/>
          <w:iCs/>
          <w:sz w:val="24"/>
          <w:szCs w:val="24"/>
        </w:rPr>
      </w:pPr>
    </w:p>
    <w:p w14:paraId="690D6F6E" w14:textId="304CEA1F" w:rsidR="00055626" w:rsidRDefault="00055626" w:rsidP="00903CC7">
      <w:pPr>
        <w:spacing w:line="240" w:lineRule="auto"/>
        <w:jc w:val="both"/>
        <w:rPr>
          <w:rFonts w:ascii="Century Gothic" w:hAnsi="Century Gothic" w:cs="Montserrat-Italic"/>
          <w:iCs/>
          <w:sz w:val="24"/>
          <w:szCs w:val="24"/>
        </w:rPr>
      </w:pPr>
    </w:p>
    <w:p w14:paraId="42EDB6CF" w14:textId="77777777" w:rsidR="000B7C41" w:rsidRDefault="000B7C41" w:rsidP="00903CC7">
      <w:pPr>
        <w:spacing w:line="240" w:lineRule="auto"/>
        <w:jc w:val="both"/>
        <w:rPr>
          <w:rFonts w:ascii="Century Gothic" w:hAnsi="Century Gothic" w:cs="Montserrat-Italic"/>
          <w:iCs/>
          <w:sz w:val="24"/>
          <w:szCs w:val="24"/>
        </w:rPr>
      </w:pPr>
    </w:p>
    <w:p w14:paraId="540BAF71" w14:textId="77777777" w:rsidR="000B7C41" w:rsidRDefault="000B7C41" w:rsidP="00903CC7">
      <w:pPr>
        <w:spacing w:line="240" w:lineRule="auto"/>
        <w:jc w:val="both"/>
        <w:rPr>
          <w:rFonts w:ascii="Century Gothic" w:hAnsi="Century Gothic" w:cs="Montserrat-Italic"/>
          <w:iCs/>
          <w:sz w:val="24"/>
          <w:szCs w:val="24"/>
        </w:rPr>
      </w:pPr>
    </w:p>
    <w:p w14:paraId="0EDC4DD5" w14:textId="77777777" w:rsidR="000B7C41" w:rsidRDefault="000B7C41" w:rsidP="00903CC7">
      <w:pPr>
        <w:spacing w:line="240" w:lineRule="auto"/>
        <w:jc w:val="both"/>
        <w:rPr>
          <w:rFonts w:ascii="Century Gothic" w:hAnsi="Century Gothic" w:cs="Montserrat-Italic"/>
          <w:iCs/>
          <w:sz w:val="24"/>
          <w:szCs w:val="24"/>
        </w:rPr>
      </w:pPr>
    </w:p>
    <w:p w14:paraId="5C358367" w14:textId="77777777" w:rsidR="000B7C41" w:rsidRDefault="000B7C41" w:rsidP="00903CC7">
      <w:pPr>
        <w:spacing w:line="240" w:lineRule="auto"/>
        <w:jc w:val="both"/>
        <w:rPr>
          <w:rFonts w:ascii="Century Gothic" w:hAnsi="Century Gothic" w:cs="Montserrat-Italic"/>
          <w:iCs/>
          <w:sz w:val="24"/>
          <w:szCs w:val="24"/>
        </w:rPr>
      </w:pPr>
    </w:p>
    <w:p w14:paraId="4D91C2C4" w14:textId="77777777" w:rsidR="000B7C41" w:rsidRDefault="000B7C41" w:rsidP="00903CC7">
      <w:pPr>
        <w:spacing w:line="240" w:lineRule="auto"/>
        <w:jc w:val="both"/>
        <w:rPr>
          <w:rFonts w:ascii="Century Gothic" w:hAnsi="Century Gothic" w:cs="Montserrat-Italic"/>
          <w:iCs/>
          <w:sz w:val="24"/>
          <w:szCs w:val="24"/>
        </w:rPr>
      </w:pPr>
    </w:p>
    <w:p w14:paraId="0146EA7F" w14:textId="77777777" w:rsidR="000B7C41" w:rsidRDefault="000B7C41" w:rsidP="00903CC7">
      <w:pPr>
        <w:spacing w:line="240" w:lineRule="auto"/>
        <w:jc w:val="both"/>
        <w:rPr>
          <w:rFonts w:ascii="Century Gothic" w:hAnsi="Century Gothic" w:cs="Montserrat-Italic"/>
          <w:iCs/>
          <w:sz w:val="24"/>
          <w:szCs w:val="24"/>
        </w:rPr>
      </w:pPr>
    </w:p>
    <w:p w14:paraId="1E35F231" w14:textId="77777777" w:rsidR="000B7C41" w:rsidRPr="00C426C3" w:rsidRDefault="000B7C41" w:rsidP="00903CC7">
      <w:pPr>
        <w:spacing w:line="240" w:lineRule="auto"/>
        <w:jc w:val="both"/>
        <w:rPr>
          <w:rFonts w:ascii="Century Gothic" w:hAnsi="Century Gothic" w:cs="Montserrat-Italic"/>
          <w:iCs/>
          <w:sz w:val="24"/>
          <w:szCs w:val="24"/>
        </w:rPr>
      </w:pPr>
    </w:p>
    <w:p w14:paraId="1FF17AF2" w14:textId="77777777" w:rsidR="00077DC4" w:rsidRDefault="00077DC4" w:rsidP="00903CC7">
      <w:pPr>
        <w:spacing w:line="240" w:lineRule="auto"/>
        <w:jc w:val="both"/>
        <w:rPr>
          <w:rFonts w:ascii="Century Gothic" w:hAnsi="Century Gothic" w:cs="Montserrat-Italic"/>
          <w:iCs/>
          <w:sz w:val="24"/>
          <w:szCs w:val="24"/>
        </w:rPr>
      </w:pPr>
    </w:p>
    <w:p w14:paraId="02D892AF" w14:textId="77777777" w:rsidR="003A7765" w:rsidRPr="00C426C3" w:rsidRDefault="003A7765" w:rsidP="00903CC7">
      <w:pPr>
        <w:spacing w:line="240" w:lineRule="auto"/>
        <w:jc w:val="both"/>
        <w:rPr>
          <w:rFonts w:ascii="Century Gothic" w:hAnsi="Century Gothic" w:cs="Montserrat-Italic"/>
          <w:iCs/>
          <w:sz w:val="24"/>
          <w:szCs w:val="24"/>
        </w:rPr>
      </w:pPr>
    </w:p>
    <w:p w14:paraId="73983AFB" w14:textId="3F19F532" w:rsidR="00903CC7" w:rsidRPr="00DA09DC" w:rsidRDefault="00903CC7" w:rsidP="003B0B2E">
      <w:pPr>
        <w:pStyle w:val="Heading1"/>
        <w:rPr>
          <w:rFonts w:ascii="Century Gothic" w:hAnsi="Century Gothic"/>
          <w:color w:val="C45911" w:themeColor="accent2" w:themeShade="BF"/>
          <w:lang w:val="sr-Latn-RS"/>
        </w:rPr>
      </w:pPr>
      <w:bookmarkStart w:id="12" w:name="_Toc231821315"/>
      <w:r w:rsidRPr="00DA09DC">
        <w:rPr>
          <w:rFonts w:ascii="Century Gothic" w:hAnsi="Century Gothic"/>
          <w:color w:val="C45911" w:themeColor="accent2" w:themeShade="BF"/>
          <w:lang w:val="sr-Latn-RS"/>
        </w:rPr>
        <w:lastRenderedPageBreak/>
        <w:t xml:space="preserve">4. </w:t>
      </w:r>
      <w:r w:rsidR="00FF4407" w:rsidRPr="00DA09DC">
        <w:rPr>
          <w:rFonts w:ascii="Century Gothic" w:hAnsi="Century Gothic"/>
          <w:color w:val="C45911" w:themeColor="accent2" w:themeShade="BF"/>
          <w:lang w:val="sr-Latn-RS"/>
        </w:rPr>
        <w:t>Izbor projekta, evaluacija I finansiranje</w:t>
      </w:r>
      <w:bookmarkEnd w:id="12"/>
    </w:p>
    <w:p w14:paraId="321BA4BF" w14:textId="37CA4DCF" w:rsidR="00903CC7" w:rsidRPr="00DA09DC" w:rsidRDefault="00903CC7" w:rsidP="00903CC7">
      <w:pPr>
        <w:spacing w:after="0" w:line="240" w:lineRule="auto"/>
        <w:jc w:val="both"/>
        <w:rPr>
          <w:rFonts w:cs="Times New Roman"/>
          <w:szCs w:val="20"/>
          <w:lang w:val="sr-Latn-RS"/>
        </w:rPr>
      </w:pPr>
      <w:r w:rsidRPr="00DA09DC">
        <w:rPr>
          <w:rFonts w:ascii="Century Gothic" w:hAnsi="Century Gothic" w:cs="Montserrat-Italic"/>
          <w:iCs/>
          <w:noProof/>
          <w:color w:val="ED7D31" w:themeColor="accent2"/>
          <w:sz w:val="36"/>
          <w:szCs w:val="36"/>
          <w:lang w:val="sr-Latn-RS" w:eastAsia="sr-Latn-RS"/>
        </w:rPr>
        <mc:AlternateContent>
          <mc:Choice Requires="wps">
            <w:drawing>
              <wp:anchor distT="0" distB="0" distL="114300" distR="114300" simplePos="0" relativeHeight="251667456" behindDoc="0" locked="0" layoutInCell="1" allowOverlap="1" wp14:anchorId="5F161E8A" wp14:editId="6E9E7B02">
                <wp:simplePos x="0" y="0"/>
                <wp:positionH relativeFrom="column">
                  <wp:posOffset>0</wp:posOffset>
                </wp:positionH>
                <wp:positionV relativeFrom="paragraph">
                  <wp:posOffset>0</wp:posOffset>
                </wp:positionV>
                <wp:extent cx="6328757" cy="11084"/>
                <wp:effectExtent l="0" t="0" r="34290" b="27305"/>
                <wp:wrapNone/>
                <wp:docPr id="6" name="Straight Connector 6"/>
                <wp:cNvGraphicFramePr/>
                <a:graphic xmlns:a="http://schemas.openxmlformats.org/drawingml/2006/main">
                  <a:graphicData uri="http://schemas.microsoft.com/office/word/2010/wordprocessingShape">
                    <wps:wsp>
                      <wps:cNvCnPr/>
                      <wps:spPr>
                        <a:xfrm>
                          <a:off x="0" y="0"/>
                          <a:ext cx="6328757" cy="11084"/>
                        </a:xfrm>
                        <a:prstGeom prst="line">
                          <a:avLst/>
                        </a:prstGeom>
                        <a:noFill/>
                        <a:ln w="12700" cap="flat" cmpd="sng" algn="ctr">
                          <a:solidFill>
                            <a:srgbClr val="ED7D31">
                              <a:lumMod val="75000"/>
                            </a:srgbClr>
                          </a:solidFill>
                          <a:prstDash val="solid"/>
                          <a:miter lim="800000"/>
                        </a:ln>
                        <a:effectLst/>
                      </wps:spPr>
                      <wps:bodyPr/>
                    </wps:wsp>
                  </a:graphicData>
                </a:graphic>
              </wp:anchor>
            </w:drawing>
          </mc:Choice>
          <mc:Fallback>
            <w:pict>
              <v:line w14:anchorId="1543EFCA" id="Straight Connector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0" to="498.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" strokecolor="#c55a11" strokeweight="1pt">
                <v:stroke joinstyle="miter"/>
              </v:line>
            </w:pict>
          </mc:Fallback>
        </mc:AlternateContent>
      </w:r>
    </w:p>
    <w:p w14:paraId="698C0D13" w14:textId="77777777" w:rsidR="00F730EE" w:rsidRPr="00DA09DC" w:rsidRDefault="00F730EE" w:rsidP="00515B1E">
      <w:pPr>
        <w:spacing w:after="0" w:line="240" w:lineRule="auto"/>
        <w:rPr>
          <w:rFonts w:ascii="Century Gothic" w:eastAsia="Times New Roman" w:hAnsi="Century Gothic" w:cs="Arial"/>
          <w:sz w:val="24"/>
          <w:szCs w:val="20"/>
          <w:lang w:val="sr-Latn-RS"/>
        </w:rPr>
      </w:pPr>
    </w:p>
    <w:p w14:paraId="3CDE7C00" w14:textId="53908EB9" w:rsidR="00515B1E" w:rsidRPr="00DA09DC" w:rsidRDefault="00FF4407" w:rsidP="00515B1E">
      <w:pPr>
        <w:spacing w:after="0" w:line="240" w:lineRule="auto"/>
        <w:rPr>
          <w:rFonts w:ascii="Century Gothic" w:eastAsia="Times New Roman" w:hAnsi="Century Gothic" w:cs="Arial"/>
          <w:sz w:val="24"/>
          <w:szCs w:val="20"/>
          <w:lang w:val="sr-Latn-RS"/>
        </w:rPr>
      </w:pPr>
      <w:r w:rsidRPr="00DA09DC">
        <w:rPr>
          <w:rFonts w:ascii="Century Gothic" w:eastAsia="Times New Roman" w:hAnsi="Century Gothic" w:cs="Arial"/>
          <w:sz w:val="24"/>
          <w:szCs w:val="20"/>
          <w:lang w:val="sr-Latn-RS"/>
        </w:rPr>
        <w:t>Tok grafikona u nastavku prikazuje proces razmatranja i sprovođenja zahteva za donacije</w:t>
      </w:r>
      <w:r w:rsidR="00515B1E" w:rsidRPr="00DA09DC">
        <w:rPr>
          <w:rFonts w:ascii="Century Gothic" w:eastAsia="Times New Roman" w:hAnsi="Century Gothic" w:cs="Arial"/>
          <w:sz w:val="24"/>
          <w:szCs w:val="20"/>
          <w:lang w:val="sr-Latn-RS"/>
        </w:rPr>
        <w:t>:</w:t>
      </w:r>
    </w:p>
    <w:p w14:paraId="68742D53" w14:textId="2C663864" w:rsidR="00515B1E" w:rsidRPr="00DA09DC" w:rsidRDefault="00515B1E" w:rsidP="00515B1E">
      <w:pPr>
        <w:spacing w:after="0" w:line="240" w:lineRule="auto"/>
        <w:rPr>
          <w:rFonts w:ascii="Arial" w:eastAsia="Times New Roman" w:hAnsi="Arial" w:cs="Arial"/>
          <w:sz w:val="24"/>
          <w:szCs w:val="20"/>
          <w:lang w:val="sr-Latn-RS"/>
        </w:rPr>
      </w:pPr>
    </w:p>
    <w:p w14:paraId="688E1EE1" w14:textId="77777777" w:rsidR="00557E41" w:rsidRPr="00DA09DC" w:rsidRDefault="00557E41" w:rsidP="00515B1E">
      <w:pPr>
        <w:spacing w:after="0" w:line="240" w:lineRule="auto"/>
        <w:rPr>
          <w:rFonts w:ascii="Arial" w:eastAsia="Times New Roman" w:hAnsi="Arial" w:cs="Arial"/>
          <w:sz w:val="24"/>
          <w:szCs w:val="20"/>
          <w:lang w:val="sr-Latn-RS"/>
        </w:rPr>
      </w:pPr>
    </w:p>
    <w:p w14:paraId="145A45E4" w14:textId="0B6EC29A" w:rsidR="00515B1E" w:rsidRPr="00DA09DC" w:rsidRDefault="00FF4407" w:rsidP="00515B1E">
      <w:pPr>
        <w:spacing w:after="0" w:line="240" w:lineRule="auto"/>
        <w:rPr>
          <w:rFonts w:ascii="Arial" w:eastAsia="Times New Roman" w:hAnsi="Arial" w:cs="Arial"/>
          <w:sz w:val="24"/>
          <w:szCs w:val="20"/>
          <w:lang w:val="sr-Latn-RS"/>
        </w:rPr>
      </w:pPr>
      <w:r w:rsidRPr="00DA09DC">
        <w:rPr>
          <w:rFonts w:ascii="Century Gothic" w:eastAsia="Times New Roman" w:hAnsi="Century Gothic" w:cs="Arial"/>
          <w:sz w:val="24"/>
          <w:szCs w:val="20"/>
          <w:lang w:val="sr-Latn-RS"/>
        </w:rPr>
        <w:t>Podnosilac zahteva podnosi zahtev za donaciju</w:t>
      </w:r>
      <w:r w:rsidR="00D40992" w:rsidRPr="00DA09DC">
        <w:rPr>
          <w:rFonts w:ascii="Arial" w:eastAsia="Times New Roman" w:hAnsi="Arial" w:cs="Arial"/>
          <w:noProof/>
          <w:sz w:val="24"/>
          <w:szCs w:val="20"/>
          <w:lang w:val="sr-Latn-RS" w:eastAsia="sr-Latn-RS"/>
        </w:rPr>
        <mc:AlternateContent>
          <mc:Choice Requires="wps">
            <w:drawing>
              <wp:anchor distT="0" distB="0" distL="114300" distR="114300" simplePos="0" relativeHeight="251682816" behindDoc="0" locked="0" layoutInCell="1" allowOverlap="1" wp14:anchorId="50E1E4A0" wp14:editId="45BF47EC">
                <wp:simplePos x="0" y="0"/>
                <wp:positionH relativeFrom="column">
                  <wp:posOffset>1233805</wp:posOffset>
                </wp:positionH>
                <wp:positionV relativeFrom="paragraph">
                  <wp:posOffset>132080</wp:posOffset>
                </wp:positionV>
                <wp:extent cx="0" cy="352425"/>
                <wp:effectExtent l="76200" t="0" r="76200" b="47625"/>
                <wp:wrapNone/>
                <wp:docPr id="20" name="Straight Arrow Connector 20"/>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1DF1D6" id="_x0000_t32" coordsize="21600,21600" o:spt="32" o:oned="t" path="m,l21600,21600e" filled="f">
                <v:path arrowok="t" fillok="f" o:connecttype="none"/>
                <o:lock v:ext="edit" shapetype="t"/>
              </v:shapetype>
              <v:shape id="Straight Arrow Connector 20" o:spid="_x0000_s1026" type="#_x0000_t32" style="position:absolute;margin-left:97.15pt;margin-top:10.4pt;width:0;height:2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" strokecolor="#ed7d31 [3205]" strokeweight=".5pt">
                <v:stroke endarrow="block" joinstyle="miter"/>
              </v:shape>
            </w:pict>
          </mc:Fallback>
        </mc:AlternateContent>
      </w:r>
    </w:p>
    <w:p w14:paraId="6637F299" w14:textId="5EDAD01D" w:rsidR="00515B1E" w:rsidRPr="00DA09DC" w:rsidRDefault="00515B1E" w:rsidP="00515B1E">
      <w:pPr>
        <w:spacing w:after="0" w:line="240" w:lineRule="auto"/>
        <w:rPr>
          <w:rFonts w:eastAsia="Times New Roman" w:cs="Times New Roman"/>
          <w:sz w:val="24"/>
          <w:szCs w:val="20"/>
          <w:lang w:val="sr-Latn-RS"/>
        </w:rPr>
      </w:pPr>
    </w:p>
    <w:p w14:paraId="0B62CF52" w14:textId="5FDF34C8" w:rsidR="00515B1E" w:rsidRPr="00DA09DC" w:rsidRDefault="00515B1E" w:rsidP="00515B1E">
      <w:pPr>
        <w:spacing w:after="0" w:line="240" w:lineRule="auto"/>
        <w:rPr>
          <w:rFonts w:eastAsia="Times New Roman" w:cs="Times New Roman"/>
          <w:sz w:val="24"/>
          <w:szCs w:val="20"/>
          <w:lang w:val="sr-Latn-RS"/>
        </w:rPr>
      </w:pPr>
    </w:p>
    <w:p w14:paraId="68B83A4E" w14:textId="430942AB" w:rsidR="00515B1E" w:rsidRPr="00DA09DC" w:rsidRDefault="00FF4407" w:rsidP="00D40992">
      <w:pPr>
        <w:spacing w:after="0" w:line="240" w:lineRule="auto"/>
        <w:rPr>
          <w:rFonts w:ascii="Century Gothic" w:eastAsia="Times New Roman" w:hAnsi="Century Gothic" w:cs="Arial"/>
          <w:sz w:val="24"/>
          <w:szCs w:val="20"/>
          <w:lang w:val="sr-Latn-RS"/>
        </w:rPr>
      </w:pPr>
      <w:r w:rsidRPr="00DA09DC">
        <w:rPr>
          <w:rFonts w:ascii="Century Gothic" w:eastAsia="Times New Roman" w:hAnsi="Century Gothic" w:cs="Arial"/>
          <w:sz w:val="24"/>
          <w:szCs w:val="20"/>
          <w:lang w:val="sr-Latn-RS"/>
        </w:rPr>
        <w:t>Fondacija pr</w:t>
      </w:r>
      <w:r w:rsidR="00DA09DC" w:rsidRPr="00DA09DC">
        <w:rPr>
          <w:rFonts w:ascii="Century Gothic" w:eastAsia="Times New Roman" w:hAnsi="Century Gothic" w:cs="Arial"/>
          <w:sz w:val="24"/>
          <w:szCs w:val="20"/>
          <w:lang w:val="sr-Latn-RS"/>
        </w:rPr>
        <w:t>ima</w:t>
      </w:r>
      <w:r w:rsidRPr="00DA09DC">
        <w:rPr>
          <w:rFonts w:ascii="Century Gothic" w:eastAsia="Times New Roman" w:hAnsi="Century Gothic" w:cs="Arial"/>
          <w:sz w:val="24"/>
          <w:szCs w:val="20"/>
          <w:lang w:val="sr-Latn-RS"/>
        </w:rPr>
        <w:t xml:space="preserve"> zahtev i procenjuje </w:t>
      </w:r>
      <w:r w:rsidR="00DA09DC" w:rsidRPr="00DA09DC">
        <w:rPr>
          <w:rFonts w:ascii="Century Gothic" w:eastAsia="Times New Roman" w:hAnsi="Century Gothic" w:cs="Arial"/>
          <w:sz w:val="24"/>
          <w:szCs w:val="20"/>
          <w:lang w:val="sr-Latn-RS"/>
        </w:rPr>
        <w:t>ga</w:t>
      </w:r>
    </w:p>
    <w:p w14:paraId="7EA1A10B" w14:textId="77777777" w:rsidR="00515B1E" w:rsidRPr="00DA09DC" w:rsidRDefault="00515B1E" w:rsidP="00515B1E">
      <w:pPr>
        <w:spacing w:after="0" w:line="240" w:lineRule="auto"/>
        <w:ind w:right="-1"/>
        <w:jc w:val="both"/>
        <w:rPr>
          <w:rFonts w:ascii="Arial" w:eastAsia="Times New Roman" w:hAnsi="Arial" w:cs="Arial"/>
          <w:sz w:val="24"/>
          <w:szCs w:val="20"/>
          <w:lang w:val="sr-Latn-RS"/>
        </w:rPr>
      </w:pPr>
    </w:p>
    <w:p w14:paraId="19AC139E" w14:textId="534774B8" w:rsidR="00515B1E" w:rsidRPr="00DA09DC" w:rsidRDefault="00F730EE" w:rsidP="00515B1E">
      <w:pPr>
        <w:spacing w:after="0" w:line="240" w:lineRule="auto"/>
        <w:ind w:right="-1"/>
        <w:jc w:val="both"/>
        <w:rPr>
          <w:rFonts w:ascii="Arial" w:eastAsia="Times New Roman" w:hAnsi="Arial" w:cs="Arial"/>
          <w:sz w:val="24"/>
          <w:szCs w:val="20"/>
          <w:lang w:val="sr-Latn-RS"/>
        </w:rPr>
      </w:pPr>
      <w:r w:rsidRPr="00DA09DC">
        <w:rPr>
          <w:rFonts w:ascii="Arial" w:eastAsia="Times New Roman" w:hAnsi="Arial" w:cs="Arial"/>
          <w:noProof/>
          <w:sz w:val="24"/>
          <w:szCs w:val="20"/>
          <w:lang w:val="sr-Latn-RS" w:eastAsia="sr-Latn-RS"/>
        </w:rPr>
        <mc:AlternateContent>
          <mc:Choice Requires="wps">
            <w:drawing>
              <wp:anchor distT="0" distB="0" distL="114300" distR="114300" simplePos="0" relativeHeight="251686912" behindDoc="0" locked="0" layoutInCell="1" allowOverlap="1" wp14:anchorId="53496CBE" wp14:editId="059A97E9">
                <wp:simplePos x="0" y="0"/>
                <wp:positionH relativeFrom="column">
                  <wp:posOffset>3138805</wp:posOffset>
                </wp:positionH>
                <wp:positionV relativeFrom="paragraph">
                  <wp:posOffset>12700</wp:posOffset>
                </wp:positionV>
                <wp:extent cx="190500" cy="447675"/>
                <wp:effectExtent l="0" t="0" r="57150" b="47625"/>
                <wp:wrapNone/>
                <wp:docPr id="22" name="Straight Arrow Connector 22"/>
                <wp:cNvGraphicFramePr/>
                <a:graphic xmlns:a="http://schemas.openxmlformats.org/drawingml/2006/main">
                  <a:graphicData uri="http://schemas.microsoft.com/office/word/2010/wordprocessingShape">
                    <wps:wsp>
                      <wps:cNvCnPr/>
                      <wps:spPr>
                        <a:xfrm>
                          <a:off x="0" y="0"/>
                          <a:ext cx="190500" cy="447675"/>
                        </a:xfrm>
                        <a:prstGeom prst="straightConnector1">
                          <a:avLst/>
                        </a:prstGeom>
                        <a:noFill/>
                        <a:ln w="6350"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29AADD6" id="Straight Arrow Connector 22" o:spid="_x0000_s1026" type="#_x0000_t32" style="position:absolute;margin-left:247.15pt;margin-top:1pt;width:1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" strokecolor="#ed7d31" strokeweight=".5pt">
                <v:stroke endarrow="block" joinstyle="miter"/>
              </v:shape>
            </w:pict>
          </mc:Fallback>
        </mc:AlternateContent>
      </w:r>
      <w:r w:rsidR="00D40992" w:rsidRPr="00DA09DC">
        <w:rPr>
          <w:rFonts w:ascii="Arial" w:eastAsia="Times New Roman" w:hAnsi="Arial" w:cs="Arial"/>
          <w:noProof/>
          <w:sz w:val="24"/>
          <w:szCs w:val="20"/>
          <w:lang w:val="sr-Latn-RS" w:eastAsia="sr-Latn-RS"/>
        </w:rPr>
        <mc:AlternateContent>
          <mc:Choice Requires="wps">
            <w:drawing>
              <wp:anchor distT="0" distB="0" distL="114300" distR="114300" simplePos="0" relativeHeight="251684864" behindDoc="0" locked="0" layoutInCell="1" allowOverlap="1" wp14:anchorId="4C8A1A3F" wp14:editId="691DB06F">
                <wp:simplePos x="0" y="0"/>
                <wp:positionH relativeFrom="column">
                  <wp:posOffset>-4445</wp:posOffset>
                </wp:positionH>
                <wp:positionV relativeFrom="paragraph">
                  <wp:posOffset>13335</wp:posOffset>
                </wp:positionV>
                <wp:extent cx="285750" cy="342900"/>
                <wp:effectExtent l="38100" t="0" r="19050" b="57150"/>
                <wp:wrapNone/>
                <wp:docPr id="21" name="Straight Arrow Connector 21"/>
                <wp:cNvGraphicFramePr/>
                <a:graphic xmlns:a="http://schemas.openxmlformats.org/drawingml/2006/main">
                  <a:graphicData uri="http://schemas.microsoft.com/office/word/2010/wordprocessingShape">
                    <wps:wsp>
                      <wps:cNvCnPr/>
                      <wps:spPr>
                        <a:xfrm flipH="1">
                          <a:off x="0" y="0"/>
                          <a:ext cx="285750" cy="342900"/>
                        </a:xfrm>
                        <a:prstGeom prst="straightConnector1">
                          <a:avLst/>
                        </a:prstGeom>
                        <a:noFill/>
                        <a:ln w="6350"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DB02CE4" id="Straight Arrow Connector 21" o:spid="_x0000_s1026" type="#_x0000_t32" style="position:absolute;margin-left:-.35pt;margin-top:1.05pt;width:22.5pt;height:27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" strokecolor="#ed7d31" strokeweight=".5pt">
                <v:stroke endarrow="block" joinstyle="miter"/>
              </v:shape>
            </w:pict>
          </mc:Fallback>
        </mc:AlternateContent>
      </w:r>
    </w:p>
    <w:p w14:paraId="7979482C" w14:textId="77777777" w:rsidR="00515B1E" w:rsidRPr="00DA09DC" w:rsidRDefault="00515B1E" w:rsidP="00515B1E">
      <w:pPr>
        <w:spacing w:after="0" w:line="240" w:lineRule="auto"/>
        <w:ind w:right="-1"/>
        <w:jc w:val="both"/>
        <w:rPr>
          <w:rFonts w:ascii="Arial" w:eastAsia="Times New Roman" w:hAnsi="Arial" w:cs="Arial"/>
          <w:sz w:val="24"/>
          <w:szCs w:val="20"/>
          <w:lang w:val="sr-Latn-RS"/>
        </w:rPr>
      </w:pPr>
    </w:p>
    <w:p w14:paraId="3CD2AD88" w14:textId="77777777" w:rsidR="00515B1E" w:rsidRPr="00DA09DC" w:rsidRDefault="00515B1E" w:rsidP="00515B1E">
      <w:pPr>
        <w:spacing w:after="0" w:line="240" w:lineRule="auto"/>
        <w:ind w:right="-1"/>
        <w:jc w:val="both"/>
        <w:rPr>
          <w:rFonts w:ascii="Arial" w:eastAsia="Times New Roman" w:hAnsi="Arial" w:cs="Arial"/>
          <w:sz w:val="24"/>
          <w:szCs w:val="20"/>
          <w:lang w:val="sr-Latn-RS"/>
        </w:rPr>
      </w:pPr>
    </w:p>
    <w:p w14:paraId="79580375" w14:textId="5E48B457" w:rsidR="00F730EE" w:rsidRPr="00DA09DC" w:rsidRDefault="00F730EE" w:rsidP="00F730EE">
      <w:pPr>
        <w:rPr>
          <w:rFonts w:ascii="Century Gothic" w:eastAsia="Times New Roman" w:hAnsi="Century Gothic" w:cs="Arial"/>
          <w:sz w:val="24"/>
          <w:szCs w:val="20"/>
          <w:lang w:val="sr-Latn-RS"/>
        </w:rPr>
      </w:pPr>
      <w:r w:rsidRPr="00DA09DC">
        <w:rPr>
          <w:rFonts w:ascii="Arial" w:eastAsia="Times New Roman" w:hAnsi="Arial" w:cs="Times New Roman"/>
          <w:noProof/>
          <w:sz w:val="24"/>
          <w:szCs w:val="20"/>
          <w:lang w:val="sr-Latn-RS" w:eastAsia="sr-Latn-RS"/>
        </w:rPr>
        <mc:AlternateContent>
          <mc:Choice Requires="wps">
            <w:drawing>
              <wp:anchor distT="0" distB="0" distL="114300" distR="114300" simplePos="0" relativeHeight="251688960" behindDoc="0" locked="0" layoutInCell="1" allowOverlap="1" wp14:anchorId="33069274" wp14:editId="0C633F41">
                <wp:simplePos x="0" y="0"/>
                <wp:positionH relativeFrom="margin">
                  <wp:align>right</wp:align>
                </wp:positionH>
                <wp:positionV relativeFrom="paragraph">
                  <wp:posOffset>5080</wp:posOffset>
                </wp:positionV>
                <wp:extent cx="2441575" cy="923925"/>
                <wp:effectExtent l="0" t="0" r="0"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923925"/>
                        </a:xfrm>
                        <a:prstGeom prst="rect">
                          <a:avLst/>
                        </a:prstGeom>
                        <a:solidFill>
                          <a:srgbClr val="FFFFFF"/>
                        </a:solidFill>
                        <a:ln w="9525">
                          <a:noFill/>
                          <a:miter lim="800000"/>
                          <a:headEnd/>
                          <a:tailEnd/>
                        </a:ln>
                      </wps:spPr>
                      <wps:txbx>
                        <w:txbxContent>
                          <w:p w14:paraId="04BAA502" w14:textId="2F0F02B2" w:rsidR="007D3D5D" w:rsidRPr="00DA09DC" w:rsidRDefault="00DA09DC" w:rsidP="00F730EE">
                            <w:pPr>
                              <w:pStyle w:val="P68B1DB1-Normal9"/>
                              <w:jc w:val="center"/>
                              <w:rPr>
                                <w:rFonts w:ascii="Century Gothic" w:hAnsi="Century Gothic"/>
                                <w:sz w:val="24"/>
                                <w:szCs w:val="24"/>
                                <w:lang w:val="sr-Latn-RS"/>
                              </w:rPr>
                            </w:pPr>
                            <w:r w:rsidRPr="00DA09DC">
                              <w:rPr>
                                <w:rFonts w:ascii="Century Gothic" w:hAnsi="Century Gothic"/>
                                <w:sz w:val="24"/>
                                <w:szCs w:val="24"/>
                                <w:lang w:val="sr-Latn-RS"/>
                              </w:rPr>
                              <w:t xml:space="preserve">Zahtev za donaciju se dostavlja nadležnim </w:t>
                            </w:r>
                            <w:r w:rsidR="00812BDC">
                              <w:rPr>
                                <w:rFonts w:ascii="Century Gothic" w:hAnsi="Century Gothic"/>
                                <w:sz w:val="24"/>
                                <w:szCs w:val="24"/>
                                <w:lang w:val="sr-Latn-RS"/>
                              </w:rPr>
                              <w:t>funkcijama</w:t>
                            </w:r>
                            <w:r w:rsidRPr="00DA09DC">
                              <w:rPr>
                                <w:rFonts w:ascii="Century Gothic" w:hAnsi="Century Gothic"/>
                                <w:sz w:val="24"/>
                                <w:szCs w:val="24"/>
                                <w:lang w:val="sr-Latn-RS"/>
                              </w:rPr>
                              <w:t xml:space="preserve"> na dalje odlučivanje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69274" id="_x0000_t202" coordsize="21600,21600" o:spt="202" path="m,l,21600r21600,l21600,xe">
                <v:stroke joinstyle="miter"/>
                <v:path gradientshapeok="t" o:connecttype="rect"/>
              </v:shapetype>
              <v:shape id="Text Box 23" o:spid="_x0000_s1026" type="#_x0000_t202" style="position:absolute;margin-left:141.05pt;margin-top:.4pt;width:192.25pt;height:72.7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" stroked="f">
                <v:textbox>
                  <w:txbxContent>
                    <w:p w14:paraId="04BAA502" w14:textId="2F0F02B2" w:rsidR="007D3D5D" w:rsidRPr="00DA09DC" w:rsidRDefault="00DA09DC" w:rsidP="00F730EE">
                      <w:pPr>
                        <w:pStyle w:val="P68B1DB1-Normal9"/>
                        <w:jc w:val="center"/>
                        <w:rPr>
                          <w:rFonts w:ascii="Century Gothic" w:hAnsi="Century Gothic"/>
                          <w:sz w:val="24"/>
                          <w:szCs w:val="24"/>
                          <w:lang w:val="sr-Latn-RS"/>
                        </w:rPr>
                      </w:pPr>
                      <w:r w:rsidRPr="00DA09DC">
                        <w:rPr>
                          <w:rFonts w:ascii="Century Gothic" w:hAnsi="Century Gothic"/>
                          <w:sz w:val="24"/>
                          <w:szCs w:val="24"/>
                          <w:lang w:val="sr-Latn-RS"/>
                        </w:rPr>
                        <w:t xml:space="preserve">Zahtev za donaciju se dostavlja nadležnim </w:t>
                      </w:r>
                      <w:r w:rsidR="00812BDC">
                        <w:rPr>
                          <w:rFonts w:ascii="Century Gothic" w:hAnsi="Century Gothic"/>
                          <w:sz w:val="24"/>
                          <w:szCs w:val="24"/>
                          <w:lang w:val="sr-Latn-RS"/>
                        </w:rPr>
                        <w:t>funkcijama</w:t>
                      </w:r>
                      <w:r w:rsidRPr="00DA09DC">
                        <w:rPr>
                          <w:rFonts w:ascii="Century Gothic" w:hAnsi="Century Gothic"/>
                          <w:sz w:val="24"/>
                          <w:szCs w:val="24"/>
                          <w:lang w:val="sr-Latn-RS"/>
                        </w:rPr>
                        <w:t xml:space="preserve"> na dalje odlučivanje</w:t>
                      </w:r>
                    </w:p>
                  </w:txbxContent>
                </v:textbox>
                <w10:wrap anchorx="margin"/>
              </v:shape>
            </w:pict>
          </mc:Fallback>
        </mc:AlternateContent>
      </w:r>
      <w:r w:rsidR="00DA09DC" w:rsidRPr="00DA09DC">
        <w:rPr>
          <w:rFonts w:ascii="Century Gothic" w:eastAsia="Times New Roman" w:hAnsi="Century Gothic" w:cs="Arial"/>
          <w:sz w:val="24"/>
          <w:szCs w:val="20"/>
          <w:lang w:val="sr-Latn-RS"/>
        </w:rPr>
        <w:t>Odbija zahtev</w:t>
      </w:r>
      <w:r w:rsidRPr="00DA09DC">
        <w:rPr>
          <w:rFonts w:ascii="Century Gothic" w:eastAsia="Times New Roman" w:hAnsi="Century Gothic" w:cs="Arial"/>
          <w:sz w:val="24"/>
          <w:szCs w:val="20"/>
          <w:lang w:val="sr-Latn-RS"/>
        </w:rPr>
        <w:t xml:space="preserve">                                                        </w:t>
      </w:r>
    </w:p>
    <w:p w14:paraId="4089A387" w14:textId="2FA2FDB4" w:rsidR="00F730EE" w:rsidRPr="00DA09DC" w:rsidRDefault="00DA09DC" w:rsidP="00F730EE">
      <w:pPr>
        <w:rPr>
          <w:rFonts w:ascii="Century Gothic" w:eastAsia="Times New Roman" w:hAnsi="Century Gothic" w:cs="Arial"/>
          <w:sz w:val="24"/>
          <w:szCs w:val="20"/>
          <w:lang w:val="sr-Latn-RS"/>
        </w:rPr>
      </w:pPr>
      <w:r w:rsidRPr="00DA09DC">
        <w:rPr>
          <w:rFonts w:ascii="Century Gothic" w:eastAsia="Times New Roman" w:hAnsi="Century Gothic" w:cs="Arial"/>
          <w:sz w:val="24"/>
          <w:szCs w:val="20"/>
          <w:lang w:val="sr-Latn-RS"/>
        </w:rPr>
        <w:t>Fondacija obaveštava podnosioca zahteva</w:t>
      </w:r>
      <w:r w:rsidR="00F730EE" w:rsidRPr="00DA09DC">
        <w:rPr>
          <w:rFonts w:ascii="Century Gothic" w:eastAsia="Times New Roman" w:hAnsi="Century Gothic" w:cs="Arial"/>
          <w:sz w:val="24"/>
          <w:szCs w:val="20"/>
          <w:lang w:val="sr-Latn-RS"/>
        </w:rPr>
        <w:t xml:space="preserve">                          </w:t>
      </w:r>
    </w:p>
    <w:p w14:paraId="7B534DFA" w14:textId="20FE8544" w:rsidR="00F730EE" w:rsidRPr="00DA09DC" w:rsidRDefault="00DA09DC" w:rsidP="00F730EE">
      <w:pPr>
        <w:rPr>
          <w:rFonts w:ascii="Century Gothic" w:eastAsia="Times New Roman" w:hAnsi="Century Gothic" w:cs="Arial"/>
          <w:sz w:val="24"/>
          <w:szCs w:val="20"/>
          <w:lang w:val="sr-Latn-RS"/>
        </w:rPr>
      </w:pPr>
      <w:r w:rsidRPr="00DA09DC">
        <w:rPr>
          <w:rFonts w:ascii="Arial" w:eastAsia="Times New Roman" w:hAnsi="Arial" w:cs="Arial"/>
          <w:noProof/>
          <w:sz w:val="24"/>
          <w:szCs w:val="20"/>
          <w:lang w:val="sr-Latn-RS" w:eastAsia="sr-Latn-RS"/>
        </w:rPr>
        <mc:AlternateContent>
          <mc:Choice Requires="wps">
            <w:drawing>
              <wp:anchor distT="0" distB="0" distL="114300" distR="114300" simplePos="0" relativeHeight="251691008" behindDoc="0" locked="0" layoutInCell="1" allowOverlap="1" wp14:anchorId="2365688C" wp14:editId="1A7A3F0D">
                <wp:simplePos x="0" y="0"/>
                <wp:positionH relativeFrom="margin">
                  <wp:posOffset>2748280</wp:posOffset>
                </wp:positionH>
                <wp:positionV relativeFrom="paragraph">
                  <wp:posOffset>122555</wp:posOffset>
                </wp:positionV>
                <wp:extent cx="1085850" cy="542925"/>
                <wp:effectExtent l="38100" t="0" r="19050" b="47625"/>
                <wp:wrapNone/>
                <wp:docPr id="24" name="Straight Arrow Connector 24"/>
                <wp:cNvGraphicFramePr/>
                <a:graphic xmlns:a="http://schemas.openxmlformats.org/drawingml/2006/main">
                  <a:graphicData uri="http://schemas.microsoft.com/office/word/2010/wordprocessingShape">
                    <wps:wsp>
                      <wps:cNvCnPr/>
                      <wps:spPr>
                        <a:xfrm flipH="1">
                          <a:off x="0" y="0"/>
                          <a:ext cx="1085850" cy="542925"/>
                        </a:xfrm>
                        <a:prstGeom prst="straightConnector1">
                          <a:avLst/>
                        </a:prstGeom>
                        <a:noFill/>
                        <a:ln w="6350"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ADA1AA4" id="Straight Arrow Connector 24" o:spid="_x0000_s1026" type="#_x0000_t32" style="position:absolute;margin-left:216.4pt;margin-top:9.65pt;width:85.5pt;height:42.75pt;flip:x;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" strokecolor="#ed7d31" strokeweight=".5pt">
                <v:stroke endarrow="block" joinstyle="miter"/>
                <w10:wrap anchorx="margin"/>
              </v:shape>
            </w:pict>
          </mc:Fallback>
        </mc:AlternateContent>
      </w:r>
    </w:p>
    <w:p w14:paraId="45E36B27" w14:textId="7BEF28D6" w:rsidR="00515B1E" w:rsidRPr="00DA09DC" w:rsidRDefault="00F730EE" w:rsidP="00515B1E">
      <w:pPr>
        <w:spacing w:after="0" w:line="240" w:lineRule="auto"/>
        <w:ind w:right="-1"/>
        <w:jc w:val="both"/>
        <w:rPr>
          <w:rFonts w:ascii="Arial" w:eastAsia="Times New Roman" w:hAnsi="Arial" w:cs="Arial"/>
          <w:sz w:val="24"/>
          <w:szCs w:val="20"/>
          <w:lang w:val="sr-Latn-RS"/>
        </w:rPr>
      </w:pPr>
      <w:r w:rsidRPr="00DA09DC">
        <w:rPr>
          <w:rFonts w:ascii="Arial" w:eastAsia="Times New Roman" w:hAnsi="Arial" w:cs="Arial"/>
          <w:noProof/>
          <w:sz w:val="24"/>
          <w:szCs w:val="20"/>
          <w:lang w:val="sr-Latn-RS" w:eastAsia="sr-Latn-RS"/>
        </w:rPr>
        <mc:AlternateContent>
          <mc:Choice Requires="wps">
            <w:drawing>
              <wp:anchor distT="0" distB="0" distL="114300" distR="114300" simplePos="0" relativeHeight="251693056" behindDoc="0" locked="0" layoutInCell="1" allowOverlap="1" wp14:anchorId="479DD9FB" wp14:editId="33F2118E">
                <wp:simplePos x="0" y="0"/>
                <wp:positionH relativeFrom="margin">
                  <wp:posOffset>4472305</wp:posOffset>
                </wp:positionH>
                <wp:positionV relativeFrom="paragraph">
                  <wp:posOffset>8255</wp:posOffset>
                </wp:positionV>
                <wp:extent cx="257175" cy="390525"/>
                <wp:effectExtent l="0" t="0" r="47625" b="47625"/>
                <wp:wrapNone/>
                <wp:docPr id="25" name="Straight Arrow Connector 25"/>
                <wp:cNvGraphicFramePr/>
                <a:graphic xmlns:a="http://schemas.openxmlformats.org/drawingml/2006/main">
                  <a:graphicData uri="http://schemas.microsoft.com/office/word/2010/wordprocessingShape">
                    <wps:wsp>
                      <wps:cNvCnPr/>
                      <wps:spPr>
                        <a:xfrm>
                          <a:off x="0" y="0"/>
                          <a:ext cx="257175" cy="390525"/>
                        </a:xfrm>
                        <a:prstGeom prst="straightConnector1">
                          <a:avLst/>
                        </a:prstGeom>
                        <a:noFill/>
                        <a:ln w="6350"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7C2FEA3" id="Straight Arrow Connector 25" o:spid="_x0000_s1026" type="#_x0000_t32" style="position:absolute;margin-left:352.15pt;margin-top:.65pt;width:20.25pt;height:30.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" strokecolor="#ed7d31" strokeweight=".5pt">
                <v:stroke endarrow="block" joinstyle="miter"/>
                <w10:wrap anchorx="margin"/>
              </v:shape>
            </w:pict>
          </mc:Fallback>
        </mc:AlternateContent>
      </w:r>
    </w:p>
    <w:p w14:paraId="40929068" w14:textId="77777777" w:rsidR="00515B1E" w:rsidRPr="00DA09DC" w:rsidRDefault="00515B1E" w:rsidP="00515B1E">
      <w:pPr>
        <w:spacing w:after="0" w:line="240" w:lineRule="auto"/>
        <w:ind w:right="-1"/>
        <w:jc w:val="both"/>
        <w:rPr>
          <w:rFonts w:ascii="Arial" w:eastAsia="Times New Roman" w:hAnsi="Arial" w:cs="Arial"/>
          <w:sz w:val="24"/>
          <w:szCs w:val="20"/>
          <w:lang w:val="sr-Latn-RS"/>
        </w:rPr>
      </w:pPr>
    </w:p>
    <w:p w14:paraId="51BACC6F" w14:textId="5666AD7D" w:rsidR="00515B1E" w:rsidRPr="00DA09DC" w:rsidRDefault="00F730EE" w:rsidP="00515B1E">
      <w:pPr>
        <w:spacing w:after="0" w:line="240" w:lineRule="auto"/>
        <w:ind w:right="-1"/>
        <w:jc w:val="both"/>
        <w:rPr>
          <w:rFonts w:ascii="Arial" w:eastAsia="Times New Roman" w:hAnsi="Arial" w:cs="Arial"/>
          <w:sz w:val="24"/>
          <w:szCs w:val="20"/>
          <w:lang w:val="sr-Latn-RS"/>
        </w:rPr>
      </w:pPr>
      <w:r w:rsidRPr="00DA09DC">
        <w:rPr>
          <w:rFonts w:ascii="Arial" w:eastAsia="Times New Roman" w:hAnsi="Arial" w:cs="Times New Roman"/>
          <w:noProof/>
          <w:sz w:val="24"/>
          <w:szCs w:val="20"/>
          <w:lang w:val="sr-Latn-RS" w:eastAsia="sr-Latn-RS"/>
        </w:rPr>
        <mc:AlternateContent>
          <mc:Choice Requires="wps">
            <w:drawing>
              <wp:anchor distT="0" distB="0" distL="114300" distR="114300" simplePos="0" relativeHeight="251676672" behindDoc="0" locked="0" layoutInCell="1" allowOverlap="1" wp14:anchorId="37934747" wp14:editId="0454880D">
                <wp:simplePos x="0" y="0"/>
                <wp:positionH relativeFrom="column">
                  <wp:posOffset>3691255</wp:posOffset>
                </wp:positionH>
                <wp:positionV relativeFrom="paragraph">
                  <wp:posOffset>27940</wp:posOffset>
                </wp:positionV>
                <wp:extent cx="2324100" cy="16478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647825"/>
                        </a:xfrm>
                        <a:prstGeom prst="rect">
                          <a:avLst/>
                        </a:prstGeom>
                        <a:noFill/>
                        <a:ln w="9525">
                          <a:noFill/>
                          <a:miter lim="800000"/>
                          <a:headEnd/>
                          <a:tailEnd/>
                        </a:ln>
                      </wps:spPr>
                      <wps:txbx>
                        <w:txbxContent>
                          <w:p w14:paraId="62193756" w14:textId="71997C64" w:rsidR="00DA09DC" w:rsidRPr="00DA09DC" w:rsidRDefault="00DA09DC" w:rsidP="00515B1E">
                            <w:pPr>
                              <w:pStyle w:val="P68B1DB1-Normal9"/>
                              <w:jc w:val="center"/>
                              <w:rPr>
                                <w:rFonts w:ascii="Century Gothic" w:hAnsi="Century Gothic"/>
                                <w:sz w:val="24"/>
                                <w:szCs w:val="24"/>
                                <w:lang w:val="sr-Latn-RS"/>
                              </w:rPr>
                            </w:pPr>
                            <w:r w:rsidRPr="00DA09DC">
                              <w:rPr>
                                <w:rFonts w:ascii="Century Gothic" w:hAnsi="Century Gothic"/>
                                <w:sz w:val="24"/>
                                <w:szCs w:val="24"/>
                                <w:lang w:val="sr-Latn-RS"/>
                              </w:rPr>
                              <w:t xml:space="preserve">Pozitivna odluka – donacija se </w:t>
                            </w:r>
                            <w:r w:rsidR="00812BDC">
                              <w:rPr>
                                <w:rFonts w:ascii="Century Gothic" w:hAnsi="Century Gothic"/>
                                <w:sz w:val="24"/>
                                <w:szCs w:val="24"/>
                                <w:lang w:val="sr-Latn-RS"/>
                              </w:rPr>
                              <w:t>odobrava</w:t>
                            </w:r>
                            <w:r w:rsidRPr="00DA09DC">
                              <w:rPr>
                                <w:rFonts w:ascii="Century Gothic" w:hAnsi="Century Gothic"/>
                                <w:sz w:val="24"/>
                                <w:szCs w:val="24"/>
                                <w:lang w:val="sr-Latn-RS"/>
                              </w:rPr>
                              <w:t xml:space="preserve"> </w:t>
                            </w:r>
                          </w:p>
                          <w:p w14:paraId="78EB17EA" w14:textId="4E06A357" w:rsidR="007D3D5D" w:rsidRPr="00DA09DC" w:rsidRDefault="00DA09DC" w:rsidP="00DA09DC">
                            <w:pPr>
                              <w:pStyle w:val="P68B1DB1-Normal9"/>
                              <w:jc w:val="center"/>
                              <w:rPr>
                                <w:rFonts w:ascii="Century Gothic" w:hAnsi="Century Gothic"/>
                                <w:sz w:val="24"/>
                                <w:szCs w:val="24"/>
                                <w:lang w:val="sr-Latn-RS"/>
                              </w:rPr>
                            </w:pPr>
                            <w:r w:rsidRPr="00DA09DC">
                              <w:rPr>
                                <w:rFonts w:ascii="Century Gothic" w:hAnsi="Century Gothic"/>
                                <w:sz w:val="24"/>
                                <w:szCs w:val="24"/>
                                <w:lang w:val="sr-Latn-RS"/>
                              </w:rPr>
                              <w:t>Fondacija zaključuje ugovor sa korisnikom i realizuje donaciju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934747" id="Text Box 7" o:spid="_x0000_s1027" type="#_x0000_t202" style="position:absolute;left:0;text-align:left;margin-left:290.65pt;margin-top:2.2pt;width:183pt;height:12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" filled="f" stroked="f">
                <v:textbox>
                  <w:txbxContent>
                    <w:p w14:paraId="62193756" w14:textId="71997C64" w:rsidR="00DA09DC" w:rsidRPr="00DA09DC" w:rsidRDefault="00DA09DC" w:rsidP="00515B1E">
                      <w:pPr>
                        <w:pStyle w:val="P68B1DB1-Normal9"/>
                        <w:jc w:val="center"/>
                        <w:rPr>
                          <w:rFonts w:ascii="Century Gothic" w:hAnsi="Century Gothic"/>
                          <w:sz w:val="24"/>
                          <w:szCs w:val="24"/>
                          <w:lang w:val="sr-Latn-RS"/>
                        </w:rPr>
                      </w:pPr>
                      <w:r w:rsidRPr="00DA09DC">
                        <w:rPr>
                          <w:rFonts w:ascii="Century Gothic" w:hAnsi="Century Gothic"/>
                          <w:sz w:val="24"/>
                          <w:szCs w:val="24"/>
                          <w:lang w:val="sr-Latn-RS"/>
                        </w:rPr>
                        <w:t xml:space="preserve">Pozitivna odluka – donacija se </w:t>
                      </w:r>
                      <w:r w:rsidR="00812BDC">
                        <w:rPr>
                          <w:rFonts w:ascii="Century Gothic" w:hAnsi="Century Gothic"/>
                          <w:sz w:val="24"/>
                          <w:szCs w:val="24"/>
                          <w:lang w:val="sr-Latn-RS"/>
                        </w:rPr>
                        <w:t>odobrava</w:t>
                      </w:r>
                      <w:r w:rsidRPr="00DA09DC">
                        <w:rPr>
                          <w:rFonts w:ascii="Century Gothic" w:hAnsi="Century Gothic"/>
                          <w:sz w:val="24"/>
                          <w:szCs w:val="24"/>
                          <w:lang w:val="sr-Latn-RS"/>
                        </w:rPr>
                        <w:t xml:space="preserve"> </w:t>
                      </w:r>
                    </w:p>
                    <w:p w14:paraId="78EB17EA" w14:textId="4E06A357" w:rsidR="007D3D5D" w:rsidRPr="00DA09DC" w:rsidRDefault="00DA09DC" w:rsidP="00DA09DC">
                      <w:pPr>
                        <w:pStyle w:val="P68B1DB1-Normal9"/>
                        <w:jc w:val="center"/>
                        <w:rPr>
                          <w:rFonts w:ascii="Century Gothic" w:hAnsi="Century Gothic"/>
                          <w:sz w:val="24"/>
                          <w:szCs w:val="24"/>
                          <w:lang w:val="sr-Latn-RS"/>
                        </w:rPr>
                      </w:pPr>
                      <w:r w:rsidRPr="00DA09DC">
                        <w:rPr>
                          <w:rFonts w:ascii="Century Gothic" w:hAnsi="Century Gothic"/>
                          <w:sz w:val="24"/>
                          <w:szCs w:val="24"/>
                          <w:lang w:val="sr-Latn-RS"/>
                        </w:rPr>
                        <w:t>Fondacija zaključuje ugovor sa korisnikom i realizuje donaciju</w:t>
                      </w:r>
                    </w:p>
                  </w:txbxContent>
                </v:textbox>
              </v:shape>
            </w:pict>
          </mc:Fallback>
        </mc:AlternateContent>
      </w:r>
    </w:p>
    <w:p w14:paraId="06419253" w14:textId="0EDCDEBA" w:rsidR="00515B1E" w:rsidRPr="00DA09DC" w:rsidRDefault="00DA09DC" w:rsidP="00515B1E">
      <w:pPr>
        <w:spacing w:after="0" w:line="240" w:lineRule="auto"/>
        <w:ind w:right="-1"/>
        <w:jc w:val="both"/>
        <w:rPr>
          <w:rFonts w:ascii="Century Gothic" w:eastAsia="Times New Roman" w:hAnsi="Century Gothic" w:cs="Arial"/>
          <w:sz w:val="24"/>
          <w:szCs w:val="20"/>
          <w:lang w:val="sr-Latn-RS"/>
        </w:rPr>
      </w:pPr>
      <w:r w:rsidRPr="00DA09DC">
        <w:rPr>
          <w:rFonts w:ascii="Century Gothic" w:eastAsia="Times New Roman" w:hAnsi="Century Gothic" w:cs="Arial"/>
          <w:sz w:val="24"/>
          <w:szCs w:val="20"/>
          <w:lang w:val="sr-Latn-RS"/>
        </w:rPr>
        <w:t>Odbija zahtev</w:t>
      </w:r>
    </w:p>
    <w:p w14:paraId="1C971F05" w14:textId="44CAEEFE" w:rsidR="00F730EE" w:rsidRPr="00DA09DC" w:rsidRDefault="00DA09DC" w:rsidP="00F730EE">
      <w:pPr>
        <w:rPr>
          <w:rFonts w:ascii="Century Gothic" w:eastAsia="Times New Roman" w:hAnsi="Century Gothic" w:cs="Arial"/>
          <w:sz w:val="24"/>
          <w:szCs w:val="20"/>
          <w:lang w:val="sr-Latn-RS"/>
        </w:rPr>
      </w:pPr>
      <w:r w:rsidRPr="00DA09DC">
        <w:rPr>
          <w:rFonts w:ascii="Century Gothic" w:eastAsia="Times New Roman" w:hAnsi="Century Gothic" w:cs="Arial"/>
          <w:sz w:val="24"/>
          <w:szCs w:val="20"/>
          <w:lang w:val="sr-Latn-RS"/>
        </w:rPr>
        <w:t>Fondacija obaveštava podnosioca zahteva</w:t>
      </w:r>
      <w:r w:rsidR="00F730EE" w:rsidRPr="00DA09DC">
        <w:rPr>
          <w:rFonts w:ascii="Century Gothic" w:eastAsia="Times New Roman" w:hAnsi="Century Gothic" w:cs="Arial"/>
          <w:sz w:val="24"/>
          <w:szCs w:val="20"/>
          <w:lang w:val="sr-Latn-RS"/>
        </w:rPr>
        <w:t xml:space="preserve">                           </w:t>
      </w:r>
    </w:p>
    <w:p w14:paraId="6C8DC460" w14:textId="77777777" w:rsidR="00F730EE" w:rsidRPr="00DA09DC" w:rsidRDefault="00F730EE" w:rsidP="00515B1E">
      <w:pPr>
        <w:spacing w:after="0" w:line="240" w:lineRule="auto"/>
        <w:ind w:right="-1"/>
        <w:jc w:val="both"/>
        <w:rPr>
          <w:rFonts w:ascii="Arial" w:eastAsia="Times New Roman" w:hAnsi="Arial" w:cs="Arial"/>
          <w:sz w:val="24"/>
          <w:szCs w:val="20"/>
          <w:lang w:val="sr-Latn-RS"/>
        </w:rPr>
      </w:pPr>
    </w:p>
    <w:p w14:paraId="15B3949C" w14:textId="77777777" w:rsidR="00515B1E" w:rsidRPr="00C426C3" w:rsidRDefault="00515B1E" w:rsidP="00515B1E">
      <w:pPr>
        <w:spacing w:after="0" w:line="240" w:lineRule="auto"/>
        <w:ind w:right="-1"/>
        <w:jc w:val="both"/>
        <w:rPr>
          <w:rFonts w:ascii="Arial" w:eastAsia="Times New Roman" w:hAnsi="Arial" w:cs="Arial"/>
          <w:sz w:val="24"/>
          <w:szCs w:val="20"/>
        </w:rPr>
      </w:pPr>
      <w:r w:rsidRPr="00C426C3">
        <w:rPr>
          <w:rFonts w:ascii="Arial" w:eastAsia="Times New Roman" w:hAnsi="Arial" w:cs="Times New Roman"/>
          <w:sz w:val="24"/>
          <w:szCs w:val="20"/>
        </w:rPr>
        <w:t xml:space="preserve">                                                                                                      </w:t>
      </w:r>
    </w:p>
    <w:p w14:paraId="4EF30B5A" w14:textId="16328FEC" w:rsidR="003A7765" w:rsidRPr="003A7765" w:rsidRDefault="003A7765" w:rsidP="003A7765">
      <w:pPr>
        <w:pStyle w:val="Heading1"/>
        <w:rPr>
          <w:rFonts w:ascii="Arial" w:eastAsia="Times New Roman" w:hAnsi="Arial" w:cs="Arial"/>
          <w:szCs w:val="20"/>
        </w:rPr>
      </w:pPr>
    </w:p>
    <w:p w14:paraId="5B3E08ED" w14:textId="27A9A2EB" w:rsidR="00515B1E" w:rsidRPr="00F02BFC" w:rsidRDefault="00515B1E" w:rsidP="003C6CDC">
      <w:pPr>
        <w:pStyle w:val="Heading1"/>
        <w:spacing w:line="240" w:lineRule="auto"/>
        <w:rPr>
          <w:rFonts w:ascii="Century Gothic" w:eastAsia="Times New Roman" w:hAnsi="Century Gothic" w:cs="Arial"/>
          <w:color w:val="auto"/>
          <w:sz w:val="24"/>
          <w:szCs w:val="24"/>
          <w:lang w:val="sr-Latn-RS"/>
        </w:rPr>
      </w:pPr>
      <w:r w:rsidRPr="00C426C3">
        <w:rPr>
          <w:rFonts w:ascii="Arial" w:eastAsia="Times New Roman" w:hAnsi="Arial" w:cs="Arial"/>
          <w:szCs w:val="20"/>
        </w:rPr>
        <w:t xml:space="preserve">  </w:t>
      </w:r>
      <w:r w:rsidR="003B0B2E" w:rsidRPr="00C426C3">
        <w:rPr>
          <w:rFonts w:ascii="Arial" w:eastAsia="Times New Roman" w:hAnsi="Arial" w:cs="Arial"/>
          <w:szCs w:val="20"/>
        </w:rPr>
        <w:t xml:space="preserve">                              </w:t>
      </w:r>
      <w:r w:rsidRPr="00C426C3">
        <w:rPr>
          <w:rFonts w:ascii="Arial" w:eastAsia="Times New Roman" w:hAnsi="Arial" w:cs="Arial"/>
          <w:szCs w:val="20"/>
        </w:rPr>
        <w:t xml:space="preserve">                                                                                              </w:t>
      </w:r>
      <w:r w:rsidR="00F951AB" w:rsidRPr="00C426C3">
        <w:rPr>
          <w:rFonts w:ascii="Arial" w:eastAsia="Times New Roman" w:hAnsi="Arial" w:cs="Arial"/>
          <w:szCs w:val="20"/>
        </w:rPr>
        <w:t xml:space="preserve">     </w:t>
      </w:r>
      <w:r w:rsidRPr="00C426C3">
        <w:rPr>
          <w:rFonts w:ascii="Arial" w:eastAsia="Times New Roman" w:hAnsi="Arial" w:cs="Arial"/>
          <w:szCs w:val="20"/>
        </w:rPr>
        <w:t xml:space="preserve">                                                                     </w:t>
      </w:r>
      <w:r w:rsidR="00F951AB" w:rsidRPr="00C426C3">
        <w:rPr>
          <w:rFonts w:ascii="Arial" w:eastAsia="Times New Roman" w:hAnsi="Arial" w:cs="Arial"/>
          <w:szCs w:val="20"/>
        </w:rPr>
        <w:t xml:space="preserve">                        </w:t>
      </w:r>
      <w:bookmarkStart w:id="13" w:name="_Toc231821316"/>
      <w:r w:rsidRPr="00F02BFC">
        <w:rPr>
          <w:rFonts w:ascii="Century Gothic" w:hAnsi="Century Gothic"/>
          <w:color w:val="C45911" w:themeColor="accent2" w:themeShade="BF"/>
          <w:sz w:val="24"/>
          <w:szCs w:val="24"/>
          <w:lang w:val="sr-Latn-RS"/>
        </w:rPr>
        <w:t xml:space="preserve">4.1 </w:t>
      </w:r>
      <w:r w:rsidR="00DA09DC" w:rsidRPr="00F02BFC">
        <w:rPr>
          <w:rFonts w:ascii="Century Gothic" w:hAnsi="Century Gothic"/>
          <w:color w:val="C45911" w:themeColor="accent2" w:themeShade="BF"/>
          <w:sz w:val="24"/>
          <w:szCs w:val="24"/>
          <w:lang w:val="sr-Latn-RS"/>
        </w:rPr>
        <w:t>Kriterijumi za izbor</w:t>
      </w:r>
      <w:bookmarkEnd w:id="13"/>
    </w:p>
    <w:p w14:paraId="75E94C14" w14:textId="77777777" w:rsidR="00F951AB" w:rsidRPr="00C426C3" w:rsidRDefault="00F951AB" w:rsidP="00F951AB">
      <w:pPr>
        <w:spacing w:after="0" w:line="240" w:lineRule="auto"/>
        <w:ind w:right="-1"/>
        <w:jc w:val="both"/>
        <w:rPr>
          <w:rFonts w:ascii="Arial" w:eastAsia="Times New Roman" w:hAnsi="Arial" w:cs="Arial"/>
          <w:sz w:val="24"/>
          <w:szCs w:val="20"/>
        </w:rPr>
      </w:pPr>
    </w:p>
    <w:p w14:paraId="60630420" w14:textId="68E24ADA"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 xml:space="preserve">Bez obzira na oblast </w:t>
      </w:r>
      <w:r w:rsidR="00812BDC">
        <w:rPr>
          <w:rFonts w:ascii="Century Gothic" w:hAnsi="Century Gothic" w:cs="Montserrat-Italic"/>
          <w:iCs/>
          <w:sz w:val="24"/>
          <w:szCs w:val="24"/>
          <w:lang w:val="sr-Latn-RS"/>
        </w:rPr>
        <w:t>delovanja</w:t>
      </w:r>
      <w:r w:rsidRPr="00F02BFC">
        <w:rPr>
          <w:rFonts w:ascii="Century Gothic" w:hAnsi="Century Gothic" w:cs="Montserrat-Italic"/>
          <w:iCs/>
          <w:sz w:val="24"/>
          <w:szCs w:val="24"/>
          <w:lang w:val="sr-Latn-RS"/>
        </w:rPr>
        <w:t xml:space="preserve">, odabir projekata se rukovodi sadržajem i njegovim društvenim implikacijama; konkretno, oni se procenjuju </w:t>
      </w:r>
      <w:r w:rsidR="00812BDC">
        <w:rPr>
          <w:rFonts w:ascii="Century Gothic" w:hAnsi="Century Gothic" w:cs="Montserrat-Italic"/>
          <w:iCs/>
          <w:sz w:val="24"/>
          <w:szCs w:val="24"/>
          <w:lang w:val="sr-Latn-RS"/>
        </w:rPr>
        <w:t>unapred</w:t>
      </w:r>
      <w:r w:rsidRPr="00F02BFC">
        <w:rPr>
          <w:rFonts w:ascii="Century Gothic" w:hAnsi="Century Gothic" w:cs="Montserrat-Italic"/>
          <w:iCs/>
          <w:sz w:val="24"/>
          <w:szCs w:val="24"/>
          <w:lang w:val="sr-Latn-RS"/>
        </w:rPr>
        <w:t xml:space="preserve">, prikupljajući informacije o sposobnosti organizacije da postigne predviđene rezultate. Prioritet imaju zahtevi sa najbolje objašnjenim planom, sa najznačajnijim rezultatima i društvenim uticajem u prošlosti, i sa pažljivijim i efektivnim korišćenjem resursa. </w:t>
      </w:r>
    </w:p>
    <w:p w14:paraId="0EDF5725" w14:textId="6215B73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Tokom procesa preliminarne procene, Fondacija može kontaktirati organizaciju za pojašnjenja/dopun</w:t>
      </w:r>
      <w:r w:rsidR="00812BDC">
        <w:rPr>
          <w:rFonts w:ascii="Century Gothic" w:hAnsi="Century Gothic" w:cs="Montserrat-Italic"/>
          <w:iCs/>
          <w:sz w:val="24"/>
          <w:szCs w:val="24"/>
          <w:lang w:val="sr-Latn-RS"/>
        </w:rPr>
        <w:t>u</w:t>
      </w:r>
      <w:r w:rsidRPr="00F02BFC">
        <w:rPr>
          <w:rFonts w:ascii="Century Gothic" w:hAnsi="Century Gothic" w:cs="Montserrat-Italic"/>
          <w:iCs/>
          <w:sz w:val="24"/>
          <w:szCs w:val="24"/>
          <w:lang w:val="sr-Latn-RS"/>
        </w:rPr>
        <w:t xml:space="preserve"> sadržaja projekta: organizacije su dužne da promptno odgovore na dalja pitanja.</w:t>
      </w:r>
    </w:p>
    <w:p w14:paraId="13AAEAA4"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Donator zadržava pravo da potvrdi ili izmeni iznos donacije koju organizacija traži; budžet predstavljen u zahtevu se stoga može smanjiti. Ove promene će biti formalizovane odobrenjem i isplatom donacije, a biće obezbeđene i adekvatne indikacije u vezi sa budžetskim linijama i pokrivenim iznosima.</w:t>
      </w:r>
    </w:p>
    <w:p w14:paraId="1EF85DF6" w14:textId="07B13858"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lastRenderedPageBreak/>
        <w:t xml:space="preserve">Podnosioci zahteva će uvek primiti pozitivne ili negativne povratne informacije o procesu evaluacije putem e-mejla. Od organizacija se traži da ne kontaktiraju Fondaciju više puta  za novost: kada se primi e-mail koji potvrđuje uspešan prijem zahteva, projekat će se analizirati koliko je to </w:t>
      </w:r>
      <w:r w:rsidR="00812BDC">
        <w:rPr>
          <w:rFonts w:ascii="Century Gothic" w:hAnsi="Century Gothic" w:cs="Montserrat-Italic"/>
          <w:iCs/>
          <w:sz w:val="24"/>
          <w:szCs w:val="24"/>
          <w:lang w:val="sr-Latn-RS"/>
        </w:rPr>
        <w:t>vremenski</w:t>
      </w:r>
      <w:r w:rsidRPr="00F02BFC">
        <w:rPr>
          <w:rFonts w:ascii="Century Gothic" w:hAnsi="Century Gothic" w:cs="Montserrat-Italic"/>
          <w:iCs/>
          <w:sz w:val="24"/>
          <w:szCs w:val="24"/>
          <w:lang w:val="sr-Latn-RS"/>
        </w:rPr>
        <w:t xml:space="preserve"> neophodno i do obaveštenja o isplati ili odbijanju. </w:t>
      </w:r>
    </w:p>
    <w:p w14:paraId="60CF0172"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Evaluacija projekta je isključivo diskreciono pravo institucije donatora i njen sadržaj se ne objavljuje javno. Stoga, detaljna obrazloženja o razlozima odbijanja zahteva neće biti data.</w:t>
      </w:r>
    </w:p>
    <w:p w14:paraId="186A609F" w14:textId="713FF5E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Fondacija ne vrši retroaktivne isplate (za pokrivanje troškova nastalih pre odobravanja donacije). Procena opravdanosti može se vršiti u slučaju produženja podrške. Stoga je važno da datum početka projekta naveden u prijavi bude u skladu sa navedenim pravilima.</w:t>
      </w:r>
    </w:p>
    <w:p w14:paraId="7D15AA83"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Isključivo se prihvataju projektne inicijative, dok se podrška redovnim (tekućim) aktivnostima ne odobrava.</w:t>
      </w:r>
    </w:p>
    <w:p w14:paraId="25D95645" w14:textId="77777777" w:rsidR="00F02BFC" w:rsidRPr="00F02BFC" w:rsidRDefault="00F02BFC" w:rsidP="00F02BFC">
      <w:pPr>
        <w:spacing w:line="240" w:lineRule="auto"/>
        <w:jc w:val="both"/>
        <w:rPr>
          <w:rFonts w:ascii="Century Gothic" w:hAnsi="Century Gothic" w:cs="Montserrat-Italic"/>
          <w:iCs/>
          <w:sz w:val="24"/>
          <w:szCs w:val="24"/>
          <w:lang w:val="sr-Latn-RS"/>
        </w:rPr>
      </w:pPr>
      <w:bookmarkStart w:id="14" w:name="_Hlk164865551"/>
      <w:r w:rsidRPr="00F02BFC">
        <w:rPr>
          <w:rFonts w:ascii="Century Gothic" w:hAnsi="Century Gothic" w:cs="Montserrat-Italic"/>
          <w:iCs/>
          <w:sz w:val="24"/>
          <w:szCs w:val="24"/>
          <w:lang w:val="sr-Latn-RS"/>
        </w:rPr>
        <w:t>Donacije se ne smeju mešati sa:</w:t>
      </w:r>
    </w:p>
    <w:p w14:paraId="1DCF5309"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 xml:space="preserve">• </w:t>
      </w:r>
      <w:r w:rsidRPr="00F02BFC">
        <w:rPr>
          <w:rFonts w:ascii="Century Gothic" w:hAnsi="Century Gothic" w:cs="Montserrat-Italic"/>
          <w:b/>
          <w:bCs/>
          <w:iCs/>
          <w:sz w:val="24"/>
          <w:szCs w:val="24"/>
          <w:lang w:val="sr-Latn-RS"/>
        </w:rPr>
        <w:t>poklonima</w:t>
      </w:r>
      <w:r w:rsidRPr="00F02BFC">
        <w:rPr>
          <w:rFonts w:ascii="Century Gothic" w:hAnsi="Century Gothic" w:cs="Montserrat-Italic"/>
          <w:iCs/>
          <w:sz w:val="24"/>
          <w:szCs w:val="24"/>
          <w:lang w:val="sr-Latn-RS"/>
        </w:rPr>
        <w:t xml:space="preserve"> - označavaju robu male vrednosti koja se nudi besplatno, u okviru uobičajnih poslovnih odnosa, u cilju promocije poslovanja Fondacije;</w:t>
      </w:r>
    </w:p>
    <w:p w14:paraId="35B13C10"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 xml:space="preserve">• </w:t>
      </w:r>
      <w:r w:rsidRPr="00F02BFC">
        <w:rPr>
          <w:rFonts w:ascii="Century Gothic" w:hAnsi="Century Gothic" w:cs="Montserrat-Italic"/>
          <w:b/>
          <w:bCs/>
          <w:iCs/>
          <w:sz w:val="24"/>
          <w:szCs w:val="24"/>
          <w:lang w:val="sr-Latn-RS"/>
        </w:rPr>
        <w:t>troškovima reprezentacije</w:t>
      </w:r>
      <w:r w:rsidRPr="00F02BFC">
        <w:rPr>
          <w:rFonts w:ascii="Century Gothic" w:hAnsi="Century Gothic" w:cs="Montserrat-Italic"/>
          <w:iCs/>
          <w:sz w:val="24"/>
          <w:szCs w:val="24"/>
          <w:lang w:val="sr-Latn-RS"/>
        </w:rPr>
        <w:t xml:space="preserve"> - troškovi koje Fondacija ima u ostvarivanju komercijalnih odnosa, u cilju promocije i unapređenja imidža Fondacije (na primer: troškovi ručka i osveženja, troškovi dobrodošlice i gostoprimstva i sl.);</w:t>
      </w:r>
    </w:p>
    <w:p w14:paraId="6B5A09B3"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 xml:space="preserve">• </w:t>
      </w:r>
      <w:r w:rsidRPr="00F02BFC">
        <w:rPr>
          <w:rFonts w:ascii="Century Gothic" w:hAnsi="Century Gothic" w:cs="Montserrat-Italic"/>
          <w:b/>
          <w:bCs/>
          <w:iCs/>
          <w:sz w:val="24"/>
          <w:szCs w:val="24"/>
          <w:lang w:val="sr-Latn-RS"/>
        </w:rPr>
        <w:t>sponzorstvima</w:t>
      </w:r>
      <w:r w:rsidRPr="00F02BFC">
        <w:rPr>
          <w:rFonts w:ascii="Century Gothic" w:hAnsi="Century Gothic" w:cs="Montserrat-Italic"/>
          <w:iCs/>
          <w:sz w:val="24"/>
          <w:szCs w:val="24"/>
          <w:lang w:val="sr-Latn-RS"/>
        </w:rPr>
        <w:t xml:space="preserve"> – promocija, unapređenje i jačanje imidža Fondacije sklapanjem netipičnih ugovora sa spoljnim organizacijama (ugovora u slobodnoj formi, ugovora o imovini, ugovora o uzajamnim uslugama)</w:t>
      </w:r>
    </w:p>
    <w:p w14:paraId="78331AB3"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 xml:space="preserve">• </w:t>
      </w:r>
      <w:r w:rsidRPr="00F02BFC">
        <w:rPr>
          <w:rFonts w:ascii="Century Gothic" w:hAnsi="Century Gothic" w:cs="Montserrat-Italic"/>
          <w:b/>
          <w:bCs/>
          <w:iCs/>
          <w:sz w:val="24"/>
          <w:szCs w:val="24"/>
          <w:lang w:val="sr-Latn-RS"/>
        </w:rPr>
        <w:t>doprinosima za druge zainteresovane strane</w:t>
      </w:r>
      <w:r w:rsidRPr="00F02BFC">
        <w:rPr>
          <w:rFonts w:ascii="Century Gothic" w:hAnsi="Century Gothic" w:cs="Montserrat-Italic"/>
          <w:iCs/>
          <w:sz w:val="24"/>
          <w:szCs w:val="24"/>
          <w:lang w:val="sr-Latn-RS"/>
        </w:rPr>
        <w:t xml:space="preserve"> osim za osetljive grupe stanovništva, kao što su klubovi ili rekreativna udruženja, ili za internu dobrobit ili inicijative za angažovanje zaposlenih.</w:t>
      </w:r>
    </w:p>
    <w:p w14:paraId="5B943CD6" w14:textId="77777777"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Izuzeti su:</w:t>
      </w:r>
    </w:p>
    <w:p w14:paraId="36C284C0" w14:textId="77777777" w:rsidR="00F02BFC" w:rsidRPr="00F02BFC" w:rsidRDefault="00F02BFC" w:rsidP="00F02BFC">
      <w:pPr>
        <w:pStyle w:val="ListParagraph"/>
        <w:numPr>
          <w:ilvl w:val="0"/>
          <w:numId w:val="1"/>
        </w:num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organizovanje inicijativa i pružanje usluga uz naknadu ili u svakom slučaju po neregulisanoj ceni;</w:t>
      </w:r>
    </w:p>
    <w:p w14:paraId="483DC410" w14:textId="77777777" w:rsidR="00F02BFC" w:rsidRPr="00F02BFC" w:rsidRDefault="00F02BFC" w:rsidP="00F02BFC">
      <w:pPr>
        <w:pStyle w:val="ListParagraph"/>
        <w:numPr>
          <w:ilvl w:val="0"/>
          <w:numId w:val="1"/>
        </w:num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organizacija događaja, koncerata, festivala i folklora, promotivnih,</w:t>
      </w:r>
    </w:p>
    <w:p w14:paraId="123EB88C" w14:textId="77777777" w:rsidR="00F02BFC" w:rsidRPr="00F02BFC" w:rsidRDefault="00F02BFC" w:rsidP="00812BDC">
      <w:pPr>
        <w:pStyle w:val="ListParagraph"/>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turističkih ili komercijalnih događaja;</w:t>
      </w:r>
    </w:p>
    <w:p w14:paraId="5708DDEA" w14:textId="77777777" w:rsidR="00F02BFC" w:rsidRPr="00F02BFC" w:rsidRDefault="00F02BFC" w:rsidP="00F02BFC">
      <w:pPr>
        <w:pStyle w:val="ListParagraph"/>
        <w:numPr>
          <w:ilvl w:val="0"/>
          <w:numId w:val="1"/>
        </w:num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organizovanje takmičenja i dodela nagrada;</w:t>
      </w:r>
    </w:p>
    <w:p w14:paraId="6B74F279" w14:textId="1A30A3CE" w:rsidR="00F02BFC" w:rsidRPr="00F02BFC" w:rsidRDefault="00F02BFC" w:rsidP="00F02BFC">
      <w:pPr>
        <w:pStyle w:val="ListParagraph"/>
        <w:numPr>
          <w:ilvl w:val="0"/>
          <w:numId w:val="1"/>
        </w:num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objavljivanje muzičkih dela, knjiga ili izdavačkih inicijativa.</w:t>
      </w:r>
    </w:p>
    <w:bookmarkEnd w:id="14"/>
    <w:p w14:paraId="4ECB9486" w14:textId="1927B84A" w:rsidR="00F02BFC"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t>Indirektna donacija se može razmatrati izuzetno, od slučaja do slučaja, u zavisnosti od razloga i uz mogućnost obezbeđivanja potpune kontrole i sledljivosti svih uključenih aktera. U tom slučaju, donacija se može isplatiti isključivo bankovnim transferom na poseban račun otvoren u Banci Intesa Beograd.</w:t>
      </w:r>
    </w:p>
    <w:p w14:paraId="730DC925" w14:textId="77777777" w:rsidR="00F02BFC" w:rsidRPr="00F02BFC" w:rsidRDefault="00F02BFC" w:rsidP="00F02BFC">
      <w:pPr>
        <w:spacing w:line="240" w:lineRule="auto"/>
        <w:jc w:val="both"/>
        <w:rPr>
          <w:rFonts w:ascii="Century Gothic" w:hAnsi="Century Gothic" w:cs="Montserrat-Italic"/>
          <w:iCs/>
          <w:sz w:val="24"/>
          <w:szCs w:val="24"/>
          <w:lang w:val="sr-Latn-RS"/>
        </w:rPr>
      </w:pPr>
    </w:p>
    <w:p w14:paraId="164A214F" w14:textId="72EA82EE" w:rsidR="00362BB1" w:rsidRPr="00F02BFC" w:rsidRDefault="00F02BFC" w:rsidP="00F02BFC">
      <w:pPr>
        <w:spacing w:line="240" w:lineRule="auto"/>
        <w:jc w:val="both"/>
        <w:rPr>
          <w:rFonts w:ascii="Century Gothic" w:hAnsi="Century Gothic" w:cs="Montserrat-Italic"/>
          <w:iCs/>
          <w:sz w:val="24"/>
          <w:szCs w:val="24"/>
          <w:lang w:val="sr-Latn-RS"/>
        </w:rPr>
      </w:pPr>
      <w:r w:rsidRPr="00F02BFC">
        <w:rPr>
          <w:rFonts w:ascii="Century Gothic" w:hAnsi="Century Gothic" w:cs="Montserrat-Italic"/>
          <w:iCs/>
          <w:sz w:val="24"/>
          <w:szCs w:val="24"/>
          <w:lang w:val="sr-Latn-RS"/>
        </w:rPr>
        <w:lastRenderedPageBreak/>
        <w:t>Detaljna lista prihvatljivih korisnika i izuzetaka navedena je u Aneksu 1 ovog dokumenta.</w:t>
      </w:r>
    </w:p>
    <w:p w14:paraId="25FE6E65" w14:textId="74D9DF4E" w:rsidR="004F1FBA" w:rsidRPr="000C3A93" w:rsidRDefault="004F1FBA" w:rsidP="003B0B2E">
      <w:pPr>
        <w:pStyle w:val="Heading1"/>
        <w:rPr>
          <w:rFonts w:ascii="Century Gothic" w:hAnsi="Century Gothic"/>
          <w:color w:val="C45911" w:themeColor="accent2" w:themeShade="BF"/>
          <w:sz w:val="24"/>
          <w:szCs w:val="24"/>
          <w:lang w:val="sr-Latn-RS"/>
        </w:rPr>
      </w:pPr>
      <w:bookmarkStart w:id="15" w:name="_Toc231821317"/>
      <w:bookmarkStart w:id="16" w:name="_Hlk230186605"/>
      <w:r w:rsidRPr="000C3A93">
        <w:rPr>
          <w:rFonts w:ascii="Century Gothic" w:hAnsi="Century Gothic"/>
          <w:color w:val="C45911" w:themeColor="accent2" w:themeShade="BF"/>
          <w:sz w:val="24"/>
          <w:szCs w:val="24"/>
          <w:lang w:val="sr-Latn-RS"/>
        </w:rPr>
        <w:t xml:space="preserve">4.2 </w:t>
      </w:r>
      <w:r w:rsidR="00F02BFC" w:rsidRPr="000C3A93">
        <w:rPr>
          <w:rFonts w:ascii="Century Gothic" w:hAnsi="Century Gothic"/>
          <w:color w:val="C45911" w:themeColor="accent2" w:themeShade="BF"/>
          <w:sz w:val="24"/>
          <w:szCs w:val="24"/>
          <w:lang w:val="sr-Latn-RS"/>
        </w:rPr>
        <w:t>Obnova</w:t>
      </w:r>
      <w:bookmarkEnd w:id="15"/>
    </w:p>
    <w:bookmarkEnd w:id="16"/>
    <w:p w14:paraId="46FA71D8" w14:textId="77777777" w:rsidR="00683F2C" w:rsidRPr="000C3A93" w:rsidRDefault="00683F2C" w:rsidP="00515B1E">
      <w:pPr>
        <w:rPr>
          <w:lang w:val="sr-Latn-RS"/>
        </w:rPr>
      </w:pPr>
    </w:p>
    <w:p w14:paraId="2E7EDBB4" w14:textId="4DEC5920" w:rsidR="00F02BFC" w:rsidRPr="000C3A93" w:rsidRDefault="00F02BFC" w:rsidP="00F02BFC">
      <w:pPr>
        <w:jc w:val="both"/>
        <w:rPr>
          <w:rFonts w:ascii="Century Gothic" w:hAnsi="Century Gothic" w:cs="Montserrat-Italic"/>
          <w:iCs/>
          <w:sz w:val="24"/>
          <w:szCs w:val="24"/>
          <w:lang w:val="sr-Latn-RS"/>
        </w:rPr>
      </w:pPr>
      <w:r w:rsidRPr="000C3A93">
        <w:rPr>
          <w:rFonts w:ascii="Century Gothic" w:hAnsi="Century Gothic" w:cs="Montserrat-Italic"/>
          <w:iCs/>
          <w:sz w:val="24"/>
          <w:szCs w:val="24"/>
          <w:lang w:val="sr-Latn-RS"/>
        </w:rPr>
        <w:t>U slučaju višegodišnjih projekata koji su odobreni i podržani samo za prvu godinu, organizacija mora ponovo da podnese prijavu za narednu godinu, uz istovremeno dostavljanje izveštaja za već podržani period.</w:t>
      </w:r>
    </w:p>
    <w:p w14:paraId="5E8C7834" w14:textId="7F241296" w:rsidR="00F02BFC" w:rsidRPr="000C3A93" w:rsidRDefault="00F02BFC" w:rsidP="00F02BFC">
      <w:pPr>
        <w:jc w:val="both"/>
        <w:rPr>
          <w:rFonts w:ascii="Century Gothic" w:hAnsi="Century Gothic" w:cs="Montserrat-Italic"/>
          <w:iCs/>
          <w:sz w:val="24"/>
          <w:szCs w:val="24"/>
          <w:lang w:val="sr-Latn-RS"/>
        </w:rPr>
      </w:pPr>
      <w:r w:rsidRPr="000C3A93">
        <w:rPr>
          <w:rFonts w:ascii="Century Gothic" w:hAnsi="Century Gothic" w:cs="Montserrat-Italic"/>
          <w:iCs/>
          <w:sz w:val="24"/>
          <w:szCs w:val="24"/>
          <w:lang w:val="sr-Latn-RS"/>
        </w:rPr>
        <w:t>Inicijativa će prolaziti kroz isti proces evaluacije i odobravanja kao i u prethodno odobrenim godinama. Bez obzira na trajanje pojedinačnog projekta, maksimalno ograničenje finansijske podrške za istu intervenciju je dve obnove (odnosno tri ukupna zahteva), čak i ako nisu uzastopni. Na ovaj način se obezbeđuju veće mogućnosti pristupa resursima za što veći broj inicijativa.</w:t>
      </w:r>
    </w:p>
    <w:p w14:paraId="683B41F6" w14:textId="7C372839" w:rsidR="00F6031E" w:rsidRPr="000C3A93" w:rsidRDefault="000C3A93" w:rsidP="00683F2C">
      <w:pPr>
        <w:jc w:val="both"/>
        <w:rPr>
          <w:rFonts w:ascii="Century Gothic" w:hAnsi="Century Gothic" w:cs="Montserrat-Italic"/>
          <w:iCs/>
          <w:sz w:val="24"/>
          <w:szCs w:val="24"/>
          <w:lang w:val="sr-Latn-RS"/>
        </w:rPr>
      </w:pPr>
      <w:r w:rsidRPr="000C3A93">
        <w:rPr>
          <w:rFonts w:ascii="Century Gothic" w:hAnsi="Century Gothic" w:cs="Montserrat-Italic"/>
          <w:iCs/>
          <w:sz w:val="24"/>
          <w:szCs w:val="24"/>
          <w:lang w:val="sr-Latn-RS"/>
        </w:rPr>
        <w:t>Takođe, Fondacija će generalno težiti da diversifikuje broj organizacija-korisnika iz godine u godinu. Zbog pomenutog mehanizma rotacije, organizacije će moći da predstave više od jednog projekta u istoj kalendarskoj godini (teritorijalni/centralni nivo ili na istom nivou), ali će ovo dupliranje biti uzeto u obzir prilikom evaluacije.</w:t>
      </w:r>
    </w:p>
    <w:p w14:paraId="747DBE71" w14:textId="489FC79A" w:rsidR="004F1FBA" w:rsidRPr="000C3A93" w:rsidRDefault="004F1FBA" w:rsidP="003B0B2E">
      <w:pPr>
        <w:pStyle w:val="Heading1"/>
        <w:rPr>
          <w:rFonts w:ascii="Century Gothic" w:hAnsi="Century Gothic" w:cs="Calibri"/>
          <w:color w:val="C45911" w:themeColor="accent2" w:themeShade="BF"/>
          <w:sz w:val="24"/>
          <w:szCs w:val="24"/>
          <w:lang w:val="sr-Latn-RS"/>
        </w:rPr>
      </w:pPr>
      <w:bookmarkStart w:id="17" w:name="_Toc231821318"/>
      <w:r w:rsidRPr="000C3A93">
        <w:rPr>
          <w:rFonts w:ascii="Century Gothic" w:hAnsi="Century Gothic" w:cs="Calibri"/>
          <w:color w:val="C45911" w:themeColor="accent2" w:themeShade="BF"/>
          <w:sz w:val="24"/>
          <w:szCs w:val="24"/>
          <w:lang w:val="sr-Latn-RS"/>
        </w:rPr>
        <w:t>4.3 Finan</w:t>
      </w:r>
      <w:r w:rsidR="000C3A93" w:rsidRPr="000C3A93">
        <w:rPr>
          <w:rFonts w:ascii="Century Gothic" w:hAnsi="Century Gothic" w:cs="Calibri"/>
          <w:color w:val="C45911" w:themeColor="accent2" w:themeShade="BF"/>
          <w:sz w:val="24"/>
          <w:szCs w:val="24"/>
          <w:lang w:val="sr-Latn-RS"/>
        </w:rPr>
        <w:t>siranje</w:t>
      </w:r>
      <w:bookmarkEnd w:id="17"/>
    </w:p>
    <w:p w14:paraId="16FFF45B" w14:textId="77777777" w:rsidR="003B0B2E" w:rsidRPr="000C3A93" w:rsidRDefault="003B0B2E" w:rsidP="003B0B2E">
      <w:pPr>
        <w:rPr>
          <w:lang w:val="sr-Latn-RS"/>
        </w:rPr>
      </w:pPr>
    </w:p>
    <w:p w14:paraId="744E11E9" w14:textId="1F8D7310" w:rsidR="004F1FBA" w:rsidRPr="000C3A93" w:rsidRDefault="000C3A93" w:rsidP="004F1FBA">
      <w:pPr>
        <w:spacing w:line="240" w:lineRule="auto"/>
        <w:jc w:val="both"/>
        <w:rPr>
          <w:rFonts w:ascii="Century Gothic" w:hAnsi="Century Gothic" w:cs="Montserrat-Italic"/>
          <w:iCs/>
          <w:sz w:val="24"/>
          <w:szCs w:val="24"/>
          <w:lang w:val="sr-Latn-RS"/>
        </w:rPr>
      </w:pPr>
      <w:r w:rsidRPr="000C3A93">
        <w:rPr>
          <w:rFonts w:ascii="Century Gothic" w:hAnsi="Century Gothic" w:cs="Montserrat-Italic"/>
          <w:iCs/>
          <w:sz w:val="24"/>
          <w:szCs w:val="24"/>
          <w:lang w:val="sr-Latn-RS"/>
        </w:rPr>
        <w:t>Uplata donacije se vrši po odobrenju nadležnih organa i to u iznosu od 100% odobrenog iznosa, samo u domaćoj valuti. Plaćanje se vrši isključivo bankovnim transferom na tekući račun organizacije koja je podnela zahtev za donaciju</w:t>
      </w:r>
      <w:r w:rsidR="004F1FBA" w:rsidRPr="000C3A93">
        <w:rPr>
          <w:rFonts w:ascii="Century Gothic" w:hAnsi="Century Gothic" w:cs="Montserrat-Italic"/>
          <w:iCs/>
          <w:sz w:val="24"/>
          <w:szCs w:val="24"/>
          <w:lang w:val="sr-Latn-RS"/>
        </w:rPr>
        <w:t>.</w:t>
      </w:r>
    </w:p>
    <w:p w14:paraId="2D83661D" w14:textId="77777777" w:rsidR="001F3ED3" w:rsidRPr="00C426C3" w:rsidRDefault="001F3ED3" w:rsidP="004F1FBA">
      <w:pPr>
        <w:spacing w:line="240" w:lineRule="auto"/>
        <w:jc w:val="both"/>
        <w:rPr>
          <w:rFonts w:ascii="Century Gothic" w:hAnsi="Century Gothic" w:cs="Montserrat-Italic"/>
          <w:iCs/>
          <w:sz w:val="24"/>
          <w:szCs w:val="24"/>
        </w:rPr>
      </w:pPr>
    </w:p>
    <w:p w14:paraId="72120317" w14:textId="72DB6AE7" w:rsidR="004F1FBA" w:rsidRPr="00C426C3" w:rsidRDefault="004F1FBA" w:rsidP="003B0B2E">
      <w:pPr>
        <w:pStyle w:val="Heading1"/>
        <w:rPr>
          <w:rFonts w:ascii="Century Gothic" w:hAnsi="Century Gothic"/>
          <w:color w:val="C45911" w:themeColor="accent2" w:themeShade="BF"/>
          <w:sz w:val="24"/>
          <w:szCs w:val="24"/>
        </w:rPr>
      </w:pPr>
      <w:bookmarkStart w:id="18" w:name="_Toc231821319"/>
      <w:bookmarkStart w:id="19" w:name="_Hlk230186700"/>
      <w:r w:rsidRPr="00C426C3">
        <w:rPr>
          <w:rFonts w:ascii="Century Gothic" w:hAnsi="Century Gothic"/>
          <w:color w:val="C45911" w:themeColor="accent2" w:themeShade="BF"/>
          <w:sz w:val="24"/>
          <w:szCs w:val="24"/>
        </w:rPr>
        <w:t>4</w:t>
      </w:r>
      <w:r w:rsidRPr="004701B6">
        <w:rPr>
          <w:rFonts w:ascii="Century Gothic" w:hAnsi="Century Gothic"/>
          <w:color w:val="C45911" w:themeColor="accent2" w:themeShade="BF"/>
          <w:sz w:val="24"/>
          <w:szCs w:val="24"/>
          <w:lang w:val="sr-Latn-RS"/>
        </w:rPr>
        <w:t xml:space="preserve">.4 </w:t>
      </w:r>
      <w:r w:rsidR="000C3A93" w:rsidRPr="004701B6">
        <w:rPr>
          <w:rFonts w:ascii="Century Gothic" w:hAnsi="Century Gothic"/>
          <w:color w:val="C45911" w:themeColor="accent2" w:themeShade="BF"/>
          <w:sz w:val="24"/>
          <w:szCs w:val="24"/>
          <w:lang w:val="sr-Latn-RS"/>
        </w:rPr>
        <w:t>Izveštavanje</w:t>
      </w:r>
      <w:bookmarkEnd w:id="18"/>
    </w:p>
    <w:p w14:paraId="380D757A" w14:textId="77777777" w:rsidR="003B0B2E" w:rsidRPr="00C426C3" w:rsidRDefault="003B0B2E" w:rsidP="003B0B2E"/>
    <w:p w14:paraId="1B6B7B56" w14:textId="5D0CCA01" w:rsidR="00F93746" w:rsidRPr="004701B6" w:rsidRDefault="00F93746" w:rsidP="004701B6">
      <w:pPr>
        <w:spacing w:line="240" w:lineRule="auto"/>
        <w:jc w:val="both"/>
        <w:rPr>
          <w:rFonts w:ascii="Century Gothic" w:hAnsi="Century Gothic" w:cs="Montserrat-Italic"/>
          <w:iCs/>
          <w:sz w:val="24"/>
          <w:szCs w:val="24"/>
          <w:lang w:val="sr-Cyrl-RS"/>
        </w:rPr>
      </w:pPr>
      <w:bookmarkStart w:id="20" w:name="_Hlk230186719"/>
      <w:bookmarkEnd w:id="19"/>
      <w:r w:rsidRPr="004701B6">
        <w:rPr>
          <w:rFonts w:ascii="Century Gothic" w:hAnsi="Century Gothic" w:cs="Montserrat-Italic"/>
          <w:iCs/>
          <w:sz w:val="24"/>
          <w:szCs w:val="24"/>
          <w:lang w:val="sr-Cyrl-RS"/>
        </w:rPr>
        <w:t>Za lokalne donacije, na kraju projekta biće zatražen narativni</w:t>
      </w:r>
      <w:r w:rsidR="00812BDC">
        <w:rPr>
          <w:rFonts w:ascii="Century Gothic" w:hAnsi="Century Gothic" w:cs="Montserrat-Italic"/>
          <w:iCs/>
          <w:sz w:val="24"/>
          <w:szCs w:val="24"/>
          <w:lang w:val="sr-Latn-RS"/>
        </w:rPr>
        <w:t xml:space="preserve"> (pisani)</w:t>
      </w:r>
      <w:r w:rsidRPr="004701B6">
        <w:rPr>
          <w:rFonts w:ascii="Century Gothic" w:hAnsi="Century Gothic" w:cs="Montserrat-Italic"/>
          <w:iCs/>
          <w:sz w:val="24"/>
          <w:szCs w:val="24"/>
          <w:lang w:val="sr-Cyrl-RS"/>
        </w:rPr>
        <w:t xml:space="preserve"> izveštaj.</w:t>
      </w:r>
    </w:p>
    <w:bookmarkEnd w:id="20"/>
    <w:p w14:paraId="0D5DE3BA" w14:textId="4EAE6DE4" w:rsidR="00F93746" w:rsidRPr="004701B6" w:rsidRDefault="00F93746" w:rsidP="004701B6">
      <w:pPr>
        <w:spacing w:line="240" w:lineRule="auto"/>
        <w:jc w:val="both"/>
        <w:rPr>
          <w:rFonts w:ascii="Century Gothic" w:hAnsi="Century Gothic" w:cs="Montserrat-Italic"/>
          <w:iCs/>
          <w:sz w:val="24"/>
          <w:szCs w:val="24"/>
          <w:lang w:val="sr-Cyrl-RS"/>
        </w:rPr>
      </w:pPr>
      <w:r w:rsidRPr="004701B6">
        <w:rPr>
          <w:rFonts w:ascii="Century Gothic" w:hAnsi="Century Gothic" w:cs="Montserrat-Italic"/>
          <w:iCs/>
          <w:sz w:val="24"/>
          <w:szCs w:val="24"/>
          <w:lang w:val="sr-Cyrl-RS"/>
        </w:rPr>
        <w:t>Za centralne donacije, na kraju projekta i u roku od šezdeset dana od njegovog završetka, postoji obaveza da se u digitalnom obliku dostavi obrazac izveštavanja o sprovedenim aktivnostima i postignutim rezultatima, zajedno sa rezimeom nastalih troškova i odgovarajućim dokazima o troškovima („Obrazac za izveštavanje o centralnim donacijama” i „Tabela finansijskog izveštaja</w:t>
      </w:r>
      <w:r w:rsidR="00812BDC">
        <w:rPr>
          <w:rStyle w:val="FootnoteReference"/>
          <w:rFonts w:ascii="Century Gothic" w:hAnsi="Century Gothic" w:cs="Montserrat-Italic"/>
          <w:iCs/>
          <w:sz w:val="24"/>
          <w:szCs w:val="24"/>
          <w:lang w:val="sr-Cyrl-RS"/>
        </w:rPr>
        <w:footnoteReference w:id="2"/>
      </w:r>
      <w:r w:rsidRPr="004701B6">
        <w:rPr>
          <w:rFonts w:ascii="Century Gothic" w:hAnsi="Century Gothic" w:cs="Montserrat-Italic"/>
          <w:iCs/>
          <w:sz w:val="24"/>
          <w:szCs w:val="24"/>
          <w:lang w:val="sr-Cyrl-RS"/>
        </w:rPr>
        <w:t>”, koje donator šalje nakon potvrde podrške – prikazani u Aneksu Smernica).</w:t>
      </w:r>
    </w:p>
    <w:p w14:paraId="31E382D8" w14:textId="77777777" w:rsidR="004701B6" w:rsidRPr="004701B6" w:rsidRDefault="004701B6" w:rsidP="004701B6">
      <w:pPr>
        <w:spacing w:line="240" w:lineRule="auto"/>
        <w:jc w:val="both"/>
        <w:rPr>
          <w:rFonts w:ascii="Century Gothic" w:hAnsi="Century Gothic" w:cs="Montserrat-Italic"/>
          <w:iCs/>
          <w:sz w:val="24"/>
          <w:szCs w:val="24"/>
          <w:lang w:val="sr-Cyrl-RS"/>
        </w:rPr>
      </w:pPr>
      <w:r w:rsidRPr="004701B6">
        <w:rPr>
          <w:rFonts w:ascii="Century Gothic" w:hAnsi="Century Gothic" w:cs="Montserrat-Italic"/>
          <w:iCs/>
          <w:sz w:val="24"/>
          <w:szCs w:val="24"/>
          <w:lang w:val="sr-Cyrl-RS"/>
        </w:rPr>
        <w:t>Napominje se da za centralne donacije projekat mora biti u potpunosti finansijski pravdan, kako deo koji je podržan doprinosom Fondacije, tako i deo koji je pokriven sopstvenim sredstvima, sredstvima partnera i/ili drugih donatora.</w:t>
      </w:r>
    </w:p>
    <w:p w14:paraId="001F6187" w14:textId="77777777" w:rsidR="004701B6" w:rsidRPr="004701B6" w:rsidRDefault="004701B6" w:rsidP="004701B6">
      <w:pPr>
        <w:spacing w:line="240" w:lineRule="auto"/>
        <w:jc w:val="both"/>
        <w:rPr>
          <w:rFonts w:ascii="Century Gothic" w:hAnsi="Century Gothic" w:cs="Montserrat-Italic"/>
          <w:iCs/>
          <w:sz w:val="24"/>
          <w:szCs w:val="24"/>
          <w:lang w:val="sr-Cyrl-RS"/>
        </w:rPr>
      </w:pPr>
    </w:p>
    <w:p w14:paraId="706F101B" w14:textId="228C808E" w:rsidR="004701B6" w:rsidRPr="0022401A" w:rsidRDefault="004701B6" w:rsidP="004701B6">
      <w:pPr>
        <w:spacing w:line="240" w:lineRule="auto"/>
        <w:jc w:val="both"/>
        <w:rPr>
          <w:rFonts w:ascii="Century Gothic" w:hAnsi="Century Gothic" w:cs="Montserrat-Italic"/>
          <w:iCs/>
          <w:sz w:val="24"/>
          <w:szCs w:val="24"/>
          <w:lang w:val="sr-Latn-RS"/>
        </w:rPr>
      </w:pPr>
      <w:r w:rsidRPr="004701B6">
        <w:rPr>
          <w:rFonts w:ascii="Century Gothic" w:hAnsi="Century Gothic" w:cs="Montserrat-Italic"/>
          <w:iCs/>
          <w:sz w:val="24"/>
          <w:szCs w:val="24"/>
          <w:lang w:val="sr-Cyrl-RS"/>
        </w:rPr>
        <w:t xml:space="preserve">Za detalje o pravilima izveštavanja, </w:t>
      </w:r>
      <w:r w:rsidR="0022401A">
        <w:rPr>
          <w:rFonts w:ascii="Century Gothic" w:hAnsi="Century Gothic" w:cs="Montserrat-Italic"/>
          <w:iCs/>
          <w:sz w:val="24"/>
          <w:szCs w:val="24"/>
          <w:lang w:val="sr-Latn-RS"/>
        </w:rPr>
        <w:t>potrebno je konsultovati</w:t>
      </w:r>
      <w:r w:rsidRPr="004701B6">
        <w:rPr>
          <w:rFonts w:ascii="Century Gothic" w:hAnsi="Century Gothic" w:cs="Montserrat-Italic"/>
          <w:iCs/>
          <w:sz w:val="24"/>
          <w:szCs w:val="24"/>
          <w:lang w:val="sr-Cyrl-RS"/>
        </w:rPr>
        <w:t xml:space="preserve"> </w:t>
      </w:r>
      <w:r w:rsidR="0022401A">
        <w:rPr>
          <w:rFonts w:ascii="Century Gothic" w:hAnsi="Century Gothic" w:cs="Montserrat-Italic"/>
          <w:iCs/>
          <w:sz w:val="24"/>
          <w:szCs w:val="24"/>
          <w:lang w:val="sr-Latn-RS"/>
        </w:rPr>
        <w:t>Uputstvo</w:t>
      </w:r>
      <w:r w:rsidRPr="004701B6">
        <w:rPr>
          <w:rFonts w:ascii="Century Gothic" w:hAnsi="Century Gothic" w:cs="Montserrat-Italic"/>
          <w:iCs/>
          <w:sz w:val="24"/>
          <w:szCs w:val="24"/>
          <w:lang w:val="sr-Cyrl-RS"/>
        </w:rPr>
        <w:t xml:space="preserve"> za izveštavanje o projektima (u Aneksu ovih Smernica). Svako produženje roka za dostavljanje izveštaja mora biti dogovoreno sa Fondacijom.</w:t>
      </w:r>
    </w:p>
    <w:p w14:paraId="3AD423A4" w14:textId="2C4BCBA5" w:rsidR="004701B6" w:rsidRPr="004701B6" w:rsidRDefault="004701B6" w:rsidP="004701B6">
      <w:pPr>
        <w:jc w:val="both"/>
        <w:rPr>
          <w:rFonts w:ascii="Century Gothic" w:hAnsi="Century Gothic" w:cs="Montserrat-Italic"/>
          <w:iCs/>
          <w:sz w:val="24"/>
          <w:szCs w:val="24"/>
          <w:lang w:val="sr-Cyrl-RS"/>
        </w:rPr>
      </w:pPr>
      <w:r w:rsidRPr="004701B6">
        <w:rPr>
          <w:rFonts w:ascii="Century Gothic" w:hAnsi="Century Gothic" w:cs="Montserrat-Italic"/>
          <w:iCs/>
          <w:sz w:val="24"/>
          <w:szCs w:val="24"/>
          <w:lang w:val="sr-Cyrl-RS"/>
        </w:rPr>
        <w:t>Za lokalne i centralne donacije, u slučaju nedostavljanja izveštaja, može se zahtevati povraćaj isplaćenog iznosa. Primljeni izveštaji mogu biti naknadno predmet provere. Iz tog razloga, korisnička organizacija mora čuvati završni izveštaj o projektu dostupnim najmanje tri godine nakon završetka projekta.</w:t>
      </w:r>
    </w:p>
    <w:p w14:paraId="70839777" w14:textId="3824B964" w:rsidR="004701B6" w:rsidRPr="004701B6" w:rsidRDefault="004701B6" w:rsidP="004701B6">
      <w:pPr>
        <w:jc w:val="both"/>
        <w:rPr>
          <w:rFonts w:ascii="Century Gothic" w:hAnsi="Century Gothic" w:cs="Montserrat-Italic"/>
          <w:iCs/>
          <w:sz w:val="24"/>
          <w:szCs w:val="24"/>
          <w:lang w:val="sr-Cyrl-RS"/>
        </w:rPr>
      </w:pPr>
      <w:r w:rsidRPr="004701B6">
        <w:rPr>
          <w:rFonts w:ascii="Century Gothic" w:hAnsi="Century Gothic" w:cs="Montserrat-Italic"/>
          <w:iCs/>
          <w:sz w:val="24"/>
          <w:szCs w:val="24"/>
          <w:lang w:val="sr-Cyrl-RS"/>
        </w:rPr>
        <w:t>Ako isplaćeni iznos nije u potpunosti utrošen zbog izmena ili poteškoća u realizaciji aktivnosti i ako postoje preostala sredstva, korisnička institucija će što je pre moguće kontaktirati Fondaciju kako bi to prijavila i predložila njihovu upotrebu isključivo za nastavak ili proširenje odobrene inicijative. Preostala sredstva ne mogu se koristiti za druge inicijative osim odobrene. Kao podršku izmeni, organizacija mora dostaviti narativni</w:t>
      </w:r>
      <w:r w:rsidR="0022401A">
        <w:rPr>
          <w:rFonts w:ascii="Century Gothic" w:hAnsi="Century Gothic" w:cs="Montserrat-Italic"/>
          <w:iCs/>
          <w:sz w:val="24"/>
          <w:szCs w:val="24"/>
          <w:lang w:val="sr-Latn-RS"/>
        </w:rPr>
        <w:t xml:space="preserve"> (opisni)</w:t>
      </w:r>
      <w:r w:rsidRPr="004701B6">
        <w:rPr>
          <w:rFonts w:ascii="Century Gothic" w:hAnsi="Century Gothic" w:cs="Montserrat-Italic"/>
          <w:iCs/>
          <w:sz w:val="24"/>
          <w:szCs w:val="24"/>
          <w:lang w:val="sr-Cyrl-RS"/>
        </w:rPr>
        <w:t xml:space="preserve"> izveštaj i revidirani budžet. Dogovorene izmene moraju takođe biti uključene u završni izveštaj.</w:t>
      </w:r>
    </w:p>
    <w:p w14:paraId="4D8228CF" w14:textId="03569982" w:rsidR="00F341C2" w:rsidRPr="004701B6" w:rsidRDefault="004701B6" w:rsidP="004701B6">
      <w:pPr>
        <w:jc w:val="both"/>
        <w:rPr>
          <w:rFonts w:ascii="Century Gothic" w:hAnsi="Century Gothic" w:cs="Montserrat-Italic"/>
          <w:sz w:val="24"/>
          <w:szCs w:val="24"/>
          <w:lang w:val="sr-Cyrl-RS"/>
        </w:rPr>
      </w:pPr>
      <w:r w:rsidRPr="004701B6">
        <w:rPr>
          <w:rFonts w:ascii="Century Gothic" w:hAnsi="Century Gothic" w:cs="Montserrat-Italic"/>
          <w:iCs/>
          <w:sz w:val="24"/>
          <w:szCs w:val="24"/>
          <w:lang w:val="sr-Cyrl-RS"/>
        </w:rPr>
        <w:t>Moguće je da, zbog potreba koje nastanu tokom faze sprovođenja aktivnosti, postanu neophodne izmene u odnosu na ono što je odobreno prilikom dodele sredstava (budžetske stavke, rokovi realizacije, razvoj aktivnosti itd.); svaka izmena mora biti blagovremeno dogovorena sa Fondacijom pre sprovođenja i u pisanoj formi. Ove izmene takođe moraju biti prikazane u završnom izveštaju.</w:t>
      </w:r>
    </w:p>
    <w:p w14:paraId="29CC3D02" w14:textId="77777777" w:rsidR="00F341C2" w:rsidRDefault="00F341C2" w:rsidP="00515B1E">
      <w:pPr>
        <w:rPr>
          <w:rFonts w:ascii="Century Gothic" w:hAnsi="Century Gothic" w:cs="Montserrat-Italic"/>
          <w:sz w:val="24"/>
          <w:szCs w:val="24"/>
        </w:rPr>
      </w:pPr>
    </w:p>
    <w:p w14:paraId="74D626F7" w14:textId="77777777" w:rsidR="00F341C2" w:rsidRDefault="00F341C2" w:rsidP="00515B1E">
      <w:pPr>
        <w:rPr>
          <w:rFonts w:ascii="Century Gothic" w:hAnsi="Century Gothic" w:cs="Montserrat-Italic"/>
          <w:sz w:val="24"/>
          <w:szCs w:val="24"/>
        </w:rPr>
      </w:pPr>
    </w:p>
    <w:p w14:paraId="61B56B91" w14:textId="77777777" w:rsidR="00F341C2" w:rsidRDefault="00F341C2" w:rsidP="00515B1E">
      <w:pPr>
        <w:rPr>
          <w:rFonts w:ascii="Century Gothic" w:hAnsi="Century Gothic" w:cs="Montserrat-Italic"/>
          <w:sz w:val="24"/>
          <w:szCs w:val="24"/>
        </w:rPr>
      </w:pPr>
    </w:p>
    <w:p w14:paraId="2C3A41EC" w14:textId="77777777" w:rsidR="00F341C2" w:rsidRDefault="00F341C2" w:rsidP="00515B1E">
      <w:pPr>
        <w:rPr>
          <w:rFonts w:ascii="Century Gothic" w:hAnsi="Century Gothic" w:cs="Montserrat-Italic"/>
          <w:sz w:val="24"/>
          <w:szCs w:val="24"/>
        </w:rPr>
      </w:pPr>
    </w:p>
    <w:p w14:paraId="4EB09B3A" w14:textId="77777777" w:rsidR="00F341C2" w:rsidRDefault="00F341C2" w:rsidP="00515B1E">
      <w:pPr>
        <w:rPr>
          <w:rFonts w:ascii="Century Gothic" w:hAnsi="Century Gothic" w:cs="Montserrat-Italic"/>
          <w:sz w:val="24"/>
          <w:szCs w:val="24"/>
        </w:rPr>
      </w:pPr>
    </w:p>
    <w:p w14:paraId="3FF833D8" w14:textId="77777777" w:rsidR="002F7F4C" w:rsidRDefault="002F7F4C" w:rsidP="00515B1E">
      <w:pPr>
        <w:rPr>
          <w:rFonts w:ascii="Century Gothic" w:hAnsi="Century Gothic" w:cs="Montserrat-Italic"/>
          <w:sz w:val="24"/>
          <w:szCs w:val="24"/>
        </w:rPr>
      </w:pPr>
    </w:p>
    <w:p w14:paraId="78E27E3C" w14:textId="77777777" w:rsidR="002F7F4C" w:rsidRDefault="002F7F4C" w:rsidP="00515B1E">
      <w:pPr>
        <w:rPr>
          <w:rFonts w:ascii="Century Gothic" w:hAnsi="Century Gothic" w:cs="Montserrat-Italic"/>
          <w:sz w:val="24"/>
          <w:szCs w:val="24"/>
        </w:rPr>
      </w:pPr>
    </w:p>
    <w:p w14:paraId="57BE8F93" w14:textId="77777777" w:rsidR="002F7F4C" w:rsidRDefault="002F7F4C" w:rsidP="00515B1E">
      <w:pPr>
        <w:rPr>
          <w:rFonts w:ascii="Century Gothic" w:hAnsi="Century Gothic" w:cs="Montserrat-Italic"/>
          <w:sz w:val="24"/>
          <w:szCs w:val="24"/>
        </w:rPr>
      </w:pPr>
    </w:p>
    <w:p w14:paraId="6B44AA14" w14:textId="77777777" w:rsidR="002F7F4C" w:rsidRDefault="002F7F4C" w:rsidP="00515B1E">
      <w:pPr>
        <w:rPr>
          <w:rFonts w:ascii="Century Gothic" w:hAnsi="Century Gothic" w:cs="Montserrat-Italic"/>
          <w:sz w:val="24"/>
          <w:szCs w:val="24"/>
        </w:rPr>
      </w:pPr>
    </w:p>
    <w:p w14:paraId="0E03637D" w14:textId="77777777" w:rsidR="002F7F4C" w:rsidRDefault="002F7F4C" w:rsidP="00515B1E">
      <w:pPr>
        <w:rPr>
          <w:rFonts w:ascii="Century Gothic" w:hAnsi="Century Gothic" w:cs="Montserrat-Italic"/>
          <w:sz w:val="24"/>
          <w:szCs w:val="24"/>
        </w:rPr>
      </w:pPr>
    </w:p>
    <w:p w14:paraId="6DB0BEE2" w14:textId="77777777" w:rsidR="009444E0" w:rsidRDefault="009444E0" w:rsidP="00515B1E">
      <w:pPr>
        <w:rPr>
          <w:rFonts w:ascii="Century Gothic" w:hAnsi="Century Gothic" w:cs="Montserrat-Italic"/>
          <w:sz w:val="24"/>
          <w:szCs w:val="24"/>
        </w:rPr>
      </w:pPr>
    </w:p>
    <w:p w14:paraId="2461E45D" w14:textId="77777777" w:rsidR="00F341C2" w:rsidRDefault="00F341C2" w:rsidP="00515B1E">
      <w:pPr>
        <w:rPr>
          <w:rFonts w:ascii="Century Gothic" w:hAnsi="Century Gothic" w:cs="Montserrat-Italic"/>
          <w:sz w:val="24"/>
          <w:szCs w:val="24"/>
        </w:rPr>
      </w:pPr>
    </w:p>
    <w:p w14:paraId="7F81E3AE" w14:textId="77777777" w:rsidR="004701B6" w:rsidRDefault="004701B6" w:rsidP="00515B1E">
      <w:pPr>
        <w:rPr>
          <w:rFonts w:ascii="Century Gothic" w:hAnsi="Century Gothic" w:cs="Montserrat-Italic"/>
          <w:sz w:val="24"/>
          <w:szCs w:val="24"/>
        </w:rPr>
      </w:pPr>
    </w:p>
    <w:p w14:paraId="242E70C5" w14:textId="77777777" w:rsidR="004701B6" w:rsidRDefault="004701B6" w:rsidP="00515B1E">
      <w:pPr>
        <w:rPr>
          <w:rFonts w:ascii="Century Gothic" w:hAnsi="Century Gothic" w:cs="Montserrat-Italic"/>
          <w:sz w:val="24"/>
          <w:szCs w:val="24"/>
        </w:rPr>
      </w:pPr>
    </w:p>
    <w:p w14:paraId="3FE1547E" w14:textId="77777777" w:rsidR="00D00833" w:rsidRDefault="00D00833" w:rsidP="00D00833">
      <w:pPr>
        <w:rPr>
          <w:rFonts w:ascii="Century Gothic" w:hAnsi="Century Gothic" w:cs="Montserrat-Italic"/>
          <w:sz w:val="24"/>
          <w:szCs w:val="24"/>
        </w:rPr>
      </w:pPr>
    </w:p>
    <w:p w14:paraId="21201F4E" w14:textId="6A93305D" w:rsidR="00927332" w:rsidRPr="00C426C3" w:rsidRDefault="004701B6" w:rsidP="004701B6">
      <w:pPr>
        <w:jc w:val="both"/>
        <w:rPr>
          <w:rFonts w:ascii="Century Gothic" w:hAnsi="Century Gothic"/>
          <w:b/>
          <w:bCs/>
          <w:sz w:val="24"/>
          <w:szCs w:val="24"/>
        </w:rPr>
      </w:pPr>
      <w:r>
        <w:rPr>
          <w:rFonts w:ascii="Century Gothic" w:hAnsi="Century Gothic"/>
          <w:b/>
          <w:bCs/>
          <w:sz w:val="24"/>
          <w:szCs w:val="24"/>
        </w:rPr>
        <w:lastRenderedPageBreak/>
        <w:t>OBRAZAC</w:t>
      </w:r>
      <w:r w:rsidR="00927332" w:rsidRPr="00C426C3">
        <w:rPr>
          <w:rFonts w:ascii="Century Gothic" w:hAnsi="Century Gothic"/>
          <w:b/>
          <w:bCs/>
          <w:sz w:val="24"/>
          <w:szCs w:val="24"/>
        </w:rPr>
        <w:t xml:space="preserve"> C – LO</w:t>
      </w:r>
      <w:r>
        <w:rPr>
          <w:rFonts w:ascii="Century Gothic" w:hAnsi="Century Gothic"/>
          <w:b/>
          <w:bCs/>
          <w:sz w:val="24"/>
          <w:szCs w:val="24"/>
        </w:rPr>
        <w:t>KALNE DONACIJE</w:t>
      </w:r>
    </w:p>
    <w:p w14:paraId="685DB293" w14:textId="77777777" w:rsidR="00927332" w:rsidRPr="00C426C3" w:rsidRDefault="00927332" w:rsidP="00927332">
      <w:pPr>
        <w:spacing w:after="0" w:line="240" w:lineRule="auto"/>
        <w:ind w:left="360" w:right="98" w:hanging="180"/>
        <w:jc w:val="both"/>
        <w:rPr>
          <w:rFonts w:ascii="Century Gothic" w:eastAsia="Times New Roman" w:hAnsi="Century Gothic" w:cs="Arial"/>
          <w:b/>
          <w:szCs w:val="20"/>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1E0" w:firstRow="1" w:lastRow="1" w:firstColumn="1" w:lastColumn="1" w:noHBand="0" w:noVBand="0"/>
      </w:tblPr>
      <w:tblGrid>
        <w:gridCol w:w="9062"/>
      </w:tblGrid>
      <w:tr w:rsidR="00927332" w:rsidRPr="00C426C3" w14:paraId="4D912DA5" w14:textId="77777777" w:rsidTr="00D00833">
        <w:trPr>
          <w:trHeight w:val="265"/>
        </w:trPr>
        <w:tc>
          <w:tcPr>
            <w:tcW w:w="9778" w:type="dxa"/>
            <w:shd w:val="clear" w:color="auto" w:fill="FFFFCC"/>
          </w:tcPr>
          <w:p w14:paraId="6D9896ED" w14:textId="77777777" w:rsidR="00927332" w:rsidRPr="00C426C3" w:rsidRDefault="00927332" w:rsidP="00927332">
            <w:pPr>
              <w:spacing w:after="0" w:line="240" w:lineRule="auto"/>
              <w:ind w:left="360" w:right="98" w:hanging="180"/>
              <w:jc w:val="both"/>
              <w:rPr>
                <w:rFonts w:ascii="Century Gothic" w:eastAsia="Times New Roman" w:hAnsi="Century Gothic" w:cs="Arial"/>
                <w:szCs w:val="20"/>
                <w:lang w:eastAsia="it-IT"/>
              </w:rPr>
            </w:pPr>
          </w:p>
          <w:p w14:paraId="11E30706" w14:textId="7F603C9A" w:rsidR="00927332" w:rsidRPr="00C426C3" w:rsidRDefault="004701B6" w:rsidP="00927332">
            <w:pPr>
              <w:spacing w:after="240" w:line="240" w:lineRule="auto"/>
              <w:ind w:right="98"/>
              <w:jc w:val="center"/>
              <w:rPr>
                <w:rFonts w:ascii="Century Gothic" w:eastAsia="Times New Roman" w:hAnsi="Century Gothic" w:cs="Arial"/>
                <w:szCs w:val="20"/>
                <w:lang w:eastAsia="it-IT"/>
              </w:rPr>
            </w:pPr>
            <w:r w:rsidRPr="004701B6">
              <w:rPr>
                <w:rFonts w:ascii="Century Gothic" w:eastAsia="Times New Roman" w:hAnsi="Century Gothic" w:cs="Arial"/>
                <w:b/>
                <w:szCs w:val="20"/>
                <w:lang w:eastAsia="it-IT"/>
              </w:rPr>
              <w:t>OBRAZAC ZA IZVEŠTAJ O LOKALNIM DONACIJAMA</w:t>
            </w:r>
          </w:p>
        </w:tc>
      </w:tr>
    </w:tbl>
    <w:p w14:paraId="3733FFA9" w14:textId="77777777" w:rsidR="00927332" w:rsidRPr="00C426C3" w:rsidRDefault="00927332" w:rsidP="00927332">
      <w:pPr>
        <w:spacing w:after="0" w:line="240" w:lineRule="auto"/>
        <w:ind w:right="98"/>
        <w:jc w:val="both"/>
        <w:rPr>
          <w:rFonts w:ascii="Century Gothic" w:eastAsia="Times New Roman" w:hAnsi="Century Gothic" w:cs="Arial"/>
          <w:szCs w:val="20"/>
          <w:lang w:eastAsia="it-IT"/>
        </w:rPr>
      </w:pPr>
    </w:p>
    <w:p w14:paraId="45C5A14F" w14:textId="26381AF5" w:rsidR="00927332" w:rsidRPr="00D00833" w:rsidRDefault="004701B6" w:rsidP="00D00833">
      <w:pPr>
        <w:numPr>
          <w:ilvl w:val="0"/>
          <w:numId w:val="4"/>
        </w:numPr>
        <w:spacing w:after="0" w:line="240" w:lineRule="auto"/>
        <w:ind w:right="98" w:hanging="720"/>
        <w:jc w:val="both"/>
        <w:rPr>
          <w:rFonts w:ascii="Century Gothic" w:eastAsia="Times New Roman" w:hAnsi="Century Gothic" w:cs="Arial"/>
          <w:szCs w:val="20"/>
          <w:lang w:eastAsia="it-IT"/>
        </w:rPr>
      </w:pPr>
      <w:r w:rsidRPr="004701B6">
        <w:rPr>
          <w:rFonts w:ascii="Century Gothic" w:eastAsia="Times New Roman" w:hAnsi="Century Gothic" w:cs="Arial"/>
          <w:szCs w:val="20"/>
          <w:lang w:eastAsia="it-IT"/>
        </w:rPr>
        <w:t>ORGANIZACIJA KORISNIK</w:t>
      </w:r>
      <w:r w:rsidR="00927332" w:rsidRPr="00C426C3">
        <w:rPr>
          <w:rFonts w:ascii="Century Gothic" w:eastAsia="Times New Roman" w:hAnsi="Century Gothic" w:cs="Arial"/>
          <w:szCs w:val="20"/>
          <w:lang w:eastAsia="it-IT"/>
        </w:rPr>
        <w:t>:</w:t>
      </w:r>
    </w:p>
    <w:p w14:paraId="2F3449D2" w14:textId="3531CFAA" w:rsidR="00927332" w:rsidRPr="00D00833" w:rsidRDefault="004701B6" w:rsidP="00D00833">
      <w:pPr>
        <w:numPr>
          <w:ilvl w:val="0"/>
          <w:numId w:val="4"/>
        </w:numPr>
        <w:spacing w:after="0" w:line="240" w:lineRule="auto"/>
        <w:ind w:right="98" w:hanging="720"/>
        <w:jc w:val="both"/>
        <w:rPr>
          <w:rFonts w:ascii="Century Gothic" w:eastAsia="Times New Roman" w:hAnsi="Century Gothic" w:cs="Arial"/>
          <w:szCs w:val="20"/>
          <w:lang w:eastAsia="it-IT"/>
        </w:rPr>
      </w:pPr>
      <w:r w:rsidRPr="004701B6">
        <w:rPr>
          <w:rFonts w:ascii="Century Gothic" w:eastAsia="Times New Roman" w:hAnsi="Century Gothic" w:cs="Arial"/>
          <w:szCs w:val="20"/>
          <w:lang w:eastAsia="it-IT"/>
        </w:rPr>
        <w:t xml:space="preserve">IDENTIFIKACIONI BROJ (ID </w:t>
      </w:r>
      <w:proofErr w:type="spellStart"/>
      <w:r w:rsidRPr="004701B6">
        <w:rPr>
          <w:rFonts w:ascii="Century Gothic" w:eastAsia="Times New Roman" w:hAnsi="Century Gothic" w:cs="Arial"/>
          <w:szCs w:val="20"/>
          <w:lang w:eastAsia="it-IT"/>
        </w:rPr>
        <w:t>projekta</w:t>
      </w:r>
      <w:proofErr w:type="spellEnd"/>
      <w:r w:rsidRPr="004701B6">
        <w:rPr>
          <w:rFonts w:ascii="Century Gothic" w:eastAsia="Times New Roman" w:hAnsi="Century Gothic" w:cs="Arial"/>
          <w:szCs w:val="20"/>
          <w:lang w:eastAsia="it-IT"/>
        </w:rPr>
        <w:t>) I NAZIV PROJEKTA</w:t>
      </w:r>
      <w:r w:rsidR="00927332" w:rsidRPr="00C426C3">
        <w:rPr>
          <w:rFonts w:ascii="Century Gothic" w:eastAsia="Times New Roman" w:hAnsi="Century Gothic" w:cs="Arial"/>
          <w:szCs w:val="20"/>
          <w:lang w:eastAsia="it-IT"/>
        </w:rPr>
        <w:t>:</w:t>
      </w:r>
    </w:p>
    <w:p w14:paraId="0400D3D6" w14:textId="315AB7AB" w:rsidR="00927332" w:rsidRPr="00C426C3" w:rsidRDefault="004701B6" w:rsidP="00927332">
      <w:pPr>
        <w:numPr>
          <w:ilvl w:val="0"/>
          <w:numId w:val="4"/>
        </w:numPr>
        <w:spacing w:after="0" w:line="240" w:lineRule="auto"/>
        <w:ind w:right="98" w:hanging="720"/>
        <w:jc w:val="both"/>
        <w:rPr>
          <w:rFonts w:ascii="Century Gothic" w:eastAsia="Times New Roman" w:hAnsi="Century Gothic" w:cs="Arial"/>
          <w:szCs w:val="20"/>
          <w:lang w:eastAsia="it-IT"/>
        </w:rPr>
      </w:pPr>
      <w:r w:rsidRPr="004701B6">
        <w:rPr>
          <w:rFonts w:ascii="Century Gothic" w:eastAsia="Times New Roman" w:hAnsi="Century Gothic" w:cs="Arial"/>
          <w:szCs w:val="20"/>
          <w:lang w:eastAsia="it-IT"/>
        </w:rPr>
        <w:t xml:space="preserve">IME I PREZIME KONTAKT OSOBE za </w:t>
      </w:r>
      <w:proofErr w:type="spellStart"/>
      <w:r w:rsidRPr="004701B6">
        <w:rPr>
          <w:rFonts w:ascii="Century Gothic" w:eastAsia="Times New Roman" w:hAnsi="Century Gothic" w:cs="Arial"/>
          <w:szCs w:val="20"/>
          <w:lang w:eastAsia="it-IT"/>
        </w:rPr>
        <w:t>inicijativu</w:t>
      </w:r>
      <w:proofErr w:type="spellEnd"/>
      <w:r w:rsidRPr="004701B6">
        <w:rPr>
          <w:rFonts w:ascii="Century Gothic" w:eastAsia="Times New Roman" w:hAnsi="Century Gothic" w:cs="Arial"/>
          <w:szCs w:val="20"/>
          <w:lang w:eastAsia="it-IT"/>
        </w:rPr>
        <w:t>/</w:t>
      </w:r>
      <w:proofErr w:type="spellStart"/>
      <w:r w:rsidRPr="004701B6">
        <w:rPr>
          <w:rFonts w:ascii="Century Gothic" w:eastAsia="Times New Roman" w:hAnsi="Century Gothic" w:cs="Arial"/>
          <w:szCs w:val="20"/>
          <w:lang w:eastAsia="it-IT"/>
        </w:rPr>
        <w:t>projekat</w:t>
      </w:r>
      <w:proofErr w:type="spellEnd"/>
      <w:r w:rsidR="00927332" w:rsidRPr="00C426C3">
        <w:rPr>
          <w:rFonts w:ascii="Century Gothic" w:eastAsia="Times New Roman" w:hAnsi="Century Gothic" w:cs="Arial"/>
          <w:szCs w:val="20"/>
          <w:lang w:eastAsia="it-IT"/>
        </w:rPr>
        <w:t>:</w:t>
      </w:r>
    </w:p>
    <w:p w14:paraId="2ECB645A" w14:textId="77777777" w:rsidR="00927332" w:rsidRPr="00C426C3" w:rsidRDefault="00927332" w:rsidP="00927332">
      <w:pPr>
        <w:spacing w:after="0" w:line="240" w:lineRule="auto"/>
        <w:ind w:left="360" w:right="98"/>
        <w:jc w:val="both"/>
        <w:rPr>
          <w:rFonts w:ascii="Century Gothic" w:eastAsia="Times New Roman" w:hAnsi="Century Gothic" w:cs="Arial"/>
          <w:szCs w:val="20"/>
          <w:lang w:eastAsia="it-IT"/>
        </w:rPr>
      </w:pPr>
    </w:p>
    <w:p w14:paraId="3B07E23C" w14:textId="77777777" w:rsidR="004701B6" w:rsidRPr="004701B6" w:rsidRDefault="004701B6" w:rsidP="004701B6">
      <w:pPr>
        <w:numPr>
          <w:ilvl w:val="0"/>
          <w:numId w:val="5"/>
        </w:numPr>
        <w:spacing w:after="0" w:line="240" w:lineRule="auto"/>
        <w:ind w:right="98"/>
        <w:jc w:val="both"/>
        <w:rPr>
          <w:rFonts w:ascii="Century Gothic" w:eastAsia="Times New Roman" w:hAnsi="Century Gothic" w:cs="Arial"/>
          <w:szCs w:val="20"/>
          <w:lang w:eastAsia="it-IT"/>
        </w:rPr>
      </w:pPr>
      <w:proofErr w:type="spellStart"/>
      <w:r w:rsidRPr="004701B6">
        <w:rPr>
          <w:rFonts w:ascii="Century Gothic" w:eastAsia="Times New Roman" w:hAnsi="Century Gothic" w:cs="Arial"/>
          <w:szCs w:val="20"/>
          <w:lang w:eastAsia="it-IT"/>
        </w:rPr>
        <w:t>Funkcija</w:t>
      </w:r>
      <w:proofErr w:type="spellEnd"/>
      <w:r w:rsidRPr="004701B6">
        <w:rPr>
          <w:rFonts w:ascii="Century Gothic" w:eastAsia="Times New Roman" w:hAnsi="Century Gothic" w:cs="Arial"/>
          <w:szCs w:val="20"/>
          <w:lang w:eastAsia="it-IT"/>
        </w:rPr>
        <w:t xml:space="preserve"> u </w:t>
      </w:r>
      <w:proofErr w:type="spellStart"/>
      <w:r w:rsidRPr="004701B6">
        <w:rPr>
          <w:rFonts w:ascii="Century Gothic" w:eastAsia="Times New Roman" w:hAnsi="Century Gothic" w:cs="Arial"/>
          <w:szCs w:val="20"/>
          <w:lang w:eastAsia="it-IT"/>
        </w:rPr>
        <w:t>organizaciji</w:t>
      </w:r>
      <w:proofErr w:type="spellEnd"/>
      <w:r w:rsidRPr="004701B6">
        <w:rPr>
          <w:rFonts w:ascii="Century Gothic" w:eastAsia="Times New Roman" w:hAnsi="Century Gothic" w:cs="Arial"/>
          <w:szCs w:val="20"/>
          <w:lang w:eastAsia="it-IT"/>
        </w:rPr>
        <w:t xml:space="preserve">: </w:t>
      </w:r>
    </w:p>
    <w:p w14:paraId="387EF409" w14:textId="77777777" w:rsidR="004701B6" w:rsidRPr="004701B6" w:rsidRDefault="004701B6" w:rsidP="004701B6">
      <w:pPr>
        <w:numPr>
          <w:ilvl w:val="0"/>
          <w:numId w:val="5"/>
        </w:numPr>
        <w:spacing w:after="0" w:line="240" w:lineRule="auto"/>
        <w:ind w:right="98"/>
        <w:jc w:val="both"/>
        <w:rPr>
          <w:rFonts w:ascii="Century Gothic" w:eastAsia="Times New Roman" w:hAnsi="Century Gothic" w:cs="Arial"/>
          <w:szCs w:val="20"/>
          <w:lang w:eastAsia="it-IT"/>
        </w:rPr>
      </w:pPr>
      <w:proofErr w:type="spellStart"/>
      <w:r w:rsidRPr="004701B6">
        <w:rPr>
          <w:rFonts w:ascii="Century Gothic" w:eastAsia="Times New Roman" w:hAnsi="Century Gothic" w:cs="Arial"/>
          <w:szCs w:val="20"/>
          <w:lang w:eastAsia="it-IT"/>
        </w:rPr>
        <w:t>Uloga</w:t>
      </w:r>
      <w:proofErr w:type="spellEnd"/>
      <w:r w:rsidRPr="004701B6">
        <w:rPr>
          <w:rFonts w:ascii="Century Gothic" w:eastAsia="Times New Roman" w:hAnsi="Century Gothic" w:cs="Arial"/>
          <w:szCs w:val="20"/>
          <w:lang w:eastAsia="it-IT"/>
        </w:rPr>
        <w:t xml:space="preserve"> u </w:t>
      </w:r>
      <w:proofErr w:type="spellStart"/>
      <w:r w:rsidRPr="004701B6">
        <w:rPr>
          <w:rFonts w:ascii="Century Gothic" w:eastAsia="Times New Roman" w:hAnsi="Century Gothic" w:cs="Arial"/>
          <w:szCs w:val="20"/>
          <w:lang w:eastAsia="it-IT"/>
        </w:rPr>
        <w:t>inicijativi</w:t>
      </w:r>
      <w:proofErr w:type="spellEnd"/>
      <w:r w:rsidRPr="004701B6">
        <w:rPr>
          <w:rFonts w:ascii="Century Gothic" w:eastAsia="Times New Roman" w:hAnsi="Century Gothic" w:cs="Arial"/>
          <w:szCs w:val="20"/>
          <w:lang w:eastAsia="it-IT"/>
        </w:rPr>
        <w:t>/</w:t>
      </w:r>
      <w:proofErr w:type="spellStart"/>
      <w:r w:rsidRPr="004701B6">
        <w:rPr>
          <w:rFonts w:ascii="Century Gothic" w:eastAsia="Times New Roman" w:hAnsi="Century Gothic" w:cs="Arial"/>
          <w:szCs w:val="20"/>
          <w:lang w:eastAsia="it-IT"/>
        </w:rPr>
        <w:t>projektu</w:t>
      </w:r>
      <w:proofErr w:type="spellEnd"/>
      <w:r w:rsidRPr="004701B6">
        <w:rPr>
          <w:rFonts w:ascii="Century Gothic" w:eastAsia="Times New Roman" w:hAnsi="Century Gothic" w:cs="Arial"/>
          <w:szCs w:val="20"/>
          <w:lang w:eastAsia="it-IT"/>
        </w:rPr>
        <w:t xml:space="preserve">: </w:t>
      </w:r>
    </w:p>
    <w:p w14:paraId="248D3368" w14:textId="0393100B" w:rsidR="00927332" w:rsidRPr="004701B6" w:rsidRDefault="004701B6" w:rsidP="004701B6">
      <w:pPr>
        <w:numPr>
          <w:ilvl w:val="0"/>
          <w:numId w:val="5"/>
        </w:numPr>
        <w:spacing w:after="0" w:line="240" w:lineRule="auto"/>
        <w:ind w:right="98"/>
        <w:jc w:val="both"/>
        <w:rPr>
          <w:rFonts w:ascii="Century Gothic" w:eastAsia="Times New Roman" w:hAnsi="Century Gothic" w:cs="Arial"/>
          <w:szCs w:val="20"/>
          <w:lang w:eastAsia="it-IT"/>
        </w:rPr>
      </w:pPr>
      <w:proofErr w:type="spellStart"/>
      <w:r w:rsidRPr="004701B6">
        <w:rPr>
          <w:rFonts w:ascii="Century Gothic" w:eastAsia="Times New Roman" w:hAnsi="Century Gothic" w:cs="Arial"/>
          <w:szCs w:val="20"/>
          <w:lang w:eastAsia="it-IT"/>
        </w:rPr>
        <w:t>Broj</w:t>
      </w:r>
      <w:proofErr w:type="spellEnd"/>
      <w:r w:rsidRPr="004701B6">
        <w:rPr>
          <w:rFonts w:ascii="Century Gothic" w:eastAsia="Times New Roman" w:hAnsi="Century Gothic" w:cs="Arial"/>
          <w:szCs w:val="20"/>
          <w:lang w:eastAsia="it-IT"/>
        </w:rPr>
        <w:t xml:space="preserve"> </w:t>
      </w:r>
      <w:proofErr w:type="spellStart"/>
      <w:r w:rsidRPr="004701B6">
        <w:rPr>
          <w:rFonts w:ascii="Century Gothic" w:eastAsia="Times New Roman" w:hAnsi="Century Gothic" w:cs="Arial"/>
          <w:szCs w:val="20"/>
          <w:lang w:eastAsia="it-IT"/>
        </w:rPr>
        <w:t>telefona</w:t>
      </w:r>
      <w:proofErr w:type="spellEnd"/>
      <w:r w:rsidRPr="004701B6">
        <w:rPr>
          <w:rFonts w:ascii="Century Gothic" w:eastAsia="Times New Roman" w:hAnsi="Century Gothic" w:cs="Arial"/>
          <w:szCs w:val="20"/>
          <w:lang w:eastAsia="it-IT"/>
        </w:rPr>
        <w:t>:</w:t>
      </w:r>
    </w:p>
    <w:p w14:paraId="41976913" w14:textId="151AFDA3" w:rsidR="00927332" w:rsidRPr="00D00833" w:rsidRDefault="00654B69" w:rsidP="00927332">
      <w:pPr>
        <w:numPr>
          <w:ilvl w:val="0"/>
          <w:numId w:val="5"/>
        </w:numPr>
        <w:spacing w:after="0" w:line="240" w:lineRule="auto"/>
        <w:ind w:right="98"/>
        <w:jc w:val="both"/>
        <w:rPr>
          <w:rFonts w:ascii="Century Gothic" w:eastAsia="Times New Roman" w:hAnsi="Century Gothic" w:cs="Arial"/>
          <w:szCs w:val="20"/>
          <w:lang w:eastAsia="it-IT"/>
        </w:rPr>
      </w:pPr>
      <w:r>
        <w:rPr>
          <w:rFonts w:ascii="Century Gothic" w:eastAsia="Times New Roman" w:hAnsi="Century Gothic" w:cs="Arial"/>
          <w:szCs w:val="20"/>
          <w:lang w:eastAsia="it-IT"/>
        </w:rPr>
        <w:t>E</w:t>
      </w:r>
      <w:r w:rsidR="00927332" w:rsidRPr="00C426C3">
        <w:rPr>
          <w:rFonts w:ascii="Century Gothic" w:eastAsia="Times New Roman" w:hAnsi="Century Gothic" w:cs="Arial"/>
          <w:szCs w:val="20"/>
          <w:lang w:eastAsia="it-IT"/>
        </w:rPr>
        <w:t xml:space="preserve">-mail: </w:t>
      </w:r>
    </w:p>
    <w:p w14:paraId="68A6D2DE" w14:textId="77777777" w:rsidR="00927332" w:rsidRPr="00C426C3" w:rsidRDefault="00927332" w:rsidP="00927332">
      <w:pPr>
        <w:spacing w:after="0" w:line="240" w:lineRule="auto"/>
        <w:ind w:right="98"/>
        <w:jc w:val="both"/>
        <w:rPr>
          <w:rFonts w:ascii="Century Gothic" w:eastAsia="Times New Roman" w:hAnsi="Century Gothic" w:cs="Arial"/>
          <w:szCs w:val="20"/>
          <w:lang w:eastAsia="it-IT"/>
        </w:rPr>
      </w:pPr>
    </w:p>
    <w:p w14:paraId="62F48E1A" w14:textId="7B0CEC49" w:rsidR="00927332" w:rsidRPr="00C426C3" w:rsidRDefault="004701B6" w:rsidP="00927332">
      <w:pPr>
        <w:numPr>
          <w:ilvl w:val="0"/>
          <w:numId w:val="4"/>
        </w:numPr>
        <w:pBdr>
          <w:top w:val="single" w:sz="4" w:space="1" w:color="auto"/>
          <w:left w:val="single" w:sz="4" w:space="4" w:color="auto"/>
          <w:bottom w:val="single" w:sz="4" w:space="1" w:color="auto"/>
          <w:right w:val="single" w:sz="4" w:space="4" w:color="auto"/>
        </w:pBdr>
        <w:spacing w:after="0" w:line="240" w:lineRule="auto"/>
        <w:ind w:left="426" w:right="98" w:hanging="426"/>
        <w:jc w:val="both"/>
        <w:rPr>
          <w:rFonts w:ascii="Century Gothic" w:eastAsia="Times New Roman" w:hAnsi="Century Gothic" w:cs="Arial"/>
          <w:szCs w:val="20"/>
          <w:lang w:eastAsia="it-IT"/>
        </w:rPr>
      </w:pPr>
      <w:r>
        <w:rPr>
          <w:rFonts w:ascii="Century Gothic" w:eastAsia="Times New Roman" w:hAnsi="Century Gothic" w:cs="Arial"/>
          <w:szCs w:val="20"/>
          <w:lang w:eastAsia="it-IT"/>
        </w:rPr>
        <w:t>OPISNO IZVEŠTAVANJE</w:t>
      </w:r>
      <w:r w:rsidR="00927332" w:rsidRPr="00C426C3">
        <w:rPr>
          <w:rFonts w:ascii="Century Gothic" w:eastAsia="Times New Roman" w:hAnsi="Century Gothic" w:cs="Arial"/>
          <w:szCs w:val="20"/>
          <w:lang w:eastAsia="it-IT"/>
        </w:rPr>
        <w:t>:</w:t>
      </w:r>
    </w:p>
    <w:p w14:paraId="5AFC5429" w14:textId="77777777" w:rsidR="00927332" w:rsidRPr="00C426C3" w:rsidRDefault="00927332" w:rsidP="00927332">
      <w:pPr>
        <w:spacing w:after="0" w:line="240" w:lineRule="auto"/>
        <w:ind w:right="98"/>
        <w:jc w:val="both"/>
        <w:rPr>
          <w:rFonts w:ascii="Century Gothic" w:eastAsia="Times New Roman" w:hAnsi="Century Gothic" w:cs="Arial"/>
          <w:b/>
          <w:szCs w:val="20"/>
          <w:u w:val="single"/>
          <w:lang w:eastAsia="it-IT"/>
        </w:rPr>
      </w:pPr>
    </w:p>
    <w:p w14:paraId="2AFDED9F" w14:textId="77777777" w:rsidR="004701B6" w:rsidRPr="00D65344" w:rsidRDefault="004701B6" w:rsidP="004701B6">
      <w:pPr>
        <w:spacing w:after="0" w:line="240" w:lineRule="auto"/>
        <w:ind w:right="98"/>
        <w:jc w:val="both"/>
        <w:rPr>
          <w:rFonts w:ascii="Century Gothic" w:eastAsia="Times New Roman" w:hAnsi="Century Gothic" w:cs="Arial"/>
          <w:szCs w:val="20"/>
          <w:lang w:val="it-IT" w:eastAsia="it-IT"/>
        </w:rPr>
      </w:pPr>
      <w:r w:rsidRPr="00927332">
        <w:rPr>
          <w:rFonts w:ascii="Century Gothic" w:eastAsia="Times New Roman" w:hAnsi="Century Gothic" w:cs="Arial"/>
          <w:i/>
          <w:szCs w:val="20"/>
          <w:lang w:val="sr-Cyrl-CS" w:bidi="sr-Cyrl-CS"/>
        </w:rPr>
        <w:t>Detaljno opišite slede</w:t>
      </w:r>
      <w:r>
        <w:rPr>
          <w:rFonts w:ascii="Century Gothic" w:eastAsia="Times New Roman" w:hAnsi="Century Gothic" w:cs="Arial"/>
          <w:i/>
          <w:szCs w:val="20"/>
          <w:lang w:val="sr-Latn-RS" w:bidi="sr-Cyrl-CS"/>
        </w:rPr>
        <w:t>ć</w:t>
      </w:r>
      <w:r w:rsidRPr="00927332">
        <w:rPr>
          <w:rFonts w:ascii="Century Gothic" w:eastAsia="Times New Roman" w:hAnsi="Century Gothic" w:cs="Arial"/>
          <w:i/>
          <w:szCs w:val="20"/>
          <w:lang w:val="sr-Cyrl-CS" w:bidi="sr-Cyrl-CS"/>
        </w:rPr>
        <w:t>e tačke</w:t>
      </w:r>
      <w:r w:rsidRPr="00927332">
        <w:rPr>
          <w:rFonts w:ascii="Century Gothic" w:eastAsia="Times New Roman" w:hAnsi="Century Gothic" w:cs="Arial"/>
          <w:szCs w:val="20"/>
          <w:lang w:val="sr-Cyrl-CS" w:bidi="sr-Cyrl-CS"/>
        </w:rPr>
        <w:t>, ističući i obrazlažu</w:t>
      </w:r>
      <w:r>
        <w:rPr>
          <w:rFonts w:ascii="Century Gothic" w:eastAsia="Times New Roman" w:hAnsi="Century Gothic" w:cs="Arial"/>
          <w:szCs w:val="20"/>
          <w:lang w:val="sr-Latn-RS" w:bidi="sr-Cyrl-CS"/>
        </w:rPr>
        <w:t>ć</w:t>
      </w:r>
      <w:r w:rsidRPr="00927332">
        <w:rPr>
          <w:rFonts w:ascii="Century Gothic" w:eastAsia="Times New Roman" w:hAnsi="Century Gothic" w:cs="Arial"/>
          <w:szCs w:val="20"/>
          <w:lang w:val="sr-Cyrl-CS" w:bidi="sr-Cyrl-CS"/>
        </w:rPr>
        <w:t xml:space="preserve">i </w:t>
      </w:r>
      <w:r>
        <w:rPr>
          <w:rFonts w:ascii="Century Gothic" w:eastAsia="Times New Roman" w:hAnsi="Century Gothic" w:cs="Arial"/>
          <w:szCs w:val="20"/>
          <w:lang w:val="sr-Cyrl-CS" w:bidi="sr-Cyrl-CS"/>
        </w:rPr>
        <w:t>sva odstupanja od odobrenog plana</w:t>
      </w:r>
      <w:r w:rsidRPr="00927332">
        <w:rPr>
          <w:rFonts w:ascii="Century Gothic" w:eastAsia="Times New Roman" w:hAnsi="Century Gothic" w:cs="Arial"/>
          <w:szCs w:val="20"/>
          <w:lang w:val="sr-Cyrl-CS" w:bidi="sr-Cyrl-CS"/>
        </w:rPr>
        <w:t xml:space="preserve">, sve izmene učinjene tokom preliminarne </w:t>
      </w:r>
      <w:r>
        <w:rPr>
          <w:rFonts w:ascii="Century Gothic" w:eastAsia="Times New Roman" w:hAnsi="Century Gothic" w:cs="Arial"/>
          <w:szCs w:val="20"/>
          <w:lang w:val="sr-Latn-RS" w:bidi="sr-Cyrl-CS"/>
        </w:rPr>
        <w:t>provere</w:t>
      </w:r>
      <w:r w:rsidRPr="00927332">
        <w:rPr>
          <w:rFonts w:ascii="Century Gothic" w:eastAsia="Times New Roman" w:hAnsi="Century Gothic" w:cs="Arial"/>
          <w:szCs w:val="20"/>
          <w:lang w:val="sr-Cyrl-CS" w:bidi="sr-Cyrl-CS"/>
        </w:rPr>
        <w:t xml:space="preserve"> ili tokom implementacije projekta.</w:t>
      </w:r>
    </w:p>
    <w:p w14:paraId="6A91BD15" w14:textId="77777777" w:rsidR="004701B6" w:rsidRPr="00D65344" w:rsidRDefault="004701B6" w:rsidP="004701B6">
      <w:pPr>
        <w:spacing w:after="0" w:line="240" w:lineRule="auto"/>
        <w:ind w:right="98"/>
        <w:jc w:val="both"/>
        <w:rPr>
          <w:rFonts w:ascii="Century Gothic" w:eastAsia="Times New Roman" w:hAnsi="Century Gothic" w:cs="Arial"/>
          <w:szCs w:val="20"/>
          <w:lang w:val="it-IT" w:eastAsia="it-IT"/>
        </w:rPr>
      </w:pPr>
    </w:p>
    <w:p w14:paraId="740FC40A" w14:textId="77777777" w:rsidR="004701B6" w:rsidRPr="00D65344" w:rsidRDefault="004701B6" w:rsidP="004701B6">
      <w:pPr>
        <w:numPr>
          <w:ilvl w:val="1"/>
          <w:numId w:val="3"/>
        </w:numPr>
        <w:tabs>
          <w:tab w:val="num" w:pos="720"/>
        </w:tabs>
        <w:spacing w:after="0" w:line="240" w:lineRule="auto"/>
        <w:ind w:left="709" w:right="98" w:hanging="349"/>
        <w:jc w:val="both"/>
        <w:rPr>
          <w:rFonts w:ascii="Century Gothic" w:eastAsia="Times New Roman" w:hAnsi="Century Gothic" w:cs="Arial"/>
          <w:i/>
          <w:szCs w:val="20"/>
          <w:lang w:val="it-IT" w:eastAsia="it-IT"/>
        </w:rPr>
      </w:pPr>
      <w:r w:rsidRPr="00927332">
        <w:rPr>
          <w:rFonts w:ascii="Century Gothic" w:eastAsia="Times New Roman" w:hAnsi="Century Gothic" w:cs="Arial"/>
          <w:b/>
          <w:szCs w:val="20"/>
          <w:lang w:val="sr-Cyrl-CS" w:bidi="sr-Cyrl-CS"/>
        </w:rPr>
        <w:t xml:space="preserve">Vreme implementacije: </w:t>
      </w:r>
      <w:r w:rsidRPr="00927332">
        <w:rPr>
          <w:rFonts w:ascii="Century Gothic" w:eastAsia="Times New Roman" w:hAnsi="Century Gothic" w:cs="Arial"/>
          <w:i/>
          <w:szCs w:val="20"/>
          <w:lang w:val="sr-Cyrl-CS" w:bidi="sr-Cyrl-CS"/>
        </w:rPr>
        <w:t>navesti period implementacije projekta – sa datumom početka projekta ko</w:t>
      </w:r>
      <w:r>
        <w:rPr>
          <w:rFonts w:ascii="Century Gothic" w:eastAsia="Times New Roman" w:hAnsi="Century Gothic" w:cs="Arial"/>
          <w:i/>
          <w:szCs w:val="20"/>
          <w:lang w:val="sr-Cyrl-CS" w:bidi="sr-Cyrl-CS"/>
        </w:rPr>
        <w:t>ji je saopšten Fondaciji – i sva dogovorena</w:t>
      </w:r>
      <w:r w:rsidRPr="00927332">
        <w:rPr>
          <w:rFonts w:ascii="Century Gothic" w:eastAsia="Times New Roman" w:hAnsi="Century Gothic" w:cs="Arial"/>
          <w:i/>
          <w:szCs w:val="20"/>
          <w:lang w:val="sr-Cyrl-CS" w:bidi="sr-Cyrl-CS"/>
        </w:rPr>
        <w:t xml:space="preserve"> produže</w:t>
      </w:r>
      <w:r>
        <w:rPr>
          <w:rFonts w:ascii="Century Gothic" w:eastAsia="Times New Roman" w:hAnsi="Century Gothic" w:cs="Arial"/>
          <w:i/>
          <w:szCs w:val="20"/>
          <w:lang w:val="sr-Latn-RS" w:bidi="sr-Cyrl-CS"/>
        </w:rPr>
        <w:t>nja</w:t>
      </w:r>
      <w:r w:rsidRPr="00927332">
        <w:rPr>
          <w:rFonts w:ascii="Century Gothic" w:eastAsia="Times New Roman" w:hAnsi="Century Gothic" w:cs="Arial"/>
          <w:i/>
          <w:szCs w:val="20"/>
          <w:lang w:val="sr-Cyrl-CS" w:bidi="sr-Cyrl-CS"/>
        </w:rPr>
        <w:t>/modifikacije</w:t>
      </w:r>
      <w:r w:rsidRPr="00927332">
        <w:rPr>
          <w:rFonts w:ascii="Century Gothic" w:eastAsia="Times New Roman" w:hAnsi="Century Gothic" w:cs="Arial"/>
          <w:b/>
          <w:szCs w:val="20"/>
          <w:lang w:val="sr-Cyrl-CS" w:bidi="sr-Cyrl-CS"/>
        </w:rPr>
        <w:t>.</w:t>
      </w:r>
    </w:p>
    <w:p w14:paraId="1BE0A5AD" w14:textId="77777777" w:rsidR="004701B6" w:rsidRPr="00D65344" w:rsidRDefault="004701B6" w:rsidP="004701B6">
      <w:pPr>
        <w:spacing w:after="0" w:line="240" w:lineRule="auto"/>
        <w:ind w:left="709" w:right="98"/>
        <w:jc w:val="both"/>
        <w:rPr>
          <w:rFonts w:ascii="Century Gothic" w:eastAsia="Times New Roman" w:hAnsi="Century Gothic" w:cs="Arial"/>
          <w:szCs w:val="20"/>
          <w:lang w:val="it-IT" w:eastAsia="it-IT"/>
        </w:rPr>
      </w:pPr>
    </w:p>
    <w:p w14:paraId="1440A302" w14:textId="77777777" w:rsidR="004701B6" w:rsidRPr="00D65344" w:rsidRDefault="004701B6" w:rsidP="004701B6">
      <w:pPr>
        <w:numPr>
          <w:ilvl w:val="1"/>
          <w:numId w:val="3"/>
        </w:numPr>
        <w:tabs>
          <w:tab w:val="num" w:pos="720"/>
        </w:tabs>
        <w:spacing w:after="0" w:line="240" w:lineRule="auto"/>
        <w:ind w:left="720" w:right="98"/>
        <w:jc w:val="both"/>
        <w:rPr>
          <w:rFonts w:ascii="Century Gothic" w:eastAsia="Times New Roman" w:hAnsi="Century Gothic" w:cs="Arial"/>
          <w:i/>
          <w:szCs w:val="20"/>
          <w:lang w:val="it-IT" w:eastAsia="it-IT"/>
        </w:rPr>
      </w:pPr>
      <w:r w:rsidRPr="00927332">
        <w:rPr>
          <w:rFonts w:ascii="Century Gothic" w:eastAsia="Times New Roman" w:hAnsi="Century Gothic" w:cs="Arial"/>
          <w:b/>
          <w:szCs w:val="20"/>
          <w:lang w:val="sr-Cyrl-CS" w:bidi="sr-Cyrl-CS"/>
        </w:rPr>
        <w:t xml:space="preserve">Korisnici (direktni i indirektni): </w:t>
      </w:r>
      <w:r w:rsidRPr="00927332">
        <w:rPr>
          <w:rFonts w:ascii="Century Gothic" w:eastAsia="Times New Roman" w:hAnsi="Century Gothic" w:cs="Arial"/>
          <w:i/>
          <w:szCs w:val="20"/>
          <w:lang w:val="sr-Cyrl-CS" w:bidi="sr-Cyrl-CS"/>
        </w:rPr>
        <w:t xml:space="preserve">naznačite broj i </w:t>
      </w:r>
      <w:r>
        <w:rPr>
          <w:rFonts w:ascii="Century Gothic" w:eastAsia="Times New Roman" w:hAnsi="Century Gothic" w:cs="Arial"/>
          <w:i/>
          <w:szCs w:val="20"/>
          <w:lang w:val="sr-Latn-RS" w:bidi="sr-Cyrl-CS"/>
        </w:rPr>
        <w:t>tipove</w:t>
      </w:r>
      <w:r w:rsidRPr="00927332">
        <w:rPr>
          <w:rFonts w:ascii="Century Gothic" w:eastAsia="Times New Roman" w:hAnsi="Century Gothic" w:cs="Arial"/>
          <w:i/>
          <w:szCs w:val="20"/>
          <w:lang w:val="sr-Cyrl-CS" w:bidi="sr-Cyrl-CS"/>
        </w:rPr>
        <w:t xml:space="preserve"> obuhva</w:t>
      </w:r>
      <w:r>
        <w:rPr>
          <w:rFonts w:ascii="Century Gothic" w:eastAsia="Times New Roman" w:hAnsi="Century Gothic" w:cs="Arial"/>
          <w:i/>
          <w:szCs w:val="20"/>
          <w:lang w:val="sr-Latn-RS" w:bidi="sr-Cyrl-CS"/>
        </w:rPr>
        <w:t>ć</w:t>
      </w:r>
      <w:r w:rsidRPr="00927332">
        <w:rPr>
          <w:rFonts w:ascii="Century Gothic" w:eastAsia="Times New Roman" w:hAnsi="Century Gothic" w:cs="Arial"/>
          <w:i/>
          <w:szCs w:val="20"/>
          <w:lang w:val="sr-Cyrl-CS" w:bidi="sr-Cyrl-CS"/>
        </w:rPr>
        <w:t xml:space="preserve">enih </w:t>
      </w:r>
      <w:r>
        <w:rPr>
          <w:rFonts w:ascii="Century Gothic" w:eastAsia="Times New Roman" w:hAnsi="Century Gothic" w:cs="Arial"/>
          <w:i/>
          <w:szCs w:val="20"/>
          <w:lang w:val="sr-Latn-RS" w:bidi="sr-Cyrl-CS"/>
        </w:rPr>
        <w:t>subjekata</w:t>
      </w:r>
      <w:r w:rsidRPr="00927332">
        <w:rPr>
          <w:rFonts w:ascii="Century Gothic" w:eastAsia="Times New Roman" w:hAnsi="Century Gothic" w:cs="Arial"/>
          <w:i/>
          <w:szCs w:val="20"/>
          <w:lang w:val="sr-Cyrl-CS" w:bidi="sr-Cyrl-CS"/>
        </w:rPr>
        <w:t>, upoređuju</w:t>
      </w:r>
      <w:r>
        <w:rPr>
          <w:rFonts w:ascii="Century Gothic" w:eastAsia="Times New Roman" w:hAnsi="Century Gothic" w:cs="Arial"/>
          <w:i/>
          <w:szCs w:val="20"/>
          <w:lang w:val="sr-Latn-RS" w:bidi="sr-Cyrl-CS"/>
        </w:rPr>
        <w:t>ć</w:t>
      </w:r>
      <w:r w:rsidRPr="00927332">
        <w:rPr>
          <w:rFonts w:ascii="Century Gothic" w:eastAsia="Times New Roman" w:hAnsi="Century Gothic" w:cs="Arial"/>
          <w:i/>
          <w:szCs w:val="20"/>
          <w:lang w:val="sr-Cyrl-CS" w:bidi="sr-Cyrl-CS"/>
        </w:rPr>
        <w:t xml:space="preserve">i ih sa onim što je bilo predviđeno </w:t>
      </w:r>
      <w:r>
        <w:rPr>
          <w:rFonts w:ascii="Century Gothic" w:eastAsia="Times New Roman" w:hAnsi="Century Gothic" w:cs="Arial"/>
          <w:i/>
          <w:szCs w:val="20"/>
          <w:lang w:val="sr-Latn-RS" w:bidi="sr-Cyrl-CS"/>
        </w:rPr>
        <w:t xml:space="preserve">planom </w:t>
      </w:r>
      <w:r w:rsidRPr="00927332">
        <w:rPr>
          <w:rFonts w:ascii="Century Gothic" w:eastAsia="Times New Roman" w:hAnsi="Century Gothic" w:cs="Arial"/>
          <w:i/>
          <w:szCs w:val="20"/>
          <w:lang w:val="sr-Cyrl-CS" w:bidi="sr-Cyrl-CS"/>
        </w:rPr>
        <w:t>ili, ako je došlo do promena, u fazi preliminarne</w:t>
      </w:r>
      <w:r>
        <w:rPr>
          <w:rFonts w:ascii="Century Gothic" w:eastAsia="Times New Roman" w:hAnsi="Century Gothic" w:cs="Arial"/>
          <w:i/>
          <w:szCs w:val="20"/>
          <w:lang w:val="sr-Latn-RS" w:bidi="sr-Cyrl-CS"/>
        </w:rPr>
        <w:t xml:space="preserve"> provere</w:t>
      </w:r>
      <w:r w:rsidRPr="00927332">
        <w:rPr>
          <w:rFonts w:ascii="Century Gothic" w:eastAsia="Times New Roman" w:hAnsi="Century Gothic" w:cs="Arial"/>
          <w:i/>
          <w:szCs w:val="20"/>
          <w:lang w:val="sr-Cyrl-CS" w:bidi="sr-Cyrl-CS"/>
        </w:rPr>
        <w:t>.</w:t>
      </w:r>
    </w:p>
    <w:p w14:paraId="0EBA504E" w14:textId="77777777" w:rsidR="004701B6" w:rsidRPr="00D65344" w:rsidRDefault="004701B6" w:rsidP="004701B6">
      <w:pPr>
        <w:spacing w:after="0" w:line="240" w:lineRule="auto"/>
        <w:ind w:right="98"/>
        <w:jc w:val="both"/>
        <w:rPr>
          <w:rFonts w:ascii="Century Gothic" w:eastAsia="Times New Roman" w:hAnsi="Century Gothic" w:cs="Arial"/>
          <w:szCs w:val="20"/>
          <w:lang w:val="it-IT" w:eastAsia="it-IT"/>
        </w:rPr>
      </w:pPr>
    </w:p>
    <w:p w14:paraId="1CA78C3E" w14:textId="77777777" w:rsidR="004701B6" w:rsidRPr="00D65344" w:rsidRDefault="004701B6" w:rsidP="004701B6">
      <w:pPr>
        <w:numPr>
          <w:ilvl w:val="1"/>
          <w:numId w:val="3"/>
        </w:numPr>
        <w:tabs>
          <w:tab w:val="num" w:pos="720"/>
        </w:tabs>
        <w:spacing w:after="0" w:line="240" w:lineRule="auto"/>
        <w:ind w:left="720" w:right="98"/>
        <w:jc w:val="both"/>
        <w:rPr>
          <w:rFonts w:ascii="Century Gothic" w:eastAsia="Times New Roman" w:hAnsi="Century Gothic" w:cs="Arial"/>
          <w:szCs w:val="20"/>
          <w:lang w:val="it-IT" w:eastAsia="it-IT"/>
        </w:rPr>
      </w:pPr>
      <w:r w:rsidRPr="00927332">
        <w:rPr>
          <w:rFonts w:ascii="Century Gothic" w:eastAsia="Times New Roman" w:hAnsi="Century Gothic" w:cs="Arial"/>
          <w:b/>
          <w:szCs w:val="20"/>
          <w:lang w:val="sr-Cyrl-CS" w:bidi="sr-Cyrl-CS"/>
        </w:rPr>
        <w:t xml:space="preserve">Ciljevi i rezultati </w:t>
      </w:r>
      <w:r w:rsidRPr="00927332">
        <w:rPr>
          <w:rFonts w:ascii="Century Gothic" w:eastAsia="Times New Roman" w:hAnsi="Century Gothic" w:cs="Arial"/>
          <w:i/>
          <w:szCs w:val="20"/>
          <w:lang w:val="sr-Cyrl-CS" w:bidi="sr-Cyrl-CS"/>
        </w:rPr>
        <w:t xml:space="preserve">postignuti u odnosu na </w:t>
      </w:r>
      <w:r>
        <w:rPr>
          <w:rFonts w:ascii="Century Gothic" w:eastAsia="Times New Roman" w:hAnsi="Century Gothic" w:cs="Arial"/>
          <w:i/>
          <w:szCs w:val="20"/>
          <w:lang w:val="sr-Latn-RS" w:bidi="sr-Cyrl-CS"/>
        </w:rPr>
        <w:t>fazu</w:t>
      </w:r>
      <w:r w:rsidRPr="00927332">
        <w:rPr>
          <w:rFonts w:ascii="Century Gothic" w:eastAsia="Times New Roman" w:hAnsi="Century Gothic" w:cs="Arial"/>
          <w:i/>
          <w:szCs w:val="20"/>
          <w:lang w:val="sr-Cyrl-CS" w:bidi="sr-Cyrl-CS"/>
        </w:rPr>
        <w:t xml:space="preserve"> </w:t>
      </w:r>
      <w:r>
        <w:rPr>
          <w:rFonts w:ascii="Century Gothic" w:eastAsia="Times New Roman" w:hAnsi="Century Gothic" w:cs="Arial"/>
          <w:i/>
          <w:szCs w:val="20"/>
          <w:lang w:val="sr-Latn-RS" w:bidi="sr-Cyrl-CS"/>
        </w:rPr>
        <w:t>planiranja</w:t>
      </w:r>
      <w:r w:rsidRPr="00927332">
        <w:rPr>
          <w:rFonts w:ascii="Century Gothic" w:eastAsia="Times New Roman" w:hAnsi="Century Gothic" w:cs="Arial"/>
          <w:i/>
          <w:szCs w:val="20"/>
          <w:lang w:val="sr-Cyrl-CS" w:bidi="sr-Cyrl-CS"/>
        </w:rPr>
        <w:t xml:space="preserve"> ili na fazu preliminarne </w:t>
      </w:r>
      <w:r>
        <w:rPr>
          <w:rFonts w:ascii="Century Gothic" w:eastAsia="Times New Roman" w:hAnsi="Century Gothic" w:cs="Arial"/>
          <w:i/>
          <w:szCs w:val="20"/>
          <w:lang w:val="sr-Latn-RS" w:bidi="sr-Cyrl-CS"/>
        </w:rPr>
        <w:t>provere</w:t>
      </w:r>
      <w:r w:rsidRPr="00927332">
        <w:rPr>
          <w:rFonts w:ascii="Century Gothic" w:eastAsia="Times New Roman" w:hAnsi="Century Gothic" w:cs="Arial"/>
          <w:i/>
          <w:szCs w:val="20"/>
          <w:lang w:val="sr-Cyrl-CS" w:bidi="sr-Cyrl-CS"/>
        </w:rPr>
        <w:t>, ako su izvršene promene.</w:t>
      </w:r>
    </w:p>
    <w:p w14:paraId="62BBDA13" w14:textId="77777777" w:rsidR="004701B6" w:rsidRPr="00D65344" w:rsidRDefault="004701B6" w:rsidP="004701B6">
      <w:pPr>
        <w:tabs>
          <w:tab w:val="left" w:pos="2552"/>
        </w:tabs>
        <w:ind w:left="720" w:right="98"/>
        <w:jc w:val="both"/>
        <w:rPr>
          <w:rFonts w:ascii="Century Gothic" w:hAnsi="Century Gothic" w:cs="Arial"/>
          <w:i/>
          <w:szCs w:val="20"/>
          <w:lang w:val="it-IT"/>
        </w:rPr>
      </w:pPr>
    </w:p>
    <w:p w14:paraId="5BA9E38B" w14:textId="77777777" w:rsidR="004701B6" w:rsidRPr="00D65344" w:rsidRDefault="004701B6" w:rsidP="004701B6">
      <w:pPr>
        <w:numPr>
          <w:ilvl w:val="1"/>
          <w:numId w:val="3"/>
        </w:numPr>
        <w:tabs>
          <w:tab w:val="clear" w:pos="1490"/>
          <w:tab w:val="num" w:pos="720"/>
          <w:tab w:val="left" w:pos="2552"/>
        </w:tabs>
        <w:ind w:left="720" w:right="98"/>
        <w:jc w:val="both"/>
        <w:rPr>
          <w:rFonts w:ascii="Century Gothic" w:eastAsia="Times New Roman" w:hAnsi="Century Gothic" w:cs="Arial"/>
          <w:i/>
          <w:szCs w:val="20"/>
          <w:lang w:val="sr-Cyrl-CS" w:eastAsia="it-IT"/>
        </w:rPr>
      </w:pPr>
      <w:r w:rsidRPr="00927332">
        <w:rPr>
          <w:rFonts w:ascii="Century Gothic" w:eastAsia="Times New Roman" w:hAnsi="Century Gothic" w:cs="Arial"/>
          <w:b/>
          <w:szCs w:val="20"/>
          <w:lang w:val="sr-Cyrl-CS" w:bidi="sr-Cyrl-CS"/>
        </w:rPr>
        <w:t xml:space="preserve">Aktivnosti: </w:t>
      </w:r>
      <w:r w:rsidRPr="00927332">
        <w:rPr>
          <w:rFonts w:ascii="Century Gothic" w:eastAsia="Times New Roman" w:hAnsi="Century Gothic" w:cs="Arial"/>
          <w:i/>
          <w:szCs w:val="20"/>
          <w:lang w:val="sr-Cyrl-CS" w:bidi="sr-Cyrl-CS"/>
        </w:rPr>
        <w:t xml:space="preserve">detaljno opisati šta je postignuto i sve promene u poređenju sa onim što je </w:t>
      </w:r>
      <w:r>
        <w:rPr>
          <w:rFonts w:ascii="Century Gothic" w:eastAsia="Times New Roman" w:hAnsi="Century Gothic" w:cs="Arial"/>
          <w:i/>
          <w:szCs w:val="20"/>
          <w:lang w:val="sr-Latn-RS" w:bidi="sr-Cyrl-CS"/>
        </w:rPr>
        <w:t>definisano</w:t>
      </w:r>
      <w:r w:rsidRPr="00927332">
        <w:rPr>
          <w:rFonts w:ascii="Century Gothic" w:eastAsia="Times New Roman" w:hAnsi="Century Gothic" w:cs="Arial"/>
          <w:i/>
          <w:szCs w:val="20"/>
          <w:lang w:val="sr-Cyrl-CS" w:bidi="sr-Cyrl-CS"/>
        </w:rPr>
        <w:t xml:space="preserve"> u fazi planiranja ili tokom faze preliminarne</w:t>
      </w:r>
      <w:r>
        <w:rPr>
          <w:rFonts w:ascii="Century Gothic" w:eastAsia="Times New Roman" w:hAnsi="Century Gothic" w:cs="Arial"/>
          <w:i/>
          <w:szCs w:val="20"/>
          <w:lang w:val="sr-Latn-RS" w:bidi="sr-Cyrl-CS"/>
        </w:rPr>
        <w:t xml:space="preserve"> provere</w:t>
      </w:r>
      <w:r w:rsidRPr="00927332">
        <w:rPr>
          <w:rFonts w:ascii="Century Gothic" w:eastAsia="Times New Roman" w:hAnsi="Century Gothic" w:cs="Arial"/>
          <w:i/>
          <w:szCs w:val="20"/>
          <w:lang w:val="sr-Cyrl-CS" w:bidi="sr-Cyrl-CS"/>
        </w:rPr>
        <w:t>, ako su izmene izvršene.</w:t>
      </w:r>
    </w:p>
    <w:p w14:paraId="1F8B20C4" w14:textId="77777777" w:rsidR="004701B6" w:rsidRPr="00D65344" w:rsidRDefault="004701B6" w:rsidP="004701B6">
      <w:pPr>
        <w:spacing w:after="0" w:line="240" w:lineRule="auto"/>
        <w:ind w:left="360" w:right="98"/>
        <w:jc w:val="both"/>
        <w:rPr>
          <w:rFonts w:ascii="Century Gothic" w:eastAsia="Times New Roman" w:hAnsi="Century Gothic" w:cs="Arial"/>
          <w:szCs w:val="20"/>
          <w:lang w:val="sr-Cyrl-CS" w:eastAsia="it-IT"/>
        </w:rPr>
      </w:pPr>
    </w:p>
    <w:p w14:paraId="3774CDCE" w14:textId="77777777" w:rsidR="004701B6" w:rsidRPr="00D65344" w:rsidRDefault="004701B6" w:rsidP="004701B6">
      <w:pPr>
        <w:numPr>
          <w:ilvl w:val="1"/>
          <w:numId w:val="3"/>
        </w:numPr>
        <w:tabs>
          <w:tab w:val="num" w:pos="720"/>
        </w:tabs>
        <w:spacing w:after="0" w:line="240" w:lineRule="auto"/>
        <w:ind w:left="709" w:right="-1" w:hanging="349"/>
        <w:jc w:val="both"/>
        <w:rPr>
          <w:rFonts w:ascii="Century Gothic" w:eastAsia="Times New Roman" w:hAnsi="Century Gothic" w:cs="Arial"/>
          <w:i/>
          <w:szCs w:val="20"/>
          <w:lang w:val="sr-Cyrl-CS" w:eastAsia="it-IT"/>
        </w:rPr>
      </w:pPr>
      <w:r w:rsidRPr="00927332">
        <w:rPr>
          <w:rFonts w:ascii="Century Gothic" w:eastAsia="Times New Roman" w:hAnsi="Century Gothic" w:cs="Arial"/>
          <w:b/>
          <w:szCs w:val="20"/>
          <w:lang w:val="sr-Cyrl-CS" w:bidi="sr-Cyrl-CS"/>
        </w:rPr>
        <w:t xml:space="preserve">Uticaj: </w:t>
      </w:r>
      <w:r>
        <w:rPr>
          <w:rFonts w:ascii="Century Gothic" w:eastAsia="Times New Roman" w:hAnsi="Century Gothic" w:cs="Arial"/>
          <w:i/>
          <w:szCs w:val="20"/>
          <w:lang w:val="sr-Latn-RS" w:bidi="sr-Cyrl-CS"/>
        </w:rPr>
        <w:t>opisati</w:t>
      </w:r>
      <w:r w:rsidRPr="00927332">
        <w:rPr>
          <w:rFonts w:ascii="Century Gothic" w:eastAsia="Times New Roman" w:hAnsi="Century Gothic" w:cs="Arial"/>
          <w:i/>
          <w:szCs w:val="20"/>
          <w:lang w:val="sr-Cyrl-CS" w:bidi="sr-Cyrl-CS"/>
        </w:rPr>
        <w:t xml:space="preserve"> </w:t>
      </w:r>
      <w:r>
        <w:rPr>
          <w:rFonts w:ascii="Century Gothic" w:eastAsia="Times New Roman" w:hAnsi="Century Gothic" w:cs="Arial"/>
          <w:i/>
          <w:szCs w:val="20"/>
          <w:lang w:val="sr-Latn-RS" w:bidi="sr-Cyrl-CS"/>
        </w:rPr>
        <w:t>pozitivnu promenu</w:t>
      </w:r>
      <w:r w:rsidRPr="00927332">
        <w:rPr>
          <w:rFonts w:ascii="Century Gothic" w:eastAsia="Times New Roman" w:hAnsi="Century Gothic" w:cs="Arial"/>
          <w:i/>
          <w:szCs w:val="20"/>
          <w:lang w:val="sr-Cyrl-CS" w:bidi="sr-Cyrl-CS"/>
        </w:rPr>
        <w:t xml:space="preserve"> koja je generisana za korisnike, zajednicu i referentnu teritoriju.</w:t>
      </w:r>
    </w:p>
    <w:p w14:paraId="17082012" w14:textId="77777777" w:rsidR="004701B6" w:rsidRPr="00D65344" w:rsidRDefault="004701B6" w:rsidP="004701B6">
      <w:pPr>
        <w:spacing w:after="0" w:line="240" w:lineRule="auto"/>
        <w:ind w:left="709" w:right="-1"/>
        <w:jc w:val="both"/>
        <w:rPr>
          <w:rFonts w:ascii="Century Gothic" w:eastAsia="Times New Roman" w:hAnsi="Century Gothic" w:cs="Arial"/>
          <w:szCs w:val="20"/>
          <w:lang w:val="sr-Cyrl-CS" w:eastAsia="it-IT"/>
        </w:rPr>
      </w:pPr>
    </w:p>
    <w:p w14:paraId="2DC309EA" w14:textId="77777777" w:rsidR="004701B6" w:rsidRPr="00D65344" w:rsidRDefault="004701B6" w:rsidP="004701B6">
      <w:pPr>
        <w:numPr>
          <w:ilvl w:val="1"/>
          <w:numId w:val="3"/>
        </w:numPr>
        <w:tabs>
          <w:tab w:val="num" w:pos="720"/>
        </w:tabs>
        <w:spacing w:after="0" w:line="240" w:lineRule="auto"/>
        <w:ind w:left="720" w:right="98"/>
        <w:jc w:val="both"/>
        <w:rPr>
          <w:rFonts w:ascii="Century Gothic" w:eastAsia="Times New Roman" w:hAnsi="Century Gothic" w:cs="Arial"/>
          <w:b/>
          <w:i/>
          <w:szCs w:val="20"/>
          <w:lang w:val="sr-Cyrl-CS" w:eastAsia="it-IT"/>
        </w:rPr>
      </w:pPr>
      <w:r w:rsidRPr="00927332">
        <w:rPr>
          <w:rFonts w:ascii="Century Gothic" w:eastAsia="Times New Roman" w:hAnsi="Century Gothic" w:cs="Arial"/>
          <w:b/>
          <w:szCs w:val="20"/>
          <w:lang w:val="sr-Cyrl-CS" w:bidi="sr-Cyrl-CS"/>
        </w:rPr>
        <w:t xml:space="preserve">Rizici: </w:t>
      </w:r>
      <w:r w:rsidRPr="00927332">
        <w:rPr>
          <w:rFonts w:ascii="Century Gothic" w:eastAsia="Times New Roman" w:hAnsi="Century Gothic" w:cs="Arial"/>
          <w:i/>
          <w:szCs w:val="20"/>
          <w:lang w:val="sr-Cyrl-CS" w:bidi="sr-Cyrl-CS"/>
        </w:rPr>
        <w:t>navedite sve spoljne faktore/problematične elemente koji su uticali na sprovođenje projekta i opišite mere ublažavanja sprovedene za njihovo suzbijanje i upravljanje.</w:t>
      </w:r>
    </w:p>
    <w:p w14:paraId="2E601267" w14:textId="77777777" w:rsidR="004701B6" w:rsidRPr="00D65344" w:rsidRDefault="004701B6" w:rsidP="004701B6">
      <w:pPr>
        <w:spacing w:after="0" w:line="240" w:lineRule="auto"/>
        <w:ind w:left="50" w:right="98" w:firstLine="376"/>
        <w:jc w:val="both"/>
        <w:rPr>
          <w:rFonts w:ascii="Century Gothic" w:eastAsia="Times New Roman" w:hAnsi="Century Gothic" w:cs="Arial"/>
          <w:szCs w:val="20"/>
          <w:lang w:val="sr-Cyrl-CS" w:eastAsia="it-IT"/>
        </w:rPr>
      </w:pPr>
    </w:p>
    <w:p w14:paraId="36AEBC54" w14:textId="77777777" w:rsidR="004701B6" w:rsidRPr="00D65344" w:rsidRDefault="004701B6" w:rsidP="004701B6">
      <w:pPr>
        <w:numPr>
          <w:ilvl w:val="1"/>
          <w:numId w:val="3"/>
        </w:numPr>
        <w:tabs>
          <w:tab w:val="num" w:pos="720"/>
        </w:tabs>
        <w:spacing w:after="0" w:line="240" w:lineRule="auto"/>
        <w:ind w:left="720" w:right="98"/>
        <w:jc w:val="both"/>
        <w:rPr>
          <w:rFonts w:ascii="Century Gothic" w:eastAsia="Times New Roman" w:hAnsi="Century Gothic" w:cs="Arial"/>
          <w:szCs w:val="20"/>
          <w:lang w:val="sr-Cyrl-CS" w:eastAsia="it-IT"/>
        </w:rPr>
      </w:pPr>
      <w:r w:rsidRPr="00927332">
        <w:rPr>
          <w:rFonts w:ascii="Century Gothic" w:eastAsia="Times New Roman" w:hAnsi="Century Gothic" w:cs="Arial"/>
          <w:b/>
          <w:szCs w:val="20"/>
          <w:lang w:val="sr-Cyrl-CS" w:bidi="sr-Cyrl-CS"/>
        </w:rPr>
        <w:t xml:space="preserve">Zaključci: </w:t>
      </w:r>
      <w:r w:rsidRPr="00927332">
        <w:rPr>
          <w:rFonts w:ascii="Century Gothic" w:eastAsia="Times New Roman" w:hAnsi="Century Gothic" w:cs="Arial"/>
          <w:i/>
          <w:szCs w:val="20"/>
          <w:lang w:val="sr-Cyrl-CS" w:bidi="sr-Cyrl-CS"/>
        </w:rPr>
        <w:t xml:space="preserve">ukazati na znanje i iskustvo stečeno </w:t>
      </w:r>
      <w:r>
        <w:rPr>
          <w:rFonts w:ascii="Century Gothic" w:eastAsia="Times New Roman" w:hAnsi="Century Gothic" w:cs="Arial"/>
          <w:i/>
          <w:szCs w:val="20"/>
          <w:lang w:val="sr-Latn-RS" w:bidi="sr-Cyrl-CS"/>
        </w:rPr>
        <w:t xml:space="preserve">prilikom </w:t>
      </w:r>
      <w:r w:rsidRPr="00927332">
        <w:rPr>
          <w:rFonts w:ascii="Century Gothic" w:eastAsia="Times New Roman" w:hAnsi="Century Gothic" w:cs="Arial"/>
          <w:i/>
          <w:szCs w:val="20"/>
          <w:lang w:val="sr-Cyrl-CS" w:bidi="sr-Cyrl-CS"/>
        </w:rPr>
        <w:t>realizacij</w:t>
      </w:r>
      <w:r>
        <w:rPr>
          <w:rFonts w:ascii="Century Gothic" w:eastAsia="Times New Roman" w:hAnsi="Century Gothic" w:cs="Arial"/>
          <w:i/>
          <w:szCs w:val="20"/>
          <w:lang w:val="sr-Latn-RS" w:bidi="sr-Cyrl-CS"/>
        </w:rPr>
        <w:t>e</w:t>
      </w:r>
      <w:r w:rsidRPr="00927332">
        <w:rPr>
          <w:rFonts w:ascii="Century Gothic" w:eastAsia="Times New Roman" w:hAnsi="Century Gothic" w:cs="Arial"/>
          <w:i/>
          <w:szCs w:val="20"/>
          <w:lang w:val="sr-Cyrl-CS" w:bidi="sr-Cyrl-CS"/>
        </w:rPr>
        <w:t xml:space="preserve"> projekta.</w:t>
      </w:r>
    </w:p>
    <w:p w14:paraId="687BC438" w14:textId="77777777" w:rsidR="004701B6" w:rsidRPr="00D65344" w:rsidRDefault="004701B6" w:rsidP="004701B6">
      <w:pPr>
        <w:spacing w:after="0" w:line="240" w:lineRule="auto"/>
        <w:ind w:left="720" w:right="98"/>
        <w:jc w:val="both"/>
        <w:rPr>
          <w:rFonts w:ascii="Century Gothic" w:eastAsia="Times New Roman" w:hAnsi="Century Gothic" w:cs="Arial"/>
          <w:szCs w:val="20"/>
          <w:lang w:val="sr-Cyrl-CS" w:eastAsia="it-IT"/>
        </w:rPr>
      </w:pPr>
    </w:p>
    <w:p w14:paraId="6F239326" w14:textId="77777777" w:rsidR="004701B6" w:rsidRPr="00D65344" w:rsidRDefault="004701B6" w:rsidP="004701B6">
      <w:pPr>
        <w:numPr>
          <w:ilvl w:val="1"/>
          <w:numId w:val="3"/>
        </w:numPr>
        <w:tabs>
          <w:tab w:val="num" w:pos="720"/>
        </w:tabs>
        <w:spacing w:after="0" w:line="240" w:lineRule="auto"/>
        <w:ind w:left="720" w:right="98"/>
        <w:jc w:val="both"/>
        <w:rPr>
          <w:rFonts w:ascii="Century Gothic" w:eastAsia="Times New Roman" w:hAnsi="Century Gothic" w:cs="Arial"/>
          <w:i/>
          <w:szCs w:val="20"/>
          <w:lang w:val="sr-Cyrl-CS" w:eastAsia="it-IT"/>
        </w:rPr>
      </w:pPr>
      <w:r w:rsidRPr="00927332">
        <w:rPr>
          <w:rFonts w:ascii="Century Gothic" w:eastAsia="Times New Roman" w:hAnsi="Century Gothic" w:cs="Arial"/>
          <w:b/>
          <w:szCs w:val="20"/>
          <w:lang w:val="sr-Cyrl-CS" w:bidi="sr-Cyrl-CS"/>
        </w:rPr>
        <w:t xml:space="preserve">Održivost: </w:t>
      </w:r>
      <w:r w:rsidRPr="00927332">
        <w:rPr>
          <w:rFonts w:ascii="Century Gothic" w:eastAsia="Times New Roman" w:hAnsi="Century Gothic" w:cs="Arial"/>
          <w:i/>
          <w:szCs w:val="20"/>
          <w:lang w:val="sr-Cyrl-CS" w:bidi="sr-Cyrl-CS"/>
        </w:rPr>
        <w:t xml:space="preserve">kratka analiza buduće održivosti projekta </w:t>
      </w:r>
      <w:r>
        <w:rPr>
          <w:rFonts w:ascii="Century Gothic" w:eastAsia="Times New Roman" w:hAnsi="Century Gothic" w:cs="Arial"/>
          <w:i/>
          <w:szCs w:val="20"/>
          <w:lang w:val="sr-Latn-RS" w:bidi="sr-Cyrl-CS"/>
        </w:rPr>
        <w:t>sa</w:t>
      </w:r>
      <w:r w:rsidRPr="00927332">
        <w:rPr>
          <w:rFonts w:ascii="Century Gothic" w:eastAsia="Times New Roman" w:hAnsi="Century Gothic" w:cs="Arial"/>
          <w:i/>
          <w:szCs w:val="20"/>
          <w:lang w:val="sr-Cyrl-CS" w:bidi="sr-Cyrl-CS"/>
        </w:rPr>
        <w:t xml:space="preserve"> finansijsk</w:t>
      </w:r>
      <w:r>
        <w:rPr>
          <w:rFonts w:ascii="Century Gothic" w:eastAsia="Times New Roman" w:hAnsi="Century Gothic" w:cs="Arial"/>
          <w:i/>
          <w:szCs w:val="20"/>
          <w:lang w:val="sr-Latn-RS" w:bidi="sr-Cyrl-CS"/>
        </w:rPr>
        <w:t>og</w:t>
      </w:r>
      <w:r w:rsidRPr="00927332">
        <w:rPr>
          <w:rFonts w:ascii="Century Gothic" w:eastAsia="Times New Roman" w:hAnsi="Century Gothic" w:cs="Arial"/>
          <w:i/>
          <w:szCs w:val="20"/>
          <w:lang w:val="sr-Cyrl-CS" w:bidi="sr-Cyrl-CS"/>
        </w:rPr>
        <w:t>, institucionaln</w:t>
      </w:r>
      <w:r>
        <w:rPr>
          <w:rFonts w:ascii="Century Gothic" w:eastAsia="Times New Roman" w:hAnsi="Century Gothic" w:cs="Arial"/>
          <w:i/>
          <w:szCs w:val="20"/>
          <w:lang w:val="sr-Latn-RS" w:bidi="sr-Cyrl-CS"/>
        </w:rPr>
        <w:t>og</w:t>
      </w:r>
      <w:r>
        <w:rPr>
          <w:rFonts w:ascii="Century Gothic" w:eastAsia="Times New Roman" w:hAnsi="Century Gothic" w:cs="Arial"/>
          <w:i/>
          <w:szCs w:val="20"/>
          <w:lang w:val="sr-Cyrl-CS" w:bidi="sr-Cyrl-CS"/>
        </w:rPr>
        <w:t>, političkog</w:t>
      </w:r>
      <w:r w:rsidRPr="00927332">
        <w:rPr>
          <w:rFonts w:ascii="Century Gothic" w:eastAsia="Times New Roman" w:hAnsi="Century Gothic" w:cs="Arial"/>
          <w:i/>
          <w:szCs w:val="20"/>
          <w:lang w:val="sr-Cyrl-CS" w:bidi="sr-Cyrl-CS"/>
        </w:rPr>
        <w:t xml:space="preserve"> i društven</w:t>
      </w:r>
      <w:r>
        <w:rPr>
          <w:rFonts w:ascii="Century Gothic" w:eastAsia="Times New Roman" w:hAnsi="Century Gothic" w:cs="Arial"/>
          <w:i/>
          <w:szCs w:val="20"/>
          <w:lang w:val="sr-Latn-RS" w:bidi="sr-Cyrl-CS"/>
        </w:rPr>
        <w:t>og</w:t>
      </w:r>
      <w:r>
        <w:rPr>
          <w:rFonts w:ascii="Century Gothic" w:eastAsia="Times New Roman" w:hAnsi="Century Gothic" w:cs="Arial"/>
          <w:i/>
          <w:szCs w:val="20"/>
          <w:lang w:val="sr-Cyrl-CS" w:bidi="sr-Cyrl-CS"/>
        </w:rPr>
        <w:t xml:space="preserve"> aspekta</w:t>
      </w:r>
      <w:r w:rsidRPr="00927332">
        <w:rPr>
          <w:rFonts w:ascii="Century Gothic" w:eastAsia="Times New Roman" w:hAnsi="Century Gothic" w:cs="Arial"/>
          <w:i/>
          <w:szCs w:val="20"/>
          <w:lang w:val="sr-Cyrl-CS" w:bidi="sr-Cyrl-CS"/>
        </w:rPr>
        <w:t>.</w:t>
      </w:r>
    </w:p>
    <w:p w14:paraId="5B039A72" w14:textId="77777777" w:rsidR="00927332" w:rsidRPr="00C426C3" w:rsidRDefault="00927332" w:rsidP="00927332">
      <w:pPr>
        <w:spacing w:after="0" w:line="240" w:lineRule="auto"/>
        <w:ind w:left="360" w:right="98" w:hanging="180"/>
        <w:outlineLvl w:val="0"/>
        <w:rPr>
          <w:rFonts w:ascii="Century Gothic" w:eastAsia="Times New Roman" w:hAnsi="Century Gothic" w:cs="Arial"/>
          <w:szCs w:val="20"/>
          <w:lang w:eastAsia="it-IT"/>
        </w:rPr>
      </w:pPr>
    </w:p>
    <w:p w14:paraId="467DA670" w14:textId="77777777" w:rsidR="00D00833" w:rsidRDefault="00D00833" w:rsidP="00124B2E">
      <w:pPr>
        <w:rPr>
          <w:rFonts w:ascii="Century Gothic" w:hAnsi="Century Gothic"/>
          <w:lang w:eastAsia="it-IT"/>
        </w:rPr>
      </w:pPr>
    </w:p>
    <w:p w14:paraId="7D0C5634" w14:textId="76C82116" w:rsidR="00124B2E" w:rsidRPr="00C426C3" w:rsidRDefault="004701B6" w:rsidP="00124B2E">
      <w:pPr>
        <w:rPr>
          <w:rFonts w:ascii="Century Gothic" w:hAnsi="Century Gothic"/>
          <w:lang w:eastAsia="it-IT"/>
        </w:rPr>
      </w:pPr>
      <w:r>
        <w:rPr>
          <w:rFonts w:ascii="Century Gothic" w:hAnsi="Century Gothic"/>
          <w:lang w:eastAsia="it-IT"/>
        </w:rPr>
        <w:t>Mesto I datum</w:t>
      </w:r>
      <w:r w:rsidR="00927332" w:rsidRPr="00C426C3">
        <w:rPr>
          <w:rFonts w:ascii="Century Gothic" w:hAnsi="Century Gothic"/>
          <w:lang w:eastAsia="it-IT"/>
        </w:rPr>
        <w:t xml:space="preserve"> _____________________</w:t>
      </w:r>
    </w:p>
    <w:p w14:paraId="7ABFDD1E" w14:textId="77777777" w:rsidR="00124B2E" w:rsidRPr="00C426C3" w:rsidRDefault="00124B2E" w:rsidP="00124B2E">
      <w:pPr>
        <w:rPr>
          <w:rFonts w:ascii="Century Gothic" w:hAnsi="Century Gothic"/>
          <w:lang w:eastAsia="it-IT"/>
        </w:rPr>
      </w:pPr>
    </w:p>
    <w:p w14:paraId="3710BE0C" w14:textId="3D7F5DFE" w:rsidR="00FB03C6" w:rsidRPr="00D00833" w:rsidRDefault="00927332" w:rsidP="00FB03C6">
      <w:pPr>
        <w:rPr>
          <w:rFonts w:ascii="Century Gothic" w:hAnsi="Century Gothic"/>
          <w:lang w:eastAsia="it-IT"/>
        </w:rPr>
      </w:pPr>
      <w:r w:rsidRPr="00C426C3">
        <w:rPr>
          <w:rFonts w:ascii="Century Gothic" w:hAnsi="Century Gothic"/>
          <w:lang w:eastAsia="it-IT"/>
        </w:rPr>
        <w:t xml:space="preserve"> </w:t>
      </w:r>
      <w:proofErr w:type="spellStart"/>
      <w:r w:rsidR="004701B6">
        <w:rPr>
          <w:rFonts w:ascii="Century Gothic" w:hAnsi="Century Gothic"/>
          <w:lang w:eastAsia="it-IT"/>
        </w:rPr>
        <w:t>Potpis</w:t>
      </w:r>
      <w:proofErr w:type="spellEnd"/>
      <w:r w:rsidR="004701B6">
        <w:rPr>
          <w:rFonts w:ascii="Century Gothic" w:hAnsi="Century Gothic"/>
          <w:lang w:eastAsia="it-IT"/>
        </w:rPr>
        <w:t xml:space="preserve"> </w:t>
      </w:r>
      <w:proofErr w:type="spellStart"/>
      <w:r w:rsidR="004701B6">
        <w:rPr>
          <w:rFonts w:ascii="Century Gothic" w:hAnsi="Century Gothic"/>
          <w:lang w:eastAsia="it-IT"/>
        </w:rPr>
        <w:t>lica</w:t>
      </w:r>
      <w:proofErr w:type="spellEnd"/>
      <w:r w:rsidR="004701B6">
        <w:rPr>
          <w:rFonts w:ascii="Century Gothic" w:hAnsi="Century Gothic"/>
          <w:lang w:eastAsia="it-IT"/>
        </w:rPr>
        <w:t xml:space="preserve"> </w:t>
      </w:r>
      <w:proofErr w:type="spellStart"/>
      <w:r w:rsidR="004701B6">
        <w:rPr>
          <w:rFonts w:ascii="Century Gothic" w:hAnsi="Century Gothic"/>
          <w:lang w:eastAsia="it-IT"/>
        </w:rPr>
        <w:t>ovlašćenog</w:t>
      </w:r>
      <w:proofErr w:type="spellEnd"/>
      <w:r w:rsidR="004701B6">
        <w:rPr>
          <w:rFonts w:ascii="Century Gothic" w:hAnsi="Century Gothic"/>
          <w:lang w:eastAsia="it-IT"/>
        </w:rPr>
        <w:t xml:space="preserve"> za </w:t>
      </w:r>
      <w:proofErr w:type="spellStart"/>
      <w:r w:rsidR="004701B6">
        <w:rPr>
          <w:rFonts w:ascii="Century Gothic" w:hAnsi="Century Gothic"/>
          <w:lang w:eastAsia="it-IT"/>
        </w:rPr>
        <w:t>zastupanje</w:t>
      </w:r>
      <w:proofErr w:type="spellEnd"/>
      <w:r w:rsidR="00D00833">
        <w:rPr>
          <w:rFonts w:ascii="Century Gothic" w:hAnsi="Century Gothic"/>
          <w:lang w:eastAsia="it-IT"/>
        </w:rPr>
        <w:t xml:space="preserve"> </w:t>
      </w:r>
      <w:r w:rsidR="00D00833" w:rsidRPr="00C426C3">
        <w:rPr>
          <w:rFonts w:ascii="Century Gothic" w:hAnsi="Century Gothic"/>
          <w:lang w:eastAsia="it-IT"/>
        </w:rPr>
        <w:t>_____________________</w:t>
      </w:r>
    </w:p>
    <w:p w14:paraId="2D695DF1" w14:textId="5EEE5EDA" w:rsidR="00927332" w:rsidRPr="007E371C" w:rsidRDefault="00FD7019" w:rsidP="007E371C">
      <w:pPr>
        <w:jc w:val="right"/>
        <w:rPr>
          <w:rFonts w:ascii="Century Gothic" w:hAnsi="Century Gothic"/>
          <w:b/>
          <w:bCs/>
          <w:sz w:val="24"/>
          <w:szCs w:val="24"/>
        </w:rPr>
      </w:pPr>
      <w:r>
        <w:rPr>
          <w:rFonts w:ascii="Century Gothic" w:hAnsi="Century Gothic"/>
          <w:b/>
          <w:bCs/>
          <w:sz w:val="24"/>
          <w:szCs w:val="24"/>
        </w:rPr>
        <w:lastRenderedPageBreak/>
        <w:t>OBRAZAC</w:t>
      </w:r>
      <w:r w:rsidR="00927332" w:rsidRPr="00C426C3">
        <w:rPr>
          <w:rFonts w:ascii="Century Gothic" w:hAnsi="Century Gothic"/>
          <w:b/>
          <w:bCs/>
          <w:sz w:val="24"/>
          <w:szCs w:val="24"/>
        </w:rPr>
        <w:t xml:space="preserve"> C – CENTRAL</w:t>
      </w:r>
      <w:r w:rsidR="007E371C">
        <w:rPr>
          <w:rFonts w:ascii="Century Gothic" w:hAnsi="Century Gothic"/>
          <w:b/>
          <w:bCs/>
          <w:sz w:val="24"/>
          <w:szCs w:val="24"/>
        </w:rPr>
        <w:t>NE DONACIJE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1E0" w:firstRow="1" w:lastRow="1" w:firstColumn="1" w:lastColumn="1" w:noHBand="0" w:noVBand="0"/>
      </w:tblPr>
      <w:tblGrid>
        <w:gridCol w:w="9062"/>
      </w:tblGrid>
      <w:tr w:rsidR="00927332" w:rsidRPr="00C426C3" w14:paraId="5B927E80" w14:textId="77777777" w:rsidTr="003C36EC">
        <w:tc>
          <w:tcPr>
            <w:tcW w:w="9778" w:type="dxa"/>
            <w:shd w:val="clear" w:color="auto" w:fill="FFFFCC"/>
          </w:tcPr>
          <w:p w14:paraId="3E45C51C" w14:textId="77777777" w:rsidR="00927332" w:rsidRPr="00C426C3" w:rsidRDefault="00927332" w:rsidP="003C36EC">
            <w:pPr>
              <w:ind w:left="360" w:right="98" w:hanging="180"/>
              <w:jc w:val="both"/>
              <w:rPr>
                <w:rFonts w:ascii="Century Gothic" w:hAnsi="Century Gothic" w:cs="Arial"/>
                <w:szCs w:val="20"/>
              </w:rPr>
            </w:pPr>
          </w:p>
          <w:p w14:paraId="15A7A5DB" w14:textId="23758E95" w:rsidR="00927332" w:rsidRPr="00C426C3" w:rsidRDefault="00FD7019" w:rsidP="003C36EC">
            <w:pPr>
              <w:spacing w:after="240"/>
              <w:ind w:right="96"/>
              <w:jc w:val="center"/>
              <w:rPr>
                <w:rFonts w:ascii="Century Gothic" w:hAnsi="Century Gothic" w:cs="Arial"/>
                <w:szCs w:val="20"/>
              </w:rPr>
            </w:pPr>
            <w:r w:rsidRPr="00FD7019">
              <w:rPr>
                <w:rFonts w:ascii="Century Gothic" w:hAnsi="Century Gothic" w:cs="Arial"/>
                <w:b/>
                <w:szCs w:val="20"/>
              </w:rPr>
              <w:t>OBRAZAC ZA IZVEŠTAJ O CENTRALNIM DONACIJAMA</w:t>
            </w:r>
          </w:p>
        </w:tc>
      </w:tr>
    </w:tbl>
    <w:p w14:paraId="47C39C96" w14:textId="589344EF" w:rsidR="00927332" w:rsidRPr="00C426C3" w:rsidRDefault="00927332" w:rsidP="00927332">
      <w:pPr>
        <w:ind w:right="98"/>
        <w:jc w:val="both"/>
        <w:rPr>
          <w:rFonts w:ascii="Century Gothic" w:hAnsi="Century Gothic" w:cs="Arial"/>
          <w:szCs w:val="20"/>
        </w:rPr>
      </w:pPr>
    </w:p>
    <w:p w14:paraId="365AF8B0" w14:textId="6774DF52" w:rsidR="00927332" w:rsidRPr="00C426C3" w:rsidRDefault="00FD7019" w:rsidP="009B08C4">
      <w:pPr>
        <w:numPr>
          <w:ilvl w:val="0"/>
          <w:numId w:val="10"/>
        </w:numPr>
        <w:spacing w:after="0" w:line="240" w:lineRule="auto"/>
        <w:ind w:right="98" w:hanging="720"/>
        <w:jc w:val="both"/>
        <w:rPr>
          <w:rFonts w:ascii="Century Gothic" w:hAnsi="Century Gothic" w:cs="Arial"/>
          <w:szCs w:val="20"/>
        </w:rPr>
      </w:pPr>
      <w:r w:rsidRPr="00FD7019">
        <w:rPr>
          <w:rFonts w:ascii="Century Gothic" w:hAnsi="Century Gothic" w:cs="Arial"/>
          <w:szCs w:val="20"/>
        </w:rPr>
        <w:t>ORGANIZACIJA KORISNIK</w:t>
      </w:r>
      <w:r w:rsidR="00927332" w:rsidRPr="00C426C3">
        <w:rPr>
          <w:rFonts w:ascii="Century Gothic" w:hAnsi="Century Gothic" w:cs="Arial"/>
          <w:szCs w:val="20"/>
        </w:rPr>
        <w:t>:</w:t>
      </w:r>
    </w:p>
    <w:p w14:paraId="2AE35FC4" w14:textId="77777777" w:rsidR="00927332" w:rsidRPr="00C426C3" w:rsidRDefault="00927332" w:rsidP="00FD7019">
      <w:pPr>
        <w:ind w:right="98"/>
        <w:jc w:val="both"/>
        <w:rPr>
          <w:rFonts w:ascii="Century Gothic" w:hAnsi="Century Gothic" w:cs="Arial"/>
          <w:szCs w:val="20"/>
        </w:rPr>
      </w:pPr>
    </w:p>
    <w:p w14:paraId="26CBF775" w14:textId="3A2A24ED" w:rsidR="00927332" w:rsidRPr="00FD7019" w:rsidRDefault="00FD7019" w:rsidP="00FD7019">
      <w:pPr>
        <w:numPr>
          <w:ilvl w:val="0"/>
          <w:numId w:val="10"/>
        </w:numPr>
        <w:spacing w:after="0" w:line="240" w:lineRule="auto"/>
        <w:ind w:right="98" w:hanging="720"/>
        <w:jc w:val="both"/>
        <w:rPr>
          <w:rFonts w:ascii="Century Gothic" w:hAnsi="Century Gothic" w:cs="Arial"/>
          <w:szCs w:val="20"/>
        </w:rPr>
      </w:pPr>
      <w:r w:rsidRPr="00FD7019">
        <w:rPr>
          <w:rFonts w:ascii="Century Gothic" w:hAnsi="Century Gothic" w:cs="Arial"/>
          <w:szCs w:val="20"/>
        </w:rPr>
        <w:t xml:space="preserve">IDENTIFIKACIONI BROJ (ID </w:t>
      </w:r>
      <w:proofErr w:type="spellStart"/>
      <w:r w:rsidRPr="00FD7019">
        <w:rPr>
          <w:rFonts w:ascii="Century Gothic" w:hAnsi="Century Gothic" w:cs="Arial"/>
          <w:szCs w:val="20"/>
        </w:rPr>
        <w:t>projekta</w:t>
      </w:r>
      <w:proofErr w:type="spellEnd"/>
      <w:r w:rsidRPr="00FD7019">
        <w:rPr>
          <w:rFonts w:ascii="Century Gothic" w:hAnsi="Century Gothic" w:cs="Arial"/>
          <w:szCs w:val="20"/>
        </w:rPr>
        <w:t>) I NAZIV PROJEKTA</w:t>
      </w:r>
      <w:r w:rsidR="00927332" w:rsidRPr="00C426C3">
        <w:rPr>
          <w:rFonts w:ascii="Century Gothic" w:hAnsi="Century Gothic" w:cs="Arial"/>
          <w:szCs w:val="20"/>
        </w:rPr>
        <w:t>:</w:t>
      </w:r>
    </w:p>
    <w:p w14:paraId="79E10750" w14:textId="77777777" w:rsidR="00927332" w:rsidRPr="00C426C3" w:rsidRDefault="00927332" w:rsidP="00927332">
      <w:pPr>
        <w:ind w:left="720" w:right="98"/>
        <w:jc w:val="both"/>
        <w:rPr>
          <w:rFonts w:ascii="Century Gothic" w:hAnsi="Century Gothic" w:cs="Arial"/>
          <w:szCs w:val="20"/>
        </w:rPr>
      </w:pPr>
    </w:p>
    <w:p w14:paraId="48E270AA" w14:textId="7F9F3B44" w:rsidR="00927332" w:rsidRPr="00C426C3" w:rsidRDefault="00FD7019" w:rsidP="007666A0">
      <w:pPr>
        <w:numPr>
          <w:ilvl w:val="0"/>
          <w:numId w:val="10"/>
        </w:numPr>
        <w:spacing w:after="0" w:line="240" w:lineRule="auto"/>
        <w:ind w:right="98" w:hanging="720"/>
        <w:jc w:val="both"/>
        <w:rPr>
          <w:rFonts w:ascii="Century Gothic" w:hAnsi="Century Gothic" w:cs="Arial"/>
          <w:szCs w:val="20"/>
        </w:rPr>
      </w:pPr>
      <w:r w:rsidRPr="00FD7019">
        <w:rPr>
          <w:rFonts w:ascii="Century Gothic" w:hAnsi="Century Gothic" w:cs="Arial"/>
          <w:szCs w:val="20"/>
        </w:rPr>
        <w:t xml:space="preserve">IME I PREZIME KONTAKT OSOBE za </w:t>
      </w:r>
      <w:proofErr w:type="spellStart"/>
      <w:r w:rsidRPr="00FD7019">
        <w:rPr>
          <w:rFonts w:ascii="Century Gothic" w:hAnsi="Century Gothic" w:cs="Arial"/>
          <w:szCs w:val="20"/>
        </w:rPr>
        <w:t>inicijativu</w:t>
      </w:r>
      <w:proofErr w:type="spellEnd"/>
      <w:r w:rsidRPr="00FD7019">
        <w:rPr>
          <w:rFonts w:ascii="Century Gothic" w:hAnsi="Century Gothic" w:cs="Arial"/>
          <w:szCs w:val="20"/>
        </w:rPr>
        <w:t>/</w:t>
      </w:r>
      <w:proofErr w:type="spellStart"/>
      <w:r w:rsidRPr="00FD7019">
        <w:rPr>
          <w:rFonts w:ascii="Century Gothic" w:hAnsi="Century Gothic" w:cs="Arial"/>
          <w:szCs w:val="20"/>
        </w:rPr>
        <w:t>projekat</w:t>
      </w:r>
      <w:proofErr w:type="spellEnd"/>
      <w:r w:rsidR="00927332" w:rsidRPr="00C426C3">
        <w:rPr>
          <w:rFonts w:ascii="Century Gothic" w:hAnsi="Century Gothic" w:cs="Arial"/>
          <w:szCs w:val="20"/>
        </w:rPr>
        <w:t>:</w:t>
      </w:r>
    </w:p>
    <w:p w14:paraId="3208F31D" w14:textId="77777777" w:rsidR="00927332" w:rsidRPr="00C426C3" w:rsidRDefault="00927332" w:rsidP="00927332">
      <w:pPr>
        <w:ind w:left="360" w:right="98"/>
        <w:jc w:val="both"/>
        <w:rPr>
          <w:rFonts w:ascii="Century Gothic" w:hAnsi="Century Gothic" w:cs="Arial"/>
          <w:szCs w:val="20"/>
        </w:rPr>
      </w:pPr>
    </w:p>
    <w:p w14:paraId="2DF4ECDB" w14:textId="77777777" w:rsidR="00FD7019" w:rsidRPr="00FD7019" w:rsidRDefault="00FD7019" w:rsidP="00FD7019">
      <w:pPr>
        <w:numPr>
          <w:ilvl w:val="0"/>
          <w:numId w:val="5"/>
        </w:numPr>
        <w:spacing w:after="0" w:line="240" w:lineRule="auto"/>
        <w:ind w:right="98"/>
        <w:jc w:val="both"/>
        <w:rPr>
          <w:rFonts w:ascii="Century Gothic" w:hAnsi="Century Gothic" w:cs="Arial"/>
          <w:szCs w:val="20"/>
        </w:rPr>
      </w:pPr>
      <w:proofErr w:type="spellStart"/>
      <w:r w:rsidRPr="00FD7019">
        <w:rPr>
          <w:rFonts w:ascii="Century Gothic" w:hAnsi="Century Gothic" w:cs="Arial"/>
          <w:szCs w:val="20"/>
        </w:rPr>
        <w:t>Funkcija</w:t>
      </w:r>
      <w:proofErr w:type="spellEnd"/>
      <w:r w:rsidRPr="00FD7019">
        <w:rPr>
          <w:rFonts w:ascii="Century Gothic" w:hAnsi="Century Gothic" w:cs="Arial"/>
          <w:szCs w:val="20"/>
        </w:rPr>
        <w:t xml:space="preserve"> u </w:t>
      </w:r>
      <w:proofErr w:type="spellStart"/>
      <w:r w:rsidRPr="00FD7019">
        <w:rPr>
          <w:rFonts w:ascii="Century Gothic" w:hAnsi="Century Gothic" w:cs="Arial"/>
          <w:szCs w:val="20"/>
        </w:rPr>
        <w:t>organizaciji</w:t>
      </w:r>
      <w:proofErr w:type="spellEnd"/>
      <w:r w:rsidRPr="00FD7019">
        <w:rPr>
          <w:rFonts w:ascii="Century Gothic" w:hAnsi="Century Gothic" w:cs="Arial"/>
          <w:szCs w:val="20"/>
        </w:rPr>
        <w:t xml:space="preserve">: </w:t>
      </w:r>
    </w:p>
    <w:p w14:paraId="282F62AE" w14:textId="77777777" w:rsidR="00FD7019" w:rsidRPr="00FD7019" w:rsidRDefault="00FD7019" w:rsidP="00FD7019">
      <w:pPr>
        <w:numPr>
          <w:ilvl w:val="0"/>
          <w:numId w:val="5"/>
        </w:numPr>
        <w:spacing w:after="0" w:line="240" w:lineRule="auto"/>
        <w:ind w:right="98"/>
        <w:jc w:val="both"/>
        <w:rPr>
          <w:rFonts w:ascii="Century Gothic" w:hAnsi="Century Gothic" w:cs="Arial"/>
          <w:szCs w:val="20"/>
        </w:rPr>
      </w:pPr>
      <w:proofErr w:type="spellStart"/>
      <w:r w:rsidRPr="00FD7019">
        <w:rPr>
          <w:rFonts w:ascii="Century Gothic" w:hAnsi="Century Gothic" w:cs="Arial"/>
          <w:szCs w:val="20"/>
        </w:rPr>
        <w:t>Uloga</w:t>
      </w:r>
      <w:proofErr w:type="spellEnd"/>
      <w:r w:rsidRPr="00FD7019">
        <w:rPr>
          <w:rFonts w:ascii="Century Gothic" w:hAnsi="Century Gothic" w:cs="Arial"/>
          <w:szCs w:val="20"/>
        </w:rPr>
        <w:t xml:space="preserve"> u </w:t>
      </w:r>
      <w:proofErr w:type="spellStart"/>
      <w:r w:rsidRPr="00FD7019">
        <w:rPr>
          <w:rFonts w:ascii="Century Gothic" w:hAnsi="Century Gothic" w:cs="Arial"/>
          <w:szCs w:val="20"/>
        </w:rPr>
        <w:t>inicijativi</w:t>
      </w:r>
      <w:proofErr w:type="spellEnd"/>
      <w:r w:rsidRPr="00FD7019">
        <w:rPr>
          <w:rFonts w:ascii="Century Gothic" w:hAnsi="Century Gothic" w:cs="Arial"/>
          <w:szCs w:val="20"/>
        </w:rPr>
        <w:t>/</w:t>
      </w:r>
      <w:proofErr w:type="spellStart"/>
      <w:r w:rsidRPr="00FD7019">
        <w:rPr>
          <w:rFonts w:ascii="Century Gothic" w:hAnsi="Century Gothic" w:cs="Arial"/>
          <w:szCs w:val="20"/>
        </w:rPr>
        <w:t>projektu</w:t>
      </w:r>
      <w:proofErr w:type="spellEnd"/>
      <w:r w:rsidRPr="00FD7019">
        <w:rPr>
          <w:rFonts w:ascii="Century Gothic" w:hAnsi="Century Gothic" w:cs="Arial"/>
          <w:szCs w:val="20"/>
        </w:rPr>
        <w:t xml:space="preserve">: </w:t>
      </w:r>
    </w:p>
    <w:p w14:paraId="3CE96DE0" w14:textId="77777777" w:rsidR="00FD7019" w:rsidRPr="00FD7019" w:rsidRDefault="00FD7019" w:rsidP="00FD7019">
      <w:pPr>
        <w:numPr>
          <w:ilvl w:val="0"/>
          <w:numId w:val="5"/>
        </w:numPr>
        <w:spacing w:after="0" w:line="240" w:lineRule="auto"/>
        <w:ind w:right="98"/>
        <w:jc w:val="both"/>
        <w:rPr>
          <w:rFonts w:ascii="Century Gothic" w:hAnsi="Century Gothic" w:cs="Arial"/>
          <w:szCs w:val="20"/>
        </w:rPr>
      </w:pPr>
      <w:proofErr w:type="spellStart"/>
      <w:r w:rsidRPr="00FD7019">
        <w:rPr>
          <w:rFonts w:ascii="Century Gothic" w:hAnsi="Century Gothic" w:cs="Arial"/>
          <w:szCs w:val="20"/>
        </w:rPr>
        <w:t>Broj</w:t>
      </w:r>
      <w:proofErr w:type="spellEnd"/>
      <w:r w:rsidRPr="00FD7019">
        <w:rPr>
          <w:rFonts w:ascii="Century Gothic" w:hAnsi="Century Gothic" w:cs="Arial"/>
          <w:szCs w:val="20"/>
        </w:rPr>
        <w:t xml:space="preserve"> </w:t>
      </w:r>
      <w:proofErr w:type="spellStart"/>
      <w:r w:rsidRPr="00FD7019">
        <w:rPr>
          <w:rFonts w:ascii="Century Gothic" w:hAnsi="Century Gothic" w:cs="Arial"/>
          <w:szCs w:val="20"/>
        </w:rPr>
        <w:t>telefona</w:t>
      </w:r>
      <w:proofErr w:type="spellEnd"/>
      <w:r w:rsidRPr="00FD7019">
        <w:rPr>
          <w:rFonts w:ascii="Century Gothic" w:hAnsi="Century Gothic" w:cs="Arial"/>
          <w:szCs w:val="20"/>
        </w:rPr>
        <w:t>:</w:t>
      </w:r>
    </w:p>
    <w:p w14:paraId="6228FAD9" w14:textId="77777777" w:rsidR="00FD7019" w:rsidRPr="00FD7019" w:rsidRDefault="00FD7019" w:rsidP="00FD7019">
      <w:pPr>
        <w:numPr>
          <w:ilvl w:val="0"/>
          <w:numId w:val="5"/>
        </w:numPr>
        <w:spacing w:after="0" w:line="240" w:lineRule="auto"/>
        <w:ind w:right="98"/>
        <w:jc w:val="both"/>
        <w:rPr>
          <w:rFonts w:ascii="Century Gothic" w:hAnsi="Century Gothic" w:cs="Arial"/>
          <w:szCs w:val="20"/>
        </w:rPr>
      </w:pPr>
      <w:proofErr w:type="spellStart"/>
      <w:r w:rsidRPr="00FD7019">
        <w:rPr>
          <w:rFonts w:ascii="Century Gothic" w:hAnsi="Century Gothic" w:cs="Arial"/>
          <w:szCs w:val="20"/>
        </w:rPr>
        <w:t>Broj</w:t>
      </w:r>
      <w:proofErr w:type="spellEnd"/>
      <w:r w:rsidRPr="00FD7019">
        <w:rPr>
          <w:rFonts w:ascii="Century Gothic" w:hAnsi="Century Gothic" w:cs="Arial"/>
          <w:szCs w:val="20"/>
        </w:rPr>
        <w:t xml:space="preserve"> </w:t>
      </w:r>
      <w:proofErr w:type="spellStart"/>
      <w:r w:rsidRPr="00FD7019">
        <w:rPr>
          <w:rFonts w:ascii="Century Gothic" w:hAnsi="Century Gothic" w:cs="Arial"/>
          <w:szCs w:val="20"/>
        </w:rPr>
        <w:t>mobilnog</w:t>
      </w:r>
      <w:proofErr w:type="spellEnd"/>
      <w:r w:rsidRPr="00FD7019">
        <w:rPr>
          <w:rFonts w:ascii="Century Gothic" w:hAnsi="Century Gothic" w:cs="Arial"/>
          <w:szCs w:val="20"/>
        </w:rPr>
        <w:t xml:space="preserve"> </w:t>
      </w:r>
      <w:proofErr w:type="spellStart"/>
      <w:r w:rsidRPr="00FD7019">
        <w:rPr>
          <w:rFonts w:ascii="Century Gothic" w:hAnsi="Century Gothic" w:cs="Arial"/>
          <w:szCs w:val="20"/>
        </w:rPr>
        <w:t>telefona</w:t>
      </w:r>
      <w:proofErr w:type="spellEnd"/>
      <w:r w:rsidRPr="00FD7019">
        <w:rPr>
          <w:rFonts w:ascii="Century Gothic" w:hAnsi="Century Gothic" w:cs="Arial"/>
          <w:szCs w:val="20"/>
        </w:rPr>
        <w:t xml:space="preserve">: </w:t>
      </w:r>
    </w:p>
    <w:p w14:paraId="6175263B" w14:textId="73E8F715" w:rsidR="00927332" w:rsidRPr="00C426C3" w:rsidRDefault="00FD7019" w:rsidP="00FD7019">
      <w:pPr>
        <w:numPr>
          <w:ilvl w:val="0"/>
          <w:numId w:val="5"/>
        </w:numPr>
        <w:spacing w:after="0" w:line="240" w:lineRule="auto"/>
        <w:ind w:right="98"/>
        <w:jc w:val="both"/>
        <w:rPr>
          <w:rFonts w:ascii="Century Gothic" w:hAnsi="Century Gothic" w:cs="Arial"/>
          <w:szCs w:val="20"/>
        </w:rPr>
      </w:pPr>
      <w:proofErr w:type="spellStart"/>
      <w:r w:rsidRPr="00FD7019">
        <w:rPr>
          <w:rFonts w:ascii="Century Gothic" w:hAnsi="Century Gothic" w:cs="Arial"/>
          <w:szCs w:val="20"/>
        </w:rPr>
        <w:t>Adresa</w:t>
      </w:r>
      <w:proofErr w:type="spellEnd"/>
      <w:r w:rsidRPr="00FD7019">
        <w:rPr>
          <w:rFonts w:ascii="Century Gothic" w:hAnsi="Century Gothic" w:cs="Arial"/>
          <w:szCs w:val="20"/>
        </w:rPr>
        <w:t xml:space="preserve"> e-</w:t>
      </w:r>
      <w:proofErr w:type="spellStart"/>
      <w:proofErr w:type="gramStart"/>
      <w:r w:rsidRPr="00FD7019">
        <w:rPr>
          <w:rFonts w:ascii="Century Gothic" w:hAnsi="Century Gothic" w:cs="Arial"/>
          <w:szCs w:val="20"/>
        </w:rPr>
        <w:t>pošte</w:t>
      </w:r>
      <w:proofErr w:type="spellEnd"/>
      <w:r w:rsidRPr="00FD7019">
        <w:rPr>
          <w:rFonts w:ascii="Century Gothic" w:hAnsi="Century Gothic" w:cs="Arial"/>
          <w:szCs w:val="20"/>
        </w:rPr>
        <w:t>:</w:t>
      </w:r>
      <w:r w:rsidR="00927332" w:rsidRPr="00C426C3">
        <w:rPr>
          <w:rFonts w:ascii="Century Gothic" w:hAnsi="Century Gothic" w:cs="Arial"/>
          <w:szCs w:val="20"/>
        </w:rPr>
        <w:t>:</w:t>
      </w:r>
      <w:proofErr w:type="gramEnd"/>
    </w:p>
    <w:p w14:paraId="08D6D49E" w14:textId="26B71452" w:rsidR="00927332" w:rsidRPr="00C426C3" w:rsidRDefault="00927332" w:rsidP="00927332">
      <w:pPr>
        <w:ind w:right="98"/>
        <w:jc w:val="both"/>
        <w:rPr>
          <w:rFonts w:ascii="Century Gothic" w:hAnsi="Century Gothic" w:cs="Arial"/>
          <w:szCs w:val="20"/>
        </w:rPr>
      </w:pPr>
    </w:p>
    <w:p w14:paraId="34A777E8" w14:textId="2995C2AE" w:rsidR="00927332" w:rsidRPr="00C426C3" w:rsidRDefault="00927332" w:rsidP="007666A0">
      <w:pPr>
        <w:numPr>
          <w:ilvl w:val="0"/>
          <w:numId w:val="10"/>
        </w:numPr>
        <w:pBdr>
          <w:top w:val="single" w:sz="4" w:space="1" w:color="auto"/>
          <w:left w:val="single" w:sz="4" w:space="4" w:color="auto"/>
          <w:bottom w:val="single" w:sz="4" w:space="1" w:color="auto"/>
          <w:right w:val="single" w:sz="4" w:space="4" w:color="auto"/>
        </w:pBdr>
        <w:spacing w:after="0" w:line="240" w:lineRule="auto"/>
        <w:ind w:left="426" w:right="98" w:hanging="426"/>
        <w:jc w:val="both"/>
        <w:rPr>
          <w:rFonts w:ascii="Century Gothic" w:hAnsi="Century Gothic" w:cs="Arial"/>
          <w:szCs w:val="20"/>
        </w:rPr>
      </w:pPr>
      <w:r w:rsidRPr="00C426C3">
        <w:rPr>
          <w:rFonts w:ascii="Century Gothic" w:hAnsi="Century Gothic" w:cs="Arial"/>
          <w:szCs w:val="20"/>
        </w:rPr>
        <w:t>NAR</w:t>
      </w:r>
      <w:r w:rsidR="00FD7019">
        <w:rPr>
          <w:rFonts w:ascii="Century Gothic" w:hAnsi="Century Gothic" w:cs="Arial"/>
          <w:szCs w:val="20"/>
        </w:rPr>
        <w:t>ATIVNO</w:t>
      </w:r>
      <w:r w:rsidR="0022401A">
        <w:rPr>
          <w:rFonts w:ascii="Century Gothic" w:hAnsi="Century Gothic" w:cs="Arial"/>
          <w:szCs w:val="20"/>
        </w:rPr>
        <w:t xml:space="preserve"> (OPISNO)</w:t>
      </w:r>
      <w:r w:rsidR="00FD7019">
        <w:rPr>
          <w:rFonts w:ascii="Century Gothic" w:hAnsi="Century Gothic" w:cs="Arial"/>
          <w:szCs w:val="20"/>
        </w:rPr>
        <w:t xml:space="preserve"> IZVEŠTAVANJE</w:t>
      </w:r>
      <w:r w:rsidRPr="00C426C3">
        <w:rPr>
          <w:rFonts w:ascii="Century Gothic" w:hAnsi="Century Gothic" w:cs="Arial"/>
          <w:szCs w:val="20"/>
        </w:rPr>
        <w:t>:</w:t>
      </w:r>
    </w:p>
    <w:p w14:paraId="17AFD633" w14:textId="77777777" w:rsidR="00927332" w:rsidRPr="00C426C3" w:rsidRDefault="00927332" w:rsidP="00927332">
      <w:pPr>
        <w:ind w:right="98"/>
        <w:jc w:val="both"/>
        <w:rPr>
          <w:rFonts w:ascii="Century Gothic" w:hAnsi="Century Gothic" w:cs="Arial"/>
          <w:b/>
          <w:szCs w:val="20"/>
          <w:u w:val="single"/>
        </w:rPr>
      </w:pPr>
    </w:p>
    <w:p w14:paraId="2792FCAE" w14:textId="77777777" w:rsidR="00FD7019" w:rsidRPr="00177368" w:rsidRDefault="00FD7019" w:rsidP="00FD7019">
      <w:pPr>
        <w:ind w:right="98"/>
        <w:jc w:val="both"/>
        <w:rPr>
          <w:rFonts w:ascii="Century Gothic" w:hAnsi="Century Gothic" w:cs="Arial"/>
          <w:szCs w:val="20"/>
          <w:lang w:val="en-US"/>
        </w:rPr>
      </w:pPr>
      <w:r w:rsidRPr="00177368">
        <w:rPr>
          <w:rFonts w:ascii="Century Gothic" w:eastAsia="Century Gothic" w:hAnsi="Century Gothic" w:cs="Arial"/>
          <w:i/>
          <w:szCs w:val="20"/>
          <w:lang w:val="sr-Cyrl-CS" w:bidi="sr-Cyrl-CS"/>
        </w:rPr>
        <w:t>Detaljno opišite sledeće tačke</w:t>
      </w:r>
      <w:r w:rsidRPr="00177368">
        <w:rPr>
          <w:rFonts w:ascii="Century Gothic" w:eastAsia="Century Gothic" w:hAnsi="Century Gothic" w:cs="Arial"/>
          <w:szCs w:val="20"/>
          <w:lang w:val="sr-Cyrl-CS" w:bidi="sr-Cyrl-CS"/>
        </w:rPr>
        <w:t>, ističući i obrazlažući sva odstupanja od odobrenog plan</w:t>
      </w:r>
      <w:r>
        <w:rPr>
          <w:rFonts w:ascii="Century Gothic" w:eastAsia="Century Gothic" w:hAnsi="Century Gothic" w:cs="Arial"/>
          <w:szCs w:val="20"/>
          <w:lang w:val="sr-Latn-RS" w:bidi="sr-Cyrl-CS"/>
        </w:rPr>
        <w:t>a</w:t>
      </w:r>
      <w:r w:rsidRPr="00177368">
        <w:rPr>
          <w:rFonts w:ascii="Century Gothic" w:eastAsia="Century Gothic" w:hAnsi="Century Gothic" w:cs="Arial"/>
          <w:szCs w:val="20"/>
          <w:lang w:val="sr-Cyrl-CS" w:bidi="sr-Cyrl-CS"/>
        </w:rPr>
        <w:t>, sve izmene uči</w:t>
      </w:r>
      <w:r>
        <w:rPr>
          <w:rFonts w:ascii="Century Gothic" w:eastAsia="Century Gothic" w:hAnsi="Century Gothic" w:cs="Arial"/>
          <w:szCs w:val="20"/>
          <w:lang w:val="sr-Cyrl-CS" w:bidi="sr-Cyrl-CS"/>
        </w:rPr>
        <w:t>njene tokom preliminarne provere</w:t>
      </w:r>
      <w:r w:rsidRPr="00177368">
        <w:rPr>
          <w:rFonts w:ascii="Century Gothic" w:eastAsia="Century Gothic" w:hAnsi="Century Gothic" w:cs="Arial"/>
          <w:szCs w:val="20"/>
          <w:lang w:val="sr-Cyrl-CS" w:bidi="sr-Cyrl-CS"/>
        </w:rPr>
        <w:t>li tokom implementacije projekta.</w:t>
      </w:r>
    </w:p>
    <w:p w14:paraId="4CF47621" w14:textId="77777777" w:rsidR="00FD7019" w:rsidRPr="00177368" w:rsidRDefault="00FD7019" w:rsidP="00FD7019">
      <w:pPr>
        <w:numPr>
          <w:ilvl w:val="1"/>
          <w:numId w:val="3"/>
        </w:numPr>
        <w:tabs>
          <w:tab w:val="clear" w:pos="1490"/>
          <w:tab w:val="num" w:pos="720"/>
        </w:tabs>
        <w:spacing w:after="0" w:line="240" w:lineRule="auto"/>
        <w:ind w:left="709" w:right="98" w:hanging="349"/>
        <w:jc w:val="both"/>
        <w:rPr>
          <w:rFonts w:ascii="Century Gothic" w:hAnsi="Century Gothic" w:cs="Arial"/>
          <w:szCs w:val="20"/>
          <w:lang w:val="en-US"/>
        </w:rPr>
      </w:pPr>
      <w:r w:rsidRPr="00177368">
        <w:rPr>
          <w:rFonts w:ascii="Century Gothic" w:eastAsia="Century Gothic" w:hAnsi="Century Gothic" w:cs="Arial"/>
          <w:b/>
          <w:szCs w:val="20"/>
          <w:lang w:val="sr-Cyrl-CS" w:bidi="sr-Cyrl-CS"/>
        </w:rPr>
        <w:t xml:space="preserve">Vreme implementacije: </w:t>
      </w:r>
      <w:r w:rsidRPr="00177368">
        <w:rPr>
          <w:rFonts w:ascii="Century Gothic" w:eastAsia="Century Gothic" w:hAnsi="Century Gothic" w:cs="Arial"/>
          <w:i/>
          <w:szCs w:val="20"/>
          <w:lang w:val="sr-Cyrl-CS" w:bidi="sr-Cyrl-CS"/>
        </w:rPr>
        <w:t xml:space="preserve">navesti period implementacije projekta – sa datumom početka projekta koji je saopšten </w:t>
      </w:r>
      <w:r w:rsidRPr="00177368">
        <w:rPr>
          <w:rFonts w:ascii="Century Gothic" w:eastAsia="Century Gothic" w:hAnsi="Century Gothic" w:cs="Arial"/>
          <w:szCs w:val="20"/>
          <w:lang w:val="sr-Cyrl-CS" w:bidi="sr-Cyrl-CS"/>
        </w:rPr>
        <w:t>Intesa Fondaciji filantropska organizacija</w:t>
      </w:r>
      <w:r w:rsidRPr="00177368">
        <w:rPr>
          <w:rFonts w:ascii="Century Gothic" w:eastAsia="Century Gothic" w:hAnsi="Century Gothic" w:cs="Arial"/>
          <w:i/>
          <w:szCs w:val="20"/>
          <w:lang w:val="sr-Cyrl-CS" w:bidi="sr-Cyrl-CS"/>
        </w:rPr>
        <w:t xml:space="preserve"> – i sve dogovorene produžetke/modifikacije</w:t>
      </w:r>
      <w:r w:rsidRPr="00177368">
        <w:rPr>
          <w:rFonts w:ascii="Century Gothic" w:eastAsia="Century Gothic" w:hAnsi="Century Gothic" w:cs="Arial"/>
          <w:b/>
          <w:szCs w:val="20"/>
          <w:lang w:val="sr-Cyrl-CS" w:bidi="sr-Cyrl-CS"/>
        </w:rPr>
        <w:t>.</w:t>
      </w:r>
    </w:p>
    <w:p w14:paraId="59649E70" w14:textId="77777777" w:rsidR="00FD7019" w:rsidRPr="00177368" w:rsidRDefault="00FD7019" w:rsidP="00FD7019">
      <w:pPr>
        <w:ind w:left="709" w:right="98"/>
        <w:jc w:val="both"/>
        <w:rPr>
          <w:rFonts w:ascii="Century Gothic" w:hAnsi="Century Gothic" w:cs="Arial"/>
          <w:szCs w:val="20"/>
          <w:lang w:val="en-US"/>
        </w:rPr>
      </w:pPr>
    </w:p>
    <w:p w14:paraId="041F0F59" w14:textId="77777777" w:rsidR="00FD7019" w:rsidRPr="00177368" w:rsidRDefault="00FD7019" w:rsidP="00FD7019">
      <w:pPr>
        <w:numPr>
          <w:ilvl w:val="1"/>
          <w:numId w:val="3"/>
        </w:numPr>
        <w:tabs>
          <w:tab w:val="clear" w:pos="1490"/>
          <w:tab w:val="num" w:pos="720"/>
        </w:tabs>
        <w:spacing w:after="0" w:line="240" w:lineRule="auto"/>
        <w:ind w:left="720" w:right="98"/>
        <w:jc w:val="both"/>
        <w:rPr>
          <w:rFonts w:ascii="Century Gothic" w:hAnsi="Century Gothic" w:cs="Arial"/>
          <w:i/>
          <w:szCs w:val="20"/>
          <w:lang w:val="en-US"/>
        </w:rPr>
      </w:pPr>
      <w:r w:rsidRPr="00177368">
        <w:rPr>
          <w:rFonts w:ascii="Century Gothic" w:eastAsia="Century Gothic" w:hAnsi="Century Gothic" w:cs="Arial"/>
          <w:b/>
          <w:szCs w:val="20"/>
          <w:lang w:val="sr-Cyrl-CS" w:bidi="sr-Cyrl-CS"/>
        </w:rPr>
        <w:t xml:space="preserve">Korisnici (direktni i indirektni): </w:t>
      </w:r>
      <w:r w:rsidRPr="00177368">
        <w:rPr>
          <w:rFonts w:ascii="Century Gothic" w:eastAsia="Century Gothic" w:hAnsi="Century Gothic" w:cs="Arial"/>
          <w:i/>
          <w:szCs w:val="20"/>
          <w:lang w:val="sr-Cyrl-CS" w:bidi="sr-Cyrl-CS"/>
        </w:rPr>
        <w:t xml:space="preserve">naznačite broj i </w:t>
      </w:r>
      <w:r>
        <w:rPr>
          <w:rFonts w:ascii="Century Gothic" w:eastAsia="Century Gothic" w:hAnsi="Century Gothic" w:cs="Arial"/>
          <w:i/>
          <w:szCs w:val="20"/>
          <w:lang w:val="sr-Latn-RS" w:bidi="sr-Cyrl-CS"/>
        </w:rPr>
        <w:t>tip</w:t>
      </w:r>
      <w:r w:rsidRPr="00177368">
        <w:rPr>
          <w:rFonts w:ascii="Century Gothic" w:eastAsia="Century Gothic" w:hAnsi="Century Gothic" w:cs="Arial"/>
          <w:i/>
          <w:szCs w:val="20"/>
          <w:lang w:val="sr-Cyrl-CS" w:bidi="sr-Cyrl-CS"/>
        </w:rPr>
        <w:t xml:space="preserve"> obuhvaćenih </w:t>
      </w:r>
      <w:r>
        <w:rPr>
          <w:rFonts w:ascii="Century Gothic" w:eastAsia="Century Gothic" w:hAnsi="Century Gothic" w:cs="Arial"/>
          <w:i/>
          <w:szCs w:val="20"/>
          <w:lang w:val="sr-Latn-RS" w:bidi="sr-Cyrl-CS"/>
        </w:rPr>
        <w:t>subjekata</w:t>
      </w:r>
      <w:r w:rsidRPr="00177368">
        <w:rPr>
          <w:rFonts w:ascii="Century Gothic" w:eastAsia="Century Gothic" w:hAnsi="Century Gothic" w:cs="Arial"/>
          <w:i/>
          <w:szCs w:val="20"/>
          <w:lang w:val="sr-Cyrl-CS" w:bidi="sr-Cyrl-CS"/>
        </w:rPr>
        <w:t xml:space="preserve">, upoređujući ih sa onim što je bilo predviđeno </w:t>
      </w:r>
      <w:r>
        <w:rPr>
          <w:rFonts w:ascii="Century Gothic" w:eastAsia="Century Gothic" w:hAnsi="Century Gothic" w:cs="Arial"/>
          <w:i/>
          <w:szCs w:val="20"/>
          <w:lang w:val="sr-Latn-RS" w:bidi="sr-Cyrl-CS"/>
        </w:rPr>
        <w:t>planom</w:t>
      </w:r>
      <w:r w:rsidRPr="00177368">
        <w:rPr>
          <w:rFonts w:ascii="Century Gothic" w:eastAsia="Century Gothic" w:hAnsi="Century Gothic" w:cs="Arial"/>
          <w:i/>
          <w:szCs w:val="20"/>
          <w:lang w:val="sr-Cyrl-CS" w:bidi="sr-Cyrl-CS"/>
        </w:rPr>
        <w:t xml:space="preserve"> ili, ako je došlo do promena, u fazi preliminarne </w:t>
      </w:r>
      <w:r>
        <w:rPr>
          <w:rFonts w:ascii="Century Gothic" w:eastAsia="Century Gothic" w:hAnsi="Century Gothic" w:cs="Arial"/>
          <w:i/>
          <w:szCs w:val="20"/>
          <w:lang w:val="sr-Latn-RS" w:bidi="sr-Cyrl-CS"/>
        </w:rPr>
        <w:t>provere</w:t>
      </w:r>
      <w:r w:rsidRPr="00177368">
        <w:rPr>
          <w:rFonts w:ascii="Century Gothic" w:eastAsia="Century Gothic" w:hAnsi="Century Gothic" w:cs="Arial"/>
          <w:i/>
          <w:szCs w:val="20"/>
          <w:lang w:val="sr-Cyrl-CS" w:bidi="sr-Cyrl-CS"/>
        </w:rPr>
        <w:t>.</w:t>
      </w:r>
    </w:p>
    <w:p w14:paraId="369C88F2" w14:textId="77777777" w:rsidR="00FD7019" w:rsidRPr="00177368" w:rsidRDefault="00FD7019" w:rsidP="00FD7019">
      <w:pPr>
        <w:ind w:left="720" w:right="98"/>
        <w:jc w:val="both"/>
        <w:rPr>
          <w:rFonts w:ascii="Century Gothic" w:hAnsi="Century Gothic" w:cs="Arial"/>
          <w:szCs w:val="20"/>
          <w:lang w:val="en-US"/>
        </w:rPr>
      </w:pPr>
    </w:p>
    <w:p w14:paraId="2E3E8DEC" w14:textId="77777777" w:rsidR="00FD7019" w:rsidRPr="00177368" w:rsidRDefault="00FD7019" w:rsidP="00FD7019">
      <w:pPr>
        <w:numPr>
          <w:ilvl w:val="1"/>
          <w:numId w:val="3"/>
        </w:numPr>
        <w:tabs>
          <w:tab w:val="clear" w:pos="1490"/>
          <w:tab w:val="num" w:pos="720"/>
        </w:tabs>
        <w:spacing w:after="0" w:line="240" w:lineRule="auto"/>
        <w:ind w:left="720" w:right="98"/>
        <w:jc w:val="both"/>
        <w:rPr>
          <w:rFonts w:ascii="Century Gothic" w:hAnsi="Century Gothic" w:cs="Arial"/>
          <w:szCs w:val="20"/>
          <w:lang w:val="en-US"/>
        </w:rPr>
      </w:pPr>
      <w:r w:rsidRPr="00177368">
        <w:rPr>
          <w:rFonts w:ascii="Century Gothic" w:eastAsia="Century Gothic" w:hAnsi="Century Gothic" w:cs="Arial"/>
          <w:b/>
          <w:szCs w:val="20"/>
          <w:lang w:val="sr-Cyrl-CS" w:bidi="sr-Cyrl-CS"/>
        </w:rPr>
        <w:t xml:space="preserve">Opšti cilj i poseban cilj </w:t>
      </w:r>
      <w:r w:rsidRPr="00177368">
        <w:rPr>
          <w:rFonts w:ascii="Century Gothic" w:eastAsia="Century Gothic" w:hAnsi="Century Gothic" w:cs="Arial"/>
          <w:i/>
          <w:szCs w:val="20"/>
          <w:lang w:val="sr-Cyrl-CS" w:bidi="sr-Cyrl-CS"/>
        </w:rPr>
        <w:t xml:space="preserve">postignuti u odnosu na fazu planiranja ili na fazu preliminarne </w:t>
      </w:r>
      <w:r>
        <w:rPr>
          <w:rFonts w:ascii="Century Gothic" w:eastAsia="Century Gothic" w:hAnsi="Century Gothic" w:cs="Arial"/>
          <w:i/>
          <w:szCs w:val="20"/>
          <w:lang w:val="sr-Latn-RS" w:bidi="sr-Cyrl-CS"/>
        </w:rPr>
        <w:t>provere</w:t>
      </w:r>
      <w:r w:rsidRPr="00177368">
        <w:rPr>
          <w:rFonts w:ascii="Century Gothic" w:eastAsia="Century Gothic" w:hAnsi="Century Gothic" w:cs="Arial"/>
          <w:i/>
          <w:szCs w:val="20"/>
          <w:lang w:val="sr-Cyrl-CS" w:bidi="sr-Cyrl-CS"/>
        </w:rPr>
        <w:t>, ako su izvršene izmene.</w:t>
      </w:r>
    </w:p>
    <w:p w14:paraId="30D760B1" w14:textId="77777777" w:rsidR="00FD7019" w:rsidRPr="00177368" w:rsidRDefault="00FD7019" w:rsidP="00FD7019">
      <w:pPr>
        <w:ind w:left="720" w:right="98"/>
        <w:jc w:val="both"/>
        <w:rPr>
          <w:rFonts w:ascii="Century Gothic" w:hAnsi="Century Gothic" w:cs="Arial"/>
          <w:szCs w:val="20"/>
          <w:lang w:val="en-US"/>
        </w:rPr>
      </w:pPr>
    </w:p>
    <w:p w14:paraId="51A5247E" w14:textId="77777777" w:rsidR="00FD7019" w:rsidRPr="00D65344" w:rsidRDefault="00FD7019" w:rsidP="00FD7019">
      <w:pPr>
        <w:numPr>
          <w:ilvl w:val="1"/>
          <w:numId w:val="3"/>
        </w:numPr>
        <w:tabs>
          <w:tab w:val="clear" w:pos="1490"/>
          <w:tab w:val="num" w:pos="720"/>
          <w:tab w:val="left" w:pos="2552"/>
        </w:tabs>
        <w:spacing w:after="0" w:line="240" w:lineRule="auto"/>
        <w:ind w:left="720" w:right="98"/>
        <w:jc w:val="both"/>
        <w:rPr>
          <w:rFonts w:ascii="Century Gothic" w:hAnsi="Century Gothic" w:cs="Arial"/>
          <w:i/>
          <w:szCs w:val="20"/>
          <w:lang w:val="it-IT"/>
        </w:rPr>
      </w:pPr>
      <w:r w:rsidRPr="00177368">
        <w:rPr>
          <w:rFonts w:ascii="Century Gothic" w:eastAsia="Century Gothic" w:hAnsi="Century Gothic" w:cs="Arial"/>
          <w:b/>
          <w:szCs w:val="20"/>
          <w:lang w:val="sr-Cyrl-CS" w:bidi="sr-Cyrl-CS"/>
        </w:rPr>
        <w:t xml:space="preserve">Rezultati, indikatori numeričkog merenja i povezani izvori verifikacije: </w:t>
      </w:r>
      <w:r w:rsidRPr="00177368">
        <w:rPr>
          <w:rFonts w:ascii="Century Gothic" w:eastAsia="Century Gothic" w:hAnsi="Century Gothic" w:cs="Arial"/>
          <w:i/>
          <w:szCs w:val="20"/>
          <w:lang w:val="sr-Cyrl-CS" w:bidi="sr-Cyrl-CS"/>
        </w:rPr>
        <w:t xml:space="preserve">detaljno opišite šta je postignuto i sva odstupanja (ako postoje, priložite </w:t>
      </w:r>
      <w:r w:rsidRPr="00177368">
        <w:rPr>
          <w:rFonts w:ascii="Century Gothic" w:eastAsia="Century Gothic" w:hAnsi="Century Gothic" w:cs="Arial"/>
          <w:b/>
          <w:i/>
          <w:szCs w:val="20"/>
          <w:lang w:val="sr-Cyrl-CS" w:bidi="sr-Cyrl-CS"/>
        </w:rPr>
        <w:t xml:space="preserve">logički okvir </w:t>
      </w:r>
      <w:r w:rsidRPr="00177368">
        <w:rPr>
          <w:rFonts w:ascii="Century Gothic" w:eastAsia="Century Gothic" w:hAnsi="Century Gothic" w:cs="Arial"/>
          <w:i/>
          <w:szCs w:val="20"/>
          <w:lang w:val="sr-Cyrl-CS" w:bidi="sr-Cyrl-CS"/>
        </w:rPr>
        <w:t xml:space="preserve">za poređenje). Molimo da </w:t>
      </w:r>
      <w:r>
        <w:rPr>
          <w:rFonts w:ascii="Century Gothic" w:eastAsia="Century Gothic" w:hAnsi="Century Gothic" w:cs="Arial"/>
          <w:i/>
          <w:szCs w:val="20"/>
          <w:lang w:val="sr-Latn-RS" w:bidi="sr-Cyrl-CS"/>
        </w:rPr>
        <w:t>se referišete na</w:t>
      </w:r>
      <w:r w:rsidRPr="00177368">
        <w:rPr>
          <w:rFonts w:ascii="Century Gothic" w:eastAsia="Century Gothic" w:hAnsi="Century Gothic" w:cs="Arial"/>
          <w:i/>
          <w:szCs w:val="20"/>
          <w:lang w:val="sr-Cyrl-CS" w:bidi="sr-Cyrl-CS"/>
        </w:rPr>
        <w:t xml:space="preserve"> fazu planiranja ili preliminarnu fazu </w:t>
      </w:r>
      <w:r>
        <w:rPr>
          <w:rFonts w:ascii="Century Gothic" w:eastAsia="Century Gothic" w:hAnsi="Century Gothic" w:cs="Arial"/>
          <w:i/>
          <w:szCs w:val="20"/>
          <w:lang w:val="sr-Latn-RS" w:bidi="sr-Cyrl-CS"/>
        </w:rPr>
        <w:t>provere</w:t>
      </w:r>
      <w:r w:rsidRPr="00177368">
        <w:rPr>
          <w:rFonts w:ascii="Century Gothic" w:eastAsia="Century Gothic" w:hAnsi="Century Gothic" w:cs="Arial"/>
          <w:i/>
          <w:szCs w:val="20"/>
          <w:lang w:val="sr-Cyrl-CS" w:bidi="sr-Cyrl-CS"/>
        </w:rPr>
        <w:t>, ako su izvršene izmene.</w:t>
      </w:r>
    </w:p>
    <w:p w14:paraId="4775C679" w14:textId="77777777" w:rsidR="00FD7019" w:rsidRPr="00D65344" w:rsidRDefault="00FD7019" w:rsidP="00FD7019">
      <w:pPr>
        <w:pStyle w:val="ListParagraph"/>
        <w:jc w:val="both"/>
        <w:rPr>
          <w:rFonts w:ascii="Century Gothic" w:hAnsi="Century Gothic" w:cs="Arial"/>
          <w:b/>
          <w:szCs w:val="20"/>
          <w:lang w:val="it-IT"/>
        </w:rPr>
      </w:pPr>
    </w:p>
    <w:p w14:paraId="0C4BDB7D" w14:textId="77777777" w:rsidR="00FD7019" w:rsidRPr="00D65344" w:rsidRDefault="00FD7019" w:rsidP="00FD7019">
      <w:pPr>
        <w:numPr>
          <w:ilvl w:val="1"/>
          <w:numId w:val="3"/>
        </w:numPr>
        <w:tabs>
          <w:tab w:val="clear" w:pos="1490"/>
          <w:tab w:val="num" w:pos="720"/>
        </w:tabs>
        <w:spacing w:after="0" w:line="240" w:lineRule="auto"/>
        <w:ind w:left="709" w:right="98" w:hanging="349"/>
        <w:jc w:val="both"/>
        <w:rPr>
          <w:rFonts w:ascii="Century Gothic" w:hAnsi="Century Gothic" w:cs="Arial"/>
          <w:i/>
          <w:szCs w:val="20"/>
          <w:lang w:val="it-IT"/>
        </w:rPr>
      </w:pPr>
      <w:r w:rsidRPr="00177368">
        <w:rPr>
          <w:rFonts w:ascii="Century Gothic" w:eastAsia="Century Gothic" w:hAnsi="Century Gothic" w:cs="Arial"/>
          <w:b/>
          <w:szCs w:val="20"/>
          <w:lang w:val="sr-Cyrl-CS" w:bidi="sr-Cyrl-CS"/>
        </w:rPr>
        <w:t xml:space="preserve">Aktivnosti: </w:t>
      </w:r>
      <w:r w:rsidRPr="00177368">
        <w:rPr>
          <w:rFonts w:ascii="Century Gothic" w:eastAsia="Century Gothic" w:hAnsi="Century Gothic" w:cs="Arial"/>
          <w:i/>
          <w:szCs w:val="20"/>
          <w:lang w:val="sr-Cyrl-CS" w:bidi="sr-Cyrl-CS"/>
        </w:rPr>
        <w:t xml:space="preserve">detaljno opisati šta je postignuto i sve izmene u poređenju sa onim što je </w:t>
      </w:r>
      <w:r>
        <w:rPr>
          <w:rFonts w:ascii="Century Gothic" w:eastAsia="Century Gothic" w:hAnsi="Century Gothic" w:cs="Arial"/>
          <w:i/>
          <w:szCs w:val="20"/>
          <w:lang w:val="sr-Latn-RS" w:bidi="sr-Cyrl-CS"/>
        </w:rPr>
        <w:t xml:space="preserve">definisano u fazi </w:t>
      </w:r>
      <w:r>
        <w:rPr>
          <w:rFonts w:ascii="Century Gothic" w:eastAsia="Century Gothic" w:hAnsi="Century Gothic" w:cs="Arial"/>
          <w:i/>
          <w:szCs w:val="20"/>
          <w:lang w:val="sr-Cyrl-CS" w:bidi="sr-Cyrl-CS"/>
        </w:rPr>
        <w:t>planiranja</w:t>
      </w:r>
      <w:r w:rsidRPr="00177368">
        <w:rPr>
          <w:rFonts w:ascii="Century Gothic" w:eastAsia="Century Gothic" w:hAnsi="Century Gothic" w:cs="Arial"/>
          <w:i/>
          <w:szCs w:val="20"/>
          <w:lang w:val="sr-Cyrl-CS" w:bidi="sr-Cyrl-CS"/>
        </w:rPr>
        <w:t xml:space="preserve"> ili revidirano tokom faze preliminarne </w:t>
      </w:r>
      <w:r>
        <w:rPr>
          <w:rFonts w:ascii="Century Gothic" w:eastAsia="Century Gothic" w:hAnsi="Century Gothic" w:cs="Arial"/>
          <w:i/>
          <w:szCs w:val="20"/>
          <w:lang w:val="sr-Latn-RS" w:bidi="sr-Cyrl-CS"/>
        </w:rPr>
        <w:t>provere</w:t>
      </w:r>
      <w:r w:rsidRPr="00177368">
        <w:rPr>
          <w:rFonts w:ascii="Century Gothic" w:eastAsia="Century Gothic" w:hAnsi="Century Gothic" w:cs="Arial"/>
          <w:i/>
          <w:szCs w:val="20"/>
          <w:lang w:val="sr-Cyrl-CS" w:bidi="sr-Cyrl-CS"/>
        </w:rPr>
        <w:t>, ako su izmene izvršene.</w:t>
      </w:r>
    </w:p>
    <w:p w14:paraId="5530017B" w14:textId="77777777" w:rsidR="00FD7019" w:rsidRPr="00D65344" w:rsidRDefault="00FD7019" w:rsidP="00FD7019">
      <w:pPr>
        <w:ind w:left="360" w:right="98"/>
        <w:jc w:val="both"/>
        <w:rPr>
          <w:rFonts w:ascii="Century Gothic" w:hAnsi="Century Gothic" w:cs="Arial"/>
          <w:szCs w:val="20"/>
          <w:lang w:val="it-IT"/>
        </w:rPr>
      </w:pPr>
    </w:p>
    <w:p w14:paraId="2DB5B8EE" w14:textId="081BE62F" w:rsidR="00FD7019" w:rsidRPr="00177368" w:rsidRDefault="00FD7019" w:rsidP="00FD7019">
      <w:pPr>
        <w:numPr>
          <w:ilvl w:val="1"/>
          <w:numId w:val="3"/>
        </w:numPr>
        <w:tabs>
          <w:tab w:val="clear" w:pos="1490"/>
          <w:tab w:val="num" w:pos="720"/>
        </w:tabs>
        <w:spacing w:after="0" w:line="240" w:lineRule="auto"/>
        <w:ind w:left="709" w:right="-1" w:hanging="349"/>
        <w:jc w:val="both"/>
        <w:rPr>
          <w:rFonts w:ascii="Century Gothic" w:hAnsi="Century Gothic" w:cs="Arial"/>
          <w:i/>
          <w:szCs w:val="20"/>
          <w:lang w:val="en-US"/>
        </w:rPr>
      </w:pPr>
      <w:r w:rsidRPr="00177368">
        <w:rPr>
          <w:rFonts w:ascii="Century Gothic" w:eastAsia="Century Gothic" w:hAnsi="Century Gothic" w:cs="Arial"/>
          <w:b/>
          <w:szCs w:val="20"/>
          <w:lang w:val="sr-Cyrl-CS" w:bidi="sr-Cyrl-CS"/>
        </w:rPr>
        <w:t xml:space="preserve">Procena uticaja: </w:t>
      </w:r>
      <w:r w:rsidRPr="00177368">
        <w:rPr>
          <w:rFonts w:ascii="Century Gothic" w:eastAsia="Century Gothic" w:hAnsi="Century Gothic" w:cs="Arial"/>
          <w:i/>
          <w:szCs w:val="20"/>
          <w:lang w:val="sr-Cyrl-CS" w:bidi="sr-Cyrl-CS"/>
        </w:rPr>
        <w:t>ukazati na</w:t>
      </w:r>
      <w:r>
        <w:rPr>
          <w:rFonts w:ascii="Century Gothic" w:eastAsia="Century Gothic" w:hAnsi="Century Gothic" w:cs="Arial"/>
          <w:i/>
          <w:szCs w:val="20"/>
          <w:lang w:val="sr-Latn-RS" w:bidi="sr-Cyrl-CS"/>
        </w:rPr>
        <w:t xml:space="preserve"> </w:t>
      </w:r>
      <w:r w:rsidRPr="00177368">
        <w:rPr>
          <w:rFonts w:ascii="Century Gothic" w:eastAsia="Century Gothic" w:hAnsi="Century Gothic" w:cs="Arial"/>
          <w:i/>
          <w:szCs w:val="20"/>
          <w:lang w:val="sr-Cyrl-CS" w:bidi="sr-Cyrl-CS"/>
        </w:rPr>
        <w:t xml:space="preserve">promene koje su nastale </w:t>
      </w:r>
      <w:r>
        <w:rPr>
          <w:rFonts w:ascii="Century Gothic" w:eastAsia="Century Gothic" w:hAnsi="Century Gothic" w:cs="Arial"/>
          <w:i/>
          <w:szCs w:val="20"/>
          <w:lang w:val="sr-Latn-RS" w:bidi="sr-Cyrl-CS"/>
        </w:rPr>
        <w:t>za</w:t>
      </w:r>
      <w:r>
        <w:rPr>
          <w:rFonts w:ascii="Century Gothic" w:eastAsia="Century Gothic" w:hAnsi="Century Gothic" w:cs="Arial"/>
          <w:i/>
          <w:szCs w:val="20"/>
          <w:lang w:val="sr-Cyrl-CS" w:bidi="sr-Cyrl-CS"/>
        </w:rPr>
        <w:t xml:space="preserve"> korisnika, zajednicu</w:t>
      </w:r>
      <w:r w:rsidRPr="00177368">
        <w:rPr>
          <w:rFonts w:ascii="Century Gothic" w:eastAsia="Century Gothic" w:hAnsi="Century Gothic" w:cs="Arial"/>
          <w:i/>
          <w:szCs w:val="20"/>
          <w:lang w:val="sr-Cyrl-CS" w:bidi="sr-Cyrl-CS"/>
        </w:rPr>
        <w:t xml:space="preserve"> i referentne teritorij</w:t>
      </w:r>
      <w:r>
        <w:rPr>
          <w:rFonts w:ascii="Century Gothic" w:eastAsia="Century Gothic" w:hAnsi="Century Gothic" w:cs="Arial"/>
          <w:i/>
          <w:szCs w:val="20"/>
          <w:lang w:val="sr-Latn-RS" w:bidi="sr-Cyrl-CS"/>
        </w:rPr>
        <w:t>u</w:t>
      </w:r>
      <w:r w:rsidRPr="00177368">
        <w:rPr>
          <w:rFonts w:ascii="Century Gothic" w:eastAsia="Century Gothic" w:hAnsi="Century Gothic" w:cs="Arial"/>
          <w:i/>
          <w:szCs w:val="20"/>
          <w:lang w:val="sr-Cyrl-CS" w:bidi="sr-Cyrl-CS"/>
        </w:rPr>
        <w:t xml:space="preserve">. Tamo gde postoji, </w:t>
      </w:r>
      <w:r>
        <w:rPr>
          <w:rFonts w:ascii="Century Gothic" w:eastAsia="Century Gothic" w:hAnsi="Century Gothic" w:cs="Arial"/>
          <w:i/>
          <w:szCs w:val="20"/>
          <w:lang w:val="sr-Latn-RS" w:bidi="sr-Cyrl-CS"/>
        </w:rPr>
        <w:t>dati rezime</w:t>
      </w:r>
      <w:r w:rsidRPr="00177368">
        <w:rPr>
          <w:rFonts w:ascii="Century Gothic" w:eastAsia="Century Gothic" w:hAnsi="Century Gothic" w:cs="Arial"/>
          <w:i/>
          <w:szCs w:val="20"/>
          <w:lang w:val="sr-Cyrl-CS" w:bidi="sr-Cyrl-CS"/>
        </w:rPr>
        <w:t xml:space="preserve"> </w:t>
      </w:r>
      <w:r>
        <w:rPr>
          <w:rFonts w:ascii="Century Gothic" w:eastAsia="Century Gothic" w:hAnsi="Century Gothic" w:cs="Arial"/>
          <w:i/>
          <w:szCs w:val="20"/>
          <w:lang w:val="sr-Latn-RS" w:bidi="sr-Cyrl-CS"/>
        </w:rPr>
        <w:t>konačnog</w:t>
      </w:r>
      <w:r>
        <w:rPr>
          <w:rFonts w:ascii="Century Gothic" w:eastAsia="Century Gothic" w:hAnsi="Century Gothic" w:cs="Arial"/>
          <w:i/>
          <w:szCs w:val="20"/>
          <w:lang w:val="sr-Cyrl-CS" w:bidi="sr-Cyrl-CS"/>
        </w:rPr>
        <w:t xml:space="preserve"> mišljenja</w:t>
      </w:r>
      <w:r w:rsidRPr="00177368">
        <w:rPr>
          <w:rFonts w:ascii="Century Gothic" w:eastAsia="Century Gothic" w:hAnsi="Century Gothic" w:cs="Arial"/>
          <w:i/>
          <w:szCs w:val="20"/>
          <w:lang w:val="sr-Cyrl-CS" w:bidi="sr-Cyrl-CS"/>
        </w:rPr>
        <w:t xml:space="preserve"> nadležnog eksternog </w:t>
      </w:r>
      <w:r>
        <w:rPr>
          <w:rFonts w:ascii="Century Gothic" w:eastAsia="Century Gothic" w:hAnsi="Century Gothic" w:cs="Arial"/>
          <w:i/>
          <w:szCs w:val="20"/>
          <w:lang w:val="sr-Latn-RS" w:bidi="sr-Cyrl-CS"/>
        </w:rPr>
        <w:t>procenitelja</w:t>
      </w:r>
      <w:r w:rsidRPr="00177368">
        <w:rPr>
          <w:rFonts w:ascii="Century Gothic" w:eastAsia="Century Gothic" w:hAnsi="Century Gothic" w:cs="Arial"/>
          <w:i/>
          <w:szCs w:val="20"/>
          <w:lang w:val="sr-Cyrl-CS" w:bidi="sr-Cyrl-CS"/>
        </w:rPr>
        <w:t>.</w:t>
      </w:r>
    </w:p>
    <w:p w14:paraId="2F8455DC" w14:textId="77777777" w:rsidR="00FD7019" w:rsidRPr="00177368" w:rsidRDefault="00FD7019" w:rsidP="00FD7019">
      <w:pPr>
        <w:ind w:left="1490" w:right="98"/>
        <w:jc w:val="both"/>
        <w:rPr>
          <w:rFonts w:ascii="Century Gothic" w:hAnsi="Century Gothic" w:cs="Arial"/>
          <w:szCs w:val="20"/>
          <w:lang w:val="en-US"/>
        </w:rPr>
      </w:pPr>
    </w:p>
    <w:p w14:paraId="02DE92C5" w14:textId="77777777" w:rsidR="00FD7019" w:rsidRPr="00177368" w:rsidRDefault="00FD7019" w:rsidP="00FD7019">
      <w:pPr>
        <w:numPr>
          <w:ilvl w:val="1"/>
          <w:numId w:val="3"/>
        </w:numPr>
        <w:tabs>
          <w:tab w:val="clear" w:pos="1490"/>
          <w:tab w:val="num" w:pos="720"/>
        </w:tabs>
        <w:spacing w:after="0" w:line="240" w:lineRule="auto"/>
        <w:ind w:left="720" w:right="98"/>
        <w:jc w:val="both"/>
        <w:rPr>
          <w:rFonts w:ascii="Century Gothic" w:hAnsi="Century Gothic" w:cs="Arial"/>
          <w:b/>
          <w:i/>
          <w:szCs w:val="20"/>
          <w:lang w:val="en-US"/>
        </w:rPr>
      </w:pPr>
      <w:r w:rsidRPr="00177368">
        <w:rPr>
          <w:rFonts w:ascii="Century Gothic" w:eastAsia="Century Gothic" w:hAnsi="Century Gothic" w:cs="Arial"/>
          <w:b/>
          <w:szCs w:val="20"/>
          <w:lang w:val="sr-Cyrl-CS" w:bidi="sr-Cyrl-CS"/>
        </w:rPr>
        <w:lastRenderedPageBreak/>
        <w:t xml:space="preserve">Rizici: </w:t>
      </w:r>
      <w:r w:rsidRPr="00177368">
        <w:rPr>
          <w:rFonts w:ascii="Century Gothic" w:eastAsia="Century Gothic" w:hAnsi="Century Gothic" w:cs="Arial"/>
          <w:i/>
          <w:szCs w:val="20"/>
          <w:lang w:val="sr-Cyrl-CS" w:bidi="sr-Cyrl-CS"/>
        </w:rPr>
        <w:t>navedite sve spoljne faktore/problematične elemente koji su uticali na sprovođenje projekta i opišite mere ublažavanja sprovedene za njihovo suzbijanje i upravljanje.</w:t>
      </w:r>
    </w:p>
    <w:p w14:paraId="2FB14BBC" w14:textId="77777777" w:rsidR="00FD7019" w:rsidRPr="00177368" w:rsidRDefault="00FD7019" w:rsidP="00FD7019">
      <w:pPr>
        <w:ind w:left="50" w:right="98" w:firstLine="376"/>
        <w:jc w:val="both"/>
        <w:rPr>
          <w:rFonts w:ascii="Century Gothic" w:hAnsi="Century Gothic" w:cs="Arial"/>
          <w:szCs w:val="20"/>
          <w:lang w:val="en-US"/>
        </w:rPr>
      </w:pPr>
    </w:p>
    <w:p w14:paraId="3FB33FAB" w14:textId="77777777" w:rsidR="00FD7019" w:rsidRPr="00D35392" w:rsidRDefault="00FD7019" w:rsidP="00FD7019">
      <w:pPr>
        <w:numPr>
          <w:ilvl w:val="1"/>
          <w:numId w:val="3"/>
        </w:numPr>
        <w:tabs>
          <w:tab w:val="clear" w:pos="1490"/>
          <w:tab w:val="num" w:pos="720"/>
        </w:tabs>
        <w:spacing w:after="0" w:line="240" w:lineRule="auto"/>
        <w:ind w:left="720" w:right="98"/>
        <w:jc w:val="both"/>
        <w:rPr>
          <w:rFonts w:ascii="Century Gothic" w:hAnsi="Century Gothic" w:cs="Arial"/>
          <w:szCs w:val="20"/>
          <w:lang w:val="en-US"/>
        </w:rPr>
      </w:pPr>
      <w:r w:rsidRPr="00D35392">
        <w:rPr>
          <w:rFonts w:ascii="Century Gothic" w:eastAsia="Century Gothic" w:hAnsi="Century Gothic" w:cs="Arial"/>
          <w:b/>
          <w:szCs w:val="20"/>
          <w:lang w:val="sr-Cyrl-CS" w:bidi="sr-Cyrl-CS"/>
        </w:rPr>
        <w:t xml:space="preserve">Zaključci: </w:t>
      </w:r>
      <w:r w:rsidRPr="00D35392">
        <w:rPr>
          <w:rFonts w:ascii="Century Gothic" w:eastAsia="Century Gothic" w:hAnsi="Century Gothic" w:cs="Arial"/>
          <w:i/>
          <w:szCs w:val="20"/>
          <w:lang w:val="sr-Cyrl-CS" w:bidi="sr-Cyrl-CS"/>
        </w:rPr>
        <w:t>ukazati na znanje i iskustvo stečeno</w:t>
      </w:r>
      <w:r>
        <w:rPr>
          <w:rFonts w:ascii="Century Gothic" w:eastAsia="Century Gothic" w:hAnsi="Century Gothic" w:cs="Arial"/>
          <w:i/>
          <w:szCs w:val="20"/>
          <w:lang w:val="sr-Latn-RS" w:bidi="sr-Cyrl-CS"/>
        </w:rPr>
        <w:t xml:space="preserve"> tokom </w:t>
      </w:r>
      <w:r w:rsidRPr="00D35392">
        <w:rPr>
          <w:rFonts w:ascii="Century Gothic" w:eastAsia="Century Gothic" w:hAnsi="Century Gothic" w:cs="Arial"/>
          <w:i/>
          <w:szCs w:val="20"/>
          <w:lang w:val="sr-Cyrl-CS" w:bidi="sr-Cyrl-CS"/>
        </w:rPr>
        <w:t xml:space="preserve"> </w:t>
      </w:r>
      <w:r>
        <w:rPr>
          <w:rFonts w:ascii="Century Gothic" w:eastAsia="Century Gothic" w:hAnsi="Century Gothic" w:cs="Arial"/>
          <w:i/>
          <w:szCs w:val="20"/>
          <w:lang w:val="sr-Latn-RS" w:bidi="sr-Cyrl-CS"/>
        </w:rPr>
        <w:t>implementacije</w:t>
      </w:r>
      <w:r w:rsidRPr="00D35392">
        <w:rPr>
          <w:rFonts w:ascii="Century Gothic" w:eastAsia="Century Gothic" w:hAnsi="Century Gothic" w:cs="Arial"/>
          <w:i/>
          <w:szCs w:val="20"/>
          <w:lang w:val="sr-Cyrl-CS" w:bidi="sr-Cyrl-CS"/>
        </w:rPr>
        <w:t xml:space="preserve"> projekta.</w:t>
      </w:r>
    </w:p>
    <w:p w14:paraId="5A9E61D4" w14:textId="77777777" w:rsidR="00FD7019" w:rsidRPr="00D35392" w:rsidRDefault="00FD7019" w:rsidP="00FD7019">
      <w:pPr>
        <w:ind w:left="720" w:right="98"/>
        <w:jc w:val="both"/>
        <w:rPr>
          <w:rFonts w:ascii="Century Gothic" w:hAnsi="Century Gothic" w:cs="Arial"/>
          <w:szCs w:val="20"/>
          <w:lang w:val="en-US"/>
        </w:rPr>
      </w:pPr>
    </w:p>
    <w:p w14:paraId="091BF2A3" w14:textId="77777777" w:rsidR="00FD7019" w:rsidRPr="00D35392" w:rsidRDefault="00FD7019" w:rsidP="00FD7019">
      <w:pPr>
        <w:numPr>
          <w:ilvl w:val="1"/>
          <w:numId w:val="3"/>
        </w:numPr>
        <w:tabs>
          <w:tab w:val="clear" w:pos="1490"/>
          <w:tab w:val="num" w:pos="720"/>
        </w:tabs>
        <w:spacing w:after="0" w:line="240" w:lineRule="auto"/>
        <w:ind w:left="720" w:right="98"/>
        <w:jc w:val="both"/>
        <w:rPr>
          <w:rFonts w:ascii="Century Gothic" w:hAnsi="Century Gothic" w:cs="Arial"/>
          <w:i/>
          <w:szCs w:val="20"/>
          <w:lang w:val="en-US"/>
        </w:rPr>
      </w:pPr>
      <w:r w:rsidRPr="00D35392">
        <w:rPr>
          <w:rFonts w:ascii="Century Gothic" w:eastAsia="Century Gothic" w:hAnsi="Century Gothic" w:cs="Arial"/>
          <w:b/>
          <w:szCs w:val="20"/>
          <w:lang w:val="sr-Cyrl-CS" w:bidi="sr-Cyrl-CS"/>
        </w:rPr>
        <w:t xml:space="preserve">Održivost: </w:t>
      </w:r>
      <w:r w:rsidRPr="00D35392">
        <w:rPr>
          <w:rFonts w:ascii="Century Gothic" w:eastAsia="Century Gothic" w:hAnsi="Century Gothic" w:cs="Arial"/>
          <w:i/>
          <w:szCs w:val="20"/>
          <w:lang w:val="sr-Cyrl-CS" w:bidi="sr-Cyrl-CS"/>
        </w:rPr>
        <w:t xml:space="preserve">kratka analiza buduće održivosti projekta </w:t>
      </w:r>
      <w:r>
        <w:rPr>
          <w:rFonts w:ascii="Century Gothic" w:eastAsia="Century Gothic" w:hAnsi="Century Gothic" w:cs="Arial"/>
          <w:i/>
          <w:szCs w:val="20"/>
          <w:lang w:val="sr-Latn-RS" w:bidi="sr-Cyrl-CS"/>
        </w:rPr>
        <w:t>sa</w:t>
      </w:r>
      <w:r w:rsidRPr="00D35392">
        <w:rPr>
          <w:rFonts w:ascii="Century Gothic" w:eastAsia="Century Gothic" w:hAnsi="Century Gothic" w:cs="Arial"/>
          <w:i/>
          <w:szCs w:val="20"/>
          <w:lang w:val="sr-Cyrl-CS" w:bidi="sr-Cyrl-CS"/>
        </w:rPr>
        <w:t xml:space="preserve"> finansijsk</w:t>
      </w:r>
      <w:r>
        <w:rPr>
          <w:rFonts w:ascii="Century Gothic" w:eastAsia="Century Gothic" w:hAnsi="Century Gothic" w:cs="Arial"/>
          <w:i/>
          <w:szCs w:val="20"/>
          <w:lang w:val="sr-Latn-RS" w:bidi="sr-Cyrl-CS"/>
        </w:rPr>
        <w:t>og</w:t>
      </w:r>
      <w:r w:rsidRPr="00D35392">
        <w:rPr>
          <w:rFonts w:ascii="Century Gothic" w:eastAsia="Century Gothic" w:hAnsi="Century Gothic" w:cs="Arial"/>
          <w:i/>
          <w:szCs w:val="20"/>
          <w:lang w:val="sr-Cyrl-CS" w:bidi="sr-Cyrl-CS"/>
        </w:rPr>
        <w:t>, institucionaln</w:t>
      </w:r>
      <w:r>
        <w:rPr>
          <w:rFonts w:ascii="Century Gothic" w:eastAsia="Century Gothic" w:hAnsi="Century Gothic" w:cs="Arial"/>
          <w:i/>
          <w:szCs w:val="20"/>
          <w:lang w:val="sr-Latn-RS" w:bidi="sr-Cyrl-CS"/>
        </w:rPr>
        <w:t>og</w:t>
      </w:r>
      <w:r>
        <w:rPr>
          <w:rFonts w:ascii="Century Gothic" w:eastAsia="Century Gothic" w:hAnsi="Century Gothic" w:cs="Arial"/>
          <w:i/>
          <w:szCs w:val="20"/>
          <w:lang w:val="sr-Cyrl-CS" w:bidi="sr-Cyrl-CS"/>
        </w:rPr>
        <w:t>, političkog i društvenog</w:t>
      </w:r>
      <w:r w:rsidRPr="00D35392">
        <w:rPr>
          <w:rFonts w:ascii="Century Gothic" w:eastAsia="Century Gothic" w:hAnsi="Century Gothic" w:cs="Arial"/>
          <w:i/>
          <w:szCs w:val="20"/>
          <w:lang w:val="sr-Cyrl-CS" w:bidi="sr-Cyrl-CS"/>
        </w:rPr>
        <w:t xml:space="preserve"> aspekt</w:t>
      </w:r>
      <w:r>
        <w:rPr>
          <w:rFonts w:ascii="Century Gothic" w:eastAsia="Century Gothic" w:hAnsi="Century Gothic" w:cs="Arial"/>
          <w:i/>
          <w:szCs w:val="20"/>
          <w:lang w:val="sr-Latn-RS" w:bidi="sr-Cyrl-CS"/>
        </w:rPr>
        <w:t>a</w:t>
      </w:r>
      <w:r w:rsidRPr="00D35392">
        <w:rPr>
          <w:rFonts w:ascii="Century Gothic" w:eastAsia="Century Gothic" w:hAnsi="Century Gothic" w:cs="Arial"/>
          <w:i/>
          <w:szCs w:val="20"/>
          <w:lang w:val="sr-Cyrl-CS" w:bidi="sr-Cyrl-CS"/>
        </w:rPr>
        <w:t>.</w:t>
      </w:r>
    </w:p>
    <w:p w14:paraId="1C478241" w14:textId="38B1FBDD" w:rsidR="00927332" w:rsidRPr="00C426C3" w:rsidRDefault="00927332" w:rsidP="00657294">
      <w:pPr>
        <w:ind w:right="98"/>
        <w:rPr>
          <w:rFonts w:ascii="Century Gothic" w:hAnsi="Century Gothic" w:cs="Arial"/>
          <w:szCs w:val="20"/>
        </w:rPr>
      </w:pPr>
    </w:p>
    <w:p w14:paraId="7E5CAC96" w14:textId="5E4244D8" w:rsidR="00927332" w:rsidRPr="00C426C3" w:rsidRDefault="00927332" w:rsidP="007666A0">
      <w:pPr>
        <w:numPr>
          <w:ilvl w:val="0"/>
          <w:numId w:val="10"/>
        </w:numPr>
        <w:pBdr>
          <w:top w:val="single" w:sz="4" w:space="1" w:color="auto"/>
          <w:left w:val="single" w:sz="4" w:space="4" w:color="auto"/>
          <w:bottom w:val="single" w:sz="4" w:space="1" w:color="auto"/>
          <w:right w:val="single" w:sz="4" w:space="4" w:color="auto"/>
        </w:pBdr>
        <w:spacing w:after="0" w:line="240" w:lineRule="auto"/>
        <w:ind w:left="426" w:right="98" w:hanging="426"/>
        <w:jc w:val="both"/>
        <w:rPr>
          <w:rFonts w:ascii="Century Gothic" w:hAnsi="Century Gothic" w:cs="Arial"/>
          <w:szCs w:val="20"/>
        </w:rPr>
      </w:pPr>
      <w:r w:rsidRPr="00C426C3">
        <w:rPr>
          <w:rFonts w:ascii="Century Gothic" w:hAnsi="Century Gothic" w:cs="Arial"/>
          <w:szCs w:val="20"/>
        </w:rPr>
        <w:t>FINAN</w:t>
      </w:r>
      <w:r w:rsidR="00FD7019">
        <w:rPr>
          <w:rFonts w:ascii="Century Gothic" w:hAnsi="Century Gothic" w:cs="Arial"/>
          <w:szCs w:val="20"/>
        </w:rPr>
        <w:t>SIJSKO IZVEŠTAVANJE</w:t>
      </w:r>
    </w:p>
    <w:p w14:paraId="4455E071" w14:textId="77777777" w:rsidR="00927332" w:rsidRPr="00C426C3" w:rsidRDefault="00927332" w:rsidP="00927332">
      <w:pPr>
        <w:ind w:right="98"/>
        <w:jc w:val="both"/>
        <w:rPr>
          <w:rFonts w:ascii="Century Gothic" w:hAnsi="Century Gothic" w:cs="Arial"/>
          <w:szCs w:val="20"/>
        </w:rPr>
      </w:pPr>
    </w:p>
    <w:p w14:paraId="0E10097E" w14:textId="6BAE9A9F" w:rsidR="00FD7019" w:rsidRPr="00FD7019" w:rsidRDefault="00FD7019" w:rsidP="00FD7019">
      <w:pPr>
        <w:spacing w:after="0" w:line="240" w:lineRule="auto"/>
        <w:ind w:right="98"/>
        <w:jc w:val="both"/>
        <w:rPr>
          <w:rFonts w:ascii="Century Gothic" w:hAnsi="Century Gothic" w:cs="Arial"/>
          <w:bCs/>
          <w:szCs w:val="20"/>
          <w:lang w:val="sr-Latn-RS"/>
        </w:rPr>
      </w:pPr>
      <w:r w:rsidRPr="00FD7019">
        <w:rPr>
          <w:rFonts w:ascii="Century Gothic" w:hAnsi="Century Gothic" w:cs="Arial"/>
          <w:b/>
          <w:szCs w:val="20"/>
          <w:lang w:val="sr-Latn-RS"/>
        </w:rPr>
        <w:t xml:space="preserve">Analitički </w:t>
      </w:r>
      <w:r w:rsidR="009476E5">
        <w:rPr>
          <w:rFonts w:ascii="Century Gothic" w:hAnsi="Century Gothic" w:cs="Arial"/>
          <w:b/>
          <w:szCs w:val="20"/>
          <w:lang w:val="sr-Latn-RS"/>
        </w:rPr>
        <w:t>završni</w:t>
      </w:r>
      <w:r w:rsidRPr="00FD7019">
        <w:rPr>
          <w:rFonts w:ascii="Century Gothic" w:hAnsi="Century Gothic" w:cs="Arial"/>
          <w:b/>
          <w:szCs w:val="20"/>
          <w:lang w:val="sr-Latn-RS"/>
        </w:rPr>
        <w:t xml:space="preserve"> bilans ukupnih troškova projekta, upoređen sa odobrenim budžetom – </w:t>
      </w:r>
      <w:r w:rsidRPr="00FD7019">
        <w:rPr>
          <w:rFonts w:ascii="Century Gothic" w:hAnsi="Century Gothic" w:cs="Arial"/>
          <w:bCs/>
          <w:szCs w:val="20"/>
          <w:lang w:val="sr-Latn-RS"/>
        </w:rPr>
        <w:t>„Tabela finansijskog izveštavanja“ koju je korisniku poslala Intesa Fondacija.</w:t>
      </w:r>
    </w:p>
    <w:p w14:paraId="1575BF10" w14:textId="77777777" w:rsidR="00FD7019" w:rsidRPr="00FD7019" w:rsidRDefault="00FD7019" w:rsidP="00FD7019">
      <w:pPr>
        <w:spacing w:after="0" w:line="240" w:lineRule="auto"/>
        <w:ind w:right="98"/>
        <w:jc w:val="both"/>
        <w:rPr>
          <w:rFonts w:ascii="Century Gothic" w:hAnsi="Century Gothic" w:cs="Arial"/>
          <w:b/>
          <w:szCs w:val="20"/>
          <w:lang w:val="sr-Latn-RS"/>
        </w:rPr>
      </w:pPr>
    </w:p>
    <w:p w14:paraId="3D84FF73" w14:textId="0F22876F" w:rsidR="00FD7019" w:rsidRPr="00FD7019" w:rsidRDefault="00FD7019" w:rsidP="00FD7019">
      <w:pPr>
        <w:spacing w:after="0" w:line="240" w:lineRule="auto"/>
        <w:ind w:right="98"/>
        <w:jc w:val="both"/>
        <w:rPr>
          <w:rFonts w:ascii="Century Gothic" w:hAnsi="Century Gothic" w:cs="Arial"/>
          <w:bCs/>
          <w:szCs w:val="20"/>
          <w:lang w:val="sr-Latn-RS"/>
        </w:rPr>
      </w:pPr>
      <w:r w:rsidRPr="00FD7019">
        <w:rPr>
          <w:rFonts w:ascii="Century Gothic" w:hAnsi="Century Gothic" w:cs="Arial"/>
          <w:b/>
          <w:szCs w:val="20"/>
          <w:lang w:val="sr-Latn-RS"/>
        </w:rPr>
        <w:t xml:space="preserve">Računovodstveni dokazi. </w:t>
      </w:r>
      <w:r w:rsidRPr="00FD7019">
        <w:rPr>
          <w:rFonts w:ascii="Century Gothic" w:hAnsi="Century Gothic" w:cs="Arial"/>
          <w:bCs/>
          <w:szCs w:val="20"/>
          <w:lang w:val="sr-Latn-RS"/>
        </w:rPr>
        <w:t>Priložiti kopije pratećih dokumenata za ceo projekat: svaki računovodstveni dokument mora sadržati ime projekta i/ili ID. Organizovati digitalnu arhivu u foldere koji odgovaraju makro-stavkama budžeta.</w:t>
      </w:r>
    </w:p>
    <w:p w14:paraId="6A0941DE" w14:textId="77777777" w:rsidR="00FD7019" w:rsidRPr="00FD7019" w:rsidRDefault="00FD7019" w:rsidP="00FD7019">
      <w:pPr>
        <w:spacing w:after="0" w:line="240" w:lineRule="auto"/>
        <w:ind w:right="98"/>
        <w:jc w:val="both"/>
        <w:rPr>
          <w:rFonts w:ascii="Century Gothic" w:hAnsi="Century Gothic" w:cs="Arial"/>
          <w:b/>
          <w:szCs w:val="20"/>
          <w:lang w:val="sr-Latn-RS"/>
        </w:rPr>
      </w:pPr>
    </w:p>
    <w:p w14:paraId="47D1C703" w14:textId="2D2021DC" w:rsidR="00FD7019" w:rsidRPr="00FD7019" w:rsidRDefault="00FD7019" w:rsidP="00FD7019">
      <w:pPr>
        <w:spacing w:after="0" w:line="240" w:lineRule="auto"/>
        <w:ind w:right="98"/>
        <w:jc w:val="both"/>
        <w:rPr>
          <w:rFonts w:ascii="Century Gothic" w:hAnsi="Century Gothic" w:cs="Arial"/>
          <w:bCs/>
          <w:szCs w:val="20"/>
          <w:lang w:val="sr-Latn-RS"/>
        </w:rPr>
      </w:pPr>
      <w:r w:rsidRPr="00FD7019">
        <w:rPr>
          <w:rFonts w:ascii="Century Gothic" w:hAnsi="Century Gothic" w:cs="Arial"/>
          <w:bCs/>
          <w:szCs w:val="20"/>
          <w:lang w:val="sr-Latn-RS"/>
        </w:rPr>
        <w:t>Što se tiče sufinansiranih budžetskih stavki, biće potrebno navesti udeo svakog donatora u izveštaju u Excel formatu.</w:t>
      </w:r>
    </w:p>
    <w:p w14:paraId="7E85E745" w14:textId="77777777" w:rsidR="00FD7019" w:rsidRPr="00FD7019" w:rsidRDefault="00FD7019" w:rsidP="00FD7019">
      <w:pPr>
        <w:spacing w:after="0" w:line="240" w:lineRule="auto"/>
        <w:ind w:right="98"/>
        <w:jc w:val="both"/>
        <w:rPr>
          <w:rFonts w:ascii="Century Gothic" w:hAnsi="Century Gothic" w:cs="Arial"/>
          <w:szCs w:val="20"/>
          <w:lang w:val="sr-Latn-RS"/>
        </w:rPr>
      </w:pPr>
    </w:p>
    <w:p w14:paraId="21B02859" w14:textId="77777777" w:rsidR="00FD7019" w:rsidRPr="00FD7019" w:rsidRDefault="00FD7019" w:rsidP="00FD7019">
      <w:pPr>
        <w:pStyle w:val="ListParagraph"/>
        <w:numPr>
          <w:ilvl w:val="0"/>
          <w:numId w:val="10"/>
        </w:numPr>
        <w:tabs>
          <w:tab w:val="clear" w:pos="720"/>
          <w:tab w:val="num" w:pos="360"/>
        </w:tabs>
        <w:ind w:left="360" w:right="98"/>
        <w:jc w:val="both"/>
        <w:rPr>
          <w:rFonts w:ascii="Century Gothic" w:hAnsi="Century Gothic" w:cs="Arial"/>
          <w:szCs w:val="20"/>
          <w:lang w:val="sr-Latn-RS"/>
        </w:rPr>
      </w:pPr>
      <w:r w:rsidRPr="00FD7019">
        <w:rPr>
          <w:rFonts w:ascii="Century Gothic" w:hAnsi="Century Gothic" w:cs="Arial"/>
          <w:szCs w:val="20"/>
          <w:lang w:val="sr-Latn-RS"/>
        </w:rPr>
        <w:t xml:space="preserve">Uključiti pisano </w:t>
      </w:r>
      <w:r w:rsidRPr="00FD7019">
        <w:rPr>
          <w:rFonts w:ascii="Century Gothic" w:hAnsi="Century Gothic" w:cs="Arial"/>
          <w:b/>
          <w:bCs/>
          <w:szCs w:val="20"/>
          <w:lang w:val="sr-Latn-RS"/>
        </w:rPr>
        <w:t>svedočenje najmanje dva direktna korisnika projekta</w:t>
      </w:r>
      <w:r w:rsidRPr="00FD7019">
        <w:rPr>
          <w:rFonts w:ascii="Century Gothic" w:hAnsi="Century Gothic" w:cs="Arial"/>
          <w:szCs w:val="20"/>
          <w:lang w:val="sr-Latn-RS"/>
        </w:rPr>
        <w:t>. Pored toga, mogu se uključiti svedočenja drugih zainteresovanih strana kao što su lokalni kontakti povezani sa projektom, predstavnici Vlade, lokalnih samouprava, lokalnih razvojnih organizacija itd.</w:t>
      </w:r>
    </w:p>
    <w:p w14:paraId="0CE1255C" w14:textId="77777777" w:rsidR="00FD7019" w:rsidRPr="00FD7019" w:rsidRDefault="00FD7019" w:rsidP="00FD7019">
      <w:pPr>
        <w:pStyle w:val="ListParagraph"/>
        <w:ind w:left="360" w:right="98"/>
        <w:jc w:val="both"/>
        <w:rPr>
          <w:rFonts w:ascii="Century Gothic" w:hAnsi="Century Gothic" w:cs="Arial"/>
          <w:szCs w:val="20"/>
          <w:lang w:val="sr-Latn-RS"/>
        </w:rPr>
      </w:pPr>
    </w:p>
    <w:p w14:paraId="70B56D09" w14:textId="2BBB2F41" w:rsidR="00FD7019" w:rsidRPr="00FD7019" w:rsidRDefault="00FD7019" w:rsidP="00FD7019">
      <w:pPr>
        <w:pStyle w:val="ListParagraph"/>
        <w:numPr>
          <w:ilvl w:val="0"/>
          <w:numId w:val="10"/>
        </w:numPr>
        <w:tabs>
          <w:tab w:val="clear" w:pos="720"/>
          <w:tab w:val="num" w:pos="360"/>
        </w:tabs>
        <w:ind w:left="360" w:right="98"/>
        <w:jc w:val="both"/>
        <w:rPr>
          <w:rFonts w:ascii="Century Gothic" w:hAnsi="Century Gothic" w:cs="Arial"/>
          <w:szCs w:val="20"/>
          <w:lang w:val="sr-Latn-RS"/>
        </w:rPr>
      </w:pPr>
      <w:r w:rsidRPr="00FD7019">
        <w:rPr>
          <w:rFonts w:ascii="Century Gothic" w:hAnsi="Century Gothic" w:cs="Arial"/>
          <w:szCs w:val="20"/>
          <w:lang w:val="sr-Latn-RS"/>
        </w:rPr>
        <w:t>Sve sprovedene aktivnosti komunikacije/dis</w:t>
      </w:r>
      <w:r w:rsidR="009476E5">
        <w:rPr>
          <w:rFonts w:ascii="Century Gothic" w:hAnsi="Century Gothic" w:cs="Arial"/>
          <w:szCs w:val="20"/>
          <w:lang w:val="sr-Latn-RS"/>
        </w:rPr>
        <w:t>e</w:t>
      </w:r>
      <w:r w:rsidRPr="00FD7019">
        <w:rPr>
          <w:rFonts w:ascii="Century Gothic" w:hAnsi="Century Gothic" w:cs="Arial"/>
          <w:szCs w:val="20"/>
          <w:lang w:val="sr-Latn-RS"/>
        </w:rPr>
        <w:t>rminacije informacija u vezi sa projektom (pregled štampe, video snimci, fotografije). U slučaju fotografskog/video materijala, kopije se moraju poslati u pojedinačnim fajlovima, uz opis onoga što je na njima predstavljeno.</w:t>
      </w:r>
    </w:p>
    <w:p w14:paraId="69AC52CC" w14:textId="7D681F5F" w:rsidR="00927332" w:rsidRPr="00FD7019" w:rsidRDefault="00927332" w:rsidP="00FD7019">
      <w:pPr>
        <w:ind w:right="98" w:hanging="180"/>
        <w:rPr>
          <w:rFonts w:ascii="Century Gothic" w:hAnsi="Century Gothic" w:cs="Arial"/>
          <w:szCs w:val="20"/>
          <w:lang w:val="sr-Latn-RS"/>
        </w:rPr>
      </w:pPr>
    </w:p>
    <w:p w14:paraId="12F13A4C" w14:textId="64CFF165" w:rsidR="00927332" w:rsidRPr="00FD7019" w:rsidRDefault="00FD7019" w:rsidP="00055626">
      <w:pPr>
        <w:ind w:right="98"/>
        <w:rPr>
          <w:rFonts w:ascii="Century Gothic" w:hAnsi="Century Gothic" w:cs="Arial"/>
          <w:szCs w:val="20"/>
          <w:lang w:val="sr-Latn-RS"/>
        </w:rPr>
      </w:pPr>
      <w:bookmarkStart w:id="21" w:name="_Toc161040024"/>
      <w:r w:rsidRPr="00FD7019">
        <w:rPr>
          <w:rFonts w:ascii="Century Gothic" w:hAnsi="Century Gothic" w:cs="Arial"/>
          <w:szCs w:val="20"/>
          <w:lang w:val="sr-Latn-RS"/>
        </w:rPr>
        <w:t>Mesto i datum</w:t>
      </w:r>
      <w:r w:rsidR="00927332" w:rsidRPr="00FD7019">
        <w:rPr>
          <w:rFonts w:ascii="Century Gothic" w:hAnsi="Century Gothic" w:cs="Arial"/>
          <w:szCs w:val="20"/>
          <w:lang w:val="sr-Latn-RS"/>
        </w:rPr>
        <w:t xml:space="preserve"> _______________________</w:t>
      </w:r>
      <w:bookmarkEnd w:id="21"/>
    </w:p>
    <w:p w14:paraId="4B563573" w14:textId="77777777" w:rsidR="00927332" w:rsidRPr="00FD7019" w:rsidRDefault="00927332" w:rsidP="00927332">
      <w:pPr>
        <w:ind w:left="360" w:right="98" w:hanging="180"/>
        <w:rPr>
          <w:rFonts w:ascii="Century Gothic" w:hAnsi="Century Gothic" w:cs="Arial"/>
          <w:szCs w:val="20"/>
          <w:lang w:val="sr-Latn-RS"/>
        </w:rPr>
      </w:pPr>
    </w:p>
    <w:p w14:paraId="2446EA7D" w14:textId="4B18502C" w:rsidR="00927332" w:rsidRPr="00FD7019" w:rsidRDefault="00927332" w:rsidP="00657294">
      <w:pPr>
        <w:ind w:right="98"/>
        <w:rPr>
          <w:rFonts w:ascii="Century Gothic" w:hAnsi="Century Gothic" w:cs="Arial"/>
          <w:szCs w:val="20"/>
          <w:lang w:val="sr-Latn-RS"/>
        </w:rPr>
      </w:pPr>
      <w:r w:rsidRPr="00FD7019">
        <w:rPr>
          <w:rFonts w:ascii="Century Gothic" w:hAnsi="Century Gothic" w:cs="Arial"/>
          <w:szCs w:val="20"/>
          <w:lang w:val="sr-Latn-RS"/>
        </w:rPr>
        <w:t xml:space="preserve"> </w:t>
      </w:r>
      <w:r w:rsidR="00FD7019" w:rsidRPr="00FD7019">
        <w:rPr>
          <w:rFonts w:ascii="Century Gothic" w:hAnsi="Century Gothic" w:cs="Arial"/>
          <w:szCs w:val="20"/>
          <w:lang w:val="sr-Latn-RS"/>
        </w:rPr>
        <w:t>Potpis lica ovlašćenog za zastupanje</w:t>
      </w:r>
    </w:p>
    <w:p w14:paraId="0F2945F0" w14:textId="1E43F1D9" w:rsidR="00927332" w:rsidRPr="00C426C3" w:rsidRDefault="00055626" w:rsidP="00055626">
      <w:pPr>
        <w:ind w:right="98"/>
        <w:rPr>
          <w:rFonts w:ascii="Century Gothic" w:hAnsi="Century Gothic" w:cs="Arial"/>
          <w:szCs w:val="20"/>
        </w:rPr>
      </w:pPr>
      <w:r w:rsidRPr="00C426C3">
        <w:rPr>
          <w:rFonts w:ascii="Century Gothic" w:hAnsi="Century Gothic"/>
          <w:lang w:eastAsia="it-IT"/>
        </w:rPr>
        <w:t>__________________________________________________</w:t>
      </w:r>
    </w:p>
    <w:p w14:paraId="0B20D4E2" w14:textId="05938C71" w:rsidR="00657294" w:rsidRPr="00C426C3" w:rsidRDefault="00657294" w:rsidP="00927332">
      <w:pPr>
        <w:ind w:left="360" w:right="98" w:hanging="180"/>
        <w:rPr>
          <w:rFonts w:ascii="Century Gothic" w:hAnsi="Century Gothic" w:cs="Arial"/>
          <w:szCs w:val="20"/>
        </w:rPr>
      </w:pPr>
    </w:p>
    <w:p w14:paraId="4FB98125" w14:textId="77777777" w:rsidR="00FB03C6" w:rsidRDefault="00FB03C6" w:rsidP="00A66E1B">
      <w:pPr>
        <w:rPr>
          <w:rFonts w:ascii="Century Gothic" w:hAnsi="Century Gothic"/>
          <w:b/>
          <w:bCs/>
          <w:sz w:val="24"/>
          <w:szCs w:val="24"/>
        </w:rPr>
      </w:pPr>
    </w:p>
    <w:p w14:paraId="6592CBDB" w14:textId="77777777" w:rsidR="00D00833" w:rsidRDefault="00D00833" w:rsidP="00A66E1B">
      <w:pPr>
        <w:rPr>
          <w:rFonts w:ascii="Century Gothic" w:hAnsi="Century Gothic"/>
          <w:b/>
          <w:bCs/>
          <w:sz w:val="24"/>
          <w:szCs w:val="24"/>
        </w:rPr>
      </w:pPr>
    </w:p>
    <w:p w14:paraId="701A6B70" w14:textId="77777777" w:rsidR="00FD7019" w:rsidRDefault="00FD7019" w:rsidP="00A66E1B">
      <w:pPr>
        <w:rPr>
          <w:rFonts w:ascii="Century Gothic" w:hAnsi="Century Gothic"/>
          <w:b/>
          <w:bCs/>
          <w:sz w:val="24"/>
          <w:szCs w:val="24"/>
        </w:rPr>
      </w:pPr>
    </w:p>
    <w:p w14:paraId="3A87B1EC" w14:textId="77777777" w:rsidR="00FD7019" w:rsidRDefault="00FD7019" w:rsidP="00A66E1B">
      <w:pPr>
        <w:rPr>
          <w:rFonts w:ascii="Century Gothic" w:hAnsi="Century Gothic"/>
          <w:b/>
          <w:bCs/>
          <w:sz w:val="24"/>
          <w:szCs w:val="24"/>
        </w:rPr>
      </w:pPr>
    </w:p>
    <w:p w14:paraId="53ABFCB9" w14:textId="77777777" w:rsidR="00FD7019" w:rsidRDefault="00FD7019" w:rsidP="00A66E1B">
      <w:pPr>
        <w:rPr>
          <w:rFonts w:ascii="Century Gothic" w:hAnsi="Century Gothic"/>
          <w:b/>
          <w:bCs/>
          <w:sz w:val="24"/>
          <w:szCs w:val="24"/>
        </w:rPr>
      </w:pPr>
    </w:p>
    <w:p w14:paraId="2D9ED8F1" w14:textId="77777777" w:rsidR="00FD7019" w:rsidRDefault="00FD7019" w:rsidP="00A66E1B">
      <w:pPr>
        <w:rPr>
          <w:rFonts w:ascii="Century Gothic" w:hAnsi="Century Gothic"/>
          <w:b/>
          <w:bCs/>
          <w:sz w:val="24"/>
          <w:szCs w:val="24"/>
        </w:rPr>
      </w:pPr>
    </w:p>
    <w:p w14:paraId="64E5D2CA" w14:textId="77777777" w:rsidR="007E371C" w:rsidRDefault="007E371C" w:rsidP="00A66E1B">
      <w:pPr>
        <w:rPr>
          <w:rFonts w:ascii="Century Gothic" w:hAnsi="Century Gothic"/>
          <w:b/>
          <w:bCs/>
          <w:sz w:val="24"/>
          <w:szCs w:val="24"/>
        </w:rPr>
      </w:pPr>
    </w:p>
    <w:p w14:paraId="6CB94202" w14:textId="77777777" w:rsidR="00FD7019" w:rsidRPr="00FD7019" w:rsidRDefault="00FD7019" w:rsidP="00FD7019">
      <w:pPr>
        <w:pStyle w:val="Default"/>
        <w:rPr>
          <w:rFonts w:cstheme="minorBidi"/>
          <w:b/>
          <w:bCs/>
          <w:color w:val="auto"/>
          <w:lang w:val="en-GB"/>
        </w:rPr>
      </w:pPr>
      <w:r w:rsidRPr="00FD7019">
        <w:rPr>
          <w:rFonts w:cstheme="minorBidi"/>
          <w:b/>
          <w:bCs/>
          <w:color w:val="auto"/>
          <w:lang w:val="en-GB"/>
        </w:rPr>
        <w:lastRenderedPageBreak/>
        <w:t xml:space="preserve">UPUTSTVO ZA IZVEŠTAVANJE O PROJEKTU </w:t>
      </w:r>
    </w:p>
    <w:p w14:paraId="1A264954" w14:textId="77777777" w:rsidR="00FD7019" w:rsidRPr="00FD7019" w:rsidRDefault="00FD7019" w:rsidP="00FD7019">
      <w:pPr>
        <w:pStyle w:val="Default"/>
        <w:rPr>
          <w:rFonts w:cstheme="minorBidi"/>
          <w:b/>
          <w:bCs/>
          <w:color w:val="auto"/>
          <w:lang w:val="en-GB"/>
        </w:rPr>
      </w:pPr>
    </w:p>
    <w:p w14:paraId="49D7E612" w14:textId="77777777" w:rsidR="00FD7019" w:rsidRPr="00FD7019" w:rsidRDefault="00FD7019" w:rsidP="00FD7019">
      <w:pPr>
        <w:pStyle w:val="Default"/>
        <w:rPr>
          <w:rFonts w:cstheme="minorBidi"/>
          <w:b/>
          <w:bCs/>
          <w:color w:val="auto"/>
          <w:lang w:val="en-GB"/>
        </w:rPr>
      </w:pPr>
    </w:p>
    <w:p w14:paraId="108C8F6F" w14:textId="604930C9" w:rsidR="00927332" w:rsidRPr="00C426C3" w:rsidRDefault="00FD7019" w:rsidP="00FD7019">
      <w:pPr>
        <w:pStyle w:val="Default"/>
        <w:rPr>
          <w:b/>
          <w:bCs/>
          <w:sz w:val="20"/>
          <w:szCs w:val="20"/>
          <w:lang w:val="en-GB"/>
        </w:rPr>
      </w:pPr>
      <w:r w:rsidRPr="00FD7019">
        <w:rPr>
          <w:rFonts w:cstheme="minorBidi"/>
          <w:b/>
          <w:bCs/>
          <w:color w:val="auto"/>
          <w:lang w:val="en-GB"/>
        </w:rPr>
        <w:t xml:space="preserve">CENTRALNE </w:t>
      </w:r>
      <w:proofErr w:type="gramStart"/>
      <w:r w:rsidRPr="00FD7019">
        <w:rPr>
          <w:rFonts w:cstheme="minorBidi"/>
          <w:b/>
          <w:bCs/>
          <w:color w:val="auto"/>
          <w:lang w:val="en-GB"/>
        </w:rPr>
        <w:t xml:space="preserve">DONACIJE  </w:t>
      </w:r>
      <w:r w:rsidR="007E371C">
        <w:rPr>
          <w:rFonts w:cstheme="minorBidi"/>
          <w:b/>
          <w:bCs/>
          <w:color w:val="auto"/>
          <w:lang w:val="en-GB"/>
        </w:rPr>
        <w:t>(</w:t>
      </w:r>
      <w:proofErr w:type="spellStart"/>
      <w:proofErr w:type="gramEnd"/>
      <w:r w:rsidRPr="00FD7019">
        <w:rPr>
          <w:rFonts w:cstheme="minorBidi"/>
          <w:b/>
          <w:bCs/>
          <w:color w:val="auto"/>
          <w:lang w:val="en-GB"/>
        </w:rPr>
        <w:t>jednako</w:t>
      </w:r>
      <w:proofErr w:type="spellEnd"/>
      <w:r w:rsidRPr="00FD7019">
        <w:rPr>
          <w:rFonts w:cstheme="minorBidi"/>
          <w:b/>
          <w:bCs/>
          <w:color w:val="auto"/>
          <w:lang w:val="en-GB"/>
        </w:rPr>
        <w:t xml:space="preserve"> </w:t>
      </w:r>
      <w:proofErr w:type="spellStart"/>
      <w:r w:rsidRPr="00FD7019">
        <w:rPr>
          <w:rFonts w:cstheme="minorBidi"/>
          <w:b/>
          <w:bCs/>
          <w:color w:val="auto"/>
          <w:lang w:val="en-GB"/>
        </w:rPr>
        <w:t>i</w:t>
      </w:r>
      <w:proofErr w:type="spellEnd"/>
      <w:r w:rsidRPr="00FD7019">
        <w:rPr>
          <w:rFonts w:cstheme="minorBidi"/>
          <w:b/>
          <w:bCs/>
          <w:color w:val="auto"/>
          <w:lang w:val="en-GB"/>
        </w:rPr>
        <w:t xml:space="preserve"> </w:t>
      </w:r>
      <w:r w:rsidR="009476E5">
        <w:rPr>
          <w:rFonts w:cstheme="minorBidi"/>
          <w:b/>
          <w:bCs/>
          <w:color w:val="auto"/>
          <w:lang w:val="en-GB"/>
        </w:rPr>
        <w:t>&gt;</w:t>
      </w:r>
      <w:r w:rsidRPr="00FD7019">
        <w:rPr>
          <w:rFonts w:cstheme="minorBidi"/>
          <w:b/>
          <w:bCs/>
          <w:color w:val="auto"/>
          <w:lang w:val="en-GB"/>
        </w:rPr>
        <w:t xml:space="preserve"> € </w:t>
      </w:r>
      <w:r>
        <w:rPr>
          <w:rFonts w:cstheme="minorBidi"/>
          <w:b/>
          <w:bCs/>
          <w:color w:val="auto"/>
          <w:lang w:val="en-GB"/>
        </w:rPr>
        <w:t>2</w:t>
      </w:r>
      <w:r w:rsidRPr="00FD7019">
        <w:rPr>
          <w:rFonts w:cstheme="minorBidi"/>
          <w:b/>
          <w:bCs/>
          <w:color w:val="auto"/>
          <w:lang w:val="en-GB"/>
        </w:rPr>
        <w:t>.000 EUR)</w:t>
      </w:r>
    </w:p>
    <w:p w14:paraId="7B675F93" w14:textId="77777777" w:rsidR="00927332" w:rsidRPr="00C426C3" w:rsidRDefault="00927332" w:rsidP="00927332">
      <w:pPr>
        <w:pStyle w:val="Default"/>
        <w:rPr>
          <w:sz w:val="20"/>
          <w:szCs w:val="20"/>
          <w:lang w:val="en-GB"/>
        </w:rPr>
      </w:pPr>
    </w:p>
    <w:p w14:paraId="403CCDBE" w14:textId="428CEBDA" w:rsidR="00927332" w:rsidRDefault="007E371C" w:rsidP="00927332">
      <w:pPr>
        <w:pStyle w:val="Default"/>
        <w:jc w:val="both"/>
        <w:rPr>
          <w:sz w:val="20"/>
          <w:szCs w:val="20"/>
          <w:lang w:val="en-GB"/>
        </w:rPr>
      </w:pPr>
      <w:proofErr w:type="spellStart"/>
      <w:r w:rsidRPr="007E371C">
        <w:rPr>
          <w:sz w:val="20"/>
          <w:szCs w:val="20"/>
          <w:lang w:val="en-GB"/>
        </w:rPr>
        <w:t>Izveštavanje</w:t>
      </w:r>
      <w:proofErr w:type="spellEnd"/>
      <w:r w:rsidRPr="007E371C">
        <w:rPr>
          <w:sz w:val="20"/>
          <w:szCs w:val="20"/>
          <w:lang w:val="en-GB"/>
        </w:rPr>
        <w:t xml:space="preserve"> o </w:t>
      </w:r>
      <w:proofErr w:type="spellStart"/>
      <w:r w:rsidRPr="007E371C">
        <w:rPr>
          <w:sz w:val="20"/>
          <w:szCs w:val="20"/>
          <w:lang w:val="en-GB"/>
        </w:rPr>
        <w:t>projektima</w:t>
      </w:r>
      <w:proofErr w:type="spellEnd"/>
      <w:r w:rsidRPr="007E371C">
        <w:rPr>
          <w:sz w:val="20"/>
          <w:szCs w:val="20"/>
          <w:lang w:val="en-GB"/>
        </w:rPr>
        <w:t xml:space="preserve"> </w:t>
      </w:r>
      <w:proofErr w:type="spellStart"/>
      <w:r w:rsidRPr="007E371C">
        <w:rPr>
          <w:sz w:val="20"/>
          <w:szCs w:val="20"/>
          <w:lang w:val="en-GB"/>
        </w:rPr>
        <w:t>koje</w:t>
      </w:r>
      <w:proofErr w:type="spellEnd"/>
      <w:r w:rsidRPr="007E371C">
        <w:rPr>
          <w:sz w:val="20"/>
          <w:szCs w:val="20"/>
          <w:lang w:val="en-GB"/>
        </w:rPr>
        <w:t xml:space="preserve"> </w:t>
      </w:r>
      <w:proofErr w:type="spellStart"/>
      <w:r w:rsidRPr="007E371C">
        <w:rPr>
          <w:sz w:val="20"/>
          <w:szCs w:val="20"/>
          <w:lang w:val="en-GB"/>
        </w:rPr>
        <w:t>podržava</w:t>
      </w:r>
      <w:proofErr w:type="spellEnd"/>
      <w:r w:rsidRPr="007E371C">
        <w:rPr>
          <w:sz w:val="20"/>
          <w:szCs w:val="20"/>
          <w:lang w:val="en-GB"/>
        </w:rPr>
        <w:t xml:space="preserve"> Intesa Fondacija </w:t>
      </w:r>
      <w:proofErr w:type="spellStart"/>
      <w:r w:rsidRPr="007E371C">
        <w:rPr>
          <w:sz w:val="20"/>
          <w:szCs w:val="20"/>
          <w:lang w:val="en-GB"/>
        </w:rPr>
        <w:t>filantropska</w:t>
      </w:r>
      <w:proofErr w:type="spellEnd"/>
      <w:r w:rsidRPr="007E371C">
        <w:rPr>
          <w:sz w:val="20"/>
          <w:szCs w:val="20"/>
          <w:lang w:val="en-GB"/>
        </w:rPr>
        <w:t xml:space="preserve"> organizacija </w:t>
      </w:r>
      <w:proofErr w:type="spellStart"/>
      <w:r w:rsidRPr="007E371C">
        <w:rPr>
          <w:sz w:val="20"/>
          <w:szCs w:val="20"/>
          <w:lang w:val="en-GB"/>
        </w:rPr>
        <w:t>putem</w:t>
      </w:r>
      <w:proofErr w:type="spellEnd"/>
      <w:r w:rsidRPr="007E371C">
        <w:rPr>
          <w:sz w:val="20"/>
          <w:szCs w:val="20"/>
          <w:lang w:val="en-GB"/>
        </w:rPr>
        <w:t xml:space="preserve"> </w:t>
      </w:r>
      <w:proofErr w:type="spellStart"/>
      <w:r w:rsidRPr="007E371C">
        <w:rPr>
          <w:sz w:val="20"/>
          <w:szCs w:val="20"/>
          <w:lang w:val="en-GB"/>
        </w:rPr>
        <w:t>centralnih</w:t>
      </w:r>
      <w:proofErr w:type="spellEnd"/>
      <w:r w:rsidRPr="007E371C">
        <w:rPr>
          <w:sz w:val="20"/>
          <w:szCs w:val="20"/>
          <w:lang w:val="en-GB"/>
        </w:rPr>
        <w:t xml:space="preserve"> </w:t>
      </w:r>
      <w:proofErr w:type="spellStart"/>
      <w:r w:rsidRPr="007E371C">
        <w:rPr>
          <w:sz w:val="20"/>
          <w:szCs w:val="20"/>
          <w:lang w:val="en-GB"/>
        </w:rPr>
        <w:t>donacija</w:t>
      </w:r>
      <w:proofErr w:type="spellEnd"/>
      <w:r w:rsidRPr="007E371C">
        <w:rPr>
          <w:sz w:val="20"/>
          <w:szCs w:val="20"/>
          <w:lang w:val="en-GB"/>
        </w:rPr>
        <w:t xml:space="preserve"> mora </w:t>
      </w:r>
      <w:proofErr w:type="spellStart"/>
      <w:r w:rsidRPr="007E371C">
        <w:rPr>
          <w:sz w:val="20"/>
          <w:szCs w:val="20"/>
          <w:lang w:val="en-GB"/>
        </w:rPr>
        <w:t>biti</w:t>
      </w:r>
      <w:proofErr w:type="spellEnd"/>
      <w:r w:rsidRPr="007E371C">
        <w:rPr>
          <w:sz w:val="20"/>
          <w:szCs w:val="20"/>
          <w:lang w:val="en-GB"/>
        </w:rPr>
        <w:t xml:space="preserve"> </w:t>
      </w:r>
      <w:proofErr w:type="spellStart"/>
      <w:r w:rsidRPr="007E371C">
        <w:rPr>
          <w:sz w:val="20"/>
          <w:szCs w:val="20"/>
          <w:lang w:val="en-GB"/>
        </w:rPr>
        <w:t>pripremljeno</w:t>
      </w:r>
      <w:proofErr w:type="spellEnd"/>
      <w:r w:rsidRPr="007E371C">
        <w:rPr>
          <w:sz w:val="20"/>
          <w:szCs w:val="20"/>
          <w:lang w:val="en-GB"/>
        </w:rPr>
        <w:t xml:space="preserve"> </w:t>
      </w:r>
      <w:proofErr w:type="spellStart"/>
      <w:r w:rsidRPr="007E371C">
        <w:rPr>
          <w:sz w:val="20"/>
          <w:szCs w:val="20"/>
          <w:lang w:val="en-GB"/>
        </w:rPr>
        <w:t>korišćenjem</w:t>
      </w:r>
      <w:proofErr w:type="spellEnd"/>
      <w:r w:rsidRPr="007E371C">
        <w:rPr>
          <w:sz w:val="20"/>
          <w:szCs w:val="20"/>
          <w:lang w:val="en-GB"/>
        </w:rPr>
        <w:t xml:space="preserve"> „</w:t>
      </w:r>
      <w:proofErr w:type="spellStart"/>
      <w:r w:rsidRPr="007E371C">
        <w:rPr>
          <w:sz w:val="20"/>
          <w:szCs w:val="20"/>
          <w:lang w:val="en-GB"/>
        </w:rPr>
        <w:t>Obrazac</w:t>
      </w:r>
      <w:proofErr w:type="spellEnd"/>
      <w:r w:rsidRPr="007E371C">
        <w:rPr>
          <w:sz w:val="20"/>
          <w:szCs w:val="20"/>
          <w:lang w:val="en-GB"/>
        </w:rPr>
        <w:t xml:space="preserve"> </w:t>
      </w:r>
      <w:proofErr w:type="spellStart"/>
      <w:r w:rsidRPr="007E371C">
        <w:rPr>
          <w:sz w:val="20"/>
          <w:szCs w:val="20"/>
          <w:lang w:val="en-GB"/>
        </w:rPr>
        <w:t>C_Centralne</w:t>
      </w:r>
      <w:proofErr w:type="spellEnd"/>
      <w:r>
        <w:rPr>
          <w:sz w:val="20"/>
          <w:szCs w:val="20"/>
          <w:lang w:val="en-GB"/>
        </w:rPr>
        <w:t xml:space="preserve"> </w:t>
      </w:r>
      <w:proofErr w:type="spellStart"/>
      <w:r>
        <w:rPr>
          <w:sz w:val="20"/>
          <w:szCs w:val="20"/>
          <w:lang w:val="en-GB"/>
        </w:rPr>
        <w:t>donacije</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w:t>
      </w:r>
      <w:proofErr w:type="spellStart"/>
      <w:r w:rsidRPr="007E371C">
        <w:rPr>
          <w:sz w:val="20"/>
          <w:szCs w:val="20"/>
          <w:lang w:val="en-GB"/>
        </w:rPr>
        <w:t>dokumenta</w:t>
      </w:r>
      <w:proofErr w:type="spellEnd"/>
      <w:r w:rsidRPr="007E371C">
        <w:rPr>
          <w:sz w:val="20"/>
          <w:szCs w:val="20"/>
          <w:lang w:val="en-GB"/>
        </w:rPr>
        <w:t xml:space="preserve"> „</w:t>
      </w:r>
      <w:proofErr w:type="spellStart"/>
      <w:r w:rsidRPr="007E371C">
        <w:rPr>
          <w:sz w:val="20"/>
          <w:szCs w:val="20"/>
          <w:lang w:val="en-GB"/>
        </w:rPr>
        <w:t>Finansijsko</w:t>
      </w:r>
      <w:proofErr w:type="spellEnd"/>
      <w:r w:rsidRPr="007E371C">
        <w:rPr>
          <w:sz w:val="20"/>
          <w:szCs w:val="20"/>
          <w:lang w:val="en-GB"/>
        </w:rPr>
        <w:t xml:space="preserve"> </w:t>
      </w:r>
      <w:proofErr w:type="spellStart"/>
      <w:r w:rsidRPr="007E371C">
        <w:rPr>
          <w:sz w:val="20"/>
          <w:szCs w:val="20"/>
          <w:lang w:val="en-GB"/>
        </w:rPr>
        <w:t>izveštavanje</w:t>
      </w:r>
      <w:proofErr w:type="spellEnd"/>
      <w:r w:rsidRPr="007E371C">
        <w:rPr>
          <w:sz w:val="20"/>
          <w:szCs w:val="20"/>
          <w:lang w:val="en-GB"/>
        </w:rPr>
        <w:t xml:space="preserve">“. Ovi </w:t>
      </w:r>
      <w:proofErr w:type="spellStart"/>
      <w:r w:rsidRPr="007E371C">
        <w:rPr>
          <w:sz w:val="20"/>
          <w:szCs w:val="20"/>
          <w:lang w:val="en-GB"/>
        </w:rPr>
        <w:t>dokumenti</w:t>
      </w:r>
      <w:proofErr w:type="spellEnd"/>
      <w:r w:rsidRPr="007E371C">
        <w:rPr>
          <w:sz w:val="20"/>
          <w:szCs w:val="20"/>
          <w:lang w:val="en-GB"/>
        </w:rPr>
        <w:t xml:space="preserve"> se </w:t>
      </w:r>
      <w:proofErr w:type="spellStart"/>
      <w:r w:rsidRPr="007E371C">
        <w:rPr>
          <w:sz w:val="20"/>
          <w:szCs w:val="20"/>
          <w:lang w:val="en-GB"/>
        </w:rPr>
        <w:t>mogu</w:t>
      </w:r>
      <w:proofErr w:type="spellEnd"/>
      <w:r w:rsidRPr="007E371C">
        <w:rPr>
          <w:sz w:val="20"/>
          <w:szCs w:val="20"/>
          <w:lang w:val="en-GB"/>
        </w:rPr>
        <w:t xml:space="preserve"> </w:t>
      </w:r>
      <w:proofErr w:type="spellStart"/>
      <w:r w:rsidRPr="007E371C">
        <w:rPr>
          <w:sz w:val="20"/>
          <w:szCs w:val="20"/>
          <w:lang w:val="en-GB"/>
        </w:rPr>
        <w:t>naći</w:t>
      </w:r>
      <w:proofErr w:type="spellEnd"/>
      <w:r w:rsidRPr="007E371C">
        <w:rPr>
          <w:sz w:val="20"/>
          <w:szCs w:val="20"/>
          <w:lang w:val="en-GB"/>
        </w:rPr>
        <w:t xml:space="preserve"> </w:t>
      </w:r>
      <w:proofErr w:type="spellStart"/>
      <w:r w:rsidRPr="007E371C">
        <w:rPr>
          <w:sz w:val="20"/>
          <w:szCs w:val="20"/>
          <w:lang w:val="en-GB"/>
        </w:rPr>
        <w:t>među</w:t>
      </w:r>
      <w:proofErr w:type="spellEnd"/>
      <w:r w:rsidRPr="007E371C">
        <w:rPr>
          <w:sz w:val="20"/>
          <w:szCs w:val="20"/>
          <w:lang w:val="en-GB"/>
        </w:rPr>
        <w:t xml:space="preserve"> </w:t>
      </w:r>
      <w:proofErr w:type="spellStart"/>
      <w:r w:rsidRPr="007E371C">
        <w:rPr>
          <w:sz w:val="20"/>
          <w:szCs w:val="20"/>
          <w:lang w:val="en-GB"/>
        </w:rPr>
        <w:t>prilozima</w:t>
      </w:r>
      <w:proofErr w:type="spellEnd"/>
      <w:r w:rsidRPr="007E371C">
        <w:rPr>
          <w:sz w:val="20"/>
          <w:szCs w:val="20"/>
          <w:lang w:val="en-GB"/>
        </w:rPr>
        <w:t xml:space="preserve"> </w:t>
      </w:r>
      <w:proofErr w:type="spellStart"/>
      <w:r w:rsidRPr="007E371C">
        <w:rPr>
          <w:sz w:val="20"/>
          <w:szCs w:val="20"/>
          <w:lang w:val="en-GB"/>
        </w:rPr>
        <w:t>poslatim</w:t>
      </w:r>
      <w:proofErr w:type="spellEnd"/>
      <w:r w:rsidRPr="007E371C">
        <w:rPr>
          <w:sz w:val="20"/>
          <w:szCs w:val="20"/>
          <w:lang w:val="en-GB"/>
        </w:rPr>
        <w:t xml:space="preserve"> e-</w:t>
      </w:r>
      <w:proofErr w:type="spellStart"/>
      <w:r>
        <w:rPr>
          <w:sz w:val="20"/>
          <w:szCs w:val="20"/>
          <w:lang w:val="en-GB"/>
        </w:rPr>
        <w:t>mailom</w:t>
      </w:r>
      <w:proofErr w:type="spellEnd"/>
      <w:r w:rsidRPr="007E371C">
        <w:rPr>
          <w:sz w:val="20"/>
          <w:szCs w:val="20"/>
          <w:lang w:val="en-GB"/>
        </w:rPr>
        <w:t xml:space="preserve">. </w:t>
      </w:r>
      <w:proofErr w:type="spellStart"/>
      <w:r w:rsidRPr="007E371C">
        <w:rPr>
          <w:sz w:val="20"/>
          <w:szCs w:val="20"/>
          <w:lang w:val="en-GB"/>
        </w:rPr>
        <w:t>Obrasci</w:t>
      </w:r>
      <w:proofErr w:type="spellEnd"/>
      <w:r w:rsidRPr="007E371C">
        <w:rPr>
          <w:sz w:val="20"/>
          <w:szCs w:val="20"/>
          <w:lang w:val="en-GB"/>
        </w:rPr>
        <w:t xml:space="preserve"> </w:t>
      </w:r>
      <w:proofErr w:type="spellStart"/>
      <w:r w:rsidRPr="007E371C">
        <w:rPr>
          <w:sz w:val="20"/>
          <w:szCs w:val="20"/>
          <w:lang w:val="en-GB"/>
        </w:rPr>
        <w:t>sadrže</w:t>
      </w:r>
      <w:proofErr w:type="spellEnd"/>
      <w:r w:rsidRPr="007E371C">
        <w:rPr>
          <w:sz w:val="20"/>
          <w:szCs w:val="20"/>
          <w:lang w:val="en-GB"/>
        </w:rPr>
        <w:t xml:space="preserve"> </w:t>
      </w:r>
      <w:proofErr w:type="spellStart"/>
      <w:r w:rsidRPr="007E371C">
        <w:rPr>
          <w:sz w:val="20"/>
          <w:szCs w:val="20"/>
          <w:lang w:val="en-GB"/>
        </w:rPr>
        <w:t>uputstva</w:t>
      </w:r>
      <w:proofErr w:type="spellEnd"/>
      <w:r w:rsidRPr="007E371C">
        <w:rPr>
          <w:sz w:val="20"/>
          <w:szCs w:val="20"/>
          <w:lang w:val="en-GB"/>
        </w:rPr>
        <w:t xml:space="preserve"> za </w:t>
      </w:r>
      <w:proofErr w:type="spellStart"/>
      <w:r w:rsidRPr="007E371C">
        <w:rPr>
          <w:sz w:val="20"/>
          <w:szCs w:val="20"/>
          <w:lang w:val="en-GB"/>
        </w:rPr>
        <w:t>pravilno</w:t>
      </w:r>
      <w:proofErr w:type="spellEnd"/>
      <w:r w:rsidRPr="007E371C">
        <w:rPr>
          <w:sz w:val="20"/>
          <w:szCs w:val="20"/>
          <w:lang w:val="en-GB"/>
        </w:rPr>
        <w:t xml:space="preserve"> </w:t>
      </w:r>
      <w:proofErr w:type="spellStart"/>
      <w:r w:rsidRPr="007E371C">
        <w:rPr>
          <w:sz w:val="20"/>
          <w:szCs w:val="20"/>
          <w:lang w:val="en-GB"/>
        </w:rPr>
        <w:t>izveštavanje</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w:t>
      </w:r>
      <w:proofErr w:type="spellStart"/>
      <w:r w:rsidRPr="007E371C">
        <w:rPr>
          <w:sz w:val="20"/>
          <w:szCs w:val="20"/>
          <w:lang w:val="en-GB"/>
        </w:rPr>
        <w:t>moraju</w:t>
      </w:r>
      <w:proofErr w:type="spellEnd"/>
      <w:r w:rsidRPr="007E371C">
        <w:rPr>
          <w:sz w:val="20"/>
          <w:szCs w:val="20"/>
          <w:lang w:val="en-GB"/>
        </w:rPr>
        <w:t xml:space="preserve"> </w:t>
      </w:r>
      <w:proofErr w:type="spellStart"/>
      <w:r w:rsidRPr="007E371C">
        <w:rPr>
          <w:sz w:val="20"/>
          <w:szCs w:val="20"/>
          <w:lang w:val="en-GB"/>
        </w:rPr>
        <w:t>biti</w:t>
      </w:r>
      <w:proofErr w:type="spellEnd"/>
      <w:r w:rsidRPr="007E371C">
        <w:rPr>
          <w:sz w:val="20"/>
          <w:szCs w:val="20"/>
          <w:lang w:val="en-GB"/>
        </w:rPr>
        <w:t xml:space="preserve"> </w:t>
      </w:r>
      <w:proofErr w:type="spellStart"/>
      <w:r w:rsidRPr="007E371C">
        <w:rPr>
          <w:sz w:val="20"/>
          <w:szCs w:val="20"/>
          <w:lang w:val="en-GB"/>
        </w:rPr>
        <w:t>potpisani</w:t>
      </w:r>
      <w:proofErr w:type="spellEnd"/>
      <w:r w:rsidRPr="007E371C">
        <w:rPr>
          <w:sz w:val="20"/>
          <w:szCs w:val="20"/>
          <w:lang w:val="en-GB"/>
        </w:rPr>
        <w:t xml:space="preserve"> od </w:t>
      </w:r>
      <w:proofErr w:type="spellStart"/>
      <w:r w:rsidRPr="007E371C">
        <w:rPr>
          <w:sz w:val="20"/>
          <w:szCs w:val="20"/>
          <w:lang w:val="en-GB"/>
        </w:rPr>
        <w:t>strane</w:t>
      </w:r>
      <w:proofErr w:type="spellEnd"/>
      <w:r w:rsidRPr="007E371C">
        <w:rPr>
          <w:sz w:val="20"/>
          <w:szCs w:val="20"/>
          <w:lang w:val="en-GB"/>
        </w:rPr>
        <w:t xml:space="preserve"> </w:t>
      </w:r>
      <w:proofErr w:type="spellStart"/>
      <w:r w:rsidRPr="007E371C">
        <w:rPr>
          <w:sz w:val="20"/>
          <w:szCs w:val="20"/>
          <w:lang w:val="en-GB"/>
        </w:rPr>
        <w:t>pravnog</w:t>
      </w:r>
      <w:proofErr w:type="spellEnd"/>
      <w:r w:rsidRPr="007E371C">
        <w:rPr>
          <w:sz w:val="20"/>
          <w:szCs w:val="20"/>
          <w:lang w:val="en-GB"/>
        </w:rPr>
        <w:t xml:space="preserve"> </w:t>
      </w:r>
      <w:proofErr w:type="spellStart"/>
      <w:r w:rsidRPr="007E371C">
        <w:rPr>
          <w:sz w:val="20"/>
          <w:szCs w:val="20"/>
          <w:lang w:val="en-GB"/>
        </w:rPr>
        <w:t>zastupnika</w:t>
      </w:r>
      <w:proofErr w:type="spellEnd"/>
      <w:r w:rsidRPr="007E371C">
        <w:rPr>
          <w:sz w:val="20"/>
          <w:szCs w:val="20"/>
          <w:lang w:val="en-GB"/>
        </w:rPr>
        <w:t xml:space="preserve"> </w:t>
      </w:r>
      <w:proofErr w:type="spellStart"/>
      <w:r w:rsidRPr="007E371C">
        <w:rPr>
          <w:sz w:val="20"/>
          <w:szCs w:val="20"/>
          <w:lang w:val="en-GB"/>
        </w:rPr>
        <w:t>Organizacije</w:t>
      </w:r>
      <w:proofErr w:type="spellEnd"/>
    </w:p>
    <w:p w14:paraId="2A53F3BA" w14:textId="77777777" w:rsidR="007E371C" w:rsidRPr="00C426C3" w:rsidRDefault="007E371C" w:rsidP="00927332">
      <w:pPr>
        <w:pStyle w:val="Default"/>
        <w:jc w:val="both"/>
        <w:rPr>
          <w:sz w:val="20"/>
          <w:szCs w:val="20"/>
          <w:lang w:val="en-GB"/>
        </w:rPr>
      </w:pPr>
    </w:p>
    <w:p w14:paraId="5AED845F" w14:textId="77777777" w:rsidR="007E371C" w:rsidRDefault="007E371C" w:rsidP="007E371C">
      <w:pPr>
        <w:pStyle w:val="Default"/>
        <w:jc w:val="both"/>
        <w:rPr>
          <w:sz w:val="20"/>
          <w:szCs w:val="20"/>
          <w:lang w:bidi="sr-Cyrl-CS"/>
        </w:rPr>
      </w:pPr>
      <w:r w:rsidRPr="00657294">
        <w:rPr>
          <w:sz w:val="20"/>
          <w:szCs w:val="20"/>
          <w:lang w:bidi="sr-Cyrl-CS"/>
        </w:rPr>
        <w:t xml:space="preserve">Ovo su glavne tačke na koje bi trebalo obratiti pažnju, sa relevantnim detaljima: </w:t>
      </w:r>
    </w:p>
    <w:p w14:paraId="64FC19B6" w14:textId="77777777" w:rsidR="007E371C" w:rsidRPr="00D65344" w:rsidRDefault="007E371C" w:rsidP="007E371C">
      <w:pPr>
        <w:pStyle w:val="Default"/>
        <w:jc w:val="both"/>
        <w:rPr>
          <w:sz w:val="20"/>
          <w:szCs w:val="20"/>
          <w:lang w:val="it-IT"/>
        </w:rPr>
      </w:pPr>
    </w:p>
    <w:p w14:paraId="367335DB" w14:textId="77777777" w:rsidR="007E371C" w:rsidRDefault="007E371C" w:rsidP="007E371C">
      <w:pPr>
        <w:pStyle w:val="Default"/>
        <w:jc w:val="both"/>
        <w:rPr>
          <w:sz w:val="20"/>
          <w:szCs w:val="20"/>
          <w:lang w:bidi="sr-Cyrl-CS"/>
        </w:rPr>
      </w:pPr>
      <w:r w:rsidRPr="00657294">
        <w:rPr>
          <w:sz w:val="20"/>
          <w:szCs w:val="20"/>
          <w:lang w:bidi="sr-Cyrl-CS"/>
        </w:rPr>
        <w:t xml:space="preserve">• NARATIVNO </w:t>
      </w:r>
      <w:r>
        <w:rPr>
          <w:sz w:val="20"/>
          <w:szCs w:val="20"/>
          <w:lang w:bidi="sr-Cyrl-CS"/>
        </w:rPr>
        <w:t xml:space="preserve">(OPISNO) </w:t>
      </w:r>
      <w:r w:rsidRPr="00657294">
        <w:rPr>
          <w:sz w:val="20"/>
          <w:szCs w:val="20"/>
          <w:lang w:bidi="sr-Cyrl-CS"/>
        </w:rPr>
        <w:t>IZVEŠTAVANJE</w:t>
      </w:r>
    </w:p>
    <w:p w14:paraId="7CE5EB1F" w14:textId="77777777" w:rsidR="007E371C" w:rsidRPr="00D65344" w:rsidRDefault="007E371C" w:rsidP="007E371C">
      <w:pPr>
        <w:pStyle w:val="Default"/>
        <w:jc w:val="both"/>
        <w:rPr>
          <w:sz w:val="20"/>
          <w:szCs w:val="20"/>
          <w:lang w:val="it-IT"/>
        </w:rPr>
      </w:pPr>
      <w:r w:rsidRPr="00657294">
        <w:rPr>
          <w:sz w:val="20"/>
          <w:szCs w:val="20"/>
          <w:lang w:bidi="sr-Cyrl-CS"/>
        </w:rPr>
        <w:t xml:space="preserve"> </w:t>
      </w:r>
    </w:p>
    <w:p w14:paraId="1B79F8ED" w14:textId="77777777" w:rsidR="007E371C" w:rsidRPr="00D65344" w:rsidRDefault="007E371C" w:rsidP="007E371C">
      <w:pPr>
        <w:pStyle w:val="Default"/>
        <w:jc w:val="both"/>
        <w:rPr>
          <w:sz w:val="20"/>
          <w:szCs w:val="20"/>
          <w:lang w:val="it-IT"/>
        </w:rPr>
      </w:pPr>
      <w:r w:rsidRPr="00657294">
        <w:rPr>
          <w:sz w:val="20"/>
          <w:szCs w:val="20"/>
          <w:lang w:bidi="sr-Cyrl-CS"/>
        </w:rPr>
        <w:t xml:space="preserve">Kao što je navedeno u Obrascu C, on se sastoji od sledećih tačaka, koje treba popuniti, naglašavajući sva odstupanja od odobrenog planiranja, sve izmene napravljene tokom procesa </w:t>
      </w:r>
      <w:r>
        <w:rPr>
          <w:sz w:val="20"/>
          <w:szCs w:val="20"/>
          <w:lang w:bidi="sr-Cyrl-CS"/>
        </w:rPr>
        <w:t>provere</w:t>
      </w:r>
      <w:r w:rsidRPr="00657294">
        <w:rPr>
          <w:sz w:val="20"/>
          <w:szCs w:val="20"/>
          <w:lang w:bidi="sr-Cyrl-CS"/>
        </w:rPr>
        <w:t xml:space="preserve"> ili tokom implementacije projekta, </w:t>
      </w:r>
      <w:r>
        <w:rPr>
          <w:sz w:val="20"/>
          <w:szCs w:val="20"/>
          <w:lang w:bidi="sr-Cyrl-CS"/>
        </w:rPr>
        <w:t>uz obrazloženje odstupanja</w:t>
      </w:r>
      <w:r w:rsidRPr="00657294">
        <w:rPr>
          <w:sz w:val="20"/>
          <w:szCs w:val="20"/>
          <w:lang w:bidi="sr-Cyrl-CS"/>
        </w:rPr>
        <w:t xml:space="preserve">: </w:t>
      </w:r>
    </w:p>
    <w:p w14:paraId="314F6EE5" w14:textId="77777777" w:rsidR="007E371C" w:rsidRPr="00D65344" w:rsidRDefault="007E371C" w:rsidP="007E371C">
      <w:pPr>
        <w:pStyle w:val="Default"/>
        <w:jc w:val="both"/>
        <w:rPr>
          <w:sz w:val="20"/>
          <w:szCs w:val="20"/>
          <w:lang w:val="it-IT"/>
        </w:rPr>
      </w:pPr>
    </w:p>
    <w:p w14:paraId="4F5E1604" w14:textId="77777777" w:rsidR="007E371C" w:rsidRPr="00D65344" w:rsidRDefault="007E371C" w:rsidP="007E371C">
      <w:pPr>
        <w:pStyle w:val="Default"/>
        <w:spacing w:after="43"/>
        <w:jc w:val="both"/>
        <w:rPr>
          <w:sz w:val="20"/>
          <w:szCs w:val="20"/>
          <w:lang w:val="it-IT"/>
        </w:rPr>
      </w:pPr>
      <w:r w:rsidRPr="00657294">
        <w:rPr>
          <w:sz w:val="20"/>
          <w:szCs w:val="20"/>
          <w:lang w:bidi="sr-Cyrl-CS"/>
        </w:rPr>
        <w:t xml:space="preserve">- </w:t>
      </w:r>
      <w:r w:rsidRPr="00657294">
        <w:rPr>
          <w:b/>
          <w:sz w:val="20"/>
          <w:szCs w:val="20"/>
          <w:lang w:bidi="sr-Cyrl-CS"/>
        </w:rPr>
        <w:t xml:space="preserve">period </w:t>
      </w:r>
      <w:r w:rsidRPr="00657294">
        <w:rPr>
          <w:sz w:val="20"/>
          <w:szCs w:val="20"/>
          <w:lang w:bidi="sr-Cyrl-CS"/>
        </w:rPr>
        <w:t>u kome se projekat odvijao (</w:t>
      </w:r>
      <w:r>
        <w:rPr>
          <w:sz w:val="20"/>
          <w:szCs w:val="20"/>
          <w:lang w:bidi="sr-Cyrl-CS"/>
        </w:rPr>
        <w:t>definisan</w:t>
      </w:r>
      <w:r w:rsidRPr="00657294">
        <w:rPr>
          <w:sz w:val="20"/>
          <w:szCs w:val="20"/>
          <w:lang w:bidi="sr-Cyrl-CS"/>
        </w:rPr>
        <w:t xml:space="preserve"> kao period između datuma početka koji je saopšten Intesa Fondaciji filantropska organizacija i datuma završetka). </w:t>
      </w:r>
    </w:p>
    <w:p w14:paraId="677F7496" w14:textId="77777777" w:rsidR="007E371C" w:rsidRPr="00D65344" w:rsidRDefault="007E371C" w:rsidP="007E371C">
      <w:pPr>
        <w:pStyle w:val="Default"/>
        <w:spacing w:after="43"/>
        <w:jc w:val="both"/>
        <w:rPr>
          <w:sz w:val="20"/>
          <w:szCs w:val="20"/>
          <w:lang w:val="it-IT"/>
        </w:rPr>
      </w:pPr>
    </w:p>
    <w:p w14:paraId="1FA8963B" w14:textId="77777777" w:rsidR="007E371C" w:rsidRPr="00D65344" w:rsidRDefault="007E371C" w:rsidP="007E371C">
      <w:pPr>
        <w:pStyle w:val="Default"/>
        <w:spacing w:after="43"/>
        <w:jc w:val="both"/>
        <w:rPr>
          <w:sz w:val="20"/>
          <w:szCs w:val="20"/>
          <w:lang w:val="it-IT"/>
        </w:rPr>
      </w:pPr>
      <w:r w:rsidRPr="00657294">
        <w:rPr>
          <w:sz w:val="20"/>
          <w:szCs w:val="20"/>
          <w:lang w:bidi="sr-Cyrl-CS"/>
        </w:rPr>
        <w:t xml:space="preserve">- </w:t>
      </w:r>
      <w:r w:rsidRPr="00657294">
        <w:rPr>
          <w:b/>
          <w:sz w:val="20"/>
          <w:szCs w:val="20"/>
          <w:lang w:bidi="sr-Cyrl-CS"/>
        </w:rPr>
        <w:t>korisnici</w:t>
      </w:r>
      <w:r w:rsidRPr="00657294">
        <w:rPr>
          <w:sz w:val="20"/>
          <w:szCs w:val="20"/>
          <w:lang w:bidi="sr-Cyrl-CS"/>
        </w:rPr>
        <w:t xml:space="preserve"> - broj i tipovi pojedinaca ili grupa korisnika projekta, </w:t>
      </w:r>
      <w:r>
        <w:rPr>
          <w:sz w:val="20"/>
          <w:szCs w:val="20"/>
          <w:lang w:bidi="sr-Cyrl-CS"/>
        </w:rPr>
        <w:t>po bilo kojoj makro-podeli</w:t>
      </w:r>
      <w:r w:rsidRPr="00657294">
        <w:rPr>
          <w:sz w:val="20"/>
          <w:szCs w:val="20"/>
          <w:lang w:bidi="sr-Cyrl-CS"/>
        </w:rPr>
        <w:t xml:space="preserve">. </w:t>
      </w:r>
    </w:p>
    <w:p w14:paraId="219812F4" w14:textId="77777777" w:rsidR="007E371C" w:rsidRPr="00D65344" w:rsidRDefault="007E371C" w:rsidP="007E371C">
      <w:pPr>
        <w:pStyle w:val="Default"/>
        <w:spacing w:after="43"/>
        <w:jc w:val="both"/>
        <w:rPr>
          <w:sz w:val="20"/>
          <w:szCs w:val="20"/>
          <w:lang w:val="it-IT"/>
        </w:rPr>
      </w:pPr>
    </w:p>
    <w:p w14:paraId="621BD2FC" w14:textId="4C585367" w:rsidR="007E371C" w:rsidRPr="00D65344" w:rsidRDefault="007E371C" w:rsidP="007E371C">
      <w:pPr>
        <w:pStyle w:val="Default"/>
        <w:spacing w:after="43"/>
        <w:jc w:val="both"/>
        <w:rPr>
          <w:sz w:val="20"/>
          <w:szCs w:val="20"/>
          <w:lang w:val="it-IT"/>
        </w:rPr>
      </w:pPr>
      <w:r w:rsidRPr="00657294">
        <w:rPr>
          <w:sz w:val="20"/>
          <w:szCs w:val="20"/>
          <w:lang w:bidi="sr-Cyrl-CS"/>
        </w:rPr>
        <w:t xml:space="preserve">- </w:t>
      </w:r>
      <w:r w:rsidR="009476E5">
        <w:rPr>
          <w:sz w:val="20"/>
          <w:szCs w:val="20"/>
          <w:lang w:bidi="sr-Cyrl-CS"/>
        </w:rPr>
        <w:t>d</w:t>
      </w:r>
      <w:r w:rsidRPr="00657294">
        <w:rPr>
          <w:sz w:val="20"/>
          <w:szCs w:val="20"/>
          <w:lang w:bidi="sr-Cyrl-CS"/>
        </w:rPr>
        <w:t xml:space="preserve">etaljan opis postignutih </w:t>
      </w:r>
      <w:r w:rsidRPr="00657294">
        <w:rPr>
          <w:b/>
          <w:sz w:val="20"/>
          <w:szCs w:val="20"/>
          <w:lang w:bidi="sr-Cyrl-CS"/>
        </w:rPr>
        <w:t>rezultata i ciljeva</w:t>
      </w:r>
      <w:r w:rsidRPr="00657294">
        <w:rPr>
          <w:sz w:val="20"/>
          <w:szCs w:val="20"/>
          <w:lang w:bidi="sr-Cyrl-CS"/>
        </w:rPr>
        <w:t xml:space="preserve">, sa njihovim pokazateljima merenja i opisom eventualnih odstupanja od onih iznetih u predlogu ili revidiranih tokom preliminarne </w:t>
      </w:r>
      <w:r>
        <w:rPr>
          <w:sz w:val="20"/>
          <w:szCs w:val="20"/>
          <w:lang w:bidi="sr-Cyrl-CS"/>
        </w:rPr>
        <w:t>provere</w:t>
      </w:r>
      <w:r w:rsidRPr="00657294">
        <w:rPr>
          <w:sz w:val="20"/>
          <w:szCs w:val="20"/>
          <w:lang w:bidi="sr-Cyrl-CS"/>
        </w:rPr>
        <w:t xml:space="preserve">, sa obrazloženjem uzroka. </w:t>
      </w:r>
    </w:p>
    <w:p w14:paraId="6079FE2A" w14:textId="77777777" w:rsidR="007E371C" w:rsidRPr="00D65344" w:rsidRDefault="007E371C" w:rsidP="007E371C">
      <w:pPr>
        <w:pStyle w:val="Default"/>
        <w:spacing w:after="43"/>
        <w:jc w:val="both"/>
        <w:rPr>
          <w:sz w:val="20"/>
          <w:szCs w:val="20"/>
          <w:lang w:val="it-IT"/>
        </w:rPr>
      </w:pPr>
      <w:r w:rsidRPr="00657294">
        <w:rPr>
          <w:sz w:val="20"/>
          <w:szCs w:val="20"/>
          <w:lang w:bidi="sr-Cyrl-CS"/>
        </w:rPr>
        <w:t xml:space="preserve"> </w:t>
      </w:r>
    </w:p>
    <w:p w14:paraId="43186B52" w14:textId="3DA7C50F" w:rsidR="007E371C" w:rsidRPr="00D65344" w:rsidRDefault="007E371C" w:rsidP="007E371C">
      <w:pPr>
        <w:pStyle w:val="Default"/>
        <w:spacing w:after="43"/>
        <w:jc w:val="both"/>
        <w:rPr>
          <w:sz w:val="20"/>
          <w:szCs w:val="20"/>
          <w:lang w:val="it-IT"/>
        </w:rPr>
      </w:pPr>
      <w:r w:rsidRPr="00657294">
        <w:rPr>
          <w:sz w:val="20"/>
          <w:szCs w:val="20"/>
          <w:lang w:bidi="sr-Cyrl-CS"/>
        </w:rPr>
        <w:t xml:space="preserve">- </w:t>
      </w:r>
      <w:r w:rsidR="009476E5">
        <w:rPr>
          <w:sz w:val="20"/>
          <w:szCs w:val="20"/>
          <w:lang w:bidi="sr-Cyrl-CS"/>
        </w:rPr>
        <w:t>d</w:t>
      </w:r>
      <w:r w:rsidRPr="00657294">
        <w:rPr>
          <w:sz w:val="20"/>
          <w:szCs w:val="20"/>
          <w:lang w:bidi="sr-Cyrl-CS"/>
        </w:rPr>
        <w:t xml:space="preserve">etaljan opis </w:t>
      </w:r>
      <w:r w:rsidRPr="00657294">
        <w:rPr>
          <w:b/>
          <w:sz w:val="20"/>
          <w:szCs w:val="20"/>
          <w:lang w:bidi="sr-Cyrl-CS"/>
        </w:rPr>
        <w:t>aktivnosti</w:t>
      </w:r>
      <w:r w:rsidRPr="00657294">
        <w:rPr>
          <w:sz w:val="20"/>
          <w:szCs w:val="20"/>
          <w:lang w:bidi="sr-Cyrl-CS"/>
        </w:rPr>
        <w:t xml:space="preserve"> koje s</w:t>
      </w:r>
      <w:r>
        <w:rPr>
          <w:sz w:val="20"/>
          <w:szCs w:val="20"/>
          <w:lang w:bidi="sr-Cyrl-CS"/>
        </w:rPr>
        <w:t>u</w:t>
      </w:r>
      <w:r w:rsidRPr="00657294">
        <w:rPr>
          <w:sz w:val="20"/>
          <w:szCs w:val="20"/>
          <w:lang w:bidi="sr-Cyrl-CS"/>
        </w:rPr>
        <w:t xml:space="preserve"> sprov</w:t>
      </w:r>
      <w:r>
        <w:rPr>
          <w:sz w:val="20"/>
          <w:szCs w:val="20"/>
          <w:lang w:bidi="sr-Cyrl-CS"/>
        </w:rPr>
        <w:t>e</w:t>
      </w:r>
      <w:r w:rsidRPr="00657294">
        <w:rPr>
          <w:sz w:val="20"/>
          <w:szCs w:val="20"/>
          <w:lang w:bidi="sr-Cyrl-CS"/>
        </w:rPr>
        <w:t>de</w:t>
      </w:r>
      <w:r>
        <w:rPr>
          <w:sz w:val="20"/>
          <w:szCs w:val="20"/>
          <w:lang w:bidi="sr-Cyrl-CS"/>
        </w:rPr>
        <w:t>ne</w:t>
      </w:r>
      <w:r w:rsidRPr="00657294">
        <w:rPr>
          <w:sz w:val="20"/>
          <w:szCs w:val="20"/>
          <w:lang w:bidi="sr-Cyrl-CS"/>
        </w:rPr>
        <w:t xml:space="preserve">. </w:t>
      </w:r>
    </w:p>
    <w:p w14:paraId="1ADA0F5E" w14:textId="77777777" w:rsidR="007E371C" w:rsidRPr="00D65344" w:rsidRDefault="007E371C" w:rsidP="007E371C">
      <w:pPr>
        <w:pStyle w:val="Default"/>
        <w:spacing w:after="43"/>
        <w:jc w:val="both"/>
        <w:rPr>
          <w:sz w:val="20"/>
          <w:szCs w:val="20"/>
          <w:lang w:val="it-IT"/>
        </w:rPr>
      </w:pPr>
    </w:p>
    <w:p w14:paraId="3A8C562D" w14:textId="74BF5759" w:rsidR="007E371C" w:rsidRPr="00D65344" w:rsidRDefault="007E371C" w:rsidP="007E371C">
      <w:pPr>
        <w:pStyle w:val="Default"/>
        <w:spacing w:after="43"/>
        <w:jc w:val="both"/>
        <w:rPr>
          <w:sz w:val="20"/>
          <w:szCs w:val="20"/>
        </w:rPr>
      </w:pPr>
      <w:r w:rsidRPr="00657294">
        <w:rPr>
          <w:sz w:val="20"/>
          <w:szCs w:val="20"/>
          <w:lang w:bidi="sr-Cyrl-CS"/>
        </w:rPr>
        <w:t xml:space="preserve">- </w:t>
      </w:r>
      <w:r w:rsidR="009476E5">
        <w:rPr>
          <w:b/>
          <w:sz w:val="20"/>
          <w:szCs w:val="20"/>
          <w:lang w:bidi="sr-Cyrl-CS"/>
        </w:rPr>
        <w:t>p</w:t>
      </w:r>
      <w:r w:rsidRPr="00657294">
        <w:rPr>
          <w:b/>
          <w:sz w:val="20"/>
          <w:szCs w:val="20"/>
          <w:lang w:bidi="sr-Cyrl-CS"/>
        </w:rPr>
        <w:t>rocena uticaja</w:t>
      </w:r>
      <w:r w:rsidRPr="00657294">
        <w:rPr>
          <w:sz w:val="20"/>
          <w:szCs w:val="20"/>
          <w:lang w:bidi="sr-Cyrl-CS"/>
        </w:rPr>
        <w:t xml:space="preserve"> na korisnike, zajednicu i na referentnu teritoriju, korišćenjem direktnih (npr. baza podataka) i indirektnih (npr. upitnika upućenih korisnicima) </w:t>
      </w:r>
      <w:r>
        <w:rPr>
          <w:sz w:val="20"/>
          <w:szCs w:val="20"/>
          <w:lang w:bidi="sr-Cyrl-CS"/>
        </w:rPr>
        <w:t>alata za merenje</w:t>
      </w:r>
      <w:r w:rsidRPr="00657294">
        <w:rPr>
          <w:sz w:val="20"/>
          <w:szCs w:val="20"/>
          <w:lang w:bidi="sr-Cyrl-CS"/>
        </w:rPr>
        <w:t xml:space="preserve"> koji se koriste za prikupljanje podataka i završno interno izveštavanje i/ili od strane eksternih </w:t>
      </w:r>
      <w:r>
        <w:rPr>
          <w:sz w:val="20"/>
          <w:szCs w:val="20"/>
          <w:lang w:bidi="sr-Cyrl-CS"/>
        </w:rPr>
        <w:t>procenjivača</w:t>
      </w:r>
      <w:r w:rsidRPr="00657294">
        <w:rPr>
          <w:sz w:val="20"/>
          <w:szCs w:val="20"/>
          <w:lang w:bidi="sr-Cyrl-CS"/>
        </w:rPr>
        <w:t xml:space="preserve">, podržano bilo kojom izjavom indirektnih korisnika (npr. porodice, zajednice, institucije, itd.). Ukoliko Smernice to zahtevaju, Organizacija mora da pošalje – zajedno sa izveštajem – izveštaj o proceni uticaja koji je pripremio imenovani </w:t>
      </w:r>
      <w:r>
        <w:rPr>
          <w:sz w:val="20"/>
          <w:szCs w:val="20"/>
          <w:lang w:bidi="sr-Cyrl-CS"/>
        </w:rPr>
        <w:t>procenjivač</w:t>
      </w:r>
      <w:r w:rsidRPr="00657294">
        <w:rPr>
          <w:sz w:val="20"/>
          <w:szCs w:val="20"/>
          <w:lang w:bidi="sr-Cyrl-CS"/>
        </w:rPr>
        <w:t xml:space="preserve">. </w:t>
      </w:r>
    </w:p>
    <w:p w14:paraId="34D2CBB3" w14:textId="77777777" w:rsidR="007E371C" w:rsidRPr="00D65344" w:rsidRDefault="007E371C" w:rsidP="007E371C">
      <w:pPr>
        <w:pStyle w:val="Default"/>
        <w:spacing w:after="43"/>
        <w:jc w:val="both"/>
        <w:rPr>
          <w:sz w:val="20"/>
          <w:szCs w:val="20"/>
        </w:rPr>
      </w:pPr>
    </w:p>
    <w:p w14:paraId="15DD5338" w14:textId="2EF3544D" w:rsidR="007E371C" w:rsidRDefault="007E371C" w:rsidP="007E371C">
      <w:pPr>
        <w:pStyle w:val="Default"/>
        <w:spacing w:after="43"/>
        <w:jc w:val="both"/>
        <w:rPr>
          <w:sz w:val="20"/>
          <w:szCs w:val="20"/>
          <w:lang w:bidi="sr-Cyrl-CS"/>
        </w:rPr>
      </w:pPr>
      <w:r w:rsidRPr="00657294">
        <w:rPr>
          <w:sz w:val="20"/>
          <w:szCs w:val="20"/>
          <w:lang w:bidi="sr-Cyrl-CS"/>
        </w:rPr>
        <w:t xml:space="preserve">- </w:t>
      </w:r>
      <w:r w:rsidR="009476E5">
        <w:rPr>
          <w:b/>
          <w:sz w:val="20"/>
          <w:szCs w:val="20"/>
          <w:lang w:bidi="sr-Cyrl-CS"/>
        </w:rPr>
        <w:t>r</w:t>
      </w:r>
      <w:r w:rsidRPr="00657294">
        <w:rPr>
          <w:b/>
          <w:sz w:val="20"/>
          <w:szCs w:val="20"/>
          <w:lang w:bidi="sr-Cyrl-CS"/>
        </w:rPr>
        <w:t>izici</w:t>
      </w:r>
      <w:r w:rsidRPr="00657294">
        <w:rPr>
          <w:sz w:val="20"/>
          <w:szCs w:val="20"/>
          <w:lang w:bidi="sr-Cyrl-CS"/>
        </w:rPr>
        <w:t xml:space="preserve"> - opis bilo kakvih spoljnih faktora ili problematičnih elemenata koji su uticali na napredak aktivnosti i postizanje ciljeva. Navedite mere preduzete za suzbijanje njihovih efekata i njihovu efikasnost. </w:t>
      </w:r>
    </w:p>
    <w:p w14:paraId="66CE3FDE" w14:textId="77777777" w:rsidR="007E371C" w:rsidRPr="00D65344" w:rsidRDefault="007E371C" w:rsidP="007E371C">
      <w:pPr>
        <w:pStyle w:val="Default"/>
        <w:spacing w:after="43"/>
        <w:jc w:val="both"/>
        <w:rPr>
          <w:sz w:val="20"/>
          <w:szCs w:val="20"/>
        </w:rPr>
      </w:pPr>
    </w:p>
    <w:p w14:paraId="11750E27" w14:textId="3B305D42" w:rsidR="007E371C" w:rsidRPr="00D65344" w:rsidRDefault="007E371C" w:rsidP="007E371C">
      <w:pPr>
        <w:pStyle w:val="Default"/>
        <w:jc w:val="both"/>
        <w:rPr>
          <w:sz w:val="20"/>
          <w:szCs w:val="20"/>
        </w:rPr>
      </w:pPr>
      <w:r w:rsidRPr="00657294">
        <w:rPr>
          <w:sz w:val="20"/>
          <w:szCs w:val="20"/>
          <w:lang w:bidi="sr-Cyrl-CS"/>
        </w:rPr>
        <w:t xml:space="preserve">- </w:t>
      </w:r>
      <w:r w:rsidR="009476E5">
        <w:rPr>
          <w:b/>
          <w:sz w:val="20"/>
          <w:szCs w:val="20"/>
          <w:lang w:bidi="sr-Cyrl-CS"/>
        </w:rPr>
        <w:t>z</w:t>
      </w:r>
      <w:r w:rsidRPr="00657294">
        <w:rPr>
          <w:b/>
          <w:sz w:val="20"/>
          <w:szCs w:val="20"/>
          <w:lang w:bidi="sr-Cyrl-CS"/>
        </w:rPr>
        <w:t>aključci i održivost</w:t>
      </w:r>
      <w:r w:rsidRPr="00657294">
        <w:rPr>
          <w:sz w:val="20"/>
          <w:szCs w:val="20"/>
          <w:lang w:bidi="sr-Cyrl-CS"/>
        </w:rPr>
        <w:t xml:space="preserve"> – završna razmatranja i kratka analiza buduće održivosti projekta </w:t>
      </w:r>
      <w:r>
        <w:rPr>
          <w:sz w:val="20"/>
          <w:szCs w:val="20"/>
          <w:lang w:bidi="sr-Cyrl-CS"/>
        </w:rPr>
        <w:t>sa finansijskog, institucionalnog, političkog i društvenog aspekta</w:t>
      </w:r>
      <w:r w:rsidRPr="00657294">
        <w:rPr>
          <w:sz w:val="20"/>
          <w:szCs w:val="20"/>
          <w:lang w:bidi="sr-Cyrl-CS"/>
        </w:rPr>
        <w:t xml:space="preserve">. </w:t>
      </w:r>
    </w:p>
    <w:p w14:paraId="52ACB43A" w14:textId="77777777" w:rsidR="007E371C" w:rsidRPr="00D65344" w:rsidRDefault="007E371C" w:rsidP="007E371C">
      <w:pPr>
        <w:pStyle w:val="Default"/>
        <w:jc w:val="both"/>
        <w:rPr>
          <w:sz w:val="20"/>
          <w:szCs w:val="20"/>
        </w:rPr>
      </w:pPr>
    </w:p>
    <w:p w14:paraId="468AE88A" w14:textId="77777777" w:rsidR="007E371C" w:rsidRDefault="007E371C" w:rsidP="007E371C">
      <w:pPr>
        <w:pStyle w:val="Default"/>
        <w:jc w:val="both"/>
        <w:rPr>
          <w:sz w:val="20"/>
          <w:szCs w:val="20"/>
          <w:lang w:bidi="sr-Cyrl-CS"/>
        </w:rPr>
      </w:pPr>
      <w:r w:rsidRPr="00657294">
        <w:rPr>
          <w:sz w:val="20"/>
          <w:szCs w:val="20"/>
          <w:lang w:bidi="sr-Cyrl-CS"/>
        </w:rPr>
        <w:t xml:space="preserve">• FINANSIJSKO IZVEŠTAVANJE </w:t>
      </w:r>
    </w:p>
    <w:p w14:paraId="5A07DD4F" w14:textId="77777777" w:rsidR="007E371C" w:rsidRPr="00D65344" w:rsidRDefault="007E371C" w:rsidP="007E371C">
      <w:pPr>
        <w:pStyle w:val="Default"/>
        <w:jc w:val="both"/>
        <w:rPr>
          <w:sz w:val="20"/>
          <w:szCs w:val="20"/>
        </w:rPr>
      </w:pPr>
    </w:p>
    <w:p w14:paraId="7AC1FE1B" w14:textId="4EE1A6BE" w:rsidR="007E371C" w:rsidRPr="00D65344" w:rsidRDefault="007E371C" w:rsidP="007E371C">
      <w:pPr>
        <w:pStyle w:val="Default"/>
        <w:jc w:val="both"/>
        <w:rPr>
          <w:sz w:val="20"/>
          <w:szCs w:val="20"/>
        </w:rPr>
      </w:pPr>
      <w:r w:rsidRPr="00657294">
        <w:rPr>
          <w:sz w:val="20"/>
          <w:szCs w:val="20"/>
          <w:lang w:bidi="sr-Cyrl-CS"/>
        </w:rPr>
        <w:t xml:space="preserve">Projekat treba da bude u </w:t>
      </w:r>
      <w:r w:rsidRPr="00657294">
        <w:rPr>
          <w:b/>
          <w:sz w:val="20"/>
          <w:szCs w:val="20"/>
          <w:lang w:bidi="sr-Cyrl-CS"/>
        </w:rPr>
        <w:t>potpunosti prikazan</w:t>
      </w:r>
      <w:r w:rsidRPr="00657294">
        <w:rPr>
          <w:sz w:val="20"/>
          <w:szCs w:val="20"/>
          <w:lang w:bidi="sr-Cyrl-CS"/>
        </w:rPr>
        <w:t xml:space="preserve">, navodeći iznos podrške Intesa Fondacije filantropska organizacija, udeo sufinansiranja koje </w:t>
      </w:r>
      <w:r>
        <w:rPr>
          <w:sz w:val="20"/>
          <w:szCs w:val="20"/>
          <w:lang w:bidi="sr-Cyrl-CS"/>
        </w:rPr>
        <w:t>obezbeđuje</w:t>
      </w:r>
      <w:r w:rsidRPr="00657294">
        <w:rPr>
          <w:sz w:val="20"/>
          <w:szCs w:val="20"/>
          <w:lang w:bidi="sr-Cyrl-CS"/>
        </w:rPr>
        <w:t xml:space="preserve"> Organizacija i sv</w:t>
      </w:r>
      <w:r>
        <w:rPr>
          <w:sz w:val="20"/>
          <w:szCs w:val="20"/>
          <w:lang w:bidi="sr-Cyrl-CS"/>
        </w:rPr>
        <w:t>i</w:t>
      </w:r>
      <w:r w:rsidRPr="00657294">
        <w:rPr>
          <w:sz w:val="20"/>
          <w:szCs w:val="20"/>
          <w:lang w:bidi="sr-Cyrl-CS"/>
        </w:rPr>
        <w:t xml:space="preserve"> partner</w:t>
      </w:r>
      <w:r>
        <w:rPr>
          <w:sz w:val="20"/>
          <w:szCs w:val="20"/>
          <w:lang w:bidi="sr-Cyrl-CS"/>
        </w:rPr>
        <w:t>i</w:t>
      </w:r>
      <w:r w:rsidRPr="00657294">
        <w:rPr>
          <w:sz w:val="20"/>
          <w:szCs w:val="20"/>
          <w:lang w:bidi="sr-Cyrl-CS"/>
        </w:rPr>
        <w:t xml:space="preserve">, kao i doprinose drugih donatora. Svaki </w:t>
      </w:r>
      <w:r>
        <w:rPr>
          <w:sz w:val="20"/>
          <w:szCs w:val="20"/>
          <w:lang w:bidi="sr-Cyrl-CS"/>
        </w:rPr>
        <w:t>u</w:t>
      </w:r>
      <w:r w:rsidRPr="00657294">
        <w:rPr>
          <w:sz w:val="20"/>
          <w:szCs w:val="20"/>
          <w:lang w:bidi="sr-Cyrl-CS"/>
        </w:rPr>
        <w:t>deo treba da bude dokumentovan odgovarajućim priznanicama</w:t>
      </w:r>
      <w:r>
        <w:rPr>
          <w:sz w:val="20"/>
          <w:szCs w:val="20"/>
          <w:lang w:bidi="sr-Cyrl-CS"/>
        </w:rPr>
        <w:t>/računima poslatim emailom</w:t>
      </w:r>
      <w:r w:rsidRPr="00657294">
        <w:rPr>
          <w:sz w:val="20"/>
          <w:szCs w:val="20"/>
          <w:lang w:bidi="sr-Cyrl-CS"/>
        </w:rPr>
        <w:t>.</w:t>
      </w:r>
    </w:p>
    <w:p w14:paraId="7F3E4CEA" w14:textId="77777777" w:rsidR="007E371C" w:rsidRPr="00D65344" w:rsidRDefault="007E371C" w:rsidP="007E371C">
      <w:pPr>
        <w:pStyle w:val="Default"/>
        <w:jc w:val="both"/>
        <w:rPr>
          <w:sz w:val="20"/>
          <w:szCs w:val="20"/>
        </w:rPr>
      </w:pPr>
    </w:p>
    <w:p w14:paraId="141997A2" w14:textId="2FF0E011" w:rsidR="007E371C" w:rsidRPr="00D65344" w:rsidRDefault="007E371C" w:rsidP="007E371C">
      <w:pPr>
        <w:pStyle w:val="Default"/>
        <w:jc w:val="both"/>
        <w:rPr>
          <w:sz w:val="20"/>
          <w:szCs w:val="20"/>
        </w:rPr>
      </w:pPr>
      <w:r w:rsidRPr="00657294">
        <w:rPr>
          <w:sz w:val="20"/>
          <w:szCs w:val="20"/>
          <w:lang w:bidi="sr-Cyrl-CS"/>
        </w:rPr>
        <w:t>Zajedno sa popunjenim Obrascem C</w:t>
      </w:r>
      <w:r>
        <w:rPr>
          <w:sz w:val="20"/>
          <w:szCs w:val="20"/>
          <w:lang w:bidi="sr-Cyrl-CS"/>
        </w:rPr>
        <w:t>_Centralne donacije</w:t>
      </w:r>
      <w:r w:rsidRPr="00657294">
        <w:rPr>
          <w:sz w:val="20"/>
          <w:szCs w:val="20"/>
          <w:lang w:bidi="sr-Cyrl-CS"/>
        </w:rPr>
        <w:t xml:space="preserve">, Organizacija mora da dostavi Excel </w:t>
      </w:r>
      <w:r>
        <w:rPr>
          <w:sz w:val="20"/>
          <w:szCs w:val="20"/>
          <w:lang w:bidi="sr-Cyrl-CS"/>
        </w:rPr>
        <w:t>datoteku</w:t>
      </w:r>
      <w:r w:rsidRPr="00657294">
        <w:rPr>
          <w:sz w:val="20"/>
          <w:szCs w:val="20"/>
          <w:lang w:bidi="sr-Cyrl-CS"/>
        </w:rPr>
        <w:t xml:space="preserve"> sa rezimeom pod nazivom „Finansijsko izveštavanje</w:t>
      </w:r>
      <w:r>
        <w:rPr>
          <w:sz w:val="20"/>
          <w:szCs w:val="20"/>
          <w:lang w:bidi="sr-Cyrl-CS"/>
        </w:rPr>
        <w:t xml:space="preserve"> tabela</w:t>
      </w:r>
      <w:r w:rsidRPr="00657294">
        <w:rPr>
          <w:sz w:val="20"/>
          <w:szCs w:val="20"/>
          <w:lang w:bidi="sr-Cyrl-CS"/>
        </w:rPr>
        <w:t xml:space="preserve">“, </w:t>
      </w:r>
      <w:r>
        <w:rPr>
          <w:sz w:val="20"/>
          <w:szCs w:val="20"/>
          <w:lang w:bidi="sr-Cyrl-CS"/>
        </w:rPr>
        <w:t xml:space="preserve">u kojoj se tačno navode </w:t>
      </w:r>
      <w:r>
        <w:rPr>
          <w:sz w:val="20"/>
          <w:szCs w:val="20"/>
          <w:lang w:bidi="sr-Cyrl-CS"/>
        </w:rPr>
        <w:lastRenderedPageBreak/>
        <w:t>odobrene</w:t>
      </w:r>
      <w:r w:rsidRPr="00657294">
        <w:rPr>
          <w:sz w:val="20"/>
          <w:szCs w:val="20"/>
          <w:lang w:bidi="sr-Cyrl-CS"/>
        </w:rPr>
        <w:t xml:space="preserve"> budžetske stavke i iznosi, sve izmene dogovorene sa </w:t>
      </w:r>
      <w:r>
        <w:rPr>
          <w:sz w:val="20"/>
          <w:szCs w:val="20"/>
          <w:lang w:bidi="sr-Cyrl-CS"/>
        </w:rPr>
        <w:t>Fondacijom</w:t>
      </w:r>
      <w:r w:rsidRPr="00657294">
        <w:rPr>
          <w:sz w:val="20"/>
          <w:szCs w:val="20"/>
          <w:lang w:bidi="sr-Cyrl-CS"/>
        </w:rPr>
        <w:t xml:space="preserve"> i odgovarajući troškovi.</w:t>
      </w:r>
    </w:p>
    <w:p w14:paraId="34DAE79C" w14:textId="77777777" w:rsidR="007E371C" w:rsidRPr="00D65344" w:rsidRDefault="007E371C" w:rsidP="007E371C">
      <w:pPr>
        <w:pStyle w:val="Default"/>
        <w:jc w:val="both"/>
        <w:rPr>
          <w:sz w:val="20"/>
          <w:szCs w:val="20"/>
        </w:rPr>
      </w:pPr>
      <w:r w:rsidRPr="00657294">
        <w:rPr>
          <w:sz w:val="20"/>
          <w:szCs w:val="20"/>
          <w:lang w:bidi="sr-Cyrl-CS"/>
        </w:rPr>
        <w:t xml:space="preserve">Dakle, za svaku kategoriju </w:t>
      </w:r>
      <w:r>
        <w:rPr>
          <w:sz w:val="20"/>
          <w:szCs w:val="20"/>
          <w:lang w:bidi="sr-Cyrl-CS"/>
        </w:rPr>
        <w:t>troškova</w:t>
      </w:r>
      <w:r w:rsidRPr="00657294">
        <w:rPr>
          <w:sz w:val="20"/>
          <w:szCs w:val="20"/>
          <w:lang w:bidi="sr-Cyrl-CS"/>
        </w:rPr>
        <w:t xml:space="preserve"> u budžetu mora se navesti stvarno potrošen iznos, zajedno sa pratećom dokumentacijom, uključujući </w:t>
      </w:r>
      <w:r>
        <w:rPr>
          <w:sz w:val="20"/>
          <w:szCs w:val="20"/>
          <w:lang w:bidi="sr-Cyrl-CS"/>
        </w:rPr>
        <w:t>račune/dokaze</w:t>
      </w:r>
      <w:r w:rsidRPr="00657294">
        <w:rPr>
          <w:sz w:val="20"/>
          <w:szCs w:val="20"/>
          <w:lang w:bidi="sr-Cyrl-CS"/>
        </w:rPr>
        <w:t xml:space="preserve"> o </w:t>
      </w:r>
      <w:r>
        <w:rPr>
          <w:sz w:val="20"/>
          <w:szCs w:val="20"/>
          <w:lang w:bidi="sr-Cyrl-CS"/>
        </w:rPr>
        <w:t>plaćanju</w:t>
      </w:r>
      <w:r w:rsidRPr="00657294">
        <w:rPr>
          <w:sz w:val="20"/>
          <w:szCs w:val="20"/>
          <w:lang w:bidi="sr-Cyrl-CS"/>
        </w:rPr>
        <w:t xml:space="preserve">. </w:t>
      </w:r>
    </w:p>
    <w:p w14:paraId="21F9E2B4" w14:textId="77777777" w:rsidR="004F3FA7" w:rsidRPr="00C426C3" w:rsidRDefault="004F3FA7" w:rsidP="004F3FA7">
      <w:pPr>
        <w:pStyle w:val="Default"/>
        <w:jc w:val="both"/>
        <w:rPr>
          <w:sz w:val="20"/>
          <w:szCs w:val="20"/>
          <w:lang w:val="en-GB"/>
        </w:rPr>
      </w:pPr>
    </w:p>
    <w:p w14:paraId="78572580" w14:textId="77777777" w:rsidR="007E371C" w:rsidRPr="007E371C" w:rsidRDefault="007E371C" w:rsidP="007E371C">
      <w:pPr>
        <w:pStyle w:val="Default"/>
        <w:jc w:val="both"/>
        <w:rPr>
          <w:sz w:val="20"/>
          <w:szCs w:val="20"/>
          <w:lang w:val="en-GB"/>
        </w:rPr>
      </w:pPr>
      <w:r w:rsidRPr="007E371C">
        <w:rPr>
          <w:sz w:val="20"/>
          <w:szCs w:val="20"/>
          <w:lang w:val="en-GB"/>
        </w:rPr>
        <w:t xml:space="preserve">Molimo vas da </w:t>
      </w:r>
      <w:proofErr w:type="spellStart"/>
      <w:r w:rsidRPr="007E371C">
        <w:rPr>
          <w:sz w:val="20"/>
          <w:szCs w:val="20"/>
          <w:lang w:val="en-GB"/>
        </w:rPr>
        <w:t>usvojite</w:t>
      </w:r>
      <w:proofErr w:type="spellEnd"/>
      <w:r w:rsidRPr="007E371C">
        <w:rPr>
          <w:sz w:val="20"/>
          <w:szCs w:val="20"/>
          <w:lang w:val="en-GB"/>
        </w:rPr>
        <w:t xml:space="preserve"> </w:t>
      </w:r>
      <w:proofErr w:type="spellStart"/>
      <w:r w:rsidRPr="007E371C">
        <w:rPr>
          <w:sz w:val="20"/>
          <w:szCs w:val="20"/>
          <w:lang w:val="en-GB"/>
        </w:rPr>
        <w:t>metod</w:t>
      </w:r>
      <w:proofErr w:type="spellEnd"/>
      <w:r w:rsidRPr="007E371C">
        <w:rPr>
          <w:sz w:val="20"/>
          <w:szCs w:val="20"/>
          <w:lang w:val="en-GB"/>
        </w:rPr>
        <w:t xml:space="preserve"> </w:t>
      </w:r>
      <w:proofErr w:type="spellStart"/>
      <w:r w:rsidRPr="007E371C">
        <w:rPr>
          <w:sz w:val="20"/>
          <w:szCs w:val="20"/>
          <w:lang w:val="en-GB"/>
        </w:rPr>
        <w:t>podnošenja</w:t>
      </w:r>
      <w:proofErr w:type="spellEnd"/>
      <w:r w:rsidRPr="007E371C">
        <w:rPr>
          <w:sz w:val="20"/>
          <w:szCs w:val="20"/>
          <w:lang w:val="en-GB"/>
        </w:rPr>
        <w:t xml:space="preserve"> </w:t>
      </w:r>
      <w:proofErr w:type="spellStart"/>
      <w:r w:rsidRPr="007E371C">
        <w:rPr>
          <w:sz w:val="20"/>
          <w:szCs w:val="20"/>
          <w:lang w:val="en-GB"/>
        </w:rPr>
        <w:t>dokumenta</w:t>
      </w:r>
      <w:proofErr w:type="spellEnd"/>
      <w:r w:rsidRPr="007E371C">
        <w:rPr>
          <w:sz w:val="20"/>
          <w:szCs w:val="20"/>
          <w:lang w:val="en-GB"/>
        </w:rPr>
        <w:t xml:space="preserve"> (</w:t>
      </w:r>
      <w:proofErr w:type="spellStart"/>
      <w:r w:rsidRPr="007E371C">
        <w:rPr>
          <w:sz w:val="20"/>
          <w:szCs w:val="20"/>
          <w:lang w:val="en-GB"/>
        </w:rPr>
        <w:t>npr</w:t>
      </w:r>
      <w:proofErr w:type="spellEnd"/>
      <w:r w:rsidRPr="007E371C">
        <w:rPr>
          <w:sz w:val="20"/>
          <w:szCs w:val="20"/>
          <w:lang w:val="en-GB"/>
        </w:rPr>
        <w:t xml:space="preserve">. </w:t>
      </w:r>
      <w:proofErr w:type="spellStart"/>
      <w:r w:rsidRPr="007E371C">
        <w:rPr>
          <w:sz w:val="20"/>
          <w:szCs w:val="20"/>
          <w:lang w:val="en-GB"/>
        </w:rPr>
        <w:t>numerisanje</w:t>
      </w:r>
      <w:proofErr w:type="spellEnd"/>
      <w:r w:rsidRPr="007E371C">
        <w:rPr>
          <w:sz w:val="20"/>
          <w:szCs w:val="20"/>
          <w:lang w:val="en-GB"/>
        </w:rPr>
        <w:t xml:space="preserve"> </w:t>
      </w:r>
      <w:proofErr w:type="spellStart"/>
      <w:r w:rsidRPr="007E371C">
        <w:rPr>
          <w:sz w:val="20"/>
          <w:szCs w:val="20"/>
          <w:lang w:val="en-GB"/>
        </w:rPr>
        <w:t>svakog</w:t>
      </w:r>
      <w:proofErr w:type="spellEnd"/>
      <w:r w:rsidRPr="007E371C">
        <w:rPr>
          <w:sz w:val="20"/>
          <w:szCs w:val="20"/>
          <w:lang w:val="en-GB"/>
        </w:rPr>
        <w:t xml:space="preserve"> </w:t>
      </w:r>
      <w:proofErr w:type="spellStart"/>
      <w:r w:rsidRPr="007E371C">
        <w:rPr>
          <w:sz w:val="20"/>
          <w:szCs w:val="20"/>
          <w:lang w:val="en-GB"/>
        </w:rPr>
        <w:t>dokumenta</w:t>
      </w:r>
      <w:proofErr w:type="spellEnd"/>
      <w:r w:rsidRPr="007E371C">
        <w:rPr>
          <w:sz w:val="20"/>
          <w:szCs w:val="20"/>
          <w:lang w:val="en-GB"/>
        </w:rPr>
        <w:t xml:space="preserve"> o </w:t>
      </w:r>
      <w:proofErr w:type="spellStart"/>
      <w:r w:rsidRPr="007E371C">
        <w:rPr>
          <w:sz w:val="20"/>
          <w:szCs w:val="20"/>
          <w:lang w:val="en-GB"/>
        </w:rPr>
        <w:t>troškovima</w:t>
      </w:r>
      <w:proofErr w:type="spellEnd"/>
      <w:r w:rsidRPr="007E371C">
        <w:rPr>
          <w:sz w:val="20"/>
          <w:szCs w:val="20"/>
          <w:lang w:val="en-GB"/>
        </w:rPr>
        <w:t xml:space="preserve">) koji </w:t>
      </w:r>
      <w:proofErr w:type="spellStart"/>
      <w:r w:rsidRPr="007E371C">
        <w:rPr>
          <w:sz w:val="20"/>
          <w:szCs w:val="20"/>
          <w:lang w:val="en-GB"/>
        </w:rPr>
        <w:t>omogućava</w:t>
      </w:r>
      <w:proofErr w:type="spellEnd"/>
      <w:r w:rsidRPr="007E371C">
        <w:rPr>
          <w:sz w:val="20"/>
          <w:szCs w:val="20"/>
          <w:lang w:val="en-GB"/>
        </w:rPr>
        <w:t xml:space="preserve"> da se </w:t>
      </w:r>
      <w:proofErr w:type="spellStart"/>
      <w:r w:rsidRPr="007E371C">
        <w:rPr>
          <w:sz w:val="20"/>
          <w:szCs w:val="20"/>
          <w:lang w:val="en-GB"/>
        </w:rPr>
        <w:t>obrazloženja</w:t>
      </w:r>
      <w:proofErr w:type="spellEnd"/>
      <w:r w:rsidRPr="007E371C">
        <w:rPr>
          <w:sz w:val="20"/>
          <w:szCs w:val="20"/>
          <w:lang w:val="en-GB"/>
        </w:rPr>
        <w:t xml:space="preserve"> </w:t>
      </w:r>
      <w:proofErr w:type="spellStart"/>
      <w:r w:rsidRPr="007E371C">
        <w:rPr>
          <w:sz w:val="20"/>
          <w:szCs w:val="20"/>
          <w:lang w:val="en-GB"/>
        </w:rPr>
        <w:t>povežu</w:t>
      </w:r>
      <w:proofErr w:type="spellEnd"/>
      <w:r w:rsidRPr="007E371C">
        <w:rPr>
          <w:sz w:val="20"/>
          <w:szCs w:val="20"/>
          <w:lang w:val="en-GB"/>
        </w:rPr>
        <w:t xml:space="preserve"> sa </w:t>
      </w:r>
      <w:proofErr w:type="spellStart"/>
      <w:r w:rsidRPr="007E371C">
        <w:rPr>
          <w:sz w:val="20"/>
          <w:szCs w:val="20"/>
          <w:lang w:val="en-GB"/>
        </w:rPr>
        <w:t>odgovarajućim</w:t>
      </w:r>
      <w:proofErr w:type="spellEnd"/>
      <w:r w:rsidRPr="007E371C">
        <w:rPr>
          <w:sz w:val="20"/>
          <w:szCs w:val="20"/>
          <w:lang w:val="en-GB"/>
        </w:rPr>
        <w:t xml:space="preserve"> </w:t>
      </w:r>
      <w:proofErr w:type="spellStart"/>
      <w:r w:rsidRPr="007E371C">
        <w:rPr>
          <w:sz w:val="20"/>
          <w:szCs w:val="20"/>
          <w:lang w:val="en-GB"/>
        </w:rPr>
        <w:t>budžetskim</w:t>
      </w:r>
      <w:proofErr w:type="spellEnd"/>
      <w:r w:rsidRPr="007E371C">
        <w:rPr>
          <w:sz w:val="20"/>
          <w:szCs w:val="20"/>
          <w:lang w:val="en-GB"/>
        </w:rPr>
        <w:t xml:space="preserve"> </w:t>
      </w:r>
      <w:proofErr w:type="spellStart"/>
      <w:r w:rsidRPr="007E371C">
        <w:rPr>
          <w:sz w:val="20"/>
          <w:szCs w:val="20"/>
          <w:lang w:val="en-GB"/>
        </w:rPr>
        <w:t>linijama</w:t>
      </w:r>
      <w:proofErr w:type="spellEnd"/>
      <w:r w:rsidRPr="007E371C">
        <w:rPr>
          <w:sz w:val="20"/>
          <w:szCs w:val="20"/>
          <w:lang w:val="en-GB"/>
        </w:rPr>
        <w:t xml:space="preserve">. </w:t>
      </w:r>
      <w:proofErr w:type="spellStart"/>
      <w:r w:rsidRPr="007E371C">
        <w:rPr>
          <w:sz w:val="20"/>
          <w:szCs w:val="20"/>
          <w:lang w:val="en-GB"/>
        </w:rPr>
        <w:t>Datoteke</w:t>
      </w:r>
      <w:proofErr w:type="spellEnd"/>
      <w:r w:rsidRPr="007E371C">
        <w:rPr>
          <w:sz w:val="20"/>
          <w:szCs w:val="20"/>
          <w:lang w:val="en-GB"/>
        </w:rPr>
        <w:t xml:space="preserve"> sa </w:t>
      </w:r>
      <w:proofErr w:type="spellStart"/>
      <w:r w:rsidRPr="007E371C">
        <w:rPr>
          <w:sz w:val="20"/>
          <w:szCs w:val="20"/>
          <w:lang w:val="en-GB"/>
        </w:rPr>
        <w:t>računima</w:t>
      </w:r>
      <w:proofErr w:type="spellEnd"/>
      <w:r w:rsidRPr="007E371C">
        <w:rPr>
          <w:sz w:val="20"/>
          <w:szCs w:val="20"/>
          <w:lang w:val="en-GB"/>
        </w:rPr>
        <w:t xml:space="preserve"> za </w:t>
      </w:r>
      <w:proofErr w:type="spellStart"/>
      <w:r w:rsidRPr="007E371C">
        <w:rPr>
          <w:sz w:val="20"/>
          <w:szCs w:val="20"/>
          <w:lang w:val="en-GB"/>
        </w:rPr>
        <w:t>troškove</w:t>
      </w:r>
      <w:proofErr w:type="spellEnd"/>
      <w:r w:rsidRPr="007E371C">
        <w:rPr>
          <w:sz w:val="20"/>
          <w:szCs w:val="20"/>
          <w:lang w:val="en-GB"/>
        </w:rPr>
        <w:t xml:space="preserve"> </w:t>
      </w:r>
      <w:proofErr w:type="spellStart"/>
      <w:r w:rsidRPr="007E371C">
        <w:rPr>
          <w:sz w:val="20"/>
          <w:szCs w:val="20"/>
          <w:lang w:val="en-GB"/>
        </w:rPr>
        <w:t>treba</w:t>
      </w:r>
      <w:proofErr w:type="spellEnd"/>
      <w:r w:rsidRPr="007E371C">
        <w:rPr>
          <w:sz w:val="20"/>
          <w:szCs w:val="20"/>
          <w:lang w:val="en-GB"/>
        </w:rPr>
        <w:t xml:space="preserve"> </w:t>
      </w:r>
      <w:proofErr w:type="spellStart"/>
      <w:r w:rsidRPr="007E371C">
        <w:rPr>
          <w:sz w:val="20"/>
          <w:szCs w:val="20"/>
          <w:lang w:val="en-GB"/>
        </w:rPr>
        <w:t>podeliti</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w:t>
      </w:r>
      <w:proofErr w:type="spellStart"/>
      <w:r w:rsidRPr="007E371C">
        <w:rPr>
          <w:sz w:val="20"/>
          <w:szCs w:val="20"/>
          <w:lang w:val="en-GB"/>
        </w:rPr>
        <w:t>organizovati</w:t>
      </w:r>
      <w:proofErr w:type="spellEnd"/>
      <w:r w:rsidRPr="007E371C">
        <w:rPr>
          <w:sz w:val="20"/>
          <w:szCs w:val="20"/>
          <w:lang w:val="en-GB"/>
        </w:rPr>
        <w:t xml:space="preserve"> u </w:t>
      </w:r>
      <w:proofErr w:type="spellStart"/>
      <w:r w:rsidRPr="007E371C">
        <w:rPr>
          <w:sz w:val="20"/>
          <w:szCs w:val="20"/>
          <w:lang w:val="en-GB"/>
        </w:rPr>
        <w:t>elektronske</w:t>
      </w:r>
      <w:proofErr w:type="spellEnd"/>
      <w:r w:rsidRPr="007E371C">
        <w:rPr>
          <w:sz w:val="20"/>
          <w:szCs w:val="20"/>
          <w:lang w:val="en-GB"/>
        </w:rPr>
        <w:t xml:space="preserve"> </w:t>
      </w:r>
      <w:proofErr w:type="spellStart"/>
      <w:r w:rsidRPr="007E371C">
        <w:rPr>
          <w:sz w:val="20"/>
          <w:szCs w:val="20"/>
          <w:lang w:val="en-GB"/>
        </w:rPr>
        <w:t>foldere</w:t>
      </w:r>
      <w:proofErr w:type="spellEnd"/>
      <w:r w:rsidRPr="007E371C">
        <w:rPr>
          <w:sz w:val="20"/>
          <w:szCs w:val="20"/>
          <w:lang w:val="en-GB"/>
        </w:rPr>
        <w:t xml:space="preserve"> koji </w:t>
      </w:r>
      <w:proofErr w:type="spellStart"/>
      <w:r w:rsidRPr="007E371C">
        <w:rPr>
          <w:sz w:val="20"/>
          <w:szCs w:val="20"/>
          <w:lang w:val="en-GB"/>
        </w:rPr>
        <w:t>odgovaraju</w:t>
      </w:r>
      <w:proofErr w:type="spellEnd"/>
      <w:r w:rsidRPr="007E371C">
        <w:rPr>
          <w:sz w:val="20"/>
          <w:szCs w:val="20"/>
          <w:lang w:val="en-GB"/>
        </w:rPr>
        <w:t xml:space="preserve"> </w:t>
      </w:r>
      <w:proofErr w:type="spellStart"/>
      <w:r w:rsidRPr="007E371C">
        <w:rPr>
          <w:sz w:val="20"/>
          <w:szCs w:val="20"/>
          <w:lang w:val="en-GB"/>
        </w:rPr>
        <w:t>makro-stavkama</w:t>
      </w:r>
      <w:proofErr w:type="spellEnd"/>
      <w:r w:rsidRPr="007E371C">
        <w:rPr>
          <w:sz w:val="20"/>
          <w:szCs w:val="20"/>
          <w:lang w:val="en-GB"/>
        </w:rPr>
        <w:t xml:space="preserve"> </w:t>
      </w:r>
      <w:proofErr w:type="spellStart"/>
      <w:r w:rsidRPr="007E371C">
        <w:rPr>
          <w:sz w:val="20"/>
          <w:szCs w:val="20"/>
          <w:lang w:val="en-GB"/>
        </w:rPr>
        <w:t>troškova</w:t>
      </w:r>
      <w:proofErr w:type="spellEnd"/>
      <w:r w:rsidRPr="007E371C">
        <w:rPr>
          <w:sz w:val="20"/>
          <w:szCs w:val="20"/>
          <w:lang w:val="en-GB"/>
        </w:rPr>
        <w:t xml:space="preserve">. </w:t>
      </w:r>
      <w:proofErr w:type="spellStart"/>
      <w:r w:rsidRPr="007E371C">
        <w:rPr>
          <w:sz w:val="20"/>
          <w:szCs w:val="20"/>
          <w:lang w:val="en-GB"/>
        </w:rPr>
        <w:t>Nemojte</w:t>
      </w:r>
      <w:proofErr w:type="spellEnd"/>
      <w:r w:rsidRPr="007E371C">
        <w:rPr>
          <w:sz w:val="20"/>
          <w:szCs w:val="20"/>
          <w:lang w:val="en-GB"/>
        </w:rPr>
        <w:t xml:space="preserve"> </w:t>
      </w:r>
      <w:proofErr w:type="spellStart"/>
      <w:r w:rsidRPr="007E371C">
        <w:rPr>
          <w:sz w:val="20"/>
          <w:szCs w:val="20"/>
          <w:lang w:val="en-GB"/>
        </w:rPr>
        <w:t>koristiti</w:t>
      </w:r>
      <w:proofErr w:type="spellEnd"/>
      <w:r w:rsidRPr="007E371C">
        <w:rPr>
          <w:sz w:val="20"/>
          <w:szCs w:val="20"/>
          <w:lang w:val="en-GB"/>
        </w:rPr>
        <w:t xml:space="preserve"> </w:t>
      </w:r>
      <w:proofErr w:type="spellStart"/>
      <w:r w:rsidRPr="007E371C">
        <w:rPr>
          <w:sz w:val="20"/>
          <w:szCs w:val="20"/>
          <w:lang w:val="en-GB"/>
        </w:rPr>
        <w:t>specijalne</w:t>
      </w:r>
      <w:proofErr w:type="spellEnd"/>
      <w:r w:rsidRPr="007E371C">
        <w:rPr>
          <w:sz w:val="20"/>
          <w:szCs w:val="20"/>
          <w:lang w:val="en-GB"/>
        </w:rPr>
        <w:t xml:space="preserve"> </w:t>
      </w:r>
      <w:proofErr w:type="spellStart"/>
      <w:r w:rsidRPr="007E371C">
        <w:rPr>
          <w:sz w:val="20"/>
          <w:szCs w:val="20"/>
          <w:lang w:val="en-GB"/>
        </w:rPr>
        <w:t>znakove</w:t>
      </w:r>
      <w:proofErr w:type="spellEnd"/>
      <w:r w:rsidRPr="007E371C">
        <w:rPr>
          <w:sz w:val="20"/>
          <w:szCs w:val="20"/>
          <w:lang w:val="en-GB"/>
        </w:rPr>
        <w:t xml:space="preserve"> </w:t>
      </w:r>
      <w:proofErr w:type="spellStart"/>
      <w:r w:rsidRPr="007E371C">
        <w:rPr>
          <w:sz w:val="20"/>
          <w:szCs w:val="20"/>
          <w:lang w:val="en-GB"/>
        </w:rPr>
        <w:t>ili</w:t>
      </w:r>
      <w:proofErr w:type="spellEnd"/>
      <w:r w:rsidRPr="007E371C">
        <w:rPr>
          <w:sz w:val="20"/>
          <w:szCs w:val="20"/>
          <w:lang w:val="en-GB"/>
        </w:rPr>
        <w:t xml:space="preserve"> </w:t>
      </w:r>
      <w:proofErr w:type="spellStart"/>
      <w:r w:rsidRPr="007E371C">
        <w:rPr>
          <w:sz w:val="20"/>
          <w:szCs w:val="20"/>
          <w:lang w:val="en-GB"/>
        </w:rPr>
        <w:t>preterano</w:t>
      </w:r>
      <w:proofErr w:type="spellEnd"/>
      <w:r w:rsidRPr="007E371C">
        <w:rPr>
          <w:sz w:val="20"/>
          <w:szCs w:val="20"/>
          <w:lang w:val="en-GB"/>
        </w:rPr>
        <w:t xml:space="preserve"> </w:t>
      </w:r>
      <w:proofErr w:type="spellStart"/>
      <w:r w:rsidRPr="007E371C">
        <w:rPr>
          <w:sz w:val="20"/>
          <w:szCs w:val="20"/>
          <w:lang w:val="en-GB"/>
        </w:rPr>
        <w:t>duga</w:t>
      </w:r>
      <w:proofErr w:type="spellEnd"/>
      <w:r w:rsidRPr="007E371C">
        <w:rPr>
          <w:sz w:val="20"/>
          <w:szCs w:val="20"/>
          <w:lang w:val="en-GB"/>
        </w:rPr>
        <w:t xml:space="preserve"> </w:t>
      </w:r>
      <w:proofErr w:type="spellStart"/>
      <w:r w:rsidRPr="007E371C">
        <w:rPr>
          <w:sz w:val="20"/>
          <w:szCs w:val="20"/>
          <w:lang w:val="en-GB"/>
        </w:rPr>
        <w:t>imena</w:t>
      </w:r>
      <w:proofErr w:type="spellEnd"/>
      <w:r w:rsidRPr="007E371C">
        <w:rPr>
          <w:sz w:val="20"/>
          <w:szCs w:val="20"/>
          <w:lang w:val="en-GB"/>
        </w:rPr>
        <w:t xml:space="preserve"> </w:t>
      </w:r>
      <w:proofErr w:type="spellStart"/>
      <w:r w:rsidRPr="007E371C">
        <w:rPr>
          <w:sz w:val="20"/>
          <w:szCs w:val="20"/>
          <w:lang w:val="en-GB"/>
        </w:rPr>
        <w:t>datoteka</w:t>
      </w:r>
      <w:proofErr w:type="spellEnd"/>
      <w:r w:rsidRPr="007E371C">
        <w:rPr>
          <w:sz w:val="20"/>
          <w:szCs w:val="20"/>
          <w:lang w:val="en-GB"/>
        </w:rPr>
        <w:t xml:space="preserve">. </w:t>
      </w:r>
    </w:p>
    <w:p w14:paraId="424696C9" w14:textId="77777777" w:rsidR="007E371C" w:rsidRPr="007E371C" w:rsidRDefault="007E371C" w:rsidP="007E371C">
      <w:pPr>
        <w:pStyle w:val="Default"/>
        <w:jc w:val="both"/>
        <w:rPr>
          <w:sz w:val="20"/>
          <w:szCs w:val="20"/>
          <w:lang w:val="en-GB"/>
        </w:rPr>
      </w:pPr>
    </w:p>
    <w:p w14:paraId="29137D74" w14:textId="634CCF87" w:rsidR="007E371C" w:rsidRPr="007E371C" w:rsidRDefault="007E371C" w:rsidP="007E371C">
      <w:pPr>
        <w:pStyle w:val="Default"/>
        <w:jc w:val="both"/>
        <w:rPr>
          <w:sz w:val="20"/>
          <w:szCs w:val="20"/>
          <w:lang w:val="en-GB"/>
        </w:rPr>
      </w:pPr>
      <w:proofErr w:type="spellStart"/>
      <w:r w:rsidRPr="007E371C">
        <w:rPr>
          <w:sz w:val="20"/>
          <w:szCs w:val="20"/>
          <w:lang w:val="en-GB"/>
        </w:rPr>
        <w:t>Računi</w:t>
      </w:r>
      <w:proofErr w:type="spellEnd"/>
      <w:r w:rsidRPr="007E371C">
        <w:rPr>
          <w:sz w:val="20"/>
          <w:szCs w:val="20"/>
          <w:lang w:val="en-GB"/>
        </w:rPr>
        <w:t xml:space="preserve"> sa </w:t>
      </w:r>
      <w:proofErr w:type="spellStart"/>
      <w:r w:rsidRPr="007E371C">
        <w:rPr>
          <w:sz w:val="20"/>
          <w:szCs w:val="20"/>
          <w:lang w:val="en-GB"/>
        </w:rPr>
        <w:t>relaizovanim</w:t>
      </w:r>
      <w:proofErr w:type="spellEnd"/>
      <w:r w:rsidRPr="007E371C">
        <w:rPr>
          <w:sz w:val="20"/>
          <w:szCs w:val="20"/>
          <w:lang w:val="en-GB"/>
        </w:rPr>
        <w:t xml:space="preserve"> </w:t>
      </w:r>
      <w:proofErr w:type="spellStart"/>
      <w:r w:rsidRPr="007E371C">
        <w:rPr>
          <w:sz w:val="20"/>
          <w:szCs w:val="20"/>
          <w:lang w:val="en-GB"/>
        </w:rPr>
        <w:t>troškovima</w:t>
      </w:r>
      <w:proofErr w:type="spellEnd"/>
      <w:r w:rsidRPr="007E371C">
        <w:rPr>
          <w:sz w:val="20"/>
          <w:szCs w:val="20"/>
          <w:lang w:val="en-GB"/>
        </w:rPr>
        <w:t xml:space="preserve"> </w:t>
      </w:r>
      <w:proofErr w:type="spellStart"/>
      <w:r w:rsidRPr="007E371C">
        <w:rPr>
          <w:sz w:val="20"/>
          <w:szCs w:val="20"/>
          <w:lang w:val="en-GB"/>
        </w:rPr>
        <w:t>mogu</w:t>
      </w:r>
      <w:proofErr w:type="spellEnd"/>
      <w:r w:rsidRPr="007E371C">
        <w:rPr>
          <w:sz w:val="20"/>
          <w:szCs w:val="20"/>
          <w:lang w:val="en-GB"/>
        </w:rPr>
        <w:t xml:space="preserve"> se </w:t>
      </w:r>
      <w:proofErr w:type="spellStart"/>
      <w:r w:rsidRPr="007E371C">
        <w:rPr>
          <w:sz w:val="20"/>
          <w:szCs w:val="20"/>
          <w:lang w:val="en-GB"/>
        </w:rPr>
        <w:t>poslati</w:t>
      </w:r>
      <w:proofErr w:type="spellEnd"/>
      <w:r w:rsidRPr="007E371C">
        <w:rPr>
          <w:sz w:val="20"/>
          <w:szCs w:val="20"/>
          <w:lang w:val="en-GB"/>
        </w:rPr>
        <w:t xml:space="preserve"> </w:t>
      </w:r>
      <w:proofErr w:type="spellStart"/>
      <w:r w:rsidRPr="007E371C">
        <w:rPr>
          <w:sz w:val="20"/>
          <w:szCs w:val="20"/>
          <w:lang w:val="en-GB"/>
        </w:rPr>
        <w:t>kao</w:t>
      </w:r>
      <w:proofErr w:type="spellEnd"/>
      <w:r w:rsidRPr="007E371C">
        <w:rPr>
          <w:sz w:val="20"/>
          <w:szCs w:val="20"/>
          <w:lang w:val="en-GB"/>
        </w:rPr>
        <w:t xml:space="preserve"> </w:t>
      </w:r>
      <w:proofErr w:type="spellStart"/>
      <w:r w:rsidRPr="007E371C">
        <w:rPr>
          <w:sz w:val="20"/>
          <w:szCs w:val="20"/>
          <w:lang w:val="en-GB"/>
        </w:rPr>
        <w:t>prilozi</w:t>
      </w:r>
      <w:proofErr w:type="spellEnd"/>
      <w:r w:rsidRPr="007E371C">
        <w:rPr>
          <w:sz w:val="20"/>
          <w:szCs w:val="20"/>
          <w:lang w:val="en-GB"/>
        </w:rPr>
        <w:t xml:space="preserve"> </w:t>
      </w:r>
      <w:r w:rsidR="009476E5">
        <w:rPr>
          <w:sz w:val="20"/>
          <w:szCs w:val="20"/>
          <w:lang w:val="en-GB"/>
        </w:rPr>
        <w:t>e-</w:t>
      </w:r>
      <w:proofErr w:type="spellStart"/>
      <w:r w:rsidR="006305CB">
        <w:rPr>
          <w:sz w:val="20"/>
          <w:szCs w:val="20"/>
          <w:lang w:val="en-GB"/>
        </w:rPr>
        <w:t>mailom</w:t>
      </w:r>
      <w:proofErr w:type="spellEnd"/>
      <w:r w:rsidRPr="007E371C">
        <w:rPr>
          <w:sz w:val="20"/>
          <w:szCs w:val="20"/>
          <w:lang w:val="en-GB"/>
        </w:rPr>
        <w:t>.</w:t>
      </w:r>
    </w:p>
    <w:p w14:paraId="6BC09C36" w14:textId="77777777" w:rsidR="007E371C" w:rsidRPr="007E371C" w:rsidRDefault="007E371C" w:rsidP="007E371C">
      <w:pPr>
        <w:pStyle w:val="Default"/>
        <w:jc w:val="both"/>
        <w:rPr>
          <w:sz w:val="20"/>
          <w:szCs w:val="20"/>
          <w:lang w:val="en-GB"/>
        </w:rPr>
      </w:pPr>
    </w:p>
    <w:p w14:paraId="5735B1FC" w14:textId="248A6F13" w:rsidR="007E371C" w:rsidRPr="007E371C" w:rsidRDefault="007E371C" w:rsidP="007E371C">
      <w:pPr>
        <w:pStyle w:val="Default"/>
        <w:jc w:val="both"/>
        <w:rPr>
          <w:sz w:val="20"/>
          <w:szCs w:val="20"/>
          <w:lang w:val="en-GB"/>
        </w:rPr>
      </w:pPr>
      <w:r w:rsidRPr="007E371C">
        <w:rPr>
          <w:sz w:val="20"/>
          <w:szCs w:val="20"/>
          <w:lang w:val="en-GB"/>
        </w:rPr>
        <w:t xml:space="preserve">Organizacija mora </w:t>
      </w:r>
      <w:proofErr w:type="spellStart"/>
      <w:r w:rsidRPr="007E371C">
        <w:rPr>
          <w:sz w:val="20"/>
          <w:szCs w:val="20"/>
          <w:lang w:val="en-GB"/>
        </w:rPr>
        <w:t>sačuvati</w:t>
      </w:r>
      <w:proofErr w:type="spellEnd"/>
      <w:r w:rsidRPr="007E371C">
        <w:rPr>
          <w:sz w:val="20"/>
          <w:szCs w:val="20"/>
          <w:lang w:val="en-GB"/>
        </w:rPr>
        <w:t xml:space="preserve"> </w:t>
      </w:r>
      <w:proofErr w:type="spellStart"/>
      <w:r w:rsidRPr="007E371C">
        <w:rPr>
          <w:sz w:val="20"/>
          <w:szCs w:val="20"/>
          <w:lang w:val="en-GB"/>
        </w:rPr>
        <w:t>originale</w:t>
      </w:r>
      <w:proofErr w:type="spellEnd"/>
      <w:r w:rsidRPr="007E371C">
        <w:rPr>
          <w:sz w:val="20"/>
          <w:szCs w:val="20"/>
          <w:lang w:val="en-GB"/>
        </w:rPr>
        <w:t xml:space="preserve"> </w:t>
      </w:r>
      <w:proofErr w:type="spellStart"/>
      <w:r w:rsidRPr="007E371C">
        <w:rPr>
          <w:sz w:val="20"/>
          <w:szCs w:val="20"/>
          <w:lang w:val="en-GB"/>
        </w:rPr>
        <w:t>računa</w:t>
      </w:r>
      <w:proofErr w:type="spellEnd"/>
      <w:r w:rsidRPr="007E371C">
        <w:rPr>
          <w:sz w:val="20"/>
          <w:szCs w:val="20"/>
          <w:lang w:val="en-GB"/>
        </w:rPr>
        <w:t xml:space="preserve"> sa </w:t>
      </w:r>
      <w:proofErr w:type="spellStart"/>
      <w:r w:rsidRPr="007E371C">
        <w:rPr>
          <w:sz w:val="20"/>
          <w:szCs w:val="20"/>
          <w:lang w:val="en-GB"/>
        </w:rPr>
        <w:t>troškovima</w:t>
      </w:r>
      <w:proofErr w:type="spellEnd"/>
      <w:r w:rsidRPr="007E371C">
        <w:rPr>
          <w:sz w:val="20"/>
          <w:szCs w:val="20"/>
          <w:lang w:val="en-GB"/>
        </w:rPr>
        <w:t xml:space="preserve">, </w:t>
      </w:r>
      <w:proofErr w:type="spellStart"/>
      <w:r w:rsidRPr="007E371C">
        <w:rPr>
          <w:sz w:val="20"/>
          <w:szCs w:val="20"/>
          <w:lang w:val="en-GB"/>
        </w:rPr>
        <w:t>završni</w:t>
      </w:r>
      <w:proofErr w:type="spellEnd"/>
      <w:r w:rsidRPr="007E371C">
        <w:rPr>
          <w:sz w:val="20"/>
          <w:szCs w:val="20"/>
          <w:lang w:val="en-GB"/>
        </w:rPr>
        <w:t xml:space="preserve"> </w:t>
      </w:r>
      <w:proofErr w:type="spellStart"/>
      <w:r w:rsidRPr="007E371C">
        <w:rPr>
          <w:sz w:val="20"/>
          <w:szCs w:val="20"/>
          <w:lang w:val="en-GB"/>
        </w:rPr>
        <w:t>izveštaj</w:t>
      </w:r>
      <w:proofErr w:type="spellEnd"/>
      <w:r w:rsidRPr="007E371C">
        <w:rPr>
          <w:sz w:val="20"/>
          <w:szCs w:val="20"/>
          <w:lang w:val="en-GB"/>
        </w:rPr>
        <w:t xml:space="preserve"> o </w:t>
      </w:r>
      <w:proofErr w:type="spellStart"/>
      <w:r w:rsidRPr="007E371C">
        <w:rPr>
          <w:sz w:val="20"/>
          <w:szCs w:val="20"/>
          <w:lang w:val="en-GB"/>
        </w:rPr>
        <w:t>projektu</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w:t>
      </w:r>
      <w:proofErr w:type="spellStart"/>
      <w:r w:rsidRPr="007E371C">
        <w:rPr>
          <w:sz w:val="20"/>
          <w:szCs w:val="20"/>
          <w:lang w:val="en-GB"/>
        </w:rPr>
        <w:t>bilo</w:t>
      </w:r>
      <w:proofErr w:type="spellEnd"/>
      <w:r w:rsidRPr="007E371C">
        <w:rPr>
          <w:sz w:val="20"/>
          <w:szCs w:val="20"/>
          <w:lang w:val="en-GB"/>
        </w:rPr>
        <w:t xml:space="preserve"> koji </w:t>
      </w:r>
      <w:proofErr w:type="spellStart"/>
      <w:r w:rsidRPr="007E371C">
        <w:rPr>
          <w:sz w:val="20"/>
          <w:szCs w:val="20"/>
          <w:lang w:val="en-GB"/>
        </w:rPr>
        <w:t>izveštaj</w:t>
      </w:r>
      <w:proofErr w:type="spellEnd"/>
      <w:r w:rsidRPr="007E371C">
        <w:rPr>
          <w:sz w:val="20"/>
          <w:szCs w:val="20"/>
          <w:lang w:val="en-GB"/>
        </w:rPr>
        <w:t xml:space="preserve"> o </w:t>
      </w:r>
      <w:proofErr w:type="spellStart"/>
      <w:r w:rsidRPr="007E371C">
        <w:rPr>
          <w:sz w:val="20"/>
          <w:szCs w:val="20"/>
          <w:lang w:val="en-GB"/>
        </w:rPr>
        <w:t>proceni</w:t>
      </w:r>
      <w:proofErr w:type="spellEnd"/>
      <w:r w:rsidRPr="007E371C">
        <w:rPr>
          <w:sz w:val="20"/>
          <w:szCs w:val="20"/>
          <w:lang w:val="en-GB"/>
        </w:rPr>
        <w:t xml:space="preserve"> </w:t>
      </w:r>
      <w:proofErr w:type="spellStart"/>
      <w:r w:rsidRPr="007E371C">
        <w:rPr>
          <w:sz w:val="20"/>
          <w:szCs w:val="20"/>
          <w:lang w:val="en-GB"/>
        </w:rPr>
        <w:t>uticaja</w:t>
      </w:r>
      <w:proofErr w:type="spellEnd"/>
      <w:r w:rsidRPr="007E371C">
        <w:rPr>
          <w:sz w:val="20"/>
          <w:szCs w:val="20"/>
          <w:lang w:val="en-GB"/>
        </w:rPr>
        <w:t xml:space="preserve"> koji je </w:t>
      </w:r>
      <w:proofErr w:type="spellStart"/>
      <w:r w:rsidRPr="007E371C">
        <w:rPr>
          <w:sz w:val="20"/>
          <w:szCs w:val="20"/>
          <w:lang w:val="en-GB"/>
        </w:rPr>
        <w:t>pripremio</w:t>
      </w:r>
      <w:proofErr w:type="spellEnd"/>
      <w:r w:rsidRPr="007E371C">
        <w:rPr>
          <w:sz w:val="20"/>
          <w:szCs w:val="20"/>
          <w:lang w:val="en-GB"/>
        </w:rPr>
        <w:t xml:space="preserve"> </w:t>
      </w:r>
      <w:proofErr w:type="spellStart"/>
      <w:r w:rsidRPr="007E371C">
        <w:rPr>
          <w:sz w:val="20"/>
          <w:szCs w:val="20"/>
          <w:lang w:val="en-GB"/>
        </w:rPr>
        <w:t>izabrani</w:t>
      </w:r>
      <w:proofErr w:type="spellEnd"/>
      <w:r w:rsidRPr="007E371C">
        <w:rPr>
          <w:sz w:val="20"/>
          <w:szCs w:val="20"/>
          <w:lang w:val="en-GB"/>
        </w:rPr>
        <w:t xml:space="preserve"> </w:t>
      </w:r>
      <w:proofErr w:type="spellStart"/>
      <w:r w:rsidRPr="007E371C">
        <w:rPr>
          <w:sz w:val="20"/>
          <w:szCs w:val="20"/>
          <w:lang w:val="en-GB"/>
        </w:rPr>
        <w:t>procenjivač</w:t>
      </w:r>
      <w:proofErr w:type="spellEnd"/>
      <w:r w:rsidRPr="007E371C">
        <w:rPr>
          <w:sz w:val="20"/>
          <w:szCs w:val="20"/>
          <w:lang w:val="en-GB"/>
        </w:rPr>
        <w:t xml:space="preserve"> </w:t>
      </w:r>
      <w:proofErr w:type="spellStart"/>
      <w:r w:rsidRPr="007E371C">
        <w:rPr>
          <w:sz w:val="20"/>
          <w:szCs w:val="20"/>
          <w:lang w:val="en-GB"/>
        </w:rPr>
        <w:t>najmanje</w:t>
      </w:r>
      <w:proofErr w:type="spellEnd"/>
      <w:r w:rsidRPr="007E371C">
        <w:rPr>
          <w:sz w:val="20"/>
          <w:szCs w:val="20"/>
          <w:lang w:val="en-GB"/>
        </w:rPr>
        <w:t xml:space="preserve"> </w:t>
      </w:r>
      <w:r w:rsidR="009476E5">
        <w:rPr>
          <w:sz w:val="20"/>
          <w:szCs w:val="20"/>
          <w:lang w:val="en-GB"/>
        </w:rPr>
        <w:t>tri</w:t>
      </w:r>
      <w:r w:rsidR="006305CB">
        <w:rPr>
          <w:sz w:val="20"/>
          <w:szCs w:val="20"/>
          <w:lang w:val="en-GB"/>
        </w:rPr>
        <w:t xml:space="preserve"> </w:t>
      </w:r>
      <w:proofErr w:type="spellStart"/>
      <w:r w:rsidRPr="007E371C">
        <w:rPr>
          <w:sz w:val="20"/>
          <w:szCs w:val="20"/>
          <w:lang w:val="en-GB"/>
        </w:rPr>
        <w:t>godine</w:t>
      </w:r>
      <w:proofErr w:type="spellEnd"/>
      <w:r w:rsidRPr="007E371C">
        <w:rPr>
          <w:sz w:val="20"/>
          <w:szCs w:val="20"/>
          <w:lang w:val="en-GB"/>
        </w:rPr>
        <w:t xml:space="preserve"> od </w:t>
      </w:r>
      <w:proofErr w:type="spellStart"/>
      <w:r w:rsidRPr="007E371C">
        <w:rPr>
          <w:sz w:val="20"/>
          <w:szCs w:val="20"/>
          <w:lang w:val="en-GB"/>
        </w:rPr>
        <w:t>završetka</w:t>
      </w:r>
      <w:proofErr w:type="spellEnd"/>
      <w:r w:rsidRPr="007E371C">
        <w:rPr>
          <w:sz w:val="20"/>
          <w:szCs w:val="20"/>
          <w:lang w:val="en-GB"/>
        </w:rPr>
        <w:t xml:space="preserve"> </w:t>
      </w:r>
      <w:proofErr w:type="spellStart"/>
      <w:r w:rsidRPr="007E371C">
        <w:rPr>
          <w:sz w:val="20"/>
          <w:szCs w:val="20"/>
          <w:lang w:val="en-GB"/>
        </w:rPr>
        <w:t>projekta</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w:t>
      </w:r>
      <w:proofErr w:type="spellStart"/>
      <w:r w:rsidRPr="007E371C">
        <w:rPr>
          <w:sz w:val="20"/>
          <w:szCs w:val="20"/>
          <w:lang w:val="en-GB"/>
        </w:rPr>
        <w:t>trebalo</w:t>
      </w:r>
      <w:proofErr w:type="spellEnd"/>
      <w:r w:rsidRPr="007E371C">
        <w:rPr>
          <w:sz w:val="20"/>
          <w:szCs w:val="20"/>
          <w:lang w:val="en-GB"/>
        </w:rPr>
        <w:t xml:space="preserve"> bi da </w:t>
      </w:r>
      <w:proofErr w:type="spellStart"/>
      <w:r w:rsidRPr="007E371C">
        <w:rPr>
          <w:sz w:val="20"/>
          <w:szCs w:val="20"/>
          <w:lang w:val="en-GB"/>
        </w:rPr>
        <w:t>budu</w:t>
      </w:r>
      <w:proofErr w:type="spellEnd"/>
      <w:r w:rsidRPr="007E371C">
        <w:rPr>
          <w:sz w:val="20"/>
          <w:szCs w:val="20"/>
          <w:lang w:val="en-GB"/>
        </w:rPr>
        <w:t xml:space="preserve"> </w:t>
      </w:r>
      <w:proofErr w:type="spellStart"/>
      <w:r w:rsidRPr="007E371C">
        <w:rPr>
          <w:sz w:val="20"/>
          <w:szCs w:val="20"/>
          <w:lang w:val="en-GB"/>
        </w:rPr>
        <w:t>dostupni</w:t>
      </w:r>
      <w:proofErr w:type="spellEnd"/>
      <w:r w:rsidRPr="007E371C">
        <w:rPr>
          <w:sz w:val="20"/>
          <w:szCs w:val="20"/>
          <w:lang w:val="en-GB"/>
        </w:rPr>
        <w:t xml:space="preserve"> za </w:t>
      </w:r>
      <w:proofErr w:type="spellStart"/>
      <w:r w:rsidRPr="007E371C">
        <w:rPr>
          <w:sz w:val="20"/>
          <w:szCs w:val="20"/>
          <w:lang w:val="en-GB"/>
        </w:rPr>
        <w:t>konsultacije</w:t>
      </w:r>
      <w:proofErr w:type="spellEnd"/>
      <w:r w:rsidRPr="007E371C">
        <w:rPr>
          <w:sz w:val="20"/>
          <w:szCs w:val="20"/>
          <w:lang w:val="en-GB"/>
        </w:rPr>
        <w:t xml:space="preserve"> </w:t>
      </w:r>
      <w:proofErr w:type="spellStart"/>
      <w:r w:rsidRPr="007E371C">
        <w:rPr>
          <w:sz w:val="20"/>
          <w:szCs w:val="20"/>
          <w:lang w:val="en-GB"/>
        </w:rPr>
        <w:t>na</w:t>
      </w:r>
      <w:proofErr w:type="spellEnd"/>
      <w:r w:rsidRPr="007E371C">
        <w:rPr>
          <w:sz w:val="20"/>
          <w:szCs w:val="20"/>
          <w:lang w:val="en-GB"/>
        </w:rPr>
        <w:t xml:space="preserve"> </w:t>
      </w:r>
      <w:proofErr w:type="spellStart"/>
      <w:r w:rsidRPr="007E371C">
        <w:rPr>
          <w:sz w:val="20"/>
          <w:szCs w:val="20"/>
          <w:lang w:val="en-GB"/>
        </w:rPr>
        <w:t>zahtev</w:t>
      </w:r>
      <w:proofErr w:type="spellEnd"/>
      <w:r w:rsidRPr="007E371C">
        <w:rPr>
          <w:sz w:val="20"/>
          <w:szCs w:val="20"/>
          <w:lang w:val="en-GB"/>
        </w:rPr>
        <w:t xml:space="preserve"> Intesa </w:t>
      </w:r>
      <w:proofErr w:type="spellStart"/>
      <w:r w:rsidRPr="007E371C">
        <w:rPr>
          <w:sz w:val="20"/>
          <w:szCs w:val="20"/>
          <w:lang w:val="en-GB"/>
        </w:rPr>
        <w:t>Fondacije</w:t>
      </w:r>
      <w:proofErr w:type="spellEnd"/>
      <w:r w:rsidRPr="007E371C">
        <w:rPr>
          <w:sz w:val="20"/>
          <w:szCs w:val="20"/>
          <w:lang w:val="en-GB"/>
        </w:rPr>
        <w:t xml:space="preserve"> </w:t>
      </w:r>
      <w:proofErr w:type="spellStart"/>
      <w:r w:rsidRPr="007E371C">
        <w:rPr>
          <w:sz w:val="20"/>
          <w:szCs w:val="20"/>
          <w:lang w:val="en-GB"/>
        </w:rPr>
        <w:t>filantropska</w:t>
      </w:r>
      <w:proofErr w:type="spellEnd"/>
      <w:r w:rsidRPr="007E371C">
        <w:rPr>
          <w:sz w:val="20"/>
          <w:szCs w:val="20"/>
          <w:lang w:val="en-GB"/>
        </w:rPr>
        <w:t xml:space="preserve"> organizacija. </w:t>
      </w:r>
    </w:p>
    <w:p w14:paraId="41F9FFD1" w14:textId="77777777" w:rsidR="007E371C" w:rsidRPr="007E371C" w:rsidRDefault="007E371C" w:rsidP="007E371C">
      <w:pPr>
        <w:pStyle w:val="Default"/>
        <w:jc w:val="both"/>
        <w:rPr>
          <w:sz w:val="20"/>
          <w:szCs w:val="20"/>
          <w:lang w:val="en-GB"/>
        </w:rPr>
      </w:pPr>
    </w:p>
    <w:p w14:paraId="2E0D8701" w14:textId="2ED7C4A7" w:rsidR="004F3FA7" w:rsidRDefault="007E371C" w:rsidP="007E371C">
      <w:pPr>
        <w:pStyle w:val="Default"/>
        <w:jc w:val="both"/>
        <w:rPr>
          <w:sz w:val="20"/>
          <w:szCs w:val="20"/>
          <w:lang w:val="en-GB"/>
        </w:rPr>
      </w:pPr>
      <w:proofErr w:type="spellStart"/>
      <w:r w:rsidRPr="007E371C">
        <w:rPr>
          <w:sz w:val="20"/>
          <w:szCs w:val="20"/>
          <w:lang w:val="en-GB"/>
        </w:rPr>
        <w:t>Obrazloženja</w:t>
      </w:r>
      <w:proofErr w:type="spellEnd"/>
      <w:r w:rsidRPr="007E371C">
        <w:rPr>
          <w:sz w:val="20"/>
          <w:szCs w:val="20"/>
          <w:lang w:val="en-GB"/>
        </w:rPr>
        <w:t xml:space="preserve"> </w:t>
      </w:r>
      <w:proofErr w:type="spellStart"/>
      <w:r w:rsidRPr="007E371C">
        <w:rPr>
          <w:sz w:val="20"/>
          <w:szCs w:val="20"/>
          <w:lang w:val="en-GB"/>
        </w:rPr>
        <w:t>troškova</w:t>
      </w:r>
      <w:proofErr w:type="spellEnd"/>
      <w:r w:rsidRPr="007E371C">
        <w:rPr>
          <w:sz w:val="20"/>
          <w:szCs w:val="20"/>
          <w:lang w:val="en-GB"/>
        </w:rPr>
        <w:t xml:space="preserve"> </w:t>
      </w:r>
      <w:proofErr w:type="spellStart"/>
      <w:r w:rsidRPr="007E371C">
        <w:rPr>
          <w:sz w:val="20"/>
          <w:szCs w:val="20"/>
          <w:lang w:val="en-GB"/>
        </w:rPr>
        <w:t>treba</w:t>
      </w:r>
      <w:proofErr w:type="spellEnd"/>
      <w:r w:rsidRPr="007E371C">
        <w:rPr>
          <w:sz w:val="20"/>
          <w:szCs w:val="20"/>
          <w:lang w:val="en-GB"/>
        </w:rPr>
        <w:t xml:space="preserve"> da </w:t>
      </w:r>
      <w:proofErr w:type="spellStart"/>
      <w:r w:rsidRPr="007E371C">
        <w:rPr>
          <w:sz w:val="20"/>
          <w:szCs w:val="20"/>
          <w:lang w:val="en-GB"/>
        </w:rPr>
        <w:t>budu</w:t>
      </w:r>
      <w:proofErr w:type="spellEnd"/>
      <w:r w:rsidRPr="007E371C">
        <w:rPr>
          <w:sz w:val="20"/>
          <w:szCs w:val="20"/>
          <w:lang w:val="en-GB"/>
        </w:rPr>
        <w:t xml:space="preserve"> </w:t>
      </w:r>
      <w:proofErr w:type="spellStart"/>
      <w:r w:rsidRPr="007E371C">
        <w:rPr>
          <w:sz w:val="20"/>
          <w:szCs w:val="20"/>
          <w:lang w:val="en-GB"/>
        </w:rPr>
        <w:t>sledljiva</w:t>
      </w:r>
      <w:proofErr w:type="spellEnd"/>
      <w:r w:rsidRPr="007E371C">
        <w:rPr>
          <w:sz w:val="20"/>
          <w:szCs w:val="20"/>
          <w:lang w:val="en-GB"/>
        </w:rPr>
        <w:t xml:space="preserve"> za </w:t>
      </w:r>
      <w:proofErr w:type="spellStart"/>
      <w:r w:rsidRPr="007E371C">
        <w:rPr>
          <w:sz w:val="20"/>
          <w:szCs w:val="20"/>
          <w:lang w:val="en-GB"/>
        </w:rPr>
        <w:t>ceo</w:t>
      </w:r>
      <w:proofErr w:type="spellEnd"/>
      <w:r w:rsidRPr="007E371C">
        <w:rPr>
          <w:sz w:val="20"/>
          <w:szCs w:val="20"/>
          <w:lang w:val="en-GB"/>
        </w:rPr>
        <w:t xml:space="preserve"> </w:t>
      </w:r>
      <w:proofErr w:type="spellStart"/>
      <w:r w:rsidRPr="007E371C">
        <w:rPr>
          <w:sz w:val="20"/>
          <w:szCs w:val="20"/>
          <w:lang w:val="en-GB"/>
        </w:rPr>
        <w:t>projekat</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do </w:t>
      </w:r>
      <w:proofErr w:type="spellStart"/>
      <w:r w:rsidRPr="007E371C">
        <w:rPr>
          <w:sz w:val="20"/>
          <w:szCs w:val="20"/>
          <w:lang w:val="en-GB"/>
        </w:rPr>
        <w:t>organizacije</w:t>
      </w:r>
      <w:proofErr w:type="spellEnd"/>
      <w:r w:rsidRPr="007E371C">
        <w:rPr>
          <w:sz w:val="20"/>
          <w:szCs w:val="20"/>
          <w:lang w:val="en-GB"/>
        </w:rPr>
        <w:t xml:space="preserve"> </w:t>
      </w:r>
      <w:proofErr w:type="spellStart"/>
      <w:r w:rsidRPr="007E371C">
        <w:rPr>
          <w:sz w:val="20"/>
          <w:szCs w:val="20"/>
          <w:lang w:val="en-GB"/>
        </w:rPr>
        <w:t>korisnika</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w:t>
      </w:r>
      <w:proofErr w:type="spellStart"/>
      <w:r w:rsidRPr="007E371C">
        <w:rPr>
          <w:sz w:val="20"/>
          <w:szCs w:val="20"/>
          <w:lang w:val="en-GB"/>
        </w:rPr>
        <w:t>ili</w:t>
      </w:r>
      <w:proofErr w:type="spellEnd"/>
      <w:r w:rsidRPr="007E371C">
        <w:rPr>
          <w:sz w:val="20"/>
          <w:szCs w:val="20"/>
          <w:lang w:val="en-GB"/>
        </w:rPr>
        <w:t xml:space="preserve"> </w:t>
      </w:r>
      <w:proofErr w:type="spellStart"/>
      <w:r w:rsidRPr="007E371C">
        <w:rPr>
          <w:sz w:val="20"/>
          <w:szCs w:val="20"/>
          <w:lang w:val="en-GB"/>
        </w:rPr>
        <w:t>partnerske</w:t>
      </w:r>
      <w:proofErr w:type="spellEnd"/>
      <w:r w:rsidRPr="007E371C">
        <w:rPr>
          <w:sz w:val="20"/>
          <w:szCs w:val="20"/>
          <w:lang w:val="en-GB"/>
        </w:rPr>
        <w:t xml:space="preserve"> </w:t>
      </w:r>
      <w:proofErr w:type="spellStart"/>
      <w:r w:rsidRPr="007E371C">
        <w:rPr>
          <w:sz w:val="20"/>
          <w:szCs w:val="20"/>
          <w:lang w:val="en-GB"/>
        </w:rPr>
        <w:t>organizacije</w:t>
      </w:r>
      <w:proofErr w:type="spellEnd"/>
      <w:r w:rsidRPr="007E371C">
        <w:rPr>
          <w:sz w:val="20"/>
          <w:szCs w:val="20"/>
          <w:lang w:val="en-GB"/>
        </w:rPr>
        <w:t xml:space="preserve">/a, </w:t>
      </w:r>
      <w:proofErr w:type="spellStart"/>
      <w:r w:rsidRPr="007E371C">
        <w:rPr>
          <w:sz w:val="20"/>
          <w:szCs w:val="20"/>
          <w:lang w:val="en-GB"/>
        </w:rPr>
        <w:t>ako</w:t>
      </w:r>
      <w:proofErr w:type="spellEnd"/>
      <w:r w:rsidRPr="007E371C">
        <w:rPr>
          <w:sz w:val="20"/>
          <w:szCs w:val="20"/>
          <w:lang w:val="en-GB"/>
        </w:rPr>
        <w:t xml:space="preserve"> </w:t>
      </w:r>
      <w:proofErr w:type="spellStart"/>
      <w:r w:rsidRPr="007E371C">
        <w:rPr>
          <w:sz w:val="20"/>
          <w:szCs w:val="20"/>
          <w:lang w:val="en-GB"/>
        </w:rPr>
        <w:t>postoje</w:t>
      </w:r>
      <w:proofErr w:type="spellEnd"/>
      <w:r w:rsidRPr="007E371C">
        <w:rPr>
          <w:sz w:val="20"/>
          <w:szCs w:val="20"/>
          <w:lang w:val="en-GB"/>
        </w:rPr>
        <w:t xml:space="preserve">, </w:t>
      </w:r>
      <w:proofErr w:type="spellStart"/>
      <w:r w:rsidRPr="007E371C">
        <w:rPr>
          <w:sz w:val="20"/>
          <w:szCs w:val="20"/>
          <w:lang w:val="en-GB"/>
        </w:rPr>
        <w:t>na</w:t>
      </w:r>
      <w:proofErr w:type="spellEnd"/>
      <w:r w:rsidRPr="007E371C">
        <w:rPr>
          <w:sz w:val="20"/>
          <w:szCs w:val="20"/>
          <w:lang w:val="en-GB"/>
        </w:rPr>
        <w:t xml:space="preserve"> </w:t>
      </w:r>
      <w:proofErr w:type="spellStart"/>
      <w:r w:rsidRPr="007E371C">
        <w:rPr>
          <w:sz w:val="20"/>
          <w:szCs w:val="20"/>
          <w:lang w:val="en-GB"/>
        </w:rPr>
        <w:t>osnovu</w:t>
      </w:r>
      <w:proofErr w:type="spellEnd"/>
      <w:r w:rsidRPr="007E371C">
        <w:rPr>
          <w:sz w:val="20"/>
          <w:szCs w:val="20"/>
          <w:lang w:val="en-GB"/>
        </w:rPr>
        <w:t xml:space="preserve"> </w:t>
      </w:r>
      <w:proofErr w:type="spellStart"/>
      <w:r w:rsidRPr="007E371C">
        <w:rPr>
          <w:sz w:val="20"/>
          <w:szCs w:val="20"/>
          <w:lang w:val="en-GB"/>
        </w:rPr>
        <w:t>osnovnog</w:t>
      </w:r>
      <w:proofErr w:type="spellEnd"/>
      <w:r w:rsidRPr="007E371C">
        <w:rPr>
          <w:sz w:val="20"/>
          <w:szCs w:val="20"/>
          <w:lang w:val="en-GB"/>
        </w:rPr>
        <w:t xml:space="preserve"> </w:t>
      </w:r>
      <w:proofErr w:type="spellStart"/>
      <w:r w:rsidRPr="007E371C">
        <w:rPr>
          <w:sz w:val="20"/>
          <w:szCs w:val="20"/>
          <w:lang w:val="en-GB"/>
        </w:rPr>
        <w:t>sporazuma</w:t>
      </w:r>
      <w:proofErr w:type="spellEnd"/>
      <w:r w:rsidRPr="007E371C">
        <w:rPr>
          <w:sz w:val="20"/>
          <w:szCs w:val="20"/>
          <w:lang w:val="en-GB"/>
        </w:rPr>
        <w:t xml:space="preserve"> o </w:t>
      </w:r>
      <w:proofErr w:type="spellStart"/>
      <w:r w:rsidRPr="007E371C">
        <w:rPr>
          <w:sz w:val="20"/>
          <w:szCs w:val="20"/>
          <w:lang w:val="en-GB"/>
        </w:rPr>
        <w:t>partnerstvu</w:t>
      </w:r>
      <w:proofErr w:type="spellEnd"/>
      <w:r w:rsidRPr="007E371C">
        <w:rPr>
          <w:sz w:val="20"/>
          <w:szCs w:val="20"/>
          <w:lang w:val="en-GB"/>
        </w:rPr>
        <w:t xml:space="preserve">), </w:t>
      </w:r>
      <w:proofErr w:type="spellStart"/>
      <w:r w:rsidRPr="007E371C">
        <w:rPr>
          <w:sz w:val="20"/>
          <w:szCs w:val="20"/>
          <w:lang w:val="en-GB"/>
        </w:rPr>
        <w:t>kao</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do </w:t>
      </w:r>
      <w:proofErr w:type="spellStart"/>
      <w:r w:rsidRPr="007E371C">
        <w:rPr>
          <w:sz w:val="20"/>
          <w:szCs w:val="20"/>
          <w:lang w:val="en-GB"/>
        </w:rPr>
        <w:t>svih</w:t>
      </w:r>
      <w:proofErr w:type="spellEnd"/>
      <w:r w:rsidRPr="007E371C">
        <w:rPr>
          <w:sz w:val="20"/>
          <w:szCs w:val="20"/>
          <w:lang w:val="en-GB"/>
        </w:rPr>
        <w:t xml:space="preserve"> </w:t>
      </w:r>
      <w:proofErr w:type="spellStart"/>
      <w:r w:rsidRPr="007E371C">
        <w:rPr>
          <w:sz w:val="20"/>
          <w:szCs w:val="20"/>
          <w:lang w:val="en-GB"/>
        </w:rPr>
        <w:t>drugih</w:t>
      </w:r>
      <w:proofErr w:type="spellEnd"/>
      <w:r w:rsidRPr="007E371C">
        <w:rPr>
          <w:sz w:val="20"/>
          <w:szCs w:val="20"/>
          <w:lang w:val="en-GB"/>
        </w:rPr>
        <w:t xml:space="preserve"> </w:t>
      </w:r>
      <w:proofErr w:type="spellStart"/>
      <w:r w:rsidRPr="007E371C">
        <w:rPr>
          <w:sz w:val="20"/>
          <w:szCs w:val="20"/>
          <w:lang w:val="en-GB"/>
        </w:rPr>
        <w:t>donatora</w:t>
      </w:r>
      <w:proofErr w:type="spellEnd"/>
      <w:r w:rsidRPr="007E371C">
        <w:rPr>
          <w:sz w:val="20"/>
          <w:szCs w:val="20"/>
          <w:lang w:val="en-GB"/>
        </w:rPr>
        <w:t xml:space="preserve">. To </w:t>
      </w:r>
      <w:proofErr w:type="spellStart"/>
      <w:r w:rsidRPr="007E371C">
        <w:rPr>
          <w:sz w:val="20"/>
          <w:szCs w:val="20"/>
          <w:lang w:val="en-GB"/>
        </w:rPr>
        <w:t>znači</w:t>
      </w:r>
      <w:proofErr w:type="spellEnd"/>
      <w:r w:rsidRPr="007E371C">
        <w:rPr>
          <w:sz w:val="20"/>
          <w:szCs w:val="20"/>
          <w:lang w:val="en-GB"/>
        </w:rPr>
        <w:t xml:space="preserve"> da </w:t>
      </w:r>
      <w:proofErr w:type="spellStart"/>
      <w:r w:rsidRPr="007E371C">
        <w:rPr>
          <w:sz w:val="20"/>
          <w:szCs w:val="20"/>
          <w:lang w:val="en-GB"/>
        </w:rPr>
        <w:t>naziv</w:t>
      </w:r>
      <w:proofErr w:type="spellEnd"/>
      <w:r w:rsidRPr="007E371C">
        <w:rPr>
          <w:sz w:val="20"/>
          <w:szCs w:val="20"/>
          <w:lang w:val="en-GB"/>
        </w:rPr>
        <w:t xml:space="preserve"> </w:t>
      </w:r>
      <w:proofErr w:type="spellStart"/>
      <w:r w:rsidRPr="007E371C">
        <w:rPr>
          <w:sz w:val="20"/>
          <w:szCs w:val="20"/>
          <w:lang w:val="en-GB"/>
        </w:rPr>
        <w:t>projekta</w:t>
      </w:r>
      <w:proofErr w:type="spellEnd"/>
      <w:r w:rsidRPr="007E371C">
        <w:rPr>
          <w:sz w:val="20"/>
          <w:szCs w:val="20"/>
          <w:lang w:val="en-GB"/>
        </w:rPr>
        <w:t xml:space="preserve"> </w:t>
      </w:r>
      <w:proofErr w:type="spellStart"/>
      <w:r w:rsidRPr="007E371C">
        <w:rPr>
          <w:sz w:val="20"/>
          <w:szCs w:val="20"/>
          <w:lang w:val="en-GB"/>
        </w:rPr>
        <w:t>treba</w:t>
      </w:r>
      <w:proofErr w:type="spellEnd"/>
      <w:r w:rsidRPr="007E371C">
        <w:rPr>
          <w:sz w:val="20"/>
          <w:szCs w:val="20"/>
          <w:lang w:val="en-GB"/>
        </w:rPr>
        <w:t xml:space="preserve"> </w:t>
      </w:r>
      <w:proofErr w:type="spellStart"/>
      <w:r w:rsidRPr="007E371C">
        <w:rPr>
          <w:sz w:val="20"/>
          <w:szCs w:val="20"/>
          <w:lang w:val="en-GB"/>
        </w:rPr>
        <w:t>jasno</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w:t>
      </w:r>
      <w:proofErr w:type="spellStart"/>
      <w:r w:rsidRPr="007E371C">
        <w:rPr>
          <w:sz w:val="20"/>
          <w:szCs w:val="20"/>
          <w:lang w:val="en-GB"/>
        </w:rPr>
        <w:t>nedvosmisleno</w:t>
      </w:r>
      <w:proofErr w:type="spellEnd"/>
      <w:r w:rsidRPr="007E371C">
        <w:rPr>
          <w:sz w:val="20"/>
          <w:szCs w:val="20"/>
          <w:lang w:val="en-GB"/>
        </w:rPr>
        <w:t xml:space="preserve"> da </w:t>
      </w:r>
      <w:proofErr w:type="spellStart"/>
      <w:r w:rsidRPr="007E371C">
        <w:rPr>
          <w:sz w:val="20"/>
          <w:szCs w:val="20"/>
          <w:lang w:val="en-GB"/>
        </w:rPr>
        <w:t>bude</w:t>
      </w:r>
      <w:proofErr w:type="spellEnd"/>
      <w:r w:rsidRPr="007E371C">
        <w:rPr>
          <w:sz w:val="20"/>
          <w:szCs w:val="20"/>
          <w:lang w:val="en-GB"/>
        </w:rPr>
        <w:t xml:space="preserve"> </w:t>
      </w:r>
      <w:proofErr w:type="spellStart"/>
      <w:r w:rsidRPr="007E371C">
        <w:rPr>
          <w:sz w:val="20"/>
          <w:szCs w:val="20"/>
          <w:lang w:val="en-GB"/>
        </w:rPr>
        <w:t>naveden</w:t>
      </w:r>
      <w:proofErr w:type="spellEnd"/>
      <w:r w:rsidRPr="007E371C">
        <w:rPr>
          <w:sz w:val="20"/>
          <w:szCs w:val="20"/>
          <w:lang w:val="en-GB"/>
        </w:rPr>
        <w:t xml:space="preserve"> </w:t>
      </w:r>
      <w:proofErr w:type="spellStart"/>
      <w:r w:rsidRPr="007E371C">
        <w:rPr>
          <w:sz w:val="20"/>
          <w:szCs w:val="20"/>
          <w:lang w:val="en-GB"/>
        </w:rPr>
        <w:t>na</w:t>
      </w:r>
      <w:proofErr w:type="spellEnd"/>
      <w:r w:rsidRPr="007E371C">
        <w:rPr>
          <w:sz w:val="20"/>
          <w:szCs w:val="20"/>
          <w:lang w:val="en-GB"/>
        </w:rPr>
        <w:t xml:space="preserve"> </w:t>
      </w:r>
      <w:proofErr w:type="spellStart"/>
      <w:r w:rsidRPr="007E371C">
        <w:rPr>
          <w:sz w:val="20"/>
          <w:szCs w:val="20"/>
          <w:lang w:val="en-GB"/>
        </w:rPr>
        <w:t>fakturama</w:t>
      </w:r>
      <w:proofErr w:type="spellEnd"/>
      <w:r w:rsidRPr="007E371C">
        <w:rPr>
          <w:sz w:val="20"/>
          <w:szCs w:val="20"/>
          <w:lang w:val="en-GB"/>
        </w:rPr>
        <w:t xml:space="preserve">, </w:t>
      </w:r>
      <w:proofErr w:type="spellStart"/>
      <w:r w:rsidRPr="007E371C">
        <w:rPr>
          <w:sz w:val="20"/>
          <w:szCs w:val="20"/>
          <w:lang w:val="en-GB"/>
        </w:rPr>
        <w:t>priznanicama</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 xml:space="preserve"> </w:t>
      </w:r>
      <w:proofErr w:type="spellStart"/>
      <w:r w:rsidRPr="007E371C">
        <w:rPr>
          <w:sz w:val="20"/>
          <w:szCs w:val="20"/>
          <w:lang w:val="en-GB"/>
        </w:rPr>
        <w:t>svim</w:t>
      </w:r>
      <w:proofErr w:type="spellEnd"/>
      <w:r w:rsidRPr="007E371C">
        <w:rPr>
          <w:sz w:val="20"/>
          <w:szCs w:val="20"/>
          <w:lang w:val="en-GB"/>
        </w:rPr>
        <w:t xml:space="preserve"> </w:t>
      </w:r>
      <w:proofErr w:type="spellStart"/>
      <w:r w:rsidRPr="007E371C">
        <w:rPr>
          <w:sz w:val="20"/>
          <w:szCs w:val="20"/>
          <w:lang w:val="en-GB"/>
        </w:rPr>
        <w:t>drugim</w:t>
      </w:r>
      <w:proofErr w:type="spellEnd"/>
      <w:r w:rsidRPr="007E371C">
        <w:rPr>
          <w:sz w:val="20"/>
          <w:szCs w:val="20"/>
          <w:lang w:val="en-GB"/>
        </w:rPr>
        <w:t xml:space="preserve"> </w:t>
      </w:r>
      <w:proofErr w:type="spellStart"/>
      <w:r w:rsidRPr="007E371C">
        <w:rPr>
          <w:sz w:val="20"/>
          <w:szCs w:val="20"/>
          <w:lang w:val="en-GB"/>
        </w:rPr>
        <w:t>potvrdama</w:t>
      </w:r>
      <w:proofErr w:type="spellEnd"/>
      <w:r w:rsidRPr="007E371C">
        <w:rPr>
          <w:sz w:val="20"/>
          <w:szCs w:val="20"/>
          <w:lang w:val="en-GB"/>
        </w:rPr>
        <w:t xml:space="preserve"> o </w:t>
      </w:r>
      <w:proofErr w:type="spellStart"/>
      <w:r w:rsidRPr="007E371C">
        <w:rPr>
          <w:sz w:val="20"/>
          <w:szCs w:val="20"/>
          <w:lang w:val="en-GB"/>
        </w:rPr>
        <w:t>plaćanju</w:t>
      </w:r>
      <w:proofErr w:type="spellEnd"/>
      <w:r w:rsidRPr="007E371C">
        <w:rPr>
          <w:sz w:val="20"/>
          <w:szCs w:val="20"/>
          <w:lang w:val="en-GB"/>
        </w:rPr>
        <w:t xml:space="preserve"> </w:t>
      </w:r>
      <w:proofErr w:type="spellStart"/>
      <w:r w:rsidRPr="007E371C">
        <w:rPr>
          <w:sz w:val="20"/>
          <w:szCs w:val="20"/>
          <w:lang w:val="en-GB"/>
        </w:rPr>
        <w:t>koje</w:t>
      </w:r>
      <w:proofErr w:type="spellEnd"/>
      <w:r w:rsidRPr="007E371C">
        <w:rPr>
          <w:sz w:val="20"/>
          <w:szCs w:val="20"/>
          <w:lang w:val="en-GB"/>
        </w:rPr>
        <w:t xml:space="preserve"> </w:t>
      </w:r>
      <w:proofErr w:type="spellStart"/>
      <w:r w:rsidRPr="007E371C">
        <w:rPr>
          <w:sz w:val="20"/>
          <w:szCs w:val="20"/>
          <w:lang w:val="en-GB"/>
        </w:rPr>
        <w:t>su</w:t>
      </w:r>
      <w:proofErr w:type="spellEnd"/>
      <w:r w:rsidRPr="007E371C">
        <w:rPr>
          <w:sz w:val="20"/>
          <w:szCs w:val="20"/>
          <w:lang w:val="en-GB"/>
        </w:rPr>
        <w:t xml:space="preserve"> </w:t>
      </w:r>
      <w:proofErr w:type="spellStart"/>
      <w:r w:rsidRPr="007E371C">
        <w:rPr>
          <w:sz w:val="20"/>
          <w:szCs w:val="20"/>
          <w:lang w:val="en-GB"/>
        </w:rPr>
        <w:t>zvanično</w:t>
      </w:r>
      <w:proofErr w:type="spellEnd"/>
      <w:r w:rsidRPr="007E371C">
        <w:rPr>
          <w:sz w:val="20"/>
          <w:szCs w:val="20"/>
          <w:lang w:val="en-GB"/>
        </w:rPr>
        <w:t xml:space="preserve"> </w:t>
      </w:r>
      <w:proofErr w:type="spellStart"/>
      <w:r w:rsidRPr="007E371C">
        <w:rPr>
          <w:sz w:val="20"/>
          <w:szCs w:val="20"/>
          <w:lang w:val="en-GB"/>
        </w:rPr>
        <w:t>adresirane</w:t>
      </w:r>
      <w:proofErr w:type="spellEnd"/>
      <w:r w:rsidRPr="007E371C">
        <w:rPr>
          <w:sz w:val="20"/>
          <w:szCs w:val="20"/>
          <w:lang w:val="en-GB"/>
        </w:rPr>
        <w:t xml:space="preserve"> </w:t>
      </w:r>
      <w:proofErr w:type="spellStart"/>
      <w:r w:rsidRPr="007E371C">
        <w:rPr>
          <w:sz w:val="20"/>
          <w:szCs w:val="20"/>
          <w:lang w:val="en-GB"/>
        </w:rPr>
        <w:t>na</w:t>
      </w:r>
      <w:proofErr w:type="spellEnd"/>
      <w:r w:rsidRPr="007E371C">
        <w:rPr>
          <w:sz w:val="20"/>
          <w:szCs w:val="20"/>
          <w:lang w:val="en-GB"/>
        </w:rPr>
        <w:t xml:space="preserve"> </w:t>
      </w:r>
      <w:proofErr w:type="spellStart"/>
      <w:r w:rsidRPr="007E371C">
        <w:rPr>
          <w:sz w:val="20"/>
          <w:szCs w:val="20"/>
          <w:lang w:val="en-GB"/>
        </w:rPr>
        <w:t>Organizaciju</w:t>
      </w:r>
      <w:proofErr w:type="spellEnd"/>
      <w:r w:rsidRPr="007E371C">
        <w:rPr>
          <w:sz w:val="20"/>
          <w:szCs w:val="20"/>
          <w:lang w:val="en-GB"/>
        </w:rPr>
        <w:t xml:space="preserve"> </w:t>
      </w:r>
      <w:proofErr w:type="spellStart"/>
      <w:r w:rsidRPr="007E371C">
        <w:rPr>
          <w:sz w:val="20"/>
          <w:szCs w:val="20"/>
          <w:lang w:val="en-GB"/>
        </w:rPr>
        <w:t>i</w:t>
      </w:r>
      <w:proofErr w:type="spellEnd"/>
      <w:r w:rsidRPr="007E371C">
        <w:rPr>
          <w:sz w:val="20"/>
          <w:szCs w:val="20"/>
          <w:lang w:val="en-GB"/>
        </w:rPr>
        <w:t>/</w:t>
      </w:r>
      <w:proofErr w:type="spellStart"/>
      <w:r w:rsidRPr="007E371C">
        <w:rPr>
          <w:sz w:val="20"/>
          <w:szCs w:val="20"/>
          <w:lang w:val="en-GB"/>
        </w:rPr>
        <w:t>ili</w:t>
      </w:r>
      <w:proofErr w:type="spellEnd"/>
      <w:r w:rsidRPr="007E371C">
        <w:rPr>
          <w:sz w:val="20"/>
          <w:szCs w:val="20"/>
          <w:lang w:val="en-GB"/>
        </w:rPr>
        <w:t xml:space="preserve"> </w:t>
      </w:r>
      <w:proofErr w:type="spellStart"/>
      <w:r w:rsidRPr="007E371C">
        <w:rPr>
          <w:sz w:val="20"/>
          <w:szCs w:val="20"/>
          <w:lang w:val="en-GB"/>
        </w:rPr>
        <w:t>partnera</w:t>
      </w:r>
      <w:proofErr w:type="spellEnd"/>
      <w:r w:rsidRPr="007E371C">
        <w:rPr>
          <w:sz w:val="20"/>
          <w:szCs w:val="20"/>
          <w:lang w:val="en-GB"/>
        </w:rPr>
        <w:t>.</w:t>
      </w:r>
    </w:p>
    <w:p w14:paraId="06279B69" w14:textId="77777777" w:rsidR="006305CB" w:rsidRPr="00C426C3" w:rsidRDefault="006305CB" w:rsidP="007E371C">
      <w:pPr>
        <w:pStyle w:val="Default"/>
        <w:jc w:val="both"/>
        <w:rPr>
          <w:sz w:val="20"/>
          <w:szCs w:val="20"/>
          <w:lang w:val="en-GB"/>
        </w:rPr>
      </w:pPr>
    </w:p>
    <w:p w14:paraId="10739D98" w14:textId="77777777" w:rsidR="006305CB" w:rsidRDefault="006305CB" w:rsidP="006305CB">
      <w:pPr>
        <w:pStyle w:val="Default"/>
        <w:jc w:val="both"/>
        <w:rPr>
          <w:sz w:val="20"/>
          <w:szCs w:val="20"/>
          <w:lang w:bidi="sr-Cyrl-CS"/>
        </w:rPr>
      </w:pPr>
      <w:r w:rsidRPr="00657294">
        <w:rPr>
          <w:sz w:val="20"/>
          <w:szCs w:val="20"/>
          <w:lang w:bidi="sr-Cyrl-CS"/>
        </w:rPr>
        <w:t xml:space="preserve">Konkretno:  </w:t>
      </w:r>
    </w:p>
    <w:p w14:paraId="3E71965A" w14:textId="77777777" w:rsidR="006305CB" w:rsidRPr="00D65344" w:rsidRDefault="006305CB" w:rsidP="006305CB">
      <w:pPr>
        <w:pStyle w:val="Default"/>
        <w:jc w:val="both"/>
        <w:rPr>
          <w:sz w:val="20"/>
          <w:szCs w:val="20"/>
        </w:rPr>
      </w:pPr>
    </w:p>
    <w:p w14:paraId="26A1D523" w14:textId="77777777" w:rsidR="006305CB" w:rsidRPr="00D65344" w:rsidRDefault="006305CB" w:rsidP="006305CB">
      <w:pPr>
        <w:pStyle w:val="Default"/>
        <w:jc w:val="both"/>
        <w:rPr>
          <w:sz w:val="20"/>
          <w:szCs w:val="20"/>
        </w:rPr>
      </w:pPr>
      <w:r w:rsidRPr="00657294">
        <w:rPr>
          <w:sz w:val="20"/>
          <w:szCs w:val="20"/>
          <w:lang w:bidi="sr-Cyrl-CS"/>
        </w:rPr>
        <w:t xml:space="preserve">- Troškove osoblja (interne i eksterne) treba </w:t>
      </w:r>
      <w:r>
        <w:rPr>
          <w:sz w:val="20"/>
          <w:szCs w:val="20"/>
          <w:lang w:bidi="sr-Cyrl-CS"/>
        </w:rPr>
        <w:t>navesti</w:t>
      </w:r>
      <w:r w:rsidRPr="00657294">
        <w:rPr>
          <w:sz w:val="20"/>
          <w:szCs w:val="20"/>
          <w:lang w:bidi="sr-Cyrl-CS"/>
        </w:rPr>
        <w:t xml:space="preserve"> na osnovu bruto troškova pripisanih radnom vremenu </w:t>
      </w:r>
      <w:r>
        <w:rPr>
          <w:sz w:val="20"/>
          <w:szCs w:val="20"/>
          <w:lang w:bidi="sr-Cyrl-CS"/>
        </w:rPr>
        <w:t xml:space="preserve">utrošenom </w:t>
      </w:r>
      <w:r w:rsidRPr="00657294">
        <w:rPr>
          <w:sz w:val="20"/>
          <w:szCs w:val="20"/>
          <w:lang w:bidi="sr-Cyrl-CS"/>
        </w:rPr>
        <w:t>u vezi sa p</w:t>
      </w:r>
      <w:r>
        <w:rPr>
          <w:sz w:val="20"/>
          <w:szCs w:val="20"/>
          <w:lang w:bidi="sr-Cyrl-CS"/>
        </w:rPr>
        <w:t>rojektom, naznačenim u posebnoj evidenciji utrošenog vremena</w:t>
      </w:r>
      <w:r w:rsidRPr="00657294">
        <w:rPr>
          <w:sz w:val="20"/>
          <w:szCs w:val="20"/>
          <w:lang w:bidi="sr-Cyrl-CS"/>
        </w:rPr>
        <w:t xml:space="preserve">. </w:t>
      </w:r>
      <w:r>
        <w:rPr>
          <w:sz w:val="20"/>
          <w:szCs w:val="20"/>
          <w:lang w:bidi="sr-Cyrl-CS"/>
        </w:rPr>
        <w:t>Treba navesti k</w:t>
      </w:r>
      <w:r w:rsidRPr="00657294">
        <w:rPr>
          <w:sz w:val="20"/>
          <w:szCs w:val="20"/>
          <w:lang w:bidi="sr-Cyrl-CS"/>
        </w:rPr>
        <w:t xml:space="preserve">riterijume </w:t>
      </w:r>
      <w:r>
        <w:rPr>
          <w:sz w:val="20"/>
          <w:szCs w:val="20"/>
          <w:lang w:bidi="sr-Cyrl-CS"/>
        </w:rPr>
        <w:t xml:space="preserve">koji se koriste </w:t>
      </w:r>
      <w:r w:rsidRPr="00657294">
        <w:rPr>
          <w:sz w:val="20"/>
          <w:szCs w:val="20"/>
          <w:lang w:bidi="sr-Cyrl-CS"/>
        </w:rPr>
        <w:t xml:space="preserve">za izračunavanje. </w:t>
      </w:r>
    </w:p>
    <w:p w14:paraId="297A5C69" w14:textId="77777777" w:rsidR="006305CB" w:rsidRPr="00D65344" w:rsidRDefault="006305CB" w:rsidP="006305CB">
      <w:pPr>
        <w:pStyle w:val="Default"/>
        <w:jc w:val="both"/>
        <w:rPr>
          <w:sz w:val="20"/>
          <w:szCs w:val="20"/>
        </w:rPr>
      </w:pPr>
      <w:r>
        <w:rPr>
          <w:sz w:val="20"/>
          <w:szCs w:val="20"/>
          <w:lang w:bidi="sr-Cyrl-CS"/>
        </w:rPr>
        <w:t>- Računi</w:t>
      </w:r>
      <w:r w:rsidRPr="00657294">
        <w:rPr>
          <w:sz w:val="20"/>
          <w:szCs w:val="20"/>
          <w:lang w:bidi="sr-Cyrl-CS"/>
        </w:rPr>
        <w:t xml:space="preserve"> za povremene ugovore o radu treba da uzmu u obzir odbitke poreza i socijalnog osiguranja u skladu sa važećim fiskalnim propisima i propisima o socijalnom osiguranju. </w:t>
      </w:r>
    </w:p>
    <w:p w14:paraId="5637E091" w14:textId="77777777" w:rsidR="006305CB" w:rsidRPr="00D65344" w:rsidRDefault="006305CB" w:rsidP="006305CB">
      <w:pPr>
        <w:pStyle w:val="Default"/>
        <w:jc w:val="both"/>
        <w:rPr>
          <w:sz w:val="20"/>
          <w:szCs w:val="20"/>
          <w:lang w:val="it-IT"/>
        </w:rPr>
      </w:pPr>
      <w:r>
        <w:rPr>
          <w:sz w:val="20"/>
          <w:szCs w:val="20"/>
          <w:lang w:bidi="sr-Cyrl-CS"/>
        </w:rPr>
        <w:t xml:space="preserve">- </w:t>
      </w:r>
      <w:r w:rsidRPr="00657294">
        <w:rPr>
          <w:sz w:val="20"/>
          <w:szCs w:val="20"/>
          <w:lang w:bidi="sr-Cyrl-CS"/>
        </w:rPr>
        <w:t xml:space="preserve">Za eksterno osoblje je takođe potrebna kopija ugovora o saradnji. </w:t>
      </w:r>
    </w:p>
    <w:p w14:paraId="38AEEBE6" w14:textId="77777777" w:rsidR="006305CB" w:rsidRPr="00D65344" w:rsidRDefault="006305CB" w:rsidP="006305CB">
      <w:pPr>
        <w:pStyle w:val="Default"/>
        <w:jc w:val="both"/>
        <w:rPr>
          <w:sz w:val="20"/>
          <w:szCs w:val="20"/>
          <w:lang w:val="it-IT"/>
        </w:rPr>
      </w:pPr>
      <w:r w:rsidRPr="00657294">
        <w:rPr>
          <w:sz w:val="20"/>
          <w:szCs w:val="20"/>
          <w:lang w:bidi="sr-Cyrl-CS"/>
        </w:rPr>
        <w:t xml:space="preserve">- </w:t>
      </w:r>
      <w:r>
        <w:rPr>
          <w:sz w:val="20"/>
          <w:szCs w:val="20"/>
          <w:lang w:bidi="sr-Cyrl-CS"/>
        </w:rPr>
        <w:t>Naknadno nastali</w:t>
      </w:r>
      <w:r w:rsidRPr="00657294">
        <w:rPr>
          <w:sz w:val="20"/>
          <w:szCs w:val="20"/>
          <w:lang w:bidi="sr-Cyrl-CS"/>
        </w:rPr>
        <w:t xml:space="preserve"> troškovi, kao što su doprinosi za socijalno osiguranje, moraju biti adekvatno prikazani, a Organizacija mora priložiti kopije računa, čak i u kumulativnom obliku. </w:t>
      </w:r>
    </w:p>
    <w:p w14:paraId="299CAC80" w14:textId="77777777" w:rsidR="006305CB" w:rsidRPr="00D65344" w:rsidRDefault="006305CB" w:rsidP="006305CB">
      <w:pPr>
        <w:pStyle w:val="Default"/>
        <w:jc w:val="both"/>
        <w:rPr>
          <w:sz w:val="20"/>
          <w:szCs w:val="20"/>
          <w:lang w:val="it-IT"/>
        </w:rPr>
      </w:pPr>
      <w:r w:rsidRPr="00657294">
        <w:rPr>
          <w:sz w:val="20"/>
          <w:szCs w:val="20"/>
          <w:lang w:bidi="sr-Cyrl-CS"/>
        </w:rPr>
        <w:t>- Svaka naknada troškova treba da bude dokumentovana potpisanim izveštajima o troškovima i njihovim odgovarajućim priznanicama</w:t>
      </w:r>
      <w:r>
        <w:rPr>
          <w:sz w:val="20"/>
          <w:szCs w:val="20"/>
          <w:lang w:bidi="sr-Cyrl-CS"/>
        </w:rPr>
        <w:t>/računima</w:t>
      </w:r>
      <w:r w:rsidRPr="00657294">
        <w:rPr>
          <w:sz w:val="20"/>
          <w:szCs w:val="20"/>
          <w:lang w:bidi="sr-Cyrl-CS"/>
        </w:rPr>
        <w:t xml:space="preserve">. </w:t>
      </w:r>
    </w:p>
    <w:p w14:paraId="7A926B16" w14:textId="77777777" w:rsidR="006305CB" w:rsidRPr="00D65344" w:rsidRDefault="006305CB" w:rsidP="006305CB">
      <w:pPr>
        <w:pStyle w:val="Default"/>
        <w:jc w:val="both"/>
        <w:rPr>
          <w:sz w:val="20"/>
          <w:szCs w:val="20"/>
          <w:lang w:val="it-IT"/>
        </w:rPr>
      </w:pPr>
    </w:p>
    <w:p w14:paraId="5E231ADC" w14:textId="77777777" w:rsidR="006305CB" w:rsidRPr="00D65344" w:rsidRDefault="006305CB" w:rsidP="006305CB">
      <w:pPr>
        <w:pStyle w:val="Default"/>
        <w:jc w:val="both"/>
        <w:rPr>
          <w:sz w:val="20"/>
          <w:szCs w:val="20"/>
          <w:lang w:val="it-IT"/>
        </w:rPr>
      </w:pPr>
      <w:r w:rsidRPr="00657294">
        <w:rPr>
          <w:sz w:val="20"/>
          <w:szCs w:val="20"/>
          <w:lang w:bidi="sr-Cyrl-CS"/>
        </w:rPr>
        <w:t>Za nadoknadu troškova volontera treba dostaviti izjavu potpisanu od strane Organizacije i odgovarajuću priznanicu</w:t>
      </w:r>
      <w:r>
        <w:rPr>
          <w:sz w:val="20"/>
          <w:szCs w:val="20"/>
          <w:lang w:bidi="sr-Cyrl-CS"/>
        </w:rPr>
        <w:t>/račun potpisane od strane</w:t>
      </w:r>
      <w:r w:rsidRPr="00657294">
        <w:rPr>
          <w:sz w:val="20"/>
          <w:szCs w:val="20"/>
          <w:lang w:bidi="sr-Cyrl-CS"/>
        </w:rPr>
        <w:t xml:space="preserve"> volonter</w:t>
      </w:r>
      <w:r>
        <w:rPr>
          <w:sz w:val="20"/>
          <w:szCs w:val="20"/>
          <w:lang w:bidi="sr-Cyrl-CS"/>
        </w:rPr>
        <w:t>a</w:t>
      </w:r>
      <w:r w:rsidRPr="00657294">
        <w:rPr>
          <w:sz w:val="20"/>
          <w:szCs w:val="20"/>
          <w:lang w:bidi="sr-Cyrl-CS"/>
        </w:rPr>
        <w:t xml:space="preserve">. </w:t>
      </w:r>
    </w:p>
    <w:p w14:paraId="03CA4B1C" w14:textId="77777777" w:rsidR="006305CB" w:rsidRPr="00D65344" w:rsidRDefault="006305CB" w:rsidP="006305CB">
      <w:pPr>
        <w:pStyle w:val="Default"/>
        <w:jc w:val="both"/>
        <w:rPr>
          <w:sz w:val="20"/>
          <w:szCs w:val="20"/>
          <w:lang w:val="it-IT"/>
        </w:rPr>
      </w:pPr>
    </w:p>
    <w:p w14:paraId="02B014D8" w14:textId="77777777" w:rsidR="006305CB" w:rsidRPr="00D65344" w:rsidRDefault="006305CB" w:rsidP="006305CB">
      <w:pPr>
        <w:pStyle w:val="Default"/>
        <w:jc w:val="both"/>
        <w:rPr>
          <w:sz w:val="20"/>
          <w:szCs w:val="20"/>
          <w:lang w:val="it-IT"/>
        </w:rPr>
      </w:pPr>
      <w:r w:rsidRPr="00657294">
        <w:rPr>
          <w:sz w:val="20"/>
          <w:szCs w:val="20"/>
          <w:lang w:bidi="sr-Cyrl-CS"/>
        </w:rPr>
        <w:t xml:space="preserve">Subjekti koji su putovali ličnim vozilom i dobili naknadu moraju da dostave izjavu u kojoj se navode datumi, rute, svrhe putovanja i vrsta </w:t>
      </w:r>
      <w:r>
        <w:rPr>
          <w:sz w:val="20"/>
          <w:szCs w:val="20"/>
          <w:lang w:bidi="sr-Cyrl-CS"/>
        </w:rPr>
        <w:t xml:space="preserve">korišćenog </w:t>
      </w:r>
      <w:r w:rsidRPr="00657294">
        <w:rPr>
          <w:sz w:val="20"/>
          <w:szCs w:val="20"/>
          <w:lang w:bidi="sr-Cyrl-CS"/>
        </w:rPr>
        <w:t xml:space="preserve">vozila. </w:t>
      </w:r>
    </w:p>
    <w:p w14:paraId="381C4144" w14:textId="77777777" w:rsidR="006305CB" w:rsidRPr="00D65344" w:rsidRDefault="006305CB" w:rsidP="006305CB">
      <w:pPr>
        <w:pStyle w:val="Default"/>
        <w:jc w:val="both"/>
        <w:rPr>
          <w:sz w:val="20"/>
          <w:szCs w:val="20"/>
          <w:lang w:val="it-IT"/>
        </w:rPr>
      </w:pPr>
      <w:r w:rsidRPr="00657294">
        <w:rPr>
          <w:sz w:val="20"/>
          <w:szCs w:val="20"/>
          <w:lang w:bidi="sr-Cyrl-CS"/>
        </w:rPr>
        <w:t xml:space="preserve">- Troškove zakupa i/ili komunalija, zakupa opreme i osiguranja treba rasporediti prema udelu projekta. </w:t>
      </w:r>
    </w:p>
    <w:p w14:paraId="2F009A49" w14:textId="77777777" w:rsidR="006305CB" w:rsidRPr="00D65344" w:rsidRDefault="006305CB" w:rsidP="006305CB">
      <w:pPr>
        <w:pStyle w:val="Default"/>
        <w:jc w:val="both"/>
        <w:rPr>
          <w:sz w:val="20"/>
          <w:szCs w:val="20"/>
          <w:lang w:val="it-IT"/>
        </w:rPr>
      </w:pPr>
      <w:r w:rsidRPr="00657294">
        <w:rPr>
          <w:sz w:val="20"/>
          <w:szCs w:val="20"/>
          <w:lang w:bidi="sr-Cyrl-CS"/>
        </w:rPr>
        <w:t xml:space="preserve">- Dodatni troškovi (kao opšti troškovi) - do maksimalno 7% - treba da se prijave, obezbeđujući odgovarajuću </w:t>
      </w:r>
      <w:r>
        <w:rPr>
          <w:sz w:val="20"/>
          <w:szCs w:val="20"/>
          <w:lang w:bidi="sr-Cyrl-CS"/>
        </w:rPr>
        <w:t>dokumentaciju kao dokaz stvarno nastalih</w:t>
      </w:r>
      <w:r w:rsidRPr="00657294">
        <w:rPr>
          <w:sz w:val="20"/>
          <w:szCs w:val="20"/>
          <w:lang w:bidi="sr-Cyrl-CS"/>
        </w:rPr>
        <w:t xml:space="preserve"> troškova, kao što su fakture, </w:t>
      </w:r>
      <w:r>
        <w:rPr>
          <w:sz w:val="20"/>
          <w:szCs w:val="20"/>
          <w:lang w:bidi="sr-Cyrl-CS"/>
        </w:rPr>
        <w:t xml:space="preserve">platni listić i povezana plaćanja. </w:t>
      </w:r>
      <w:r w:rsidRPr="005414DE">
        <w:rPr>
          <w:sz w:val="20"/>
          <w:szCs w:val="20"/>
          <w:lang w:bidi="sr-Cyrl-CS"/>
        </w:rPr>
        <w:t>Samosertifikacija se ne prihvata.</w:t>
      </w:r>
      <w:r w:rsidRPr="00657294">
        <w:rPr>
          <w:sz w:val="20"/>
          <w:szCs w:val="20"/>
          <w:lang w:bidi="sr-Cyrl-CS"/>
        </w:rPr>
        <w:t xml:space="preserve"> </w:t>
      </w:r>
    </w:p>
    <w:p w14:paraId="452B9F10" w14:textId="77777777" w:rsidR="006305CB" w:rsidRPr="00D65344" w:rsidRDefault="006305CB" w:rsidP="006305CB">
      <w:pPr>
        <w:pStyle w:val="Default"/>
        <w:jc w:val="both"/>
        <w:rPr>
          <w:sz w:val="20"/>
          <w:szCs w:val="20"/>
          <w:lang w:val="it-IT"/>
        </w:rPr>
      </w:pPr>
      <w:r w:rsidRPr="00657294">
        <w:rPr>
          <w:sz w:val="20"/>
          <w:szCs w:val="20"/>
          <w:lang w:bidi="sr-Cyrl-CS"/>
        </w:rPr>
        <w:t>- U slučaju dokumenata o troškovima izdatih u ime organizacija koje nisu korisnik i/ili partner ili dokumenata bez određen</w:t>
      </w:r>
      <w:r>
        <w:rPr>
          <w:sz w:val="20"/>
          <w:szCs w:val="20"/>
          <w:lang w:bidi="sr-Cyrl-CS"/>
        </w:rPr>
        <w:t>og naziva, Organizacija korisnik</w:t>
      </w:r>
      <w:r w:rsidRPr="00657294">
        <w:rPr>
          <w:sz w:val="20"/>
          <w:szCs w:val="20"/>
          <w:lang w:bidi="sr-Cyrl-CS"/>
        </w:rPr>
        <w:t>a mora dostaviti do</w:t>
      </w:r>
      <w:r>
        <w:rPr>
          <w:sz w:val="20"/>
          <w:szCs w:val="20"/>
          <w:lang w:bidi="sr-Cyrl-CS"/>
        </w:rPr>
        <w:t>datnu</w:t>
      </w:r>
      <w:r w:rsidRPr="00657294">
        <w:rPr>
          <w:sz w:val="20"/>
          <w:szCs w:val="20"/>
          <w:lang w:bidi="sr-Cyrl-CS"/>
        </w:rPr>
        <w:t xml:space="preserve"> napom</w:t>
      </w:r>
      <w:r>
        <w:rPr>
          <w:sz w:val="20"/>
          <w:szCs w:val="20"/>
          <w:lang w:bidi="sr-Cyrl-CS"/>
        </w:rPr>
        <w:t>enu kojom se obrazlaže kako se troškovi</w:t>
      </w:r>
      <w:r w:rsidRPr="00657294">
        <w:rPr>
          <w:sz w:val="20"/>
          <w:szCs w:val="20"/>
          <w:lang w:bidi="sr-Cyrl-CS"/>
        </w:rPr>
        <w:t xml:space="preserve"> mogu pripisati projektnim aktivnostima. </w:t>
      </w:r>
    </w:p>
    <w:p w14:paraId="3581F9A9" w14:textId="77777777" w:rsidR="006305CB" w:rsidRPr="00D65344" w:rsidRDefault="006305CB" w:rsidP="006305CB">
      <w:pPr>
        <w:pStyle w:val="Default"/>
        <w:jc w:val="both"/>
        <w:rPr>
          <w:sz w:val="20"/>
          <w:szCs w:val="20"/>
          <w:lang w:val="it-IT"/>
        </w:rPr>
      </w:pPr>
      <w:r w:rsidRPr="00657294">
        <w:rPr>
          <w:sz w:val="20"/>
          <w:szCs w:val="20"/>
          <w:lang w:bidi="sr-Cyrl-CS"/>
        </w:rPr>
        <w:t>- Što se tiče sufinansiranih budžetskih stavki, Organizacija mora navesti udeo svakog sponzora u Excel datoteci za izveštavanje.</w:t>
      </w:r>
    </w:p>
    <w:p w14:paraId="5653A1DC" w14:textId="77777777" w:rsidR="006305CB" w:rsidRDefault="006305CB" w:rsidP="006305CB">
      <w:pPr>
        <w:pStyle w:val="Default"/>
        <w:jc w:val="both"/>
        <w:rPr>
          <w:sz w:val="20"/>
          <w:szCs w:val="20"/>
          <w:lang w:bidi="sr-Cyrl-CS"/>
        </w:rPr>
      </w:pPr>
      <w:r w:rsidRPr="00657294">
        <w:rPr>
          <w:sz w:val="20"/>
          <w:szCs w:val="20"/>
          <w:lang w:bidi="sr-Cyrl-CS"/>
        </w:rPr>
        <w:t>- U slučaju ugovora o partnerstvu, prenos finansijskih sredstava sa vode</w:t>
      </w:r>
      <w:r>
        <w:rPr>
          <w:sz w:val="20"/>
          <w:szCs w:val="20"/>
          <w:lang w:bidi="sr-Cyrl-CS"/>
        </w:rPr>
        <w:t>ć</w:t>
      </w:r>
      <w:r w:rsidRPr="00657294">
        <w:rPr>
          <w:sz w:val="20"/>
          <w:szCs w:val="20"/>
          <w:lang w:bidi="sr-Cyrl-CS"/>
        </w:rPr>
        <w:t>e organizacije na partnersku organizaciju/e mora biti potvrđen sertifikatom (ako partner/i upravljaju budžetskim delovima), zajedno sa ugovorom, ako nije dostavljen tokom faza predloga projekta.</w:t>
      </w:r>
    </w:p>
    <w:p w14:paraId="61754A1D" w14:textId="77777777" w:rsidR="006305CB" w:rsidRPr="00D65344" w:rsidRDefault="006305CB" w:rsidP="006305CB">
      <w:pPr>
        <w:pStyle w:val="Default"/>
        <w:jc w:val="both"/>
        <w:rPr>
          <w:sz w:val="20"/>
          <w:szCs w:val="20"/>
          <w:lang w:val="it-IT"/>
        </w:rPr>
      </w:pPr>
      <w:r w:rsidRPr="00657294">
        <w:rPr>
          <w:sz w:val="20"/>
          <w:szCs w:val="20"/>
          <w:lang w:bidi="sr-Cyrl-CS"/>
        </w:rPr>
        <w:t xml:space="preserve"> </w:t>
      </w:r>
    </w:p>
    <w:p w14:paraId="6BA92887" w14:textId="77777777" w:rsidR="006305CB" w:rsidRPr="00D65344" w:rsidRDefault="006305CB" w:rsidP="006305CB">
      <w:pPr>
        <w:pStyle w:val="Default"/>
        <w:jc w:val="both"/>
        <w:rPr>
          <w:sz w:val="20"/>
          <w:szCs w:val="20"/>
          <w:lang w:val="it-IT"/>
        </w:rPr>
      </w:pPr>
    </w:p>
    <w:p w14:paraId="5384B5C2" w14:textId="77777777" w:rsidR="006305CB" w:rsidRPr="00D65344" w:rsidRDefault="006305CB" w:rsidP="006305CB">
      <w:pPr>
        <w:pStyle w:val="Default"/>
        <w:jc w:val="both"/>
        <w:rPr>
          <w:sz w:val="20"/>
          <w:szCs w:val="20"/>
          <w:lang w:val="it-IT"/>
        </w:rPr>
      </w:pPr>
      <w:r w:rsidRPr="00657294">
        <w:rPr>
          <w:sz w:val="20"/>
          <w:szCs w:val="20"/>
          <w:lang w:bidi="sr-Cyrl-CS"/>
        </w:rPr>
        <w:lastRenderedPageBreak/>
        <w:t xml:space="preserve">• Napomene </w:t>
      </w:r>
    </w:p>
    <w:p w14:paraId="253DB0EA" w14:textId="77777777" w:rsidR="006305CB" w:rsidRPr="00D65344" w:rsidRDefault="006305CB" w:rsidP="006305CB">
      <w:pPr>
        <w:pStyle w:val="Default"/>
        <w:jc w:val="both"/>
        <w:rPr>
          <w:sz w:val="20"/>
          <w:szCs w:val="20"/>
          <w:lang w:val="it-IT"/>
        </w:rPr>
      </w:pPr>
    </w:p>
    <w:p w14:paraId="4AB8C7E4" w14:textId="77777777" w:rsidR="006305CB" w:rsidRPr="00D65344" w:rsidRDefault="006305CB" w:rsidP="006305CB">
      <w:pPr>
        <w:pStyle w:val="Default"/>
        <w:jc w:val="both"/>
        <w:rPr>
          <w:sz w:val="20"/>
          <w:szCs w:val="20"/>
          <w:lang w:val="it-IT"/>
        </w:rPr>
      </w:pPr>
      <w:r w:rsidRPr="00657294">
        <w:rPr>
          <w:sz w:val="20"/>
          <w:szCs w:val="20"/>
          <w:lang w:bidi="sr-Cyrl-CS"/>
        </w:rPr>
        <w:t xml:space="preserve">Ukoliko su neophodne izmene indikatora ili odobrenih budžetskih stavki, tokom implementacije </w:t>
      </w:r>
      <w:r>
        <w:rPr>
          <w:sz w:val="20"/>
          <w:szCs w:val="20"/>
          <w:lang w:bidi="sr-Cyrl-CS"/>
        </w:rPr>
        <w:t>projekta, organizacija korisnik</w:t>
      </w:r>
      <w:r w:rsidRPr="00657294">
        <w:rPr>
          <w:sz w:val="20"/>
          <w:szCs w:val="20"/>
          <w:lang w:bidi="sr-Cyrl-CS"/>
        </w:rPr>
        <w:t xml:space="preserve"> treba odmah da kontaktira Intesa Fondaciju filantropska organizacija putem e-</w:t>
      </w:r>
      <w:r>
        <w:rPr>
          <w:sz w:val="20"/>
          <w:szCs w:val="20"/>
          <w:lang w:bidi="sr-Cyrl-CS"/>
        </w:rPr>
        <w:t>pošte</w:t>
      </w:r>
      <w:r w:rsidRPr="00657294">
        <w:rPr>
          <w:sz w:val="20"/>
          <w:szCs w:val="20"/>
          <w:lang w:bidi="sr-Cyrl-CS"/>
        </w:rPr>
        <w:t xml:space="preserve"> i zatraži </w:t>
      </w:r>
      <w:r>
        <w:rPr>
          <w:sz w:val="20"/>
          <w:szCs w:val="20"/>
          <w:lang w:bidi="sr-Cyrl-CS"/>
        </w:rPr>
        <w:t>odobrenje</w:t>
      </w:r>
      <w:r w:rsidRPr="00657294">
        <w:rPr>
          <w:sz w:val="20"/>
          <w:szCs w:val="20"/>
          <w:lang w:bidi="sr-Cyrl-CS"/>
        </w:rPr>
        <w:t xml:space="preserve">, bez obzira na iznos ili procenat ovih </w:t>
      </w:r>
      <w:r>
        <w:rPr>
          <w:sz w:val="20"/>
          <w:szCs w:val="20"/>
          <w:lang w:bidi="sr-Cyrl-CS"/>
        </w:rPr>
        <w:t>odstupanja</w:t>
      </w:r>
      <w:r w:rsidRPr="00657294">
        <w:rPr>
          <w:sz w:val="20"/>
          <w:szCs w:val="20"/>
          <w:lang w:bidi="sr-Cyrl-CS"/>
        </w:rPr>
        <w:t xml:space="preserve">. </w:t>
      </w:r>
    </w:p>
    <w:p w14:paraId="2DD9493A" w14:textId="3F0351E2" w:rsidR="006305CB" w:rsidRPr="00D65344" w:rsidRDefault="006305CB" w:rsidP="006305CB">
      <w:pPr>
        <w:pStyle w:val="Default"/>
        <w:jc w:val="both"/>
        <w:rPr>
          <w:sz w:val="20"/>
          <w:szCs w:val="20"/>
          <w:lang w:val="it-IT"/>
        </w:rPr>
      </w:pPr>
      <w:r w:rsidRPr="00657294">
        <w:rPr>
          <w:sz w:val="20"/>
          <w:szCs w:val="20"/>
          <w:lang w:bidi="sr-Cyrl-CS"/>
        </w:rPr>
        <w:t>Izveštaj o projektu se mora dostaviti u digitalnom formatu putem e-</w:t>
      </w:r>
      <w:r w:rsidR="009476E5">
        <w:rPr>
          <w:sz w:val="20"/>
          <w:szCs w:val="20"/>
          <w:lang w:bidi="sr-Cyrl-CS"/>
        </w:rPr>
        <w:t>maila</w:t>
      </w:r>
      <w:r>
        <w:rPr>
          <w:sz w:val="20"/>
          <w:szCs w:val="20"/>
          <w:lang w:bidi="sr-Cyrl-CS"/>
        </w:rPr>
        <w:t xml:space="preserve"> </w:t>
      </w:r>
      <w:r w:rsidRPr="00657294">
        <w:rPr>
          <w:sz w:val="20"/>
          <w:szCs w:val="20"/>
          <w:lang w:bidi="sr-Cyrl-CS"/>
        </w:rPr>
        <w:t xml:space="preserve">u roku od </w:t>
      </w:r>
      <w:r>
        <w:rPr>
          <w:sz w:val="20"/>
          <w:szCs w:val="20"/>
          <w:lang w:bidi="sr-Cyrl-CS"/>
        </w:rPr>
        <w:t>6</w:t>
      </w:r>
      <w:r w:rsidRPr="00657294">
        <w:rPr>
          <w:sz w:val="20"/>
          <w:szCs w:val="20"/>
          <w:lang w:bidi="sr-Cyrl-CS"/>
        </w:rPr>
        <w:t>0 (</w:t>
      </w:r>
      <w:r>
        <w:rPr>
          <w:sz w:val="20"/>
          <w:szCs w:val="20"/>
          <w:lang w:bidi="sr-Cyrl-CS"/>
        </w:rPr>
        <w:t>šezde</w:t>
      </w:r>
      <w:r w:rsidRPr="00657294">
        <w:rPr>
          <w:sz w:val="20"/>
          <w:szCs w:val="20"/>
          <w:lang w:bidi="sr-Cyrl-CS"/>
        </w:rPr>
        <w:t xml:space="preserve">set) dana nakon završetka projekta. Svako moguće produženje mora biti saopšteno u pisanoj formi i dogovoreno sa Intesa Fondacijom filantropska organizacija. </w:t>
      </w:r>
    </w:p>
    <w:p w14:paraId="03DAEFEB" w14:textId="77777777" w:rsidR="006305CB" w:rsidRPr="00D65344" w:rsidRDefault="006305CB" w:rsidP="006305CB">
      <w:pPr>
        <w:pStyle w:val="Default"/>
        <w:jc w:val="both"/>
        <w:rPr>
          <w:sz w:val="20"/>
          <w:szCs w:val="20"/>
          <w:lang w:val="it-IT"/>
        </w:rPr>
      </w:pPr>
    </w:p>
    <w:p w14:paraId="0132C68B" w14:textId="77777777" w:rsidR="006305CB" w:rsidRPr="00D65344" w:rsidRDefault="006305CB" w:rsidP="006305CB">
      <w:pPr>
        <w:pStyle w:val="Default"/>
        <w:jc w:val="both"/>
        <w:rPr>
          <w:sz w:val="20"/>
          <w:szCs w:val="20"/>
          <w:lang w:val="it-IT"/>
        </w:rPr>
      </w:pPr>
      <w:r w:rsidRPr="00657294">
        <w:rPr>
          <w:sz w:val="20"/>
          <w:szCs w:val="20"/>
          <w:lang w:bidi="sr-Cyrl-CS"/>
        </w:rPr>
        <w:t xml:space="preserve">U slučaju više partnera i/ili donatora, mogu se dodati kolone po potrebi u listu „BUDŽET“ Excel datoteke radi određivanja pojedinačnih doprinosa. </w:t>
      </w:r>
    </w:p>
    <w:p w14:paraId="13F77081" w14:textId="77777777" w:rsidR="006305CB" w:rsidRPr="00D65344" w:rsidRDefault="006305CB" w:rsidP="006305CB">
      <w:pPr>
        <w:pStyle w:val="Default"/>
        <w:jc w:val="both"/>
        <w:rPr>
          <w:sz w:val="20"/>
          <w:szCs w:val="20"/>
          <w:lang w:val="it-IT"/>
        </w:rPr>
      </w:pPr>
      <w:r w:rsidRPr="00657294">
        <w:rPr>
          <w:sz w:val="20"/>
          <w:szCs w:val="20"/>
          <w:lang w:bidi="sr-Cyrl-CS"/>
        </w:rPr>
        <w:t>Organizacija može, po sopstvenom dis</w:t>
      </w:r>
      <w:r>
        <w:rPr>
          <w:sz w:val="20"/>
          <w:szCs w:val="20"/>
          <w:lang w:bidi="sr-Cyrl-CS"/>
        </w:rPr>
        <w:t>k</w:t>
      </w:r>
      <w:r w:rsidRPr="00657294">
        <w:rPr>
          <w:sz w:val="20"/>
          <w:szCs w:val="20"/>
          <w:lang w:bidi="sr-Cyrl-CS"/>
        </w:rPr>
        <w:t>recionom pravu, da daje izveštaje o projektu dok je projekat u toku („</w:t>
      </w:r>
      <w:r>
        <w:rPr>
          <w:sz w:val="20"/>
          <w:szCs w:val="20"/>
          <w:lang w:bidi="sr-Cyrl-CS"/>
        </w:rPr>
        <w:t xml:space="preserve">periodični </w:t>
      </w:r>
      <w:r w:rsidRPr="00657294">
        <w:rPr>
          <w:sz w:val="20"/>
          <w:szCs w:val="20"/>
          <w:lang w:bidi="sr-Cyrl-CS"/>
        </w:rPr>
        <w:t xml:space="preserve">izveštaji“). </w:t>
      </w:r>
    </w:p>
    <w:p w14:paraId="16A3CC93" w14:textId="77777777" w:rsidR="006305CB" w:rsidRPr="00D65344" w:rsidRDefault="006305CB" w:rsidP="006305CB">
      <w:pPr>
        <w:pStyle w:val="Default"/>
        <w:jc w:val="both"/>
        <w:rPr>
          <w:sz w:val="20"/>
          <w:szCs w:val="20"/>
          <w:lang w:val="it-IT"/>
        </w:rPr>
      </w:pPr>
    </w:p>
    <w:p w14:paraId="24EBDBDD" w14:textId="77777777" w:rsidR="006305CB" w:rsidRPr="00D65344" w:rsidRDefault="006305CB" w:rsidP="006305CB">
      <w:pPr>
        <w:pStyle w:val="Default"/>
        <w:jc w:val="both"/>
        <w:rPr>
          <w:sz w:val="20"/>
          <w:szCs w:val="20"/>
          <w:lang w:val="it-IT"/>
        </w:rPr>
      </w:pPr>
      <w:r w:rsidRPr="00657294">
        <w:rPr>
          <w:sz w:val="20"/>
          <w:szCs w:val="20"/>
          <w:lang w:bidi="sr-Cyrl-CS"/>
        </w:rPr>
        <w:t xml:space="preserve">Fondacija zadržava pravo da zahteva </w:t>
      </w:r>
      <w:r>
        <w:rPr>
          <w:sz w:val="20"/>
          <w:szCs w:val="20"/>
          <w:lang w:bidi="sr-Cyrl-CS"/>
        </w:rPr>
        <w:t>periodične izveštaje</w:t>
      </w:r>
      <w:r w:rsidRPr="00657294">
        <w:rPr>
          <w:sz w:val="20"/>
          <w:szCs w:val="20"/>
          <w:lang w:bidi="sr-Cyrl-CS"/>
        </w:rPr>
        <w:t xml:space="preserve"> za specifične potrebe, kao što je procena novog zahteva za finansiranje od strane Organizacije za nastavak istog projekta ili za novu inicijativu. </w:t>
      </w:r>
    </w:p>
    <w:p w14:paraId="075E6ED0" w14:textId="77777777" w:rsidR="006305CB" w:rsidRPr="00D65344" w:rsidRDefault="006305CB" w:rsidP="006305CB">
      <w:pPr>
        <w:pStyle w:val="Default"/>
        <w:jc w:val="both"/>
        <w:rPr>
          <w:sz w:val="20"/>
          <w:szCs w:val="20"/>
          <w:lang w:val="it-IT"/>
        </w:rPr>
      </w:pPr>
    </w:p>
    <w:p w14:paraId="4CCDE243" w14:textId="77777777" w:rsidR="006305CB" w:rsidRPr="00D65344" w:rsidRDefault="006305CB" w:rsidP="006305CB">
      <w:pPr>
        <w:pStyle w:val="Default"/>
        <w:jc w:val="both"/>
        <w:rPr>
          <w:sz w:val="20"/>
          <w:szCs w:val="20"/>
          <w:lang w:val="it-IT"/>
        </w:rPr>
      </w:pPr>
      <w:r w:rsidRPr="00657294">
        <w:rPr>
          <w:sz w:val="20"/>
          <w:szCs w:val="20"/>
          <w:lang w:bidi="sr-Cyrl-CS"/>
        </w:rPr>
        <w:t xml:space="preserve">Ista dokumenta koja se koriste za završno izveštavanje moraju se koristiti za periodično izveštavanje. </w:t>
      </w:r>
    </w:p>
    <w:p w14:paraId="116E0B7B" w14:textId="77777777" w:rsidR="006305CB" w:rsidRPr="00D65344" w:rsidRDefault="006305CB" w:rsidP="006305CB">
      <w:pPr>
        <w:pStyle w:val="Default"/>
        <w:jc w:val="both"/>
        <w:rPr>
          <w:sz w:val="20"/>
          <w:szCs w:val="20"/>
          <w:lang w:val="it-IT"/>
        </w:rPr>
      </w:pPr>
      <w:r w:rsidRPr="00657294">
        <w:rPr>
          <w:sz w:val="20"/>
          <w:szCs w:val="20"/>
          <w:lang w:bidi="sr-Cyrl-CS"/>
        </w:rPr>
        <w:t xml:space="preserve">Završno izveštavanje o projektu treba da uzme u obzir svaki </w:t>
      </w:r>
      <w:r>
        <w:rPr>
          <w:sz w:val="20"/>
          <w:szCs w:val="20"/>
          <w:lang w:bidi="sr-Cyrl-CS"/>
        </w:rPr>
        <w:t>opisni</w:t>
      </w:r>
      <w:r w:rsidRPr="00657294">
        <w:rPr>
          <w:sz w:val="20"/>
          <w:szCs w:val="20"/>
          <w:lang w:bidi="sr-Cyrl-CS"/>
        </w:rPr>
        <w:t xml:space="preserve"> i finansijski </w:t>
      </w:r>
      <w:r>
        <w:rPr>
          <w:sz w:val="20"/>
          <w:szCs w:val="20"/>
          <w:lang w:bidi="sr-Cyrl-CS"/>
        </w:rPr>
        <w:t xml:space="preserve">periodični </w:t>
      </w:r>
      <w:r w:rsidRPr="00657294">
        <w:rPr>
          <w:sz w:val="20"/>
          <w:szCs w:val="20"/>
          <w:lang w:bidi="sr-Cyrl-CS"/>
        </w:rPr>
        <w:t xml:space="preserve">izveštaj; samo dokumente koji su sastavljeni nakon </w:t>
      </w:r>
      <w:r>
        <w:rPr>
          <w:sz w:val="20"/>
          <w:szCs w:val="20"/>
          <w:lang w:bidi="sr-Cyrl-CS"/>
        </w:rPr>
        <w:t xml:space="preserve">periodičnih </w:t>
      </w:r>
      <w:r w:rsidRPr="00657294">
        <w:rPr>
          <w:sz w:val="20"/>
          <w:szCs w:val="20"/>
          <w:lang w:bidi="sr-Cyrl-CS"/>
        </w:rPr>
        <w:t>izveštaj</w:t>
      </w:r>
      <w:r>
        <w:rPr>
          <w:sz w:val="20"/>
          <w:szCs w:val="20"/>
          <w:lang w:bidi="sr-Cyrl-CS"/>
        </w:rPr>
        <w:t>a</w:t>
      </w:r>
      <w:r w:rsidRPr="00657294">
        <w:rPr>
          <w:sz w:val="20"/>
          <w:szCs w:val="20"/>
          <w:lang w:bidi="sr-Cyrl-CS"/>
        </w:rPr>
        <w:t xml:space="preserve"> treba dodatno poslati. </w:t>
      </w:r>
    </w:p>
    <w:p w14:paraId="6AEDDE57" w14:textId="77777777" w:rsidR="004F3FA7" w:rsidRPr="00C426C3" w:rsidRDefault="004F3FA7" w:rsidP="004F3FA7">
      <w:pPr>
        <w:pStyle w:val="Default"/>
        <w:jc w:val="both"/>
        <w:rPr>
          <w:sz w:val="20"/>
          <w:szCs w:val="20"/>
          <w:lang w:val="en-GB"/>
        </w:rPr>
      </w:pPr>
    </w:p>
    <w:p w14:paraId="42778EC4" w14:textId="445F32DF" w:rsidR="004F3FA7" w:rsidRPr="00C426C3" w:rsidRDefault="004F3FA7" w:rsidP="004F3FA7">
      <w:pPr>
        <w:pStyle w:val="Default"/>
        <w:jc w:val="both"/>
        <w:rPr>
          <w:b/>
          <w:sz w:val="20"/>
          <w:szCs w:val="20"/>
          <w:lang w:val="en-GB"/>
        </w:rPr>
      </w:pPr>
      <w:r w:rsidRPr="00C426C3">
        <w:rPr>
          <w:b/>
          <w:sz w:val="20"/>
          <w:szCs w:val="20"/>
          <w:lang w:val="en-GB"/>
        </w:rPr>
        <w:t>LO</w:t>
      </w:r>
      <w:r w:rsidR="006305CB">
        <w:rPr>
          <w:b/>
          <w:sz w:val="20"/>
          <w:szCs w:val="20"/>
          <w:lang w:val="en-GB"/>
        </w:rPr>
        <w:t>KALNE</w:t>
      </w:r>
      <w:r w:rsidRPr="00C426C3">
        <w:rPr>
          <w:b/>
          <w:sz w:val="20"/>
          <w:szCs w:val="20"/>
          <w:lang w:val="en-GB"/>
        </w:rPr>
        <w:t xml:space="preserve"> DONA</w:t>
      </w:r>
      <w:r w:rsidR="006305CB">
        <w:rPr>
          <w:b/>
          <w:sz w:val="20"/>
          <w:szCs w:val="20"/>
          <w:lang w:val="en-GB"/>
        </w:rPr>
        <w:t>CIJE</w:t>
      </w:r>
      <w:r w:rsidRPr="00C426C3">
        <w:rPr>
          <w:b/>
          <w:sz w:val="20"/>
          <w:szCs w:val="20"/>
          <w:lang w:val="en-GB"/>
        </w:rPr>
        <w:t xml:space="preserve"> (</w:t>
      </w:r>
      <w:r w:rsidR="009476E5">
        <w:rPr>
          <w:b/>
          <w:sz w:val="20"/>
          <w:szCs w:val="20"/>
          <w:lang w:val="en-GB"/>
        </w:rPr>
        <w:t>&lt;</w:t>
      </w:r>
      <w:r w:rsidRPr="00C426C3">
        <w:rPr>
          <w:b/>
          <w:sz w:val="20"/>
          <w:szCs w:val="20"/>
          <w:lang w:val="en-GB"/>
        </w:rPr>
        <w:t xml:space="preserve">€ </w:t>
      </w:r>
      <w:r w:rsidR="00A43104">
        <w:rPr>
          <w:b/>
          <w:sz w:val="20"/>
          <w:szCs w:val="20"/>
          <w:lang w:val="en-GB"/>
        </w:rPr>
        <w:t>2</w:t>
      </w:r>
      <w:r w:rsidR="006305CB">
        <w:rPr>
          <w:b/>
          <w:sz w:val="20"/>
          <w:szCs w:val="20"/>
          <w:lang w:val="en-GB"/>
        </w:rPr>
        <w:t>.</w:t>
      </w:r>
      <w:r w:rsidRPr="00C426C3">
        <w:rPr>
          <w:b/>
          <w:sz w:val="20"/>
          <w:szCs w:val="20"/>
          <w:lang w:val="en-GB"/>
        </w:rPr>
        <w:t xml:space="preserve">000) </w:t>
      </w:r>
    </w:p>
    <w:p w14:paraId="7FACC30D" w14:textId="77777777" w:rsidR="004F3FA7" w:rsidRPr="00C426C3" w:rsidRDefault="004F3FA7" w:rsidP="004F3FA7">
      <w:pPr>
        <w:pStyle w:val="Default"/>
        <w:jc w:val="both"/>
        <w:rPr>
          <w:sz w:val="20"/>
          <w:szCs w:val="20"/>
          <w:lang w:val="en-GB"/>
        </w:rPr>
      </w:pPr>
    </w:p>
    <w:p w14:paraId="4F8BCDD4" w14:textId="132F6E67" w:rsidR="006305CB" w:rsidRPr="006305CB" w:rsidRDefault="006305CB" w:rsidP="006305CB">
      <w:pPr>
        <w:pStyle w:val="Default"/>
        <w:jc w:val="both"/>
        <w:rPr>
          <w:sz w:val="20"/>
          <w:szCs w:val="20"/>
        </w:rPr>
      </w:pPr>
      <w:r w:rsidRPr="006305CB">
        <w:rPr>
          <w:sz w:val="20"/>
          <w:szCs w:val="20"/>
        </w:rPr>
        <w:t xml:space="preserve">Što se tiče lokalnih donacija, biće zatražen završni izveštaj na osnovu uzorka sa sumarnim prikazom sprovedenih aktivnosti. Izveštaj o aktivnostima treba pripremiti na „Obrascu C_Lokalne“. </w:t>
      </w:r>
    </w:p>
    <w:p w14:paraId="41642DBC" w14:textId="77777777" w:rsidR="006305CB" w:rsidRPr="006305CB" w:rsidRDefault="006305CB" w:rsidP="006305CB">
      <w:pPr>
        <w:pStyle w:val="Default"/>
        <w:jc w:val="both"/>
        <w:rPr>
          <w:sz w:val="20"/>
          <w:szCs w:val="20"/>
        </w:rPr>
      </w:pPr>
    </w:p>
    <w:p w14:paraId="3448573F" w14:textId="3B3B5878" w:rsidR="00A66E1B" w:rsidRPr="006305CB" w:rsidRDefault="006305CB" w:rsidP="006305CB">
      <w:pPr>
        <w:pStyle w:val="Default"/>
        <w:jc w:val="both"/>
        <w:rPr>
          <w:sz w:val="20"/>
          <w:szCs w:val="20"/>
        </w:rPr>
      </w:pPr>
      <w:r w:rsidRPr="006305CB">
        <w:rPr>
          <w:sz w:val="20"/>
          <w:szCs w:val="20"/>
        </w:rPr>
        <w:t>Rezime se takođe može poslati po diskrecionom pravu Organizacije.</w:t>
      </w:r>
    </w:p>
    <w:p w14:paraId="1E536D1C" w14:textId="018D7F1A" w:rsidR="00A66E1B" w:rsidRPr="00C426C3" w:rsidRDefault="00A66E1B" w:rsidP="008133FC">
      <w:pPr>
        <w:pStyle w:val="Default"/>
        <w:jc w:val="both"/>
        <w:rPr>
          <w:sz w:val="20"/>
          <w:szCs w:val="20"/>
          <w:lang w:val="en-GB"/>
        </w:rPr>
      </w:pPr>
    </w:p>
    <w:p w14:paraId="2C51B734" w14:textId="55EE068E" w:rsidR="00A66E1B" w:rsidRPr="00C426C3" w:rsidRDefault="00A66E1B" w:rsidP="008133FC">
      <w:pPr>
        <w:pStyle w:val="Default"/>
        <w:jc w:val="both"/>
        <w:rPr>
          <w:sz w:val="20"/>
          <w:szCs w:val="20"/>
          <w:lang w:val="en-GB"/>
        </w:rPr>
      </w:pPr>
    </w:p>
    <w:p w14:paraId="277E5190" w14:textId="340BC68C" w:rsidR="00A66E1B" w:rsidRPr="00C426C3" w:rsidRDefault="00A66E1B" w:rsidP="008133FC">
      <w:pPr>
        <w:pStyle w:val="Default"/>
        <w:jc w:val="both"/>
        <w:rPr>
          <w:sz w:val="20"/>
          <w:szCs w:val="20"/>
          <w:lang w:val="en-GB"/>
        </w:rPr>
      </w:pPr>
    </w:p>
    <w:p w14:paraId="42CCBC68" w14:textId="4364A990" w:rsidR="00A66E1B" w:rsidRPr="00C426C3" w:rsidRDefault="00A66E1B" w:rsidP="008133FC">
      <w:pPr>
        <w:pStyle w:val="Default"/>
        <w:jc w:val="both"/>
        <w:rPr>
          <w:sz w:val="20"/>
          <w:szCs w:val="20"/>
          <w:lang w:val="en-GB"/>
        </w:rPr>
      </w:pPr>
    </w:p>
    <w:p w14:paraId="07C9D39B" w14:textId="64C79010" w:rsidR="00A66E1B" w:rsidRPr="00C426C3" w:rsidRDefault="00A66E1B" w:rsidP="008133FC">
      <w:pPr>
        <w:pStyle w:val="Default"/>
        <w:jc w:val="both"/>
        <w:rPr>
          <w:sz w:val="20"/>
          <w:szCs w:val="20"/>
          <w:lang w:val="en-GB"/>
        </w:rPr>
      </w:pPr>
    </w:p>
    <w:p w14:paraId="56EE9CD6" w14:textId="1B03B495" w:rsidR="00A66E1B" w:rsidRPr="00C426C3" w:rsidRDefault="00A66E1B" w:rsidP="008133FC">
      <w:pPr>
        <w:pStyle w:val="Default"/>
        <w:jc w:val="both"/>
        <w:rPr>
          <w:sz w:val="20"/>
          <w:szCs w:val="20"/>
          <w:lang w:val="en-GB"/>
        </w:rPr>
      </w:pPr>
    </w:p>
    <w:p w14:paraId="78336EC0" w14:textId="682CA58C" w:rsidR="00A66E1B" w:rsidRPr="00C426C3" w:rsidRDefault="00A66E1B" w:rsidP="008133FC">
      <w:pPr>
        <w:pStyle w:val="Default"/>
        <w:jc w:val="both"/>
        <w:rPr>
          <w:sz w:val="20"/>
          <w:szCs w:val="20"/>
          <w:lang w:val="en-GB"/>
        </w:rPr>
      </w:pPr>
    </w:p>
    <w:p w14:paraId="13D7D7FC" w14:textId="5A859624" w:rsidR="00A66E1B" w:rsidRPr="00C426C3" w:rsidRDefault="00A66E1B" w:rsidP="008133FC">
      <w:pPr>
        <w:pStyle w:val="Default"/>
        <w:jc w:val="both"/>
        <w:rPr>
          <w:sz w:val="20"/>
          <w:szCs w:val="20"/>
          <w:lang w:val="en-GB"/>
        </w:rPr>
      </w:pPr>
    </w:p>
    <w:p w14:paraId="51DDDABD" w14:textId="471D6192" w:rsidR="00A66E1B" w:rsidRPr="00C426C3" w:rsidRDefault="00A66E1B" w:rsidP="008133FC">
      <w:pPr>
        <w:pStyle w:val="Default"/>
        <w:jc w:val="both"/>
        <w:rPr>
          <w:sz w:val="20"/>
          <w:szCs w:val="20"/>
          <w:lang w:val="en-GB"/>
        </w:rPr>
      </w:pPr>
    </w:p>
    <w:p w14:paraId="4D3500DE" w14:textId="056F34E5" w:rsidR="00A66E1B" w:rsidRPr="00C426C3" w:rsidRDefault="00A66E1B" w:rsidP="008133FC">
      <w:pPr>
        <w:pStyle w:val="Default"/>
        <w:jc w:val="both"/>
        <w:rPr>
          <w:sz w:val="20"/>
          <w:szCs w:val="20"/>
          <w:lang w:val="en-GB"/>
        </w:rPr>
      </w:pPr>
    </w:p>
    <w:p w14:paraId="164CEC6B" w14:textId="20167354" w:rsidR="00A66E1B" w:rsidRPr="00C426C3" w:rsidRDefault="00A66E1B" w:rsidP="008133FC">
      <w:pPr>
        <w:pStyle w:val="Default"/>
        <w:jc w:val="both"/>
        <w:rPr>
          <w:sz w:val="20"/>
          <w:szCs w:val="20"/>
          <w:lang w:val="en-GB"/>
        </w:rPr>
      </w:pPr>
    </w:p>
    <w:p w14:paraId="185328AC" w14:textId="494C0914" w:rsidR="00A66E1B" w:rsidRPr="00C426C3" w:rsidRDefault="00A66E1B" w:rsidP="008133FC">
      <w:pPr>
        <w:pStyle w:val="Default"/>
        <w:jc w:val="both"/>
        <w:rPr>
          <w:sz w:val="20"/>
          <w:szCs w:val="20"/>
          <w:lang w:val="en-GB"/>
        </w:rPr>
      </w:pPr>
    </w:p>
    <w:p w14:paraId="05051FC2" w14:textId="30A000A3" w:rsidR="00A66E1B" w:rsidRPr="00C426C3" w:rsidRDefault="00A66E1B" w:rsidP="008133FC">
      <w:pPr>
        <w:pStyle w:val="Default"/>
        <w:jc w:val="both"/>
        <w:rPr>
          <w:sz w:val="20"/>
          <w:szCs w:val="20"/>
          <w:lang w:val="en-GB"/>
        </w:rPr>
      </w:pPr>
    </w:p>
    <w:p w14:paraId="054538AC" w14:textId="4B9BCE97" w:rsidR="00A66E1B" w:rsidRPr="00C426C3" w:rsidRDefault="00A66E1B" w:rsidP="008133FC">
      <w:pPr>
        <w:pStyle w:val="Default"/>
        <w:jc w:val="both"/>
        <w:rPr>
          <w:sz w:val="20"/>
          <w:szCs w:val="20"/>
          <w:lang w:val="en-GB"/>
        </w:rPr>
      </w:pPr>
    </w:p>
    <w:p w14:paraId="335141DC" w14:textId="4F5867F1" w:rsidR="00A66E1B" w:rsidRPr="00C426C3" w:rsidRDefault="00A66E1B" w:rsidP="008133FC">
      <w:pPr>
        <w:pStyle w:val="Default"/>
        <w:jc w:val="both"/>
        <w:rPr>
          <w:sz w:val="20"/>
          <w:szCs w:val="20"/>
          <w:lang w:val="en-GB"/>
        </w:rPr>
      </w:pPr>
    </w:p>
    <w:p w14:paraId="0D986C49" w14:textId="2B7ED6EE" w:rsidR="00A66E1B" w:rsidRPr="00C426C3" w:rsidRDefault="00A66E1B" w:rsidP="008133FC">
      <w:pPr>
        <w:pStyle w:val="Default"/>
        <w:jc w:val="both"/>
        <w:rPr>
          <w:sz w:val="20"/>
          <w:szCs w:val="20"/>
          <w:lang w:val="en-GB"/>
        </w:rPr>
      </w:pPr>
    </w:p>
    <w:p w14:paraId="3C083AF5" w14:textId="22CAA252" w:rsidR="00A66E1B" w:rsidRPr="00C426C3" w:rsidRDefault="00A66E1B" w:rsidP="008133FC">
      <w:pPr>
        <w:pStyle w:val="Default"/>
        <w:jc w:val="both"/>
        <w:rPr>
          <w:sz w:val="20"/>
          <w:szCs w:val="20"/>
          <w:lang w:val="en-GB"/>
        </w:rPr>
      </w:pPr>
    </w:p>
    <w:p w14:paraId="52C1EB0C" w14:textId="7462FB3B" w:rsidR="00A66E1B" w:rsidRPr="00C426C3" w:rsidRDefault="00A66E1B" w:rsidP="008133FC">
      <w:pPr>
        <w:pStyle w:val="Default"/>
        <w:jc w:val="both"/>
        <w:rPr>
          <w:sz w:val="20"/>
          <w:szCs w:val="20"/>
          <w:lang w:val="en-GB"/>
        </w:rPr>
      </w:pPr>
    </w:p>
    <w:p w14:paraId="144CF867" w14:textId="67E24588" w:rsidR="00A66E1B" w:rsidRPr="00C426C3" w:rsidRDefault="00A66E1B" w:rsidP="008133FC">
      <w:pPr>
        <w:pStyle w:val="Default"/>
        <w:jc w:val="both"/>
        <w:rPr>
          <w:sz w:val="20"/>
          <w:szCs w:val="20"/>
          <w:lang w:val="en-GB"/>
        </w:rPr>
      </w:pPr>
    </w:p>
    <w:p w14:paraId="6E92627F" w14:textId="00D99827" w:rsidR="00A66E1B" w:rsidRPr="00C426C3" w:rsidRDefault="00A66E1B" w:rsidP="008133FC">
      <w:pPr>
        <w:pStyle w:val="Default"/>
        <w:jc w:val="both"/>
        <w:rPr>
          <w:sz w:val="20"/>
          <w:szCs w:val="20"/>
          <w:lang w:val="en-GB"/>
        </w:rPr>
      </w:pPr>
    </w:p>
    <w:p w14:paraId="36AEC6F1" w14:textId="6A12DCEC" w:rsidR="00A66E1B" w:rsidRPr="00C426C3" w:rsidRDefault="00A66E1B" w:rsidP="008133FC">
      <w:pPr>
        <w:pStyle w:val="Default"/>
        <w:jc w:val="both"/>
        <w:rPr>
          <w:sz w:val="20"/>
          <w:szCs w:val="20"/>
          <w:lang w:val="en-GB"/>
        </w:rPr>
      </w:pPr>
    </w:p>
    <w:p w14:paraId="70B23913" w14:textId="00448AF6" w:rsidR="00A66E1B" w:rsidRPr="00C426C3" w:rsidRDefault="00A66E1B" w:rsidP="008133FC">
      <w:pPr>
        <w:pStyle w:val="Default"/>
        <w:jc w:val="both"/>
        <w:rPr>
          <w:sz w:val="20"/>
          <w:szCs w:val="20"/>
          <w:lang w:val="en-GB"/>
        </w:rPr>
      </w:pPr>
    </w:p>
    <w:p w14:paraId="6093B8FC" w14:textId="1E2C8F8A" w:rsidR="00A66E1B" w:rsidRDefault="00A66E1B" w:rsidP="008133FC">
      <w:pPr>
        <w:pStyle w:val="Default"/>
        <w:jc w:val="both"/>
        <w:rPr>
          <w:sz w:val="20"/>
          <w:szCs w:val="20"/>
          <w:lang w:val="en-GB"/>
        </w:rPr>
      </w:pPr>
    </w:p>
    <w:p w14:paraId="2453EE7E" w14:textId="77777777" w:rsidR="00A65764" w:rsidRPr="00C426C3" w:rsidRDefault="00A65764" w:rsidP="008133FC">
      <w:pPr>
        <w:pStyle w:val="Default"/>
        <w:jc w:val="both"/>
        <w:rPr>
          <w:sz w:val="20"/>
          <w:szCs w:val="20"/>
          <w:lang w:val="en-GB"/>
        </w:rPr>
      </w:pPr>
    </w:p>
    <w:p w14:paraId="2E8B69E4" w14:textId="356A119E" w:rsidR="00A66E1B" w:rsidRPr="00C426C3" w:rsidRDefault="00A66E1B" w:rsidP="008133FC">
      <w:pPr>
        <w:pStyle w:val="Default"/>
        <w:jc w:val="both"/>
        <w:rPr>
          <w:sz w:val="20"/>
          <w:szCs w:val="20"/>
          <w:lang w:val="en-GB"/>
        </w:rPr>
      </w:pPr>
    </w:p>
    <w:p w14:paraId="4132A04F" w14:textId="4E3CBC3B" w:rsidR="00A66E1B" w:rsidRPr="00C426C3" w:rsidRDefault="00A66E1B" w:rsidP="008133FC">
      <w:pPr>
        <w:pStyle w:val="Default"/>
        <w:jc w:val="both"/>
        <w:rPr>
          <w:sz w:val="20"/>
          <w:szCs w:val="20"/>
          <w:lang w:val="en-GB"/>
        </w:rPr>
      </w:pPr>
    </w:p>
    <w:p w14:paraId="0B0E12DB" w14:textId="35F612DB" w:rsidR="00A66E1B" w:rsidRPr="00C426C3" w:rsidRDefault="00A66E1B" w:rsidP="008133FC">
      <w:pPr>
        <w:pStyle w:val="Default"/>
        <w:jc w:val="both"/>
        <w:rPr>
          <w:sz w:val="20"/>
          <w:szCs w:val="20"/>
          <w:lang w:val="en-GB"/>
        </w:rPr>
      </w:pPr>
    </w:p>
    <w:p w14:paraId="3F592378" w14:textId="5FD55674" w:rsidR="00A66E1B" w:rsidRPr="00C426C3" w:rsidRDefault="00A66E1B" w:rsidP="00A66E1B">
      <w:pPr>
        <w:pStyle w:val="Heading1"/>
        <w:jc w:val="center"/>
        <w:rPr>
          <w:rFonts w:ascii="Century Gothic" w:hAnsi="Century Gothic"/>
          <w:b/>
          <w:bCs/>
          <w:color w:val="C45911" w:themeColor="accent2" w:themeShade="BF"/>
          <w:sz w:val="24"/>
          <w:szCs w:val="24"/>
        </w:rPr>
      </w:pPr>
      <w:bookmarkStart w:id="22" w:name="_Toc231821320"/>
      <w:r w:rsidRPr="00C426C3">
        <w:rPr>
          <w:rFonts w:ascii="Century Gothic" w:hAnsi="Century Gothic"/>
          <w:b/>
          <w:bCs/>
          <w:color w:val="C45911" w:themeColor="accent2" w:themeShade="BF"/>
          <w:sz w:val="24"/>
          <w:szCs w:val="24"/>
        </w:rPr>
        <w:t>AN</w:t>
      </w:r>
      <w:r w:rsidR="005E43E0">
        <w:rPr>
          <w:rFonts w:ascii="Century Gothic" w:hAnsi="Century Gothic"/>
          <w:b/>
          <w:bCs/>
          <w:color w:val="C45911" w:themeColor="accent2" w:themeShade="BF"/>
          <w:sz w:val="24"/>
          <w:szCs w:val="24"/>
        </w:rPr>
        <w:t>EKS</w:t>
      </w:r>
      <w:r w:rsidRPr="00C426C3">
        <w:rPr>
          <w:rFonts w:ascii="Century Gothic" w:hAnsi="Century Gothic"/>
          <w:b/>
          <w:bCs/>
          <w:color w:val="C45911" w:themeColor="accent2" w:themeShade="BF"/>
          <w:sz w:val="24"/>
          <w:szCs w:val="24"/>
        </w:rPr>
        <w:t xml:space="preserve"> 1</w:t>
      </w:r>
      <w:bookmarkEnd w:id="22"/>
    </w:p>
    <w:p w14:paraId="3A67BBD8" w14:textId="4FCF92E6" w:rsidR="00A66E1B" w:rsidRPr="00C426C3" w:rsidRDefault="0040771F" w:rsidP="00A66E1B">
      <w:pPr>
        <w:tabs>
          <w:tab w:val="left" w:pos="8135"/>
        </w:tabs>
        <w:spacing w:before="240"/>
        <w:jc w:val="center"/>
        <w:rPr>
          <w:rFonts w:ascii="Century Gothic" w:hAnsi="Century Gothic" w:cs="Calibri"/>
          <w:b/>
          <w:szCs w:val="20"/>
        </w:rPr>
      </w:pPr>
      <w:r>
        <w:rPr>
          <w:rFonts w:ascii="Century Gothic" w:hAnsi="Century Gothic" w:cs="Calibri"/>
          <w:b/>
          <w:szCs w:val="20"/>
        </w:rPr>
        <w:t xml:space="preserve">Spisak </w:t>
      </w:r>
      <w:proofErr w:type="spellStart"/>
      <w:r>
        <w:rPr>
          <w:rFonts w:ascii="Century Gothic" w:hAnsi="Century Gothic" w:cs="Calibri"/>
          <w:b/>
          <w:szCs w:val="20"/>
        </w:rPr>
        <w:t>kvalifikovanih</w:t>
      </w:r>
      <w:proofErr w:type="spellEnd"/>
      <w:r>
        <w:rPr>
          <w:rFonts w:ascii="Century Gothic" w:hAnsi="Century Gothic" w:cs="Calibri"/>
          <w:b/>
          <w:szCs w:val="20"/>
        </w:rPr>
        <w:t xml:space="preserve"> </w:t>
      </w:r>
      <w:proofErr w:type="spellStart"/>
      <w:r>
        <w:rPr>
          <w:rFonts w:ascii="Century Gothic" w:hAnsi="Century Gothic" w:cs="Calibri"/>
          <w:b/>
          <w:szCs w:val="20"/>
        </w:rPr>
        <w:t>korisnika</w:t>
      </w:r>
      <w:proofErr w:type="spellEnd"/>
      <w:r>
        <w:rPr>
          <w:rFonts w:ascii="Century Gothic" w:hAnsi="Century Gothic" w:cs="Calibri"/>
          <w:b/>
          <w:szCs w:val="20"/>
        </w:rPr>
        <w:t xml:space="preserve"> I </w:t>
      </w:r>
      <w:proofErr w:type="spellStart"/>
      <w:r>
        <w:rPr>
          <w:rFonts w:ascii="Century Gothic" w:hAnsi="Century Gothic" w:cs="Calibri"/>
          <w:b/>
          <w:szCs w:val="20"/>
        </w:rPr>
        <w:t>izuzeća</w:t>
      </w:r>
      <w:proofErr w:type="spellEnd"/>
    </w:p>
    <w:p w14:paraId="389E0DD5" w14:textId="77777777" w:rsidR="00A66E1B" w:rsidRPr="00C426C3" w:rsidRDefault="00A66E1B" w:rsidP="00A66E1B">
      <w:pPr>
        <w:jc w:val="both"/>
        <w:rPr>
          <w:rFonts w:ascii="Century Gothic" w:hAnsi="Century Gothic" w:cs="Calibri"/>
          <w:b/>
          <w:szCs w:val="20"/>
        </w:rPr>
      </w:pPr>
    </w:p>
    <w:p w14:paraId="22857F58" w14:textId="77777777" w:rsidR="00A66E1B" w:rsidRPr="00C426C3" w:rsidRDefault="00A66E1B" w:rsidP="00A66E1B">
      <w:pPr>
        <w:jc w:val="both"/>
        <w:rPr>
          <w:rFonts w:ascii="Century Gothic" w:hAnsi="Century Gothic" w:cs="Calibri"/>
          <w:szCs w:val="20"/>
        </w:rPr>
      </w:pPr>
    </w:p>
    <w:p w14:paraId="48D0B436" w14:textId="77777777" w:rsidR="0040771F" w:rsidRPr="000C7B9F" w:rsidRDefault="0040771F" w:rsidP="0040771F">
      <w:pPr>
        <w:pStyle w:val="Default"/>
        <w:jc w:val="both"/>
        <w:rPr>
          <w:sz w:val="20"/>
          <w:szCs w:val="20"/>
        </w:rPr>
      </w:pPr>
      <w:r w:rsidRPr="000C7B9F">
        <w:rPr>
          <w:sz w:val="20"/>
          <w:szCs w:val="20"/>
        </w:rPr>
        <w:t>Korisnici donacija su neprofitni subjekti, propisno konstituisani u skladu sa zakonom i čije aktivnosti nisu u suprotnosti sa etičkim principima</w:t>
      </w:r>
      <w:r>
        <w:rPr>
          <w:sz w:val="20"/>
          <w:szCs w:val="20"/>
        </w:rPr>
        <w:t xml:space="preserve"> Banca Intesa Beograd i</w:t>
      </w:r>
      <w:r w:rsidRPr="000C7B9F">
        <w:rPr>
          <w:sz w:val="20"/>
          <w:szCs w:val="20"/>
        </w:rPr>
        <w:t xml:space="preserve"> Intesa Sanpaolo Grupe. Moraju biti upisani najmanje u jednom javnom registru i biti osnovani i operativni najmanje dve godine i imati najmanje dva finansijska izveštaja dostupna u trenutku podnošenja zahteva za donaciju.</w:t>
      </w:r>
    </w:p>
    <w:p w14:paraId="099E5D2D" w14:textId="77777777" w:rsidR="0040771F" w:rsidRPr="000C7B9F" w:rsidRDefault="0040771F" w:rsidP="0040771F">
      <w:pPr>
        <w:pStyle w:val="Default"/>
        <w:jc w:val="both"/>
        <w:rPr>
          <w:sz w:val="20"/>
          <w:szCs w:val="20"/>
        </w:rPr>
      </w:pPr>
    </w:p>
    <w:p w14:paraId="1B694DDC" w14:textId="77777777" w:rsidR="0040771F" w:rsidRDefault="0040771F" w:rsidP="0040771F">
      <w:pPr>
        <w:pStyle w:val="Default"/>
        <w:jc w:val="both"/>
        <w:rPr>
          <w:sz w:val="20"/>
          <w:szCs w:val="20"/>
        </w:rPr>
      </w:pPr>
      <w:r w:rsidRPr="000C7B9F">
        <w:rPr>
          <w:b/>
          <w:sz w:val="20"/>
          <w:szCs w:val="20"/>
        </w:rPr>
        <w:t>Kvalifikovane kategorije</w:t>
      </w:r>
      <w:r w:rsidRPr="000C7B9F">
        <w:rPr>
          <w:sz w:val="20"/>
          <w:szCs w:val="20"/>
        </w:rPr>
        <w:t xml:space="preserve"> su:</w:t>
      </w:r>
    </w:p>
    <w:p w14:paraId="31DCA17A" w14:textId="77777777" w:rsidR="0040771F" w:rsidRPr="000C7B9F" w:rsidRDefault="0040771F" w:rsidP="0040771F">
      <w:pPr>
        <w:pStyle w:val="Default"/>
        <w:jc w:val="both"/>
        <w:rPr>
          <w:sz w:val="20"/>
          <w:szCs w:val="20"/>
        </w:rPr>
      </w:pPr>
    </w:p>
    <w:p w14:paraId="782B93C4" w14:textId="77777777" w:rsidR="0040771F" w:rsidRPr="000C7B9F" w:rsidRDefault="0040771F" w:rsidP="0040771F">
      <w:pPr>
        <w:pStyle w:val="Default"/>
        <w:numPr>
          <w:ilvl w:val="0"/>
          <w:numId w:val="36"/>
        </w:numPr>
        <w:jc w:val="both"/>
        <w:rPr>
          <w:sz w:val="20"/>
          <w:szCs w:val="20"/>
        </w:rPr>
      </w:pPr>
      <w:r w:rsidRPr="000C7B9F">
        <w:rPr>
          <w:sz w:val="20"/>
          <w:szCs w:val="20"/>
        </w:rPr>
        <w:t>Verske organizacije;</w:t>
      </w:r>
    </w:p>
    <w:p w14:paraId="3AD0CD39" w14:textId="77777777" w:rsidR="0040771F" w:rsidRPr="000C7B9F" w:rsidRDefault="0040771F" w:rsidP="0040771F">
      <w:pPr>
        <w:pStyle w:val="Default"/>
        <w:numPr>
          <w:ilvl w:val="0"/>
          <w:numId w:val="36"/>
        </w:numPr>
        <w:jc w:val="both"/>
        <w:rPr>
          <w:sz w:val="20"/>
          <w:szCs w:val="20"/>
        </w:rPr>
      </w:pPr>
      <w:r w:rsidRPr="000C7B9F">
        <w:rPr>
          <w:sz w:val="20"/>
          <w:szCs w:val="20"/>
        </w:rPr>
        <w:t>Udruženja socijalne pomoći, socijalne promocije i dobrovoljne organizacije;</w:t>
      </w:r>
    </w:p>
    <w:p w14:paraId="775DE9D5" w14:textId="77777777" w:rsidR="0040771F" w:rsidRPr="000C7B9F" w:rsidRDefault="0040771F" w:rsidP="0040771F">
      <w:pPr>
        <w:pStyle w:val="Default"/>
        <w:numPr>
          <w:ilvl w:val="0"/>
          <w:numId w:val="36"/>
        </w:numPr>
        <w:jc w:val="both"/>
        <w:rPr>
          <w:sz w:val="20"/>
          <w:szCs w:val="20"/>
        </w:rPr>
      </w:pPr>
      <w:r w:rsidRPr="000C7B9F">
        <w:rPr>
          <w:sz w:val="20"/>
          <w:szCs w:val="20"/>
        </w:rPr>
        <w:t>Organizacije i udruženja koja se bave zaštitom životne sredine i prirodnih resursa;</w:t>
      </w:r>
    </w:p>
    <w:p w14:paraId="68E08052" w14:textId="25612052" w:rsidR="0040771F" w:rsidRPr="000C7B9F" w:rsidRDefault="0040771F" w:rsidP="0040771F">
      <w:pPr>
        <w:pStyle w:val="Default"/>
        <w:numPr>
          <w:ilvl w:val="0"/>
          <w:numId w:val="36"/>
        </w:numPr>
        <w:jc w:val="both"/>
        <w:rPr>
          <w:sz w:val="20"/>
          <w:szCs w:val="20"/>
        </w:rPr>
      </w:pPr>
      <w:r>
        <w:rPr>
          <w:sz w:val="20"/>
          <w:szCs w:val="20"/>
        </w:rPr>
        <w:t>Državni u</w:t>
      </w:r>
      <w:r w:rsidRPr="000C7B9F">
        <w:rPr>
          <w:sz w:val="20"/>
          <w:szCs w:val="20"/>
        </w:rPr>
        <w:t>niverziteti, fakulteti, škole;</w:t>
      </w:r>
    </w:p>
    <w:p w14:paraId="07A7B205" w14:textId="77777777" w:rsidR="0040771F" w:rsidRPr="000C7B9F" w:rsidRDefault="0040771F" w:rsidP="0040771F">
      <w:pPr>
        <w:pStyle w:val="Default"/>
        <w:numPr>
          <w:ilvl w:val="0"/>
          <w:numId w:val="36"/>
        </w:numPr>
        <w:jc w:val="both"/>
        <w:rPr>
          <w:sz w:val="20"/>
          <w:szCs w:val="20"/>
        </w:rPr>
      </w:pPr>
      <w:r w:rsidRPr="000C7B9F">
        <w:rPr>
          <w:sz w:val="20"/>
          <w:szCs w:val="20"/>
        </w:rPr>
        <w:t>Fondacije i naučni/tehnološki/medicinski istraživački instituti;</w:t>
      </w:r>
    </w:p>
    <w:p w14:paraId="47651054" w14:textId="77777777" w:rsidR="0040771F" w:rsidRPr="000C7B9F" w:rsidRDefault="0040771F" w:rsidP="0040771F">
      <w:pPr>
        <w:pStyle w:val="Default"/>
        <w:numPr>
          <w:ilvl w:val="0"/>
          <w:numId w:val="36"/>
        </w:numPr>
        <w:jc w:val="both"/>
        <w:rPr>
          <w:sz w:val="20"/>
          <w:szCs w:val="20"/>
        </w:rPr>
      </w:pPr>
      <w:r w:rsidRPr="000C7B9F">
        <w:rPr>
          <w:sz w:val="20"/>
          <w:szCs w:val="20"/>
        </w:rPr>
        <w:t>Subjekti posvećeni proučavanju, istraživanju i značajnim kulturnim ili umetničkim aktivnostima;</w:t>
      </w:r>
    </w:p>
    <w:p w14:paraId="0B304E4B" w14:textId="77777777" w:rsidR="0040771F" w:rsidRPr="000C7B9F" w:rsidRDefault="0040771F" w:rsidP="0040771F">
      <w:pPr>
        <w:pStyle w:val="Default"/>
        <w:numPr>
          <w:ilvl w:val="0"/>
          <w:numId w:val="36"/>
        </w:numPr>
        <w:jc w:val="both"/>
        <w:rPr>
          <w:sz w:val="20"/>
          <w:szCs w:val="20"/>
        </w:rPr>
      </w:pPr>
      <w:r w:rsidRPr="000C7B9F">
        <w:rPr>
          <w:sz w:val="20"/>
          <w:szCs w:val="20"/>
        </w:rPr>
        <w:t>Fondacije i udruženja koja se bave isključivo scenskim umetnostima;</w:t>
      </w:r>
    </w:p>
    <w:p w14:paraId="57385CAD" w14:textId="77777777" w:rsidR="0040771F" w:rsidRDefault="0040771F" w:rsidP="0040771F">
      <w:pPr>
        <w:pStyle w:val="Default"/>
        <w:numPr>
          <w:ilvl w:val="0"/>
          <w:numId w:val="36"/>
        </w:numPr>
        <w:jc w:val="both"/>
        <w:rPr>
          <w:sz w:val="20"/>
          <w:szCs w:val="20"/>
        </w:rPr>
      </w:pPr>
      <w:r w:rsidRPr="000C7B9F">
        <w:rPr>
          <w:sz w:val="20"/>
          <w:szCs w:val="20"/>
        </w:rPr>
        <w:t>Organizacije i sportska udruženja koja se bave neprofesionalnim/amaterskim aktivnostima.</w:t>
      </w:r>
    </w:p>
    <w:p w14:paraId="284832FD" w14:textId="77777777" w:rsidR="0040771F" w:rsidRPr="000C7B9F" w:rsidRDefault="0040771F" w:rsidP="0040771F">
      <w:pPr>
        <w:pStyle w:val="Default"/>
        <w:jc w:val="both"/>
        <w:rPr>
          <w:sz w:val="20"/>
          <w:szCs w:val="20"/>
        </w:rPr>
      </w:pPr>
    </w:p>
    <w:p w14:paraId="74D8DB17" w14:textId="77777777" w:rsidR="0040771F" w:rsidRPr="000C7B9F" w:rsidRDefault="0040771F" w:rsidP="0040771F">
      <w:pPr>
        <w:pStyle w:val="Default"/>
        <w:jc w:val="both"/>
        <w:rPr>
          <w:sz w:val="20"/>
          <w:szCs w:val="20"/>
        </w:rPr>
      </w:pPr>
    </w:p>
    <w:p w14:paraId="3E59F0A0" w14:textId="77777777" w:rsidR="0040771F" w:rsidRDefault="0040771F" w:rsidP="0040771F">
      <w:pPr>
        <w:pStyle w:val="Default"/>
        <w:jc w:val="both"/>
        <w:rPr>
          <w:sz w:val="20"/>
          <w:szCs w:val="20"/>
        </w:rPr>
      </w:pPr>
      <w:r w:rsidRPr="000C7B9F">
        <w:rPr>
          <w:b/>
          <w:sz w:val="20"/>
          <w:szCs w:val="20"/>
        </w:rPr>
        <w:t>Isključene kategorije</w:t>
      </w:r>
      <w:r w:rsidRPr="000C7B9F">
        <w:rPr>
          <w:sz w:val="20"/>
          <w:szCs w:val="20"/>
        </w:rPr>
        <w:t xml:space="preserve"> su:</w:t>
      </w:r>
    </w:p>
    <w:p w14:paraId="1B70F9ED" w14:textId="77777777" w:rsidR="0040771F" w:rsidRPr="000C7B9F" w:rsidRDefault="0040771F" w:rsidP="0040771F">
      <w:pPr>
        <w:pStyle w:val="Default"/>
        <w:jc w:val="both"/>
        <w:rPr>
          <w:sz w:val="20"/>
          <w:szCs w:val="20"/>
        </w:rPr>
      </w:pPr>
    </w:p>
    <w:p w14:paraId="5830BDBB" w14:textId="77777777" w:rsidR="0040771F" w:rsidRPr="000C7B9F" w:rsidRDefault="0040771F" w:rsidP="0040771F">
      <w:pPr>
        <w:pStyle w:val="Default"/>
        <w:numPr>
          <w:ilvl w:val="0"/>
          <w:numId w:val="35"/>
        </w:numPr>
        <w:jc w:val="both"/>
        <w:rPr>
          <w:sz w:val="20"/>
          <w:szCs w:val="20"/>
        </w:rPr>
      </w:pPr>
      <w:r>
        <w:rPr>
          <w:sz w:val="20"/>
          <w:szCs w:val="20"/>
        </w:rPr>
        <w:t xml:space="preserve">Fizička lica </w:t>
      </w:r>
      <w:r w:rsidRPr="000C7B9F">
        <w:rPr>
          <w:sz w:val="20"/>
          <w:szCs w:val="20"/>
        </w:rPr>
        <w:t>(dozvoljeno: projekti za fizička lica iz oblasti umetnosti, stipendisti)</w:t>
      </w:r>
      <w:r>
        <w:rPr>
          <w:sz w:val="20"/>
          <w:szCs w:val="20"/>
        </w:rPr>
        <w:t>;</w:t>
      </w:r>
    </w:p>
    <w:p w14:paraId="60EB9775" w14:textId="77777777" w:rsidR="0040771F" w:rsidRPr="000C7B9F" w:rsidRDefault="0040771F" w:rsidP="0040771F">
      <w:pPr>
        <w:pStyle w:val="Default"/>
        <w:numPr>
          <w:ilvl w:val="0"/>
          <w:numId w:val="35"/>
        </w:numPr>
        <w:jc w:val="both"/>
        <w:rPr>
          <w:sz w:val="20"/>
          <w:szCs w:val="20"/>
        </w:rPr>
      </w:pPr>
      <w:r>
        <w:rPr>
          <w:sz w:val="20"/>
          <w:szCs w:val="20"/>
        </w:rPr>
        <w:t>P</w:t>
      </w:r>
      <w:r w:rsidRPr="000C7B9F">
        <w:rPr>
          <w:sz w:val="20"/>
          <w:szCs w:val="20"/>
        </w:rPr>
        <w:t>rofitne organizacije;</w:t>
      </w:r>
    </w:p>
    <w:p w14:paraId="491E4C41" w14:textId="77777777" w:rsidR="0040771F" w:rsidRPr="000C7B9F" w:rsidRDefault="0040771F" w:rsidP="0040771F">
      <w:pPr>
        <w:pStyle w:val="Default"/>
        <w:numPr>
          <w:ilvl w:val="0"/>
          <w:numId w:val="35"/>
        </w:numPr>
        <w:jc w:val="both"/>
        <w:rPr>
          <w:sz w:val="20"/>
          <w:szCs w:val="20"/>
        </w:rPr>
      </w:pPr>
      <w:r w:rsidRPr="000C7B9F">
        <w:rPr>
          <w:sz w:val="20"/>
          <w:szCs w:val="20"/>
        </w:rPr>
        <w:t xml:space="preserve">Političke stranke i pokreti i njihove pomoćne organizacije; </w:t>
      </w:r>
    </w:p>
    <w:p w14:paraId="2A6030E8" w14:textId="77777777" w:rsidR="0040771F" w:rsidRPr="000C7B9F" w:rsidRDefault="0040771F" w:rsidP="0040771F">
      <w:pPr>
        <w:pStyle w:val="Default"/>
        <w:numPr>
          <w:ilvl w:val="0"/>
          <w:numId w:val="35"/>
        </w:numPr>
        <w:jc w:val="both"/>
        <w:rPr>
          <w:sz w:val="20"/>
          <w:szCs w:val="20"/>
        </w:rPr>
      </w:pPr>
      <w:r>
        <w:rPr>
          <w:sz w:val="20"/>
          <w:szCs w:val="20"/>
        </w:rPr>
        <w:t>Sindikati i pokroviteljstva</w:t>
      </w:r>
      <w:r w:rsidRPr="000C7B9F">
        <w:rPr>
          <w:sz w:val="20"/>
          <w:szCs w:val="20"/>
        </w:rPr>
        <w:t>;</w:t>
      </w:r>
    </w:p>
    <w:p w14:paraId="4740FF36" w14:textId="77777777" w:rsidR="0040771F" w:rsidRPr="000C7B9F" w:rsidRDefault="0040771F" w:rsidP="0040771F">
      <w:pPr>
        <w:pStyle w:val="Default"/>
        <w:numPr>
          <w:ilvl w:val="0"/>
          <w:numId w:val="35"/>
        </w:numPr>
        <w:jc w:val="both"/>
        <w:rPr>
          <w:sz w:val="20"/>
          <w:szCs w:val="20"/>
        </w:rPr>
      </w:pPr>
      <w:r w:rsidRPr="000C7B9F">
        <w:rPr>
          <w:sz w:val="20"/>
          <w:szCs w:val="20"/>
        </w:rPr>
        <w:t xml:space="preserve">Državni organi u različitim oblicima (regionalni, okružni i opštinski saveti, ministarstva ili druge </w:t>
      </w:r>
      <w:r>
        <w:rPr>
          <w:sz w:val="20"/>
          <w:szCs w:val="20"/>
        </w:rPr>
        <w:t>slične</w:t>
      </w:r>
      <w:r w:rsidRPr="000C7B9F">
        <w:rPr>
          <w:sz w:val="20"/>
          <w:szCs w:val="20"/>
        </w:rPr>
        <w:t xml:space="preserve"> organizacije), osim posebnih inicijativa od društvenog, kulturnog ili naučnog značaja;</w:t>
      </w:r>
    </w:p>
    <w:p w14:paraId="238B86AC" w14:textId="77777777" w:rsidR="0040771F" w:rsidRPr="000C7B9F" w:rsidRDefault="0040771F" w:rsidP="0040771F">
      <w:pPr>
        <w:pStyle w:val="Default"/>
        <w:numPr>
          <w:ilvl w:val="0"/>
          <w:numId w:val="35"/>
        </w:numPr>
        <w:jc w:val="both"/>
        <w:rPr>
          <w:sz w:val="20"/>
          <w:szCs w:val="20"/>
        </w:rPr>
      </w:pPr>
      <w:r w:rsidRPr="000C7B9F">
        <w:rPr>
          <w:sz w:val="20"/>
          <w:szCs w:val="20"/>
        </w:rPr>
        <w:t>Klubovi kao što su Lajons, Rotari, itd.</w:t>
      </w:r>
    </w:p>
    <w:p w14:paraId="3ABA35F9" w14:textId="77777777" w:rsidR="0040771F" w:rsidRPr="000C7B9F" w:rsidRDefault="0040771F" w:rsidP="0040771F">
      <w:pPr>
        <w:pStyle w:val="Default"/>
        <w:numPr>
          <w:ilvl w:val="0"/>
          <w:numId w:val="35"/>
        </w:numPr>
        <w:jc w:val="both"/>
        <w:rPr>
          <w:sz w:val="20"/>
          <w:szCs w:val="20"/>
        </w:rPr>
      </w:pPr>
      <w:r w:rsidRPr="000C7B9F">
        <w:rPr>
          <w:sz w:val="20"/>
          <w:szCs w:val="20"/>
        </w:rPr>
        <w:t>Organizacije za zabavu i igre na sreću;</w:t>
      </w:r>
    </w:p>
    <w:p w14:paraId="14B561DC" w14:textId="77777777" w:rsidR="0040771F" w:rsidRPr="000C7B9F" w:rsidRDefault="0040771F" w:rsidP="0040771F">
      <w:pPr>
        <w:pStyle w:val="Default"/>
        <w:numPr>
          <w:ilvl w:val="0"/>
          <w:numId w:val="35"/>
        </w:numPr>
        <w:jc w:val="both"/>
        <w:rPr>
          <w:sz w:val="20"/>
          <w:szCs w:val="20"/>
        </w:rPr>
      </w:pPr>
      <w:r w:rsidRPr="000C7B9F">
        <w:rPr>
          <w:sz w:val="20"/>
          <w:szCs w:val="20"/>
        </w:rPr>
        <w:t xml:space="preserve">Subjekti koji su, po poslednjem saznanju </w:t>
      </w:r>
      <w:r>
        <w:rPr>
          <w:sz w:val="20"/>
          <w:szCs w:val="20"/>
        </w:rPr>
        <w:t xml:space="preserve">Banca Intesa Beograd i </w:t>
      </w:r>
      <w:r w:rsidRPr="000C7B9F">
        <w:rPr>
          <w:sz w:val="20"/>
          <w:szCs w:val="20"/>
        </w:rPr>
        <w:t>Intesa Sanpaolo Grupe, uključeni u sudske procese u predmetima koji se tiču organizovanog kriminala i koji se odnose na nepoštovanje ljudskih prava, mirnog suživota i zaštite životne sredine.</w:t>
      </w:r>
    </w:p>
    <w:p w14:paraId="0D77E494" w14:textId="77777777" w:rsidR="0040771F" w:rsidRPr="000C7B9F" w:rsidRDefault="0040771F" w:rsidP="0040771F">
      <w:pPr>
        <w:pStyle w:val="Default"/>
        <w:jc w:val="both"/>
        <w:rPr>
          <w:sz w:val="20"/>
          <w:szCs w:val="20"/>
        </w:rPr>
      </w:pPr>
    </w:p>
    <w:p w14:paraId="4B88C952" w14:textId="77777777" w:rsidR="0040771F" w:rsidRDefault="0040771F" w:rsidP="0040771F">
      <w:pPr>
        <w:pStyle w:val="Default"/>
        <w:jc w:val="both"/>
        <w:rPr>
          <w:sz w:val="20"/>
          <w:szCs w:val="20"/>
        </w:rPr>
      </w:pPr>
      <w:r w:rsidRPr="000C7B9F">
        <w:rPr>
          <w:sz w:val="20"/>
          <w:szCs w:val="20"/>
        </w:rPr>
        <w:t>Subjekti korisnici takođe treba da ispune sledeće organizacione uslove:</w:t>
      </w:r>
    </w:p>
    <w:p w14:paraId="59A03A89" w14:textId="77777777" w:rsidR="0040771F" w:rsidRPr="000C7B9F" w:rsidRDefault="0040771F" w:rsidP="0040771F">
      <w:pPr>
        <w:pStyle w:val="Default"/>
        <w:jc w:val="both"/>
        <w:rPr>
          <w:sz w:val="20"/>
          <w:szCs w:val="20"/>
        </w:rPr>
      </w:pPr>
    </w:p>
    <w:p w14:paraId="72F27B40" w14:textId="77777777" w:rsidR="0040771F" w:rsidRPr="000C7B9F" w:rsidRDefault="0040771F" w:rsidP="0040771F">
      <w:pPr>
        <w:pStyle w:val="Default"/>
        <w:numPr>
          <w:ilvl w:val="0"/>
          <w:numId w:val="34"/>
        </w:numPr>
        <w:jc w:val="both"/>
        <w:rPr>
          <w:sz w:val="20"/>
          <w:szCs w:val="20"/>
        </w:rPr>
      </w:pPr>
      <w:r w:rsidRPr="000C7B9F">
        <w:rPr>
          <w:sz w:val="20"/>
          <w:szCs w:val="20"/>
        </w:rPr>
        <w:t>treba da imaju procedur</w:t>
      </w:r>
      <w:r>
        <w:rPr>
          <w:sz w:val="20"/>
          <w:szCs w:val="20"/>
        </w:rPr>
        <w:t>e</w:t>
      </w:r>
      <w:r w:rsidRPr="000C7B9F">
        <w:rPr>
          <w:sz w:val="20"/>
          <w:szCs w:val="20"/>
        </w:rPr>
        <w:t>, uključuju</w:t>
      </w:r>
      <w:r>
        <w:rPr>
          <w:sz w:val="20"/>
          <w:szCs w:val="20"/>
        </w:rPr>
        <w:t>ć</w:t>
      </w:r>
      <w:r w:rsidRPr="000C7B9F">
        <w:rPr>
          <w:sz w:val="20"/>
          <w:szCs w:val="20"/>
        </w:rPr>
        <w:t>i računovodstvene, koje omogu</w:t>
      </w:r>
      <w:r>
        <w:rPr>
          <w:sz w:val="20"/>
          <w:szCs w:val="20"/>
        </w:rPr>
        <w:t>ć</w:t>
      </w:r>
      <w:r w:rsidRPr="000C7B9F">
        <w:rPr>
          <w:sz w:val="20"/>
          <w:szCs w:val="20"/>
        </w:rPr>
        <w:t xml:space="preserve">avaju laku verifikaciju </w:t>
      </w:r>
      <w:r>
        <w:rPr>
          <w:sz w:val="20"/>
          <w:szCs w:val="20"/>
        </w:rPr>
        <w:t>usklađenosti</w:t>
      </w:r>
      <w:r w:rsidRPr="000C7B9F">
        <w:rPr>
          <w:sz w:val="20"/>
          <w:szCs w:val="20"/>
        </w:rPr>
        <w:t xml:space="preserve"> </w:t>
      </w:r>
      <w:bookmarkStart w:id="23" w:name="_Hlk166149745"/>
      <w:r w:rsidRPr="000C7B9F">
        <w:rPr>
          <w:sz w:val="20"/>
          <w:szCs w:val="20"/>
        </w:rPr>
        <w:t xml:space="preserve">između postavljenih ciljeva i onih kojima se stvarno teži </w:t>
      </w:r>
      <w:bookmarkEnd w:id="23"/>
      <w:r w:rsidRPr="000C7B9F">
        <w:rPr>
          <w:sz w:val="20"/>
          <w:szCs w:val="20"/>
        </w:rPr>
        <w:t xml:space="preserve">i/ili </w:t>
      </w:r>
      <w:r>
        <w:rPr>
          <w:sz w:val="20"/>
          <w:szCs w:val="20"/>
        </w:rPr>
        <w:t>finansijskih izveštaja koji su bili predmet revizije</w:t>
      </w:r>
      <w:r w:rsidRPr="000C7B9F">
        <w:rPr>
          <w:sz w:val="20"/>
          <w:szCs w:val="20"/>
        </w:rPr>
        <w:t>;</w:t>
      </w:r>
    </w:p>
    <w:p w14:paraId="5B6F2C27" w14:textId="77777777" w:rsidR="0040771F" w:rsidRPr="000C7B9F" w:rsidRDefault="0040771F" w:rsidP="0040771F">
      <w:pPr>
        <w:pStyle w:val="Default"/>
        <w:numPr>
          <w:ilvl w:val="0"/>
          <w:numId w:val="34"/>
        </w:numPr>
        <w:jc w:val="both"/>
        <w:rPr>
          <w:sz w:val="20"/>
          <w:szCs w:val="20"/>
        </w:rPr>
      </w:pPr>
      <w:r w:rsidRPr="000C7B9F">
        <w:rPr>
          <w:sz w:val="20"/>
          <w:szCs w:val="20"/>
        </w:rPr>
        <w:t>da imaju obavezu da posluju u skladu sa zakonskim zahtevima, kao i principima pravičnosti, rigoroznosti, integriteta, poštenja i dobre vere.</w:t>
      </w:r>
    </w:p>
    <w:p w14:paraId="52FDAF34" w14:textId="77777777" w:rsidR="0040771F" w:rsidRDefault="0040771F" w:rsidP="0040771F">
      <w:pPr>
        <w:pStyle w:val="Default"/>
        <w:jc w:val="both"/>
        <w:rPr>
          <w:sz w:val="20"/>
          <w:szCs w:val="20"/>
        </w:rPr>
      </w:pPr>
    </w:p>
    <w:p w14:paraId="69375254" w14:textId="77777777" w:rsidR="0040771F" w:rsidRPr="000C7B9F" w:rsidRDefault="0040771F" w:rsidP="0040771F">
      <w:pPr>
        <w:pStyle w:val="Default"/>
        <w:jc w:val="both"/>
        <w:rPr>
          <w:sz w:val="20"/>
          <w:szCs w:val="20"/>
        </w:rPr>
      </w:pPr>
    </w:p>
    <w:p w14:paraId="0A5E44B3" w14:textId="77777777" w:rsidR="0040771F" w:rsidRPr="000C7B9F" w:rsidRDefault="0040771F" w:rsidP="0040771F">
      <w:pPr>
        <w:pStyle w:val="Default"/>
        <w:jc w:val="both"/>
        <w:rPr>
          <w:sz w:val="20"/>
          <w:szCs w:val="20"/>
        </w:rPr>
      </w:pPr>
      <w:r w:rsidRPr="000C7B9F">
        <w:rPr>
          <w:sz w:val="20"/>
          <w:szCs w:val="20"/>
        </w:rPr>
        <w:t>Izuzeća su:</w:t>
      </w:r>
    </w:p>
    <w:p w14:paraId="5D7E34E2" w14:textId="77777777" w:rsidR="0040771F" w:rsidRPr="000C7B9F" w:rsidRDefault="0040771F" w:rsidP="0040771F">
      <w:pPr>
        <w:pStyle w:val="Default"/>
        <w:jc w:val="both"/>
        <w:rPr>
          <w:sz w:val="20"/>
          <w:szCs w:val="20"/>
        </w:rPr>
      </w:pPr>
    </w:p>
    <w:p w14:paraId="4DBFA23C" w14:textId="77777777" w:rsidR="0040771F" w:rsidRPr="000C7B9F" w:rsidRDefault="0040771F" w:rsidP="0040771F">
      <w:pPr>
        <w:pStyle w:val="Default"/>
        <w:numPr>
          <w:ilvl w:val="0"/>
          <w:numId w:val="33"/>
        </w:numPr>
        <w:jc w:val="both"/>
        <w:rPr>
          <w:sz w:val="20"/>
          <w:szCs w:val="20"/>
        </w:rPr>
      </w:pPr>
      <w:r w:rsidRPr="000C7B9F">
        <w:rPr>
          <w:sz w:val="20"/>
          <w:szCs w:val="20"/>
        </w:rPr>
        <w:lastRenderedPageBreak/>
        <w:t>organizovanje inicijativa i pružanje usluga uz naknadu ili u svakom slučaju po neregulisanoj ceni;</w:t>
      </w:r>
    </w:p>
    <w:p w14:paraId="4BBFB35C" w14:textId="77777777" w:rsidR="0040771F" w:rsidRPr="00A060A7" w:rsidRDefault="0040771F" w:rsidP="0040771F">
      <w:pPr>
        <w:pStyle w:val="Default"/>
        <w:numPr>
          <w:ilvl w:val="0"/>
          <w:numId w:val="33"/>
        </w:numPr>
        <w:jc w:val="both"/>
        <w:rPr>
          <w:sz w:val="20"/>
          <w:szCs w:val="20"/>
        </w:rPr>
      </w:pPr>
      <w:r w:rsidRPr="000C7B9F">
        <w:rPr>
          <w:sz w:val="20"/>
          <w:szCs w:val="20"/>
        </w:rPr>
        <w:t xml:space="preserve">organizacija </w:t>
      </w:r>
      <w:r>
        <w:rPr>
          <w:sz w:val="20"/>
          <w:szCs w:val="20"/>
        </w:rPr>
        <w:t>događaja</w:t>
      </w:r>
      <w:r w:rsidRPr="000C7B9F">
        <w:rPr>
          <w:sz w:val="20"/>
          <w:szCs w:val="20"/>
        </w:rPr>
        <w:t>, koncerata, festivala i folklora, promotivnih,</w:t>
      </w:r>
      <w:r>
        <w:rPr>
          <w:sz w:val="20"/>
          <w:szCs w:val="20"/>
        </w:rPr>
        <w:t xml:space="preserve"> </w:t>
      </w:r>
      <w:r w:rsidRPr="00A060A7">
        <w:rPr>
          <w:sz w:val="20"/>
          <w:szCs w:val="20"/>
        </w:rPr>
        <w:t>turističkih ili komercijalnih događaja;</w:t>
      </w:r>
    </w:p>
    <w:p w14:paraId="1450A8EA" w14:textId="77777777" w:rsidR="0040771F" w:rsidRPr="000C7B9F" w:rsidRDefault="0040771F" w:rsidP="0040771F">
      <w:pPr>
        <w:pStyle w:val="Default"/>
        <w:numPr>
          <w:ilvl w:val="0"/>
          <w:numId w:val="33"/>
        </w:numPr>
        <w:jc w:val="both"/>
        <w:rPr>
          <w:sz w:val="20"/>
          <w:szCs w:val="20"/>
        </w:rPr>
      </w:pPr>
      <w:r w:rsidRPr="000C7B9F">
        <w:rPr>
          <w:sz w:val="20"/>
          <w:szCs w:val="20"/>
        </w:rPr>
        <w:t>o</w:t>
      </w:r>
      <w:r>
        <w:rPr>
          <w:sz w:val="20"/>
          <w:szCs w:val="20"/>
        </w:rPr>
        <w:t>rganizovanje takmičenja i dodela</w:t>
      </w:r>
      <w:r w:rsidRPr="000C7B9F">
        <w:rPr>
          <w:sz w:val="20"/>
          <w:szCs w:val="20"/>
        </w:rPr>
        <w:t xml:space="preserve"> nagrada;</w:t>
      </w:r>
    </w:p>
    <w:p w14:paraId="756CE056" w14:textId="77777777" w:rsidR="0040771F" w:rsidRPr="000C7B9F" w:rsidRDefault="0040771F" w:rsidP="0040771F">
      <w:pPr>
        <w:pStyle w:val="Default"/>
        <w:numPr>
          <w:ilvl w:val="0"/>
          <w:numId w:val="33"/>
        </w:numPr>
        <w:jc w:val="both"/>
        <w:rPr>
          <w:sz w:val="20"/>
          <w:szCs w:val="20"/>
        </w:rPr>
      </w:pPr>
      <w:r w:rsidRPr="000C7B9F">
        <w:rPr>
          <w:sz w:val="20"/>
          <w:szCs w:val="20"/>
        </w:rPr>
        <w:t xml:space="preserve">objavljivanje muzičkih dela, knjiga ili </w:t>
      </w:r>
      <w:r>
        <w:rPr>
          <w:sz w:val="20"/>
          <w:szCs w:val="20"/>
        </w:rPr>
        <w:t xml:space="preserve">izdavačkih </w:t>
      </w:r>
      <w:r w:rsidRPr="000C7B9F">
        <w:rPr>
          <w:sz w:val="20"/>
          <w:szCs w:val="20"/>
        </w:rPr>
        <w:t>inicijativa;</w:t>
      </w:r>
    </w:p>
    <w:p w14:paraId="6CE74072" w14:textId="77777777" w:rsidR="0040771F" w:rsidRPr="00FC742D" w:rsidRDefault="0040771F" w:rsidP="0040771F">
      <w:pPr>
        <w:pStyle w:val="Default"/>
        <w:numPr>
          <w:ilvl w:val="0"/>
          <w:numId w:val="33"/>
        </w:numPr>
        <w:jc w:val="both"/>
        <w:rPr>
          <w:sz w:val="20"/>
          <w:szCs w:val="20"/>
        </w:rPr>
      </w:pPr>
      <w:r w:rsidRPr="000C7B9F">
        <w:rPr>
          <w:sz w:val="20"/>
          <w:szCs w:val="20"/>
        </w:rPr>
        <w:t xml:space="preserve">troškovi izgradnje, renoviranja, restauracije ili </w:t>
      </w:r>
      <w:r>
        <w:rPr>
          <w:sz w:val="20"/>
          <w:szCs w:val="20"/>
        </w:rPr>
        <w:t>na</w:t>
      </w:r>
      <w:r w:rsidRPr="000C7B9F">
        <w:rPr>
          <w:sz w:val="20"/>
          <w:szCs w:val="20"/>
        </w:rPr>
        <w:t>dogradnje pokretne i nepokretne imovine</w:t>
      </w:r>
      <w:r>
        <w:rPr>
          <w:sz w:val="20"/>
          <w:szCs w:val="20"/>
        </w:rPr>
        <w:t xml:space="preserve"> (dozvoljeno u slučaju bolnica, škola, sigurnih kuća i izgradnje</w:t>
      </w:r>
      <w:r w:rsidRPr="000C7B9F">
        <w:rPr>
          <w:sz w:val="20"/>
          <w:szCs w:val="20"/>
        </w:rPr>
        <w:t>/renoviran</w:t>
      </w:r>
      <w:r>
        <w:rPr>
          <w:sz w:val="20"/>
          <w:szCs w:val="20"/>
        </w:rPr>
        <w:t>ja</w:t>
      </w:r>
      <w:r w:rsidRPr="000C7B9F">
        <w:rPr>
          <w:sz w:val="20"/>
          <w:szCs w:val="20"/>
        </w:rPr>
        <w:t xml:space="preserve"> u slučaju vanrednih situacija, npr. rata, zemljotresa, elementarne nepogode</w:t>
      </w:r>
      <w:r>
        <w:rPr>
          <w:sz w:val="20"/>
          <w:szCs w:val="20"/>
        </w:rPr>
        <w:t>)</w:t>
      </w:r>
    </w:p>
    <w:p w14:paraId="7EA04355" w14:textId="77777777" w:rsidR="0040771F" w:rsidRPr="000C7B9F" w:rsidRDefault="0040771F" w:rsidP="0040771F">
      <w:pPr>
        <w:pStyle w:val="Default"/>
        <w:numPr>
          <w:ilvl w:val="0"/>
          <w:numId w:val="33"/>
        </w:numPr>
        <w:jc w:val="both"/>
        <w:rPr>
          <w:sz w:val="20"/>
          <w:szCs w:val="20"/>
        </w:rPr>
      </w:pPr>
      <w:r>
        <w:rPr>
          <w:sz w:val="20"/>
          <w:szCs w:val="20"/>
        </w:rPr>
        <w:t>o</w:t>
      </w:r>
      <w:r w:rsidRPr="000C7B9F">
        <w:rPr>
          <w:sz w:val="20"/>
          <w:szCs w:val="20"/>
        </w:rPr>
        <w:t>beshrabruje se direktno pokri</w:t>
      </w:r>
      <w:r>
        <w:rPr>
          <w:sz w:val="20"/>
          <w:szCs w:val="20"/>
        </w:rPr>
        <w:t>ć</w:t>
      </w:r>
      <w:r w:rsidRPr="000C7B9F">
        <w:rPr>
          <w:sz w:val="20"/>
          <w:szCs w:val="20"/>
        </w:rPr>
        <w:t>e raznih naknada i troškova</w:t>
      </w:r>
    </w:p>
    <w:p w14:paraId="6543FFB3" w14:textId="77777777" w:rsidR="0040771F" w:rsidRPr="000C7B9F" w:rsidRDefault="0040771F" w:rsidP="0040771F">
      <w:pPr>
        <w:pStyle w:val="Default"/>
        <w:numPr>
          <w:ilvl w:val="0"/>
          <w:numId w:val="33"/>
        </w:numPr>
        <w:jc w:val="both"/>
        <w:rPr>
          <w:sz w:val="20"/>
          <w:szCs w:val="20"/>
        </w:rPr>
      </w:pPr>
      <w:r>
        <w:rPr>
          <w:sz w:val="20"/>
          <w:szCs w:val="20"/>
        </w:rPr>
        <w:t>o</w:t>
      </w:r>
      <w:r w:rsidRPr="000C7B9F">
        <w:rPr>
          <w:sz w:val="20"/>
          <w:szCs w:val="20"/>
        </w:rPr>
        <w:t>snivanje i početak rada zadruga i društvenih preduze</w:t>
      </w:r>
      <w:r>
        <w:rPr>
          <w:sz w:val="20"/>
          <w:szCs w:val="20"/>
        </w:rPr>
        <w:t>ć</w:t>
      </w:r>
      <w:r w:rsidRPr="000C7B9F">
        <w:rPr>
          <w:sz w:val="20"/>
          <w:szCs w:val="20"/>
        </w:rPr>
        <w:t>a;</w:t>
      </w:r>
    </w:p>
    <w:p w14:paraId="7CB55E8D" w14:textId="77777777" w:rsidR="0040771F" w:rsidRPr="000C7B9F" w:rsidRDefault="0040771F" w:rsidP="0040771F">
      <w:pPr>
        <w:pStyle w:val="Default"/>
        <w:numPr>
          <w:ilvl w:val="0"/>
          <w:numId w:val="33"/>
        </w:numPr>
        <w:jc w:val="both"/>
        <w:rPr>
          <w:sz w:val="20"/>
          <w:szCs w:val="20"/>
        </w:rPr>
      </w:pPr>
      <w:r>
        <w:rPr>
          <w:sz w:val="20"/>
          <w:szCs w:val="20"/>
        </w:rPr>
        <w:t>f</w:t>
      </w:r>
      <w:r w:rsidRPr="000C7B9F">
        <w:rPr>
          <w:sz w:val="20"/>
          <w:szCs w:val="20"/>
        </w:rPr>
        <w:t>ranšizing, razvoj brenda/pakovanja/merčendajzing itd.</w:t>
      </w:r>
    </w:p>
    <w:p w14:paraId="54F92FF9" w14:textId="77777777" w:rsidR="0040771F" w:rsidRPr="000C7B9F" w:rsidRDefault="0040771F" w:rsidP="0040771F">
      <w:pPr>
        <w:pStyle w:val="Default"/>
        <w:jc w:val="both"/>
        <w:rPr>
          <w:sz w:val="20"/>
          <w:szCs w:val="20"/>
        </w:rPr>
      </w:pPr>
    </w:p>
    <w:p w14:paraId="76B23AE5" w14:textId="77777777" w:rsidR="0040771F" w:rsidRDefault="0040771F" w:rsidP="0040771F">
      <w:pPr>
        <w:pStyle w:val="Default"/>
        <w:jc w:val="both"/>
        <w:rPr>
          <w:sz w:val="20"/>
          <w:szCs w:val="20"/>
        </w:rPr>
      </w:pPr>
      <w:r w:rsidRPr="00FC742D">
        <w:rPr>
          <w:sz w:val="20"/>
          <w:szCs w:val="20"/>
        </w:rPr>
        <w:t>Indirekt</w:t>
      </w:r>
      <w:r>
        <w:rPr>
          <w:sz w:val="20"/>
          <w:szCs w:val="20"/>
        </w:rPr>
        <w:t>na donacija</w:t>
      </w:r>
      <w:r w:rsidRPr="00FC742D">
        <w:rPr>
          <w:sz w:val="20"/>
          <w:szCs w:val="20"/>
        </w:rPr>
        <w:t xml:space="preserve"> se može uzeti u obzir izuzetno, od slučaja do slučaja, u zavisnosti od razloga i </w:t>
      </w:r>
      <w:r w:rsidRPr="00FA518C">
        <w:rPr>
          <w:sz w:val="20"/>
          <w:szCs w:val="20"/>
        </w:rPr>
        <w:t>samo ako je omogućena puna kontrola i sledljivost svih uključenih zainteresovanih strana</w:t>
      </w:r>
      <w:r w:rsidRPr="00FC742D">
        <w:rPr>
          <w:sz w:val="20"/>
          <w:szCs w:val="20"/>
        </w:rPr>
        <w:t>. Donacija se može uplatiti samo na poseban račun otvoren kod Banca Intesa ad Beograd.</w:t>
      </w:r>
    </w:p>
    <w:p w14:paraId="2E8A626C" w14:textId="77777777" w:rsidR="0040771F" w:rsidRPr="000C7B9F" w:rsidRDefault="0040771F" w:rsidP="0040771F">
      <w:pPr>
        <w:pStyle w:val="Default"/>
        <w:jc w:val="both"/>
        <w:rPr>
          <w:sz w:val="20"/>
          <w:szCs w:val="20"/>
        </w:rPr>
      </w:pPr>
    </w:p>
    <w:p w14:paraId="0DEE8D33" w14:textId="77777777" w:rsidR="0040771F" w:rsidRPr="000C7B9F" w:rsidRDefault="0040771F" w:rsidP="0040771F">
      <w:pPr>
        <w:pStyle w:val="Default"/>
        <w:jc w:val="both"/>
        <w:rPr>
          <w:sz w:val="20"/>
          <w:szCs w:val="20"/>
        </w:rPr>
      </w:pPr>
    </w:p>
    <w:p w14:paraId="13AB8757" w14:textId="77777777" w:rsidR="0040771F" w:rsidRDefault="0040771F" w:rsidP="0040771F">
      <w:pPr>
        <w:pStyle w:val="Default"/>
        <w:jc w:val="both"/>
        <w:rPr>
          <w:sz w:val="20"/>
          <w:szCs w:val="20"/>
        </w:rPr>
      </w:pPr>
      <w:r w:rsidRPr="000C7B9F">
        <w:rPr>
          <w:sz w:val="20"/>
          <w:szCs w:val="20"/>
        </w:rPr>
        <w:t>Slede</w:t>
      </w:r>
      <w:r>
        <w:rPr>
          <w:sz w:val="20"/>
          <w:szCs w:val="20"/>
        </w:rPr>
        <w:t>ć</w:t>
      </w:r>
      <w:r w:rsidRPr="000C7B9F">
        <w:rPr>
          <w:sz w:val="20"/>
          <w:szCs w:val="20"/>
        </w:rPr>
        <w:t>i troškovi mogu biti podržani sa ograničenjem:</w:t>
      </w:r>
    </w:p>
    <w:p w14:paraId="3673D5B8" w14:textId="77777777" w:rsidR="0040771F" w:rsidRPr="000C7B9F" w:rsidRDefault="0040771F" w:rsidP="0040771F">
      <w:pPr>
        <w:pStyle w:val="Default"/>
        <w:jc w:val="both"/>
        <w:rPr>
          <w:sz w:val="20"/>
          <w:szCs w:val="20"/>
        </w:rPr>
      </w:pPr>
    </w:p>
    <w:p w14:paraId="14DAC7C4" w14:textId="77777777" w:rsidR="0040771F" w:rsidRPr="000C7B9F" w:rsidRDefault="0040771F" w:rsidP="0040771F">
      <w:pPr>
        <w:pStyle w:val="Default"/>
        <w:numPr>
          <w:ilvl w:val="0"/>
          <w:numId w:val="37"/>
        </w:numPr>
        <w:jc w:val="both"/>
        <w:rPr>
          <w:sz w:val="20"/>
          <w:szCs w:val="20"/>
        </w:rPr>
      </w:pPr>
      <w:r w:rsidRPr="000C7B9F">
        <w:rPr>
          <w:sz w:val="20"/>
          <w:szCs w:val="20"/>
        </w:rPr>
        <w:t>nabavka opreme i trajnih dobara (uključuju</w:t>
      </w:r>
      <w:r>
        <w:rPr>
          <w:sz w:val="20"/>
          <w:szCs w:val="20"/>
        </w:rPr>
        <w:t>ć</w:t>
      </w:r>
      <w:r w:rsidRPr="000C7B9F">
        <w:rPr>
          <w:sz w:val="20"/>
          <w:szCs w:val="20"/>
        </w:rPr>
        <w:t>i i kupovinu prevoznih sredstava): najviše 3</w:t>
      </w:r>
      <w:r>
        <w:rPr>
          <w:sz w:val="20"/>
          <w:szCs w:val="20"/>
        </w:rPr>
        <w:t>0% odobrenog iznosa (dozvoljeni su</w:t>
      </w:r>
      <w:r w:rsidRPr="000C7B9F">
        <w:rPr>
          <w:sz w:val="20"/>
          <w:szCs w:val="20"/>
        </w:rPr>
        <w:t xml:space="preserve"> nabavka medicinske opreme, nabavka edukativnih sredstava)</w:t>
      </w:r>
    </w:p>
    <w:p w14:paraId="282E6E77" w14:textId="77777777" w:rsidR="0040771F" w:rsidRPr="00D65344" w:rsidRDefault="0040771F" w:rsidP="0040771F">
      <w:pPr>
        <w:pStyle w:val="Default"/>
        <w:numPr>
          <w:ilvl w:val="0"/>
          <w:numId w:val="37"/>
        </w:numPr>
        <w:jc w:val="both"/>
        <w:rPr>
          <w:sz w:val="20"/>
          <w:szCs w:val="20"/>
        </w:rPr>
      </w:pPr>
      <w:r w:rsidRPr="000C7B9F">
        <w:rPr>
          <w:sz w:val="20"/>
          <w:szCs w:val="20"/>
        </w:rPr>
        <w:t xml:space="preserve">Aktivnosti komunikacije i </w:t>
      </w:r>
      <w:r>
        <w:rPr>
          <w:sz w:val="20"/>
          <w:szCs w:val="20"/>
        </w:rPr>
        <w:t>povećanja vidljivosti (uključujući namenski angažovano</w:t>
      </w:r>
      <w:r w:rsidRPr="000C7B9F">
        <w:rPr>
          <w:sz w:val="20"/>
          <w:szCs w:val="20"/>
        </w:rPr>
        <w:t xml:space="preserve"> osoblje) najviše 7% odobrenog iznosa</w:t>
      </w:r>
      <w:r>
        <w:rPr>
          <w:sz w:val="20"/>
          <w:szCs w:val="20"/>
        </w:rPr>
        <w:t>.</w:t>
      </w:r>
    </w:p>
    <w:p w14:paraId="321DC051" w14:textId="77777777" w:rsidR="00A66E1B" w:rsidRPr="00C426C3" w:rsidRDefault="00A66E1B" w:rsidP="0040771F">
      <w:pPr>
        <w:pStyle w:val="Default"/>
        <w:jc w:val="both"/>
        <w:rPr>
          <w:lang w:val="en-GB"/>
        </w:rPr>
      </w:pPr>
    </w:p>
    <w:sectPr w:rsidR="00A66E1B" w:rsidRPr="00C426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BAEE4" w14:textId="77777777" w:rsidR="00597D4B" w:rsidRDefault="00597D4B" w:rsidP="00252BE7">
      <w:pPr>
        <w:spacing w:after="0" w:line="240" w:lineRule="auto"/>
      </w:pPr>
      <w:r>
        <w:separator/>
      </w:r>
    </w:p>
  </w:endnote>
  <w:endnote w:type="continuationSeparator" w:id="0">
    <w:p w14:paraId="6BFC85EB" w14:textId="77777777" w:rsidR="00597D4B" w:rsidRDefault="00597D4B" w:rsidP="0025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EE"/>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ontserrat-Italic">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12007"/>
      <w:docPartObj>
        <w:docPartGallery w:val="Page Numbers (Bottom of Page)"/>
        <w:docPartUnique/>
      </w:docPartObj>
    </w:sdtPr>
    <w:sdtEndPr/>
    <w:sdtContent>
      <w:p w14:paraId="3864AEEF" w14:textId="55A8F8B9" w:rsidR="009B08C4" w:rsidRDefault="009B08C4">
        <w:pPr>
          <w:pStyle w:val="Footer"/>
          <w:jc w:val="center"/>
        </w:pPr>
        <w:r>
          <w:fldChar w:fldCharType="begin"/>
        </w:r>
        <w:r>
          <w:instrText>PAGE   \* MERGEFORMAT</w:instrText>
        </w:r>
        <w:r>
          <w:fldChar w:fldCharType="separate"/>
        </w:r>
        <w:r>
          <w:rPr>
            <w:lang w:val="it-IT"/>
          </w:rPr>
          <w:t>2</w:t>
        </w:r>
        <w:r>
          <w:fldChar w:fldCharType="end"/>
        </w:r>
      </w:p>
    </w:sdtContent>
  </w:sdt>
  <w:p w14:paraId="5E4F1EF2" w14:textId="77777777" w:rsidR="009B08C4" w:rsidRDefault="009B0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869A4" w14:textId="77777777" w:rsidR="00597D4B" w:rsidRDefault="00597D4B" w:rsidP="00252BE7">
      <w:pPr>
        <w:spacing w:after="0" w:line="240" w:lineRule="auto"/>
      </w:pPr>
      <w:r>
        <w:separator/>
      </w:r>
    </w:p>
  </w:footnote>
  <w:footnote w:type="continuationSeparator" w:id="0">
    <w:p w14:paraId="6D8A2E4C" w14:textId="77777777" w:rsidR="00597D4B" w:rsidRDefault="00597D4B" w:rsidP="00252BE7">
      <w:pPr>
        <w:spacing w:after="0" w:line="240" w:lineRule="auto"/>
      </w:pPr>
      <w:r>
        <w:continuationSeparator/>
      </w:r>
    </w:p>
  </w:footnote>
  <w:footnote w:id="1">
    <w:p w14:paraId="068D6221" w14:textId="003D6408" w:rsidR="00FF4407" w:rsidRPr="00FF4407" w:rsidRDefault="00FF4407" w:rsidP="00812BDC">
      <w:pPr>
        <w:pStyle w:val="FootnoteText"/>
        <w:jc w:val="both"/>
        <w:rPr>
          <w:lang w:val="sr-Latn-RS"/>
        </w:rPr>
      </w:pPr>
      <w:r>
        <w:rPr>
          <w:rStyle w:val="FootnoteReference"/>
        </w:rPr>
        <w:footnoteRef/>
      </w:r>
      <w:r>
        <w:t xml:space="preserve"> </w:t>
      </w:r>
      <w:r w:rsidRPr="008009B2">
        <w:rPr>
          <w:rFonts w:ascii="Century Gothic" w:hAnsi="Century Gothic"/>
          <w:sz w:val="16"/>
          <w:szCs w:val="16"/>
          <w:lang w:val="sr-Latn-RS"/>
        </w:rPr>
        <w:t xml:space="preserve">Operativni partneri su organizacije koje planiraju sa vodećom institucijom i bave se </w:t>
      </w:r>
      <w:r>
        <w:rPr>
          <w:rFonts w:ascii="Century Gothic" w:hAnsi="Century Gothic"/>
          <w:sz w:val="16"/>
          <w:szCs w:val="16"/>
          <w:lang w:val="sr-Latn-RS"/>
        </w:rPr>
        <w:t>precizno definisanim</w:t>
      </w:r>
      <w:r w:rsidRPr="008009B2">
        <w:rPr>
          <w:rFonts w:ascii="Century Gothic" w:hAnsi="Century Gothic"/>
          <w:sz w:val="16"/>
          <w:szCs w:val="16"/>
          <w:lang w:val="sr-Latn-RS"/>
        </w:rPr>
        <w:t xml:space="preserve"> aktivnostima </w:t>
      </w:r>
      <w:r>
        <w:rPr>
          <w:rFonts w:ascii="Century Gothic" w:hAnsi="Century Gothic"/>
          <w:sz w:val="16"/>
          <w:szCs w:val="16"/>
          <w:lang w:val="sr-Latn-RS"/>
        </w:rPr>
        <w:t>u skladu sa partnerskim ugovorom</w:t>
      </w:r>
      <w:r w:rsidRPr="008009B2">
        <w:rPr>
          <w:rFonts w:ascii="Century Gothic" w:hAnsi="Century Gothic"/>
          <w:sz w:val="16"/>
          <w:szCs w:val="16"/>
          <w:lang w:val="sr-Latn-RS"/>
        </w:rPr>
        <w:t xml:space="preserve"> i, ponekad, zajedno upravljaju budžetom projekta. Ne treba ih mešati sa pružaocima usluga (roba, konsalting, ljudski resursi, itd.), čija se delatnost plaća redovnim fiskalnim dokumentom (faktura, ra</w:t>
      </w:r>
      <w:r w:rsidRPr="008009B2">
        <w:rPr>
          <w:rFonts w:ascii="Century Gothic" w:hAnsi="Century Gothic" w:cs="Century Gothic"/>
          <w:sz w:val="16"/>
          <w:szCs w:val="16"/>
          <w:lang w:val="sr-Latn-RS"/>
        </w:rPr>
        <w:t>č</w:t>
      </w:r>
      <w:r w:rsidRPr="008009B2">
        <w:rPr>
          <w:rFonts w:ascii="Century Gothic" w:hAnsi="Century Gothic"/>
          <w:sz w:val="16"/>
          <w:szCs w:val="16"/>
          <w:lang w:val="sr-Latn-RS"/>
        </w:rPr>
        <w:t>un). Oni koji učestvuju u inicijativi isključivo kroz finansijsku podršku (kao što je Fondacija) smatraju se sufinansijerima. Operativni partner može biti i sufinansijer, ako stavi na raspolaganje sopstvene ekonomske resurse za realizaciju intervencije.</w:t>
      </w:r>
    </w:p>
  </w:footnote>
  <w:footnote w:id="2">
    <w:p w14:paraId="14BAA264" w14:textId="7C4768C6" w:rsidR="00812BDC" w:rsidRPr="00812BDC" w:rsidRDefault="00812BDC">
      <w:pPr>
        <w:pStyle w:val="FootnoteText"/>
        <w:rPr>
          <w:lang w:val="sr-Latn-RS"/>
        </w:rPr>
      </w:pPr>
      <w:r>
        <w:rPr>
          <w:rStyle w:val="FootnoteReference"/>
        </w:rPr>
        <w:footnoteRef/>
      </w:r>
      <w:r>
        <w:t xml:space="preserve"> </w:t>
      </w:r>
      <w:r w:rsidR="0022401A" w:rsidRPr="0022401A">
        <w:rPr>
          <w:lang w:val="sr-Latn-RS"/>
        </w:rPr>
        <w:t>Osim diplomatskih misija i prisustva međunarodnih organizacija koje imaju funkcionalne privilegije Ujedinjenih nacija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74D9"/>
    <w:multiLevelType w:val="hybridMultilevel"/>
    <w:tmpl w:val="3554416E"/>
    <w:lvl w:ilvl="0" w:tplc="015473CE">
      <w:start w:val="2"/>
      <w:numFmt w:val="bullet"/>
      <w:lvlText w:val="-"/>
      <w:lvlJc w:val="left"/>
      <w:pPr>
        <w:ind w:left="720" w:hanging="360"/>
      </w:pPr>
      <w:rPr>
        <w:rFonts w:ascii="Century Gothic" w:eastAsiaTheme="minorHAnsi" w:hAnsi="Century Gothic" w:cstheme="minorBid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2BD4038"/>
    <w:multiLevelType w:val="hybridMultilevel"/>
    <w:tmpl w:val="B00E8128"/>
    <w:lvl w:ilvl="0" w:tplc="8B6C1CA2">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324FCD"/>
    <w:multiLevelType w:val="hybridMultilevel"/>
    <w:tmpl w:val="71B0EE1A"/>
    <w:lvl w:ilvl="0" w:tplc="419A2FA2">
      <w:numFmt w:val="bullet"/>
      <w:lvlText w:val="-"/>
      <w:lvlJc w:val="left"/>
      <w:pPr>
        <w:tabs>
          <w:tab w:val="num" w:pos="360"/>
        </w:tabs>
        <w:ind w:left="360" w:hanging="360"/>
      </w:pPr>
      <w:rPr>
        <w:rFonts w:ascii="Calibri" w:eastAsia="SimSun" w:hAnsi="Calibri" w:cs="Calibri" w:hint="default"/>
      </w:rPr>
    </w:lvl>
    <w:lvl w:ilvl="1" w:tplc="B14EA748">
      <w:start w:val="1"/>
      <w:numFmt w:val="bullet"/>
      <w:lvlText w:val=""/>
      <w:lvlJc w:val="left"/>
      <w:pPr>
        <w:tabs>
          <w:tab w:val="num" w:pos="1080"/>
        </w:tabs>
        <w:ind w:left="1080" w:hanging="360"/>
      </w:pPr>
      <w:rPr>
        <w:rFonts w:ascii="Wingdings" w:hAnsi="Wingdings" w:hint="default"/>
      </w:rPr>
    </w:lvl>
    <w:lvl w:ilvl="2" w:tplc="00A65A2C">
      <w:start w:val="1"/>
      <w:numFmt w:val="bullet"/>
      <w:lvlText w:val=""/>
      <w:lvlJc w:val="left"/>
      <w:pPr>
        <w:tabs>
          <w:tab w:val="num" w:pos="1800"/>
        </w:tabs>
        <w:ind w:left="1800" w:hanging="360"/>
      </w:pPr>
      <w:rPr>
        <w:rFonts w:ascii="Wingdings" w:hAnsi="Wingdings" w:hint="default"/>
      </w:rPr>
    </w:lvl>
    <w:lvl w:ilvl="3" w:tplc="C01C6C7C">
      <w:start w:val="1"/>
      <w:numFmt w:val="bullet"/>
      <w:lvlText w:val=""/>
      <w:lvlJc w:val="left"/>
      <w:pPr>
        <w:tabs>
          <w:tab w:val="num" w:pos="2520"/>
        </w:tabs>
        <w:ind w:left="2520" w:hanging="360"/>
      </w:pPr>
      <w:rPr>
        <w:rFonts w:ascii="Wingdings" w:hAnsi="Wingdings" w:hint="default"/>
      </w:rPr>
    </w:lvl>
    <w:lvl w:ilvl="4" w:tplc="A2D0744E">
      <w:numFmt w:val="bullet"/>
      <w:lvlText w:val="-"/>
      <w:lvlJc w:val="left"/>
      <w:pPr>
        <w:ind w:left="3240" w:hanging="360"/>
      </w:pPr>
      <w:rPr>
        <w:rFonts w:ascii="Calibri" w:eastAsia="Times New Roman" w:hAnsi="Calibri" w:cs="Calibri" w:hint="default"/>
      </w:rPr>
    </w:lvl>
    <w:lvl w:ilvl="5" w:tplc="B2C2481C" w:tentative="1">
      <w:start w:val="1"/>
      <w:numFmt w:val="bullet"/>
      <w:lvlText w:val=""/>
      <w:lvlJc w:val="left"/>
      <w:pPr>
        <w:tabs>
          <w:tab w:val="num" w:pos="3960"/>
        </w:tabs>
        <w:ind w:left="3960" w:hanging="360"/>
      </w:pPr>
      <w:rPr>
        <w:rFonts w:ascii="Wingdings" w:hAnsi="Wingdings" w:hint="default"/>
      </w:rPr>
    </w:lvl>
    <w:lvl w:ilvl="6" w:tplc="E668DE7A" w:tentative="1">
      <w:start w:val="1"/>
      <w:numFmt w:val="bullet"/>
      <w:lvlText w:val=""/>
      <w:lvlJc w:val="left"/>
      <w:pPr>
        <w:tabs>
          <w:tab w:val="num" w:pos="4680"/>
        </w:tabs>
        <w:ind w:left="4680" w:hanging="360"/>
      </w:pPr>
      <w:rPr>
        <w:rFonts w:ascii="Wingdings" w:hAnsi="Wingdings" w:hint="default"/>
      </w:rPr>
    </w:lvl>
    <w:lvl w:ilvl="7" w:tplc="905696D6" w:tentative="1">
      <w:start w:val="1"/>
      <w:numFmt w:val="bullet"/>
      <w:lvlText w:val=""/>
      <w:lvlJc w:val="left"/>
      <w:pPr>
        <w:tabs>
          <w:tab w:val="num" w:pos="5400"/>
        </w:tabs>
        <w:ind w:left="5400" w:hanging="360"/>
      </w:pPr>
      <w:rPr>
        <w:rFonts w:ascii="Wingdings" w:hAnsi="Wingdings" w:hint="default"/>
      </w:rPr>
    </w:lvl>
    <w:lvl w:ilvl="8" w:tplc="0C266EE8"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2F196E"/>
    <w:multiLevelType w:val="hybridMultilevel"/>
    <w:tmpl w:val="C4BAC6A8"/>
    <w:lvl w:ilvl="0" w:tplc="400CA1EE">
      <w:numFmt w:val="bullet"/>
      <w:lvlText w:val=""/>
      <w:lvlJc w:val="left"/>
      <w:pPr>
        <w:ind w:left="720" w:hanging="360"/>
      </w:pPr>
      <w:rPr>
        <w:rFonts w:ascii="Century Gothic" w:eastAsiaTheme="minorHAnsi" w:hAnsi="Century Gothic" w:cs="Montserrat-Italic"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DA39AF"/>
    <w:multiLevelType w:val="hybridMultilevel"/>
    <w:tmpl w:val="64DCBF32"/>
    <w:lvl w:ilvl="0" w:tplc="7FF4208E">
      <w:start w:val="1"/>
      <w:numFmt w:val="bullet"/>
      <w:lvlText w:val=""/>
      <w:lvlJc w:val="left"/>
      <w:pPr>
        <w:ind w:left="720" w:hanging="360"/>
      </w:pPr>
      <w:rPr>
        <w:rFonts w:ascii="Symbol" w:hAnsi="Symbol"/>
      </w:rPr>
    </w:lvl>
    <w:lvl w:ilvl="1" w:tplc="50E6EDCE">
      <w:start w:val="1"/>
      <w:numFmt w:val="bullet"/>
      <w:lvlText w:val=""/>
      <w:lvlJc w:val="left"/>
      <w:pPr>
        <w:ind w:left="720" w:hanging="360"/>
      </w:pPr>
      <w:rPr>
        <w:rFonts w:ascii="Symbol" w:hAnsi="Symbol"/>
      </w:rPr>
    </w:lvl>
    <w:lvl w:ilvl="2" w:tplc="7B109CE6">
      <w:start w:val="1"/>
      <w:numFmt w:val="bullet"/>
      <w:lvlText w:val=""/>
      <w:lvlJc w:val="left"/>
      <w:pPr>
        <w:ind w:left="720" w:hanging="360"/>
      </w:pPr>
      <w:rPr>
        <w:rFonts w:ascii="Symbol" w:hAnsi="Symbol"/>
      </w:rPr>
    </w:lvl>
    <w:lvl w:ilvl="3" w:tplc="9C448760">
      <w:start w:val="1"/>
      <w:numFmt w:val="bullet"/>
      <w:lvlText w:val=""/>
      <w:lvlJc w:val="left"/>
      <w:pPr>
        <w:ind w:left="720" w:hanging="360"/>
      </w:pPr>
      <w:rPr>
        <w:rFonts w:ascii="Symbol" w:hAnsi="Symbol"/>
      </w:rPr>
    </w:lvl>
    <w:lvl w:ilvl="4" w:tplc="DFC406E8">
      <w:start w:val="1"/>
      <w:numFmt w:val="bullet"/>
      <w:lvlText w:val=""/>
      <w:lvlJc w:val="left"/>
      <w:pPr>
        <w:ind w:left="720" w:hanging="360"/>
      </w:pPr>
      <w:rPr>
        <w:rFonts w:ascii="Symbol" w:hAnsi="Symbol"/>
      </w:rPr>
    </w:lvl>
    <w:lvl w:ilvl="5" w:tplc="4B7E7624">
      <w:start w:val="1"/>
      <w:numFmt w:val="bullet"/>
      <w:lvlText w:val=""/>
      <w:lvlJc w:val="left"/>
      <w:pPr>
        <w:ind w:left="720" w:hanging="360"/>
      </w:pPr>
      <w:rPr>
        <w:rFonts w:ascii="Symbol" w:hAnsi="Symbol"/>
      </w:rPr>
    </w:lvl>
    <w:lvl w:ilvl="6" w:tplc="DBDE834E">
      <w:start w:val="1"/>
      <w:numFmt w:val="bullet"/>
      <w:lvlText w:val=""/>
      <w:lvlJc w:val="left"/>
      <w:pPr>
        <w:ind w:left="720" w:hanging="360"/>
      </w:pPr>
      <w:rPr>
        <w:rFonts w:ascii="Symbol" w:hAnsi="Symbol"/>
      </w:rPr>
    </w:lvl>
    <w:lvl w:ilvl="7" w:tplc="BF128532">
      <w:start w:val="1"/>
      <w:numFmt w:val="bullet"/>
      <w:lvlText w:val=""/>
      <w:lvlJc w:val="left"/>
      <w:pPr>
        <w:ind w:left="720" w:hanging="360"/>
      </w:pPr>
      <w:rPr>
        <w:rFonts w:ascii="Symbol" w:hAnsi="Symbol"/>
      </w:rPr>
    </w:lvl>
    <w:lvl w:ilvl="8" w:tplc="3D6013EA">
      <w:start w:val="1"/>
      <w:numFmt w:val="bullet"/>
      <w:lvlText w:val=""/>
      <w:lvlJc w:val="left"/>
      <w:pPr>
        <w:ind w:left="720" w:hanging="360"/>
      </w:pPr>
      <w:rPr>
        <w:rFonts w:ascii="Symbol" w:hAnsi="Symbol"/>
      </w:rPr>
    </w:lvl>
  </w:abstractNum>
  <w:abstractNum w:abstractNumId="5" w15:restartNumberingAfterBreak="0">
    <w:nsid w:val="12394519"/>
    <w:multiLevelType w:val="hybridMultilevel"/>
    <w:tmpl w:val="235AB7C2"/>
    <w:lvl w:ilvl="0" w:tplc="2A3EF058">
      <w:start w:val="1"/>
      <w:numFmt w:val="bullet"/>
      <w:lvlText w:val=""/>
      <w:lvlJc w:val="left"/>
      <w:pPr>
        <w:ind w:left="720" w:hanging="360"/>
      </w:pPr>
      <w:rPr>
        <w:rFonts w:ascii="Symbol" w:hAnsi="Symbol"/>
      </w:rPr>
    </w:lvl>
    <w:lvl w:ilvl="1" w:tplc="2834B340">
      <w:start w:val="1"/>
      <w:numFmt w:val="bullet"/>
      <w:lvlText w:val=""/>
      <w:lvlJc w:val="left"/>
      <w:pPr>
        <w:ind w:left="720" w:hanging="360"/>
      </w:pPr>
      <w:rPr>
        <w:rFonts w:ascii="Symbol" w:hAnsi="Symbol"/>
      </w:rPr>
    </w:lvl>
    <w:lvl w:ilvl="2" w:tplc="37AE8EB4">
      <w:start w:val="1"/>
      <w:numFmt w:val="bullet"/>
      <w:lvlText w:val=""/>
      <w:lvlJc w:val="left"/>
      <w:pPr>
        <w:ind w:left="720" w:hanging="360"/>
      </w:pPr>
      <w:rPr>
        <w:rFonts w:ascii="Symbol" w:hAnsi="Symbol"/>
      </w:rPr>
    </w:lvl>
    <w:lvl w:ilvl="3" w:tplc="FFC84E5A">
      <w:start w:val="1"/>
      <w:numFmt w:val="bullet"/>
      <w:lvlText w:val=""/>
      <w:lvlJc w:val="left"/>
      <w:pPr>
        <w:ind w:left="720" w:hanging="360"/>
      </w:pPr>
      <w:rPr>
        <w:rFonts w:ascii="Symbol" w:hAnsi="Symbol"/>
      </w:rPr>
    </w:lvl>
    <w:lvl w:ilvl="4" w:tplc="581EDF48">
      <w:start w:val="1"/>
      <w:numFmt w:val="bullet"/>
      <w:lvlText w:val=""/>
      <w:lvlJc w:val="left"/>
      <w:pPr>
        <w:ind w:left="720" w:hanging="360"/>
      </w:pPr>
      <w:rPr>
        <w:rFonts w:ascii="Symbol" w:hAnsi="Symbol"/>
      </w:rPr>
    </w:lvl>
    <w:lvl w:ilvl="5" w:tplc="4C3CFD2E">
      <w:start w:val="1"/>
      <w:numFmt w:val="bullet"/>
      <w:lvlText w:val=""/>
      <w:lvlJc w:val="left"/>
      <w:pPr>
        <w:ind w:left="720" w:hanging="360"/>
      </w:pPr>
      <w:rPr>
        <w:rFonts w:ascii="Symbol" w:hAnsi="Symbol"/>
      </w:rPr>
    </w:lvl>
    <w:lvl w:ilvl="6" w:tplc="693E02A0">
      <w:start w:val="1"/>
      <w:numFmt w:val="bullet"/>
      <w:lvlText w:val=""/>
      <w:lvlJc w:val="left"/>
      <w:pPr>
        <w:ind w:left="720" w:hanging="360"/>
      </w:pPr>
      <w:rPr>
        <w:rFonts w:ascii="Symbol" w:hAnsi="Symbol"/>
      </w:rPr>
    </w:lvl>
    <w:lvl w:ilvl="7" w:tplc="0122C63E">
      <w:start w:val="1"/>
      <w:numFmt w:val="bullet"/>
      <w:lvlText w:val=""/>
      <w:lvlJc w:val="left"/>
      <w:pPr>
        <w:ind w:left="720" w:hanging="360"/>
      </w:pPr>
      <w:rPr>
        <w:rFonts w:ascii="Symbol" w:hAnsi="Symbol"/>
      </w:rPr>
    </w:lvl>
    <w:lvl w:ilvl="8" w:tplc="E2FCA1BC">
      <w:start w:val="1"/>
      <w:numFmt w:val="bullet"/>
      <w:lvlText w:val=""/>
      <w:lvlJc w:val="left"/>
      <w:pPr>
        <w:ind w:left="720" w:hanging="360"/>
      </w:pPr>
      <w:rPr>
        <w:rFonts w:ascii="Symbol" w:hAnsi="Symbol"/>
      </w:rPr>
    </w:lvl>
  </w:abstractNum>
  <w:abstractNum w:abstractNumId="6" w15:restartNumberingAfterBreak="0">
    <w:nsid w:val="12C13686"/>
    <w:multiLevelType w:val="hybridMultilevel"/>
    <w:tmpl w:val="C394B118"/>
    <w:lvl w:ilvl="0" w:tplc="8B1AC886">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A16B89"/>
    <w:multiLevelType w:val="hybridMultilevel"/>
    <w:tmpl w:val="52C6D15C"/>
    <w:lvl w:ilvl="0" w:tplc="62C8FA62">
      <w:start w:val="1"/>
      <w:numFmt w:val="bullet"/>
      <w:lvlText w:val=""/>
      <w:lvlJc w:val="left"/>
      <w:pPr>
        <w:ind w:left="720" w:hanging="360"/>
      </w:pPr>
      <w:rPr>
        <w:rFonts w:ascii="Symbol" w:hAnsi="Symbol"/>
      </w:rPr>
    </w:lvl>
    <w:lvl w:ilvl="1" w:tplc="1618DD7A">
      <w:start w:val="1"/>
      <w:numFmt w:val="bullet"/>
      <w:lvlText w:val=""/>
      <w:lvlJc w:val="left"/>
      <w:pPr>
        <w:ind w:left="720" w:hanging="360"/>
      </w:pPr>
      <w:rPr>
        <w:rFonts w:ascii="Symbol" w:hAnsi="Symbol"/>
      </w:rPr>
    </w:lvl>
    <w:lvl w:ilvl="2" w:tplc="450EAA30">
      <w:start w:val="1"/>
      <w:numFmt w:val="bullet"/>
      <w:lvlText w:val=""/>
      <w:lvlJc w:val="left"/>
      <w:pPr>
        <w:ind w:left="720" w:hanging="360"/>
      </w:pPr>
      <w:rPr>
        <w:rFonts w:ascii="Symbol" w:hAnsi="Symbol"/>
      </w:rPr>
    </w:lvl>
    <w:lvl w:ilvl="3" w:tplc="6A361EC4">
      <w:start w:val="1"/>
      <w:numFmt w:val="bullet"/>
      <w:lvlText w:val=""/>
      <w:lvlJc w:val="left"/>
      <w:pPr>
        <w:ind w:left="720" w:hanging="360"/>
      </w:pPr>
      <w:rPr>
        <w:rFonts w:ascii="Symbol" w:hAnsi="Symbol"/>
      </w:rPr>
    </w:lvl>
    <w:lvl w:ilvl="4" w:tplc="886049B6">
      <w:start w:val="1"/>
      <w:numFmt w:val="bullet"/>
      <w:lvlText w:val=""/>
      <w:lvlJc w:val="left"/>
      <w:pPr>
        <w:ind w:left="720" w:hanging="360"/>
      </w:pPr>
      <w:rPr>
        <w:rFonts w:ascii="Symbol" w:hAnsi="Symbol"/>
      </w:rPr>
    </w:lvl>
    <w:lvl w:ilvl="5" w:tplc="61FEA38C">
      <w:start w:val="1"/>
      <w:numFmt w:val="bullet"/>
      <w:lvlText w:val=""/>
      <w:lvlJc w:val="left"/>
      <w:pPr>
        <w:ind w:left="720" w:hanging="360"/>
      </w:pPr>
      <w:rPr>
        <w:rFonts w:ascii="Symbol" w:hAnsi="Symbol"/>
      </w:rPr>
    </w:lvl>
    <w:lvl w:ilvl="6" w:tplc="E37A3D32">
      <w:start w:val="1"/>
      <w:numFmt w:val="bullet"/>
      <w:lvlText w:val=""/>
      <w:lvlJc w:val="left"/>
      <w:pPr>
        <w:ind w:left="720" w:hanging="360"/>
      </w:pPr>
      <w:rPr>
        <w:rFonts w:ascii="Symbol" w:hAnsi="Symbol"/>
      </w:rPr>
    </w:lvl>
    <w:lvl w:ilvl="7" w:tplc="FAF8B698">
      <w:start w:val="1"/>
      <w:numFmt w:val="bullet"/>
      <w:lvlText w:val=""/>
      <w:lvlJc w:val="left"/>
      <w:pPr>
        <w:ind w:left="720" w:hanging="360"/>
      </w:pPr>
      <w:rPr>
        <w:rFonts w:ascii="Symbol" w:hAnsi="Symbol"/>
      </w:rPr>
    </w:lvl>
    <w:lvl w:ilvl="8" w:tplc="86BC7A38">
      <w:start w:val="1"/>
      <w:numFmt w:val="bullet"/>
      <w:lvlText w:val=""/>
      <w:lvlJc w:val="left"/>
      <w:pPr>
        <w:ind w:left="720" w:hanging="360"/>
      </w:pPr>
      <w:rPr>
        <w:rFonts w:ascii="Symbol" w:hAnsi="Symbol"/>
      </w:rPr>
    </w:lvl>
  </w:abstractNum>
  <w:abstractNum w:abstractNumId="8" w15:restartNumberingAfterBreak="0">
    <w:nsid w:val="15E51DB1"/>
    <w:multiLevelType w:val="hybridMultilevel"/>
    <w:tmpl w:val="67CC813A"/>
    <w:lvl w:ilvl="0" w:tplc="1C6A71C2">
      <w:start w:val="1"/>
      <w:numFmt w:val="bullet"/>
      <w:lvlText w:val=""/>
      <w:lvlJc w:val="left"/>
      <w:pPr>
        <w:ind w:left="720" w:hanging="360"/>
      </w:pPr>
      <w:rPr>
        <w:rFonts w:ascii="Symbol" w:hAnsi="Symbol"/>
      </w:rPr>
    </w:lvl>
    <w:lvl w:ilvl="1" w:tplc="972CFE42">
      <w:start w:val="1"/>
      <w:numFmt w:val="bullet"/>
      <w:lvlText w:val=""/>
      <w:lvlJc w:val="left"/>
      <w:pPr>
        <w:ind w:left="720" w:hanging="360"/>
      </w:pPr>
      <w:rPr>
        <w:rFonts w:ascii="Symbol" w:hAnsi="Symbol"/>
      </w:rPr>
    </w:lvl>
    <w:lvl w:ilvl="2" w:tplc="C8CCF318">
      <w:start w:val="1"/>
      <w:numFmt w:val="bullet"/>
      <w:lvlText w:val=""/>
      <w:lvlJc w:val="left"/>
      <w:pPr>
        <w:ind w:left="720" w:hanging="360"/>
      </w:pPr>
      <w:rPr>
        <w:rFonts w:ascii="Symbol" w:hAnsi="Symbol"/>
      </w:rPr>
    </w:lvl>
    <w:lvl w:ilvl="3" w:tplc="79BA456C">
      <w:start w:val="1"/>
      <w:numFmt w:val="bullet"/>
      <w:lvlText w:val=""/>
      <w:lvlJc w:val="left"/>
      <w:pPr>
        <w:ind w:left="720" w:hanging="360"/>
      </w:pPr>
      <w:rPr>
        <w:rFonts w:ascii="Symbol" w:hAnsi="Symbol"/>
      </w:rPr>
    </w:lvl>
    <w:lvl w:ilvl="4" w:tplc="BA82974A">
      <w:start w:val="1"/>
      <w:numFmt w:val="bullet"/>
      <w:lvlText w:val=""/>
      <w:lvlJc w:val="left"/>
      <w:pPr>
        <w:ind w:left="720" w:hanging="360"/>
      </w:pPr>
      <w:rPr>
        <w:rFonts w:ascii="Symbol" w:hAnsi="Symbol"/>
      </w:rPr>
    </w:lvl>
    <w:lvl w:ilvl="5" w:tplc="666CCE5C">
      <w:start w:val="1"/>
      <w:numFmt w:val="bullet"/>
      <w:lvlText w:val=""/>
      <w:lvlJc w:val="left"/>
      <w:pPr>
        <w:ind w:left="720" w:hanging="360"/>
      </w:pPr>
      <w:rPr>
        <w:rFonts w:ascii="Symbol" w:hAnsi="Symbol"/>
      </w:rPr>
    </w:lvl>
    <w:lvl w:ilvl="6" w:tplc="38267F06">
      <w:start w:val="1"/>
      <w:numFmt w:val="bullet"/>
      <w:lvlText w:val=""/>
      <w:lvlJc w:val="left"/>
      <w:pPr>
        <w:ind w:left="720" w:hanging="360"/>
      </w:pPr>
      <w:rPr>
        <w:rFonts w:ascii="Symbol" w:hAnsi="Symbol"/>
      </w:rPr>
    </w:lvl>
    <w:lvl w:ilvl="7" w:tplc="80BAC1BC">
      <w:start w:val="1"/>
      <w:numFmt w:val="bullet"/>
      <w:lvlText w:val=""/>
      <w:lvlJc w:val="left"/>
      <w:pPr>
        <w:ind w:left="720" w:hanging="360"/>
      </w:pPr>
      <w:rPr>
        <w:rFonts w:ascii="Symbol" w:hAnsi="Symbol"/>
      </w:rPr>
    </w:lvl>
    <w:lvl w:ilvl="8" w:tplc="E5B855CE">
      <w:start w:val="1"/>
      <w:numFmt w:val="bullet"/>
      <w:lvlText w:val=""/>
      <w:lvlJc w:val="left"/>
      <w:pPr>
        <w:ind w:left="720" w:hanging="360"/>
      </w:pPr>
      <w:rPr>
        <w:rFonts w:ascii="Symbol" w:hAnsi="Symbol"/>
      </w:rPr>
    </w:lvl>
  </w:abstractNum>
  <w:abstractNum w:abstractNumId="9" w15:restartNumberingAfterBreak="0">
    <w:nsid w:val="17B1175D"/>
    <w:multiLevelType w:val="hybridMultilevel"/>
    <w:tmpl w:val="F530E8BE"/>
    <w:lvl w:ilvl="0" w:tplc="76D431E4">
      <w:start w:val="1"/>
      <w:numFmt w:val="bullet"/>
      <w:lvlText w:val=""/>
      <w:lvlJc w:val="left"/>
      <w:pPr>
        <w:ind w:left="720" w:hanging="360"/>
      </w:pPr>
      <w:rPr>
        <w:rFonts w:ascii="Symbol" w:hAnsi="Symbol"/>
      </w:rPr>
    </w:lvl>
    <w:lvl w:ilvl="1" w:tplc="7A62A3BA">
      <w:start w:val="1"/>
      <w:numFmt w:val="bullet"/>
      <w:lvlText w:val=""/>
      <w:lvlJc w:val="left"/>
      <w:pPr>
        <w:ind w:left="720" w:hanging="360"/>
      </w:pPr>
      <w:rPr>
        <w:rFonts w:ascii="Symbol" w:hAnsi="Symbol"/>
      </w:rPr>
    </w:lvl>
    <w:lvl w:ilvl="2" w:tplc="AA143E48">
      <w:start w:val="1"/>
      <w:numFmt w:val="bullet"/>
      <w:lvlText w:val=""/>
      <w:lvlJc w:val="left"/>
      <w:pPr>
        <w:ind w:left="720" w:hanging="360"/>
      </w:pPr>
      <w:rPr>
        <w:rFonts w:ascii="Symbol" w:hAnsi="Symbol"/>
      </w:rPr>
    </w:lvl>
    <w:lvl w:ilvl="3" w:tplc="A45E5926">
      <w:start w:val="1"/>
      <w:numFmt w:val="bullet"/>
      <w:lvlText w:val=""/>
      <w:lvlJc w:val="left"/>
      <w:pPr>
        <w:ind w:left="720" w:hanging="360"/>
      </w:pPr>
      <w:rPr>
        <w:rFonts w:ascii="Symbol" w:hAnsi="Symbol"/>
      </w:rPr>
    </w:lvl>
    <w:lvl w:ilvl="4" w:tplc="8C16C222">
      <w:start w:val="1"/>
      <w:numFmt w:val="bullet"/>
      <w:lvlText w:val=""/>
      <w:lvlJc w:val="left"/>
      <w:pPr>
        <w:ind w:left="720" w:hanging="360"/>
      </w:pPr>
      <w:rPr>
        <w:rFonts w:ascii="Symbol" w:hAnsi="Symbol"/>
      </w:rPr>
    </w:lvl>
    <w:lvl w:ilvl="5" w:tplc="2A405F5A">
      <w:start w:val="1"/>
      <w:numFmt w:val="bullet"/>
      <w:lvlText w:val=""/>
      <w:lvlJc w:val="left"/>
      <w:pPr>
        <w:ind w:left="720" w:hanging="360"/>
      </w:pPr>
      <w:rPr>
        <w:rFonts w:ascii="Symbol" w:hAnsi="Symbol"/>
      </w:rPr>
    </w:lvl>
    <w:lvl w:ilvl="6" w:tplc="56B241CE">
      <w:start w:val="1"/>
      <w:numFmt w:val="bullet"/>
      <w:lvlText w:val=""/>
      <w:lvlJc w:val="left"/>
      <w:pPr>
        <w:ind w:left="720" w:hanging="360"/>
      </w:pPr>
      <w:rPr>
        <w:rFonts w:ascii="Symbol" w:hAnsi="Symbol"/>
      </w:rPr>
    </w:lvl>
    <w:lvl w:ilvl="7" w:tplc="04A82536">
      <w:start w:val="1"/>
      <w:numFmt w:val="bullet"/>
      <w:lvlText w:val=""/>
      <w:lvlJc w:val="left"/>
      <w:pPr>
        <w:ind w:left="720" w:hanging="360"/>
      </w:pPr>
      <w:rPr>
        <w:rFonts w:ascii="Symbol" w:hAnsi="Symbol"/>
      </w:rPr>
    </w:lvl>
    <w:lvl w:ilvl="8" w:tplc="1668E05C">
      <w:start w:val="1"/>
      <w:numFmt w:val="bullet"/>
      <w:lvlText w:val=""/>
      <w:lvlJc w:val="left"/>
      <w:pPr>
        <w:ind w:left="720" w:hanging="360"/>
      </w:pPr>
      <w:rPr>
        <w:rFonts w:ascii="Symbol" w:hAnsi="Symbol"/>
      </w:rPr>
    </w:lvl>
  </w:abstractNum>
  <w:abstractNum w:abstractNumId="10" w15:restartNumberingAfterBreak="0">
    <w:nsid w:val="1AEA41E1"/>
    <w:multiLevelType w:val="hybridMultilevel"/>
    <w:tmpl w:val="42CC05A0"/>
    <w:lvl w:ilvl="0" w:tplc="8B6C1CA2">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CF34504"/>
    <w:multiLevelType w:val="hybridMultilevel"/>
    <w:tmpl w:val="E27C6BAC"/>
    <w:lvl w:ilvl="0" w:tplc="1E1A5442">
      <w:start w:val="1"/>
      <w:numFmt w:val="decimal"/>
      <w:lvlText w:val="%1)"/>
      <w:lvlJc w:val="left"/>
      <w:pPr>
        <w:ind w:left="1020" w:hanging="360"/>
      </w:pPr>
    </w:lvl>
    <w:lvl w:ilvl="1" w:tplc="CE423FFC">
      <w:start w:val="1"/>
      <w:numFmt w:val="decimal"/>
      <w:lvlText w:val="%2)"/>
      <w:lvlJc w:val="left"/>
      <w:pPr>
        <w:ind w:left="1020" w:hanging="360"/>
      </w:pPr>
    </w:lvl>
    <w:lvl w:ilvl="2" w:tplc="F7A8AFE6">
      <w:start w:val="1"/>
      <w:numFmt w:val="decimal"/>
      <w:lvlText w:val="%3)"/>
      <w:lvlJc w:val="left"/>
      <w:pPr>
        <w:ind w:left="1020" w:hanging="360"/>
      </w:pPr>
    </w:lvl>
    <w:lvl w:ilvl="3" w:tplc="9294CFAA">
      <w:start w:val="1"/>
      <w:numFmt w:val="decimal"/>
      <w:lvlText w:val="%4)"/>
      <w:lvlJc w:val="left"/>
      <w:pPr>
        <w:ind w:left="1020" w:hanging="360"/>
      </w:pPr>
    </w:lvl>
    <w:lvl w:ilvl="4" w:tplc="5F98A0BA">
      <w:start w:val="1"/>
      <w:numFmt w:val="decimal"/>
      <w:lvlText w:val="%5)"/>
      <w:lvlJc w:val="left"/>
      <w:pPr>
        <w:ind w:left="1020" w:hanging="360"/>
      </w:pPr>
    </w:lvl>
    <w:lvl w:ilvl="5" w:tplc="A080DD48">
      <w:start w:val="1"/>
      <w:numFmt w:val="decimal"/>
      <w:lvlText w:val="%6)"/>
      <w:lvlJc w:val="left"/>
      <w:pPr>
        <w:ind w:left="1020" w:hanging="360"/>
      </w:pPr>
    </w:lvl>
    <w:lvl w:ilvl="6" w:tplc="D7C8D0AE">
      <w:start w:val="1"/>
      <w:numFmt w:val="decimal"/>
      <w:lvlText w:val="%7)"/>
      <w:lvlJc w:val="left"/>
      <w:pPr>
        <w:ind w:left="1020" w:hanging="360"/>
      </w:pPr>
    </w:lvl>
    <w:lvl w:ilvl="7" w:tplc="4C0845B4">
      <w:start w:val="1"/>
      <w:numFmt w:val="decimal"/>
      <w:lvlText w:val="%8)"/>
      <w:lvlJc w:val="left"/>
      <w:pPr>
        <w:ind w:left="1020" w:hanging="360"/>
      </w:pPr>
    </w:lvl>
    <w:lvl w:ilvl="8" w:tplc="84F06C8A">
      <w:start w:val="1"/>
      <w:numFmt w:val="decimal"/>
      <w:lvlText w:val="%9)"/>
      <w:lvlJc w:val="left"/>
      <w:pPr>
        <w:ind w:left="1020" w:hanging="360"/>
      </w:pPr>
    </w:lvl>
  </w:abstractNum>
  <w:abstractNum w:abstractNumId="12" w15:restartNumberingAfterBreak="0">
    <w:nsid w:val="1F4B4392"/>
    <w:multiLevelType w:val="hybridMultilevel"/>
    <w:tmpl w:val="F4C0F2FA"/>
    <w:lvl w:ilvl="0" w:tplc="F9561920">
      <w:start w:val="1"/>
      <w:numFmt w:val="bullet"/>
      <w:lvlText w:val=""/>
      <w:lvlJc w:val="left"/>
      <w:pPr>
        <w:ind w:left="720" w:hanging="360"/>
      </w:pPr>
      <w:rPr>
        <w:rFonts w:ascii="Symbol" w:hAnsi="Symbol"/>
      </w:rPr>
    </w:lvl>
    <w:lvl w:ilvl="1" w:tplc="46EAFDDA">
      <w:start w:val="1"/>
      <w:numFmt w:val="bullet"/>
      <w:lvlText w:val=""/>
      <w:lvlJc w:val="left"/>
      <w:pPr>
        <w:ind w:left="720" w:hanging="360"/>
      </w:pPr>
      <w:rPr>
        <w:rFonts w:ascii="Symbol" w:hAnsi="Symbol"/>
      </w:rPr>
    </w:lvl>
    <w:lvl w:ilvl="2" w:tplc="403C8E2A">
      <w:start w:val="1"/>
      <w:numFmt w:val="bullet"/>
      <w:lvlText w:val=""/>
      <w:lvlJc w:val="left"/>
      <w:pPr>
        <w:ind w:left="720" w:hanging="360"/>
      </w:pPr>
      <w:rPr>
        <w:rFonts w:ascii="Symbol" w:hAnsi="Symbol"/>
      </w:rPr>
    </w:lvl>
    <w:lvl w:ilvl="3" w:tplc="48FE90E6">
      <w:start w:val="1"/>
      <w:numFmt w:val="bullet"/>
      <w:lvlText w:val=""/>
      <w:lvlJc w:val="left"/>
      <w:pPr>
        <w:ind w:left="720" w:hanging="360"/>
      </w:pPr>
      <w:rPr>
        <w:rFonts w:ascii="Symbol" w:hAnsi="Symbol"/>
      </w:rPr>
    </w:lvl>
    <w:lvl w:ilvl="4" w:tplc="478677CE">
      <w:start w:val="1"/>
      <w:numFmt w:val="bullet"/>
      <w:lvlText w:val=""/>
      <w:lvlJc w:val="left"/>
      <w:pPr>
        <w:ind w:left="720" w:hanging="360"/>
      </w:pPr>
      <w:rPr>
        <w:rFonts w:ascii="Symbol" w:hAnsi="Symbol"/>
      </w:rPr>
    </w:lvl>
    <w:lvl w:ilvl="5" w:tplc="AF980EBA">
      <w:start w:val="1"/>
      <w:numFmt w:val="bullet"/>
      <w:lvlText w:val=""/>
      <w:lvlJc w:val="left"/>
      <w:pPr>
        <w:ind w:left="720" w:hanging="360"/>
      </w:pPr>
      <w:rPr>
        <w:rFonts w:ascii="Symbol" w:hAnsi="Symbol"/>
      </w:rPr>
    </w:lvl>
    <w:lvl w:ilvl="6" w:tplc="5672D9C8">
      <w:start w:val="1"/>
      <w:numFmt w:val="bullet"/>
      <w:lvlText w:val=""/>
      <w:lvlJc w:val="left"/>
      <w:pPr>
        <w:ind w:left="720" w:hanging="360"/>
      </w:pPr>
      <w:rPr>
        <w:rFonts w:ascii="Symbol" w:hAnsi="Symbol"/>
      </w:rPr>
    </w:lvl>
    <w:lvl w:ilvl="7" w:tplc="7F1A7530">
      <w:start w:val="1"/>
      <w:numFmt w:val="bullet"/>
      <w:lvlText w:val=""/>
      <w:lvlJc w:val="left"/>
      <w:pPr>
        <w:ind w:left="720" w:hanging="360"/>
      </w:pPr>
      <w:rPr>
        <w:rFonts w:ascii="Symbol" w:hAnsi="Symbol"/>
      </w:rPr>
    </w:lvl>
    <w:lvl w:ilvl="8" w:tplc="21AABD78">
      <w:start w:val="1"/>
      <w:numFmt w:val="bullet"/>
      <w:lvlText w:val=""/>
      <w:lvlJc w:val="left"/>
      <w:pPr>
        <w:ind w:left="720" w:hanging="360"/>
      </w:pPr>
      <w:rPr>
        <w:rFonts w:ascii="Symbol" w:hAnsi="Symbol"/>
      </w:rPr>
    </w:lvl>
  </w:abstractNum>
  <w:abstractNum w:abstractNumId="13" w15:restartNumberingAfterBreak="0">
    <w:nsid w:val="21904FDB"/>
    <w:multiLevelType w:val="hybridMultilevel"/>
    <w:tmpl w:val="107CC05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F17CAA"/>
    <w:multiLevelType w:val="hybridMultilevel"/>
    <w:tmpl w:val="B50AB978"/>
    <w:lvl w:ilvl="0" w:tplc="D0BC7A98">
      <w:start w:val="1"/>
      <w:numFmt w:val="bullet"/>
      <w:lvlText w:val=""/>
      <w:lvlJc w:val="left"/>
      <w:pPr>
        <w:ind w:left="720" w:hanging="360"/>
      </w:pPr>
      <w:rPr>
        <w:rFonts w:ascii="Symbol" w:hAnsi="Symbol"/>
      </w:rPr>
    </w:lvl>
    <w:lvl w:ilvl="1" w:tplc="AE6A9746">
      <w:start w:val="1"/>
      <w:numFmt w:val="bullet"/>
      <w:lvlText w:val=""/>
      <w:lvlJc w:val="left"/>
      <w:pPr>
        <w:ind w:left="720" w:hanging="360"/>
      </w:pPr>
      <w:rPr>
        <w:rFonts w:ascii="Symbol" w:hAnsi="Symbol"/>
      </w:rPr>
    </w:lvl>
    <w:lvl w:ilvl="2" w:tplc="04885660">
      <w:start w:val="1"/>
      <w:numFmt w:val="bullet"/>
      <w:lvlText w:val=""/>
      <w:lvlJc w:val="left"/>
      <w:pPr>
        <w:ind w:left="720" w:hanging="360"/>
      </w:pPr>
      <w:rPr>
        <w:rFonts w:ascii="Symbol" w:hAnsi="Symbol"/>
      </w:rPr>
    </w:lvl>
    <w:lvl w:ilvl="3" w:tplc="06927190">
      <w:start w:val="1"/>
      <w:numFmt w:val="bullet"/>
      <w:lvlText w:val=""/>
      <w:lvlJc w:val="left"/>
      <w:pPr>
        <w:ind w:left="720" w:hanging="360"/>
      </w:pPr>
      <w:rPr>
        <w:rFonts w:ascii="Symbol" w:hAnsi="Symbol"/>
      </w:rPr>
    </w:lvl>
    <w:lvl w:ilvl="4" w:tplc="15EEC0A0">
      <w:start w:val="1"/>
      <w:numFmt w:val="bullet"/>
      <w:lvlText w:val=""/>
      <w:lvlJc w:val="left"/>
      <w:pPr>
        <w:ind w:left="720" w:hanging="360"/>
      </w:pPr>
      <w:rPr>
        <w:rFonts w:ascii="Symbol" w:hAnsi="Symbol"/>
      </w:rPr>
    </w:lvl>
    <w:lvl w:ilvl="5" w:tplc="6C789A7A">
      <w:start w:val="1"/>
      <w:numFmt w:val="bullet"/>
      <w:lvlText w:val=""/>
      <w:lvlJc w:val="left"/>
      <w:pPr>
        <w:ind w:left="720" w:hanging="360"/>
      </w:pPr>
      <w:rPr>
        <w:rFonts w:ascii="Symbol" w:hAnsi="Symbol"/>
      </w:rPr>
    </w:lvl>
    <w:lvl w:ilvl="6" w:tplc="A830A57A">
      <w:start w:val="1"/>
      <w:numFmt w:val="bullet"/>
      <w:lvlText w:val=""/>
      <w:lvlJc w:val="left"/>
      <w:pPr>
        <w:ind w:left="720" w:hanging="360"/>
      </w:pPr>
      <w:rPr>
        <w:rFonts w:ascii="Symbol" w:hAnsi="Symbol"/>
      </w:rPr>
    </w:lvl>
    <w:lvl w:ilvl="7" w:tplc="EBB04542">
      <w:start w:val="1"/>
      <w:numFmt w:val="bullet"/>
      <w:lvlText w:val=""/>
      <w:lvlJc w:val="left"/>
      <w:pPr>
        <w:ind w:left="720" w:hanging="360"/>
      </w:pPr>
      <w:rPr>
        <w:rFonts w:ascii="Symbol" w:hAnsi="Symbol"/>
      </w:rPr>
    </w:lvl>
    <w:lvl w:ilvl="8" w:tplc="8B1AF54E">
      <w:start w:val="1"/>
      <w:numFmt w:val="bullet"/>
      <w:lvlText w:val=""/>
      <w:lvlJc w:val="left"/>
      <w:pPr>
        <w:ind w:left="720" w:hanging="360"/>
      </w:pPr>
      <w:rPr>
        <w:rFonts w:ascii="Symbol" w:hAnsi="Symbol"/>
      </w:rPr>
    </w:lvl>
  </w:abstractNum>
  <w:abstractNum w:abstractNumId="15" w15:restartNumberingAfterBreak="0">
    <w:nsid w:val="34C701BB"/>
    <w:multiLevelType w:val="hybridMultilevel"/>
    <w:tmpl w:val="0CE4EC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83018B"/>
    <w:multiLevelType w:val="hybridMultilevel"/>
    <w:tmpl w:val="D2464AC0"/>
    <w:lvl w:ilvl="0" w:tplc="015473CE">
      <w:start w:val="2"/>
      <w:numFmt w:val="bullet"/>
      <w:lvlText w:val="-"/>
      <w:lvlJc w:val="left"/>
      <w:pPr>
        <w:ind w:left="720" w:hanging="360"/>
      </w:pPr>
      <w:rPr>
        <w:rFonts w:ascii="Century Gothic" w:eastAsiaTheme="minorHAnsi" w:hAnsi="Century Gothic" w:cstheme="minorBid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15:restartNumberingAfterBreak="0">
    <w:nsid w:val="3BCD63E4"/>
    <w:multiLevelType w:val="hybridMultilevel"/>
    <w:tmpl w:val="0B202D5C"/>
    <w:lvl w:ilvl="0" w:tplc="6B7CFDE0">
      <w:start w:val="3"/>
      <w:numFmt w:val="bullet"/>
      <w:lvlText w:val=""/>
      <w:lvlJc w:val="left"/>
      <w:pPr>
        <w:ind w:left="720" w:hanging="360"/>
      </w:pPr>
      <w:rPr>
        <w:rFonts w:ascii="Symbol" w:eastAsiaTheme="minorHAnsi" w:hAnsi="Symbol" w:cs="Montserrat-Italic"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3CF666DC"/>
    <w:multiLevelType w:val="hybridMultilevel"/>
    <w:tmpl w:val="2B54BB5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3DA651DB"/>
    <w:multiLevelType w:val="hybridMultilevel"/>
    <w:tmpl w:val="0CE4E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20D3C68"/>
    <w:multiLevelType w:val="hybridMultilevel"/>
    <w:tmpl w:val="397E18E8"/>
    <w:lvl w:ilvl="0" w:tplc="DA5447B6">
      <w:start w:val="1"/>
      <w:numFmt w:val="bullet"/>
      <w:lvlText w:val=""/>
      <w:lvlJc w:val="left"/>
      <w:pPr>
        <w:ind w:left="720" w:hanging="360"/>
      </w:pPr>
      <w:rPr>
        <w:rFonts w:ascii="Symbol" w:hAnsi="Symbol"/>
      </w:rPr>
    </w:lvl>
    <w:lvl w:ilvl="1" w:tplc="7D42EB68">
      <w:start w:val="1"/>
      <w:numFmt w:val="bullet"/>
      <w:lvlText w:val=""/>
      <w:lvlJc w:val="left"/>
      <w:pPr>
        <w:ind w:left="720" w:hanging="360"/>
      </w:pPr>
      <w:rPr>
        <w:rFonts w:ascii="Symbol" w:hAnsi="Symbol"/>
      </w:rPr>
    </w:lvl>
    <w:lvl w:ilvl="2" w:tplc="7BEA40CA">
      <w:start w:val="1"/>
      <w:numFmt w:val="bullet"/>
      <w:lvlText w:val=""/>
      <w:lvlJc w:val="left"/>
      <w:pPr>
        <w:ind w:left="720" w:hanging="360"/>
      </w:pPr>
      <w:rPr>
        <w:rFonts w:ascii="Symbol" w:hAnsi="Symbol"/>
      </w:rPr>
    </w:lvl>
    <w:lvl w:ilvl="3" w:tplc="14740824">
      <w:start w:val="1"/>
      <w:numFmt w:val="bullet"/>
      <w:lvlText w:val=""/>
      <w:lvlJc w:val="left"/>
      <w:pPr>
        <w:ind w:left="720" w:hanging="360"/>
      </w:pPr>
      <w:rPr>
        <w:rFonts w:ascii="Symbol" w:hAnsi="Symbol"/>
      </w:rPr>
    </w:lvl>
    <w:lvl w:ilvl="4" w:tplc="9F3AFFA4">
      <w:start w:val="1"/>
      <w:numFmt w:val="bullet"/>
      <w:lvlText w:val=""/>
      <w:lvlJc w:val="left"/>
      <w:pPr>
        <w:ind w:left="720" w:hanging="360"/>
      </w:pPr>
      <w:rPr>
        <w:rFonts w:ascii="Symbol" w:hAnsi="Symbol"/>
      </w:rPr>
    </w:lvl>
    <w:lvl w:ilvl="5" w:tplc="DF229672">
      <w:start w:val="1"/>
      <w:numFmt w:val="bullet"/>
      <w:lvlText w:val=""/>
      <w:lvlJc w:val="left"/>
      <w:pPr>
        <w:ind w:left="720" w:hanging="360"/>
      </w:pPr>
      <w:rPr>
        <w:rFonts w:ascii="Symbol" w:hAnsi="Symbol"/>
      </w:rPr>
    </w:lvl>
    <w:lvl w:ilvl="6" w:tplc="1E3E8892">
      <w:start w:val="1"/>
      <w:numFmt w:val="bullet"/>
      <w:lvlText w:val=""/>
      <w:lvlJc w:val="left"/>
      <w:pPr>
        <w:ind w:left="720" w:hanging="360"/>
      </w:pPr>
      <w:rPr>
        <w:rFonts w:ascii="Symbol" w:hAnsi="Symbol"/>
      </w:rPr>
    </w:lvl>
    <w:lvl w:ilvl="7" w:tplc="C67AED8E">
      <w:start w:val="1"/>
      <w:numFmt w:val="bullet"/>
      <w:lvlText w:val=""/>
      <w:lvlJc w:val="left"/>
      <w:pPr>
        <w:ind w:left="720" w:hanging="360"/>
      </w:pPr>
      <w:rPr>
        <w:rFonts w:ascii="Symbol" w:hAnsi="Symbol"/>
      </w:rPr>
    </w:lvl>
    <w:lvl w:ilvl="8" w:tplc="280A5042">
      <w:start w:val="1"/>
      <w:numFmt w:val="bullet"/>
      <w:lvlText w:val=""/>
      <w:lvlJc w:val="left"/>
      <w:pPr>
        <w:ind w:left="720" w:hanging="360"/>
      </w:pPr>
      <w:rPr>
        <w:rFonts w:ascii="Symbol" w:hAnsi="Symbol"/>
      </w:rPr>
    </w:lvl>
  </w:abstractNum>
  <w:abstractNum w:abstractNumId="21" w15:restartNumberingAfterBreak="0">
    <w:nsid w:val="42B71D7E"/>
    <w:multiLevelType w:val="hybridMultilevel"/>
    <w:tmpl w:val="4746BF82"/>
    <w:lvl w:ilvl="0" w:tplc="015473CE">
      <w:start w:val="2"/>
      <w:numFmt w:val="bullet"/>
      <w:lvlText w:val="-"/>
      <w:lvlJc w:val="left"/>
      <w:pPr>
        <w:ind w:left="720" w:hanging="360"/>
      </w:pPr>
      <w:rPr>
        <w:rFonts w:ascii="Century Gothic" w:eastAsiaTheme="minorHAnsi" w:hAnsi="Century Gothic" w:cstheme="minorBid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43E4355E"/>
    <w:multiLevelType w:val="hybridMultilevel"/>
    <w:tmpl w:val="3760B8EA"/>
    <w:lvl w:ilvl="0" w:tplc="015473CE">
      <w:start w:val="2"/>
      <w:numFmt w:val="bullet"/>
      <w:lvlText w:val="-"/>
      <w:lvlJc w:val="left"/>
      <w:pPr>
        <w:ind w:left="720" w:hanging="360"/>
      </w:pPr>
      <w:rPr>
        <w:rFonts w:ascii="Century Gothic" w:eastAsiaTheme="minorHAnsi" w:hAnsi="Century Gothic" w:cstheme="minorBid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15:restartNumberingAfterBreak="0">
    <w:nsid w:val="443971E6"/>
    <w:multiLevelType w:val="hybridMultilevel"/>
    <w:tmpl w:val="B16E56B2"/>
    <w:lvl w:ilvl="0" w:tplc="8B6C1CA2">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4D152D6"/>
    <w:multiLevelType w:val="hybridMultilevel"/>
    <w:tmpl w:val="608EA470"/>
    <w:lvl w:ilvl="0" w:tplc="FE1E87C2">
      <w:start w:val="1"/>
      <w:numFmt w:val="bullet"/>
      <w:lvlText w:val=""/>
      <w:lvlJc w:val="left"/>
      <w:pPr>
        <w:ind w:left="720" w:hanging="360"/>
      </w:pPr>
      <w:rPr>
        <w:rFonts w:ascii="Symbol" w:hAnsi="Symbol"/>
      </w:rPr>
    </w:lvl>
    <w:lvl w:ilvl="1" w:tplc="816EF4A2">
      <w:start w:val="1"/>
      <w:numFmt w:val="bullet"/>
      <w:lvlText w:val=""/>
      <w:lvlJc w:val="left"/>
      <w:pPr>
        <w:ind w:left="720" w:hanging="360"/>
      </w:pPr>
      <w:rPr>
        <w:rFonts w:ascii="Symbol" w:hAnsi="Symbol"/>
      </w:rPr>
    </w:lvl>
    <w:lvl w:ilvl="2" w:tplc="6AB41DF0">
      <w:start w:val="1"/>
      <w:numFmt w:val="bullet"/>
      <w:lvlText w:val=""/>
      <w:lvlJc w:val="left"/>
      <w:pPr>
        <w:ind w:left="720" w:hanging="360"/>
      </w:pPr>
      <w:rPr>
        <w:rFonts w:ascii="Symbol" w:hAnsi="Symbol"/>
      </w:rPr>
    </w:lvl>
    <w:lvl w:ilvl="3" w:tplc="05246FDC">
      <w:start w:val="1"/>
      <w:numFmt w:val="bullet"/>
      <w:lvlText w:val=""/>
      <w:lvlJc w:val="left"/>
      <w:pPr>
        <w:ind w:left="720" w:hanging="360"/>
      </w:pPr>
      <w:rPr>
        <w:rFonts w:ascii="Symbol" w:hAnsi="Symbol"/>
      </w:rPr>
    </w:lvl>
    <w:lvl w:ilvl="4" w:tplc="EF0C576A">
      <w:start w:val="1"/>
      <w:numFmt w:val="bullet"/>
      <w:lvlText w:val=""/>
      <w:lvlJc w:val="left"/>
      <w:pPr>
        <w:ind w:left="720" w:hanging="360"/>
      </w:pPr>
      <w:rPr>
        <w:rFonts w:ascii="Symbol" w:hAnsi="Symbol"/>
      </w:rPr>
    </w:lvl>
    <w:lvl w:ilvl="5" w:tplc="EA40201A">
      <w:start w:val="1"/>
      <w:numFmt w:val="bullet"/>
      <w:lvlText w:val=""/>
      <w:lvlJc w:val="left"/>
      <w:pPr>
        <w:ind w:left="720" w:hanging="360"/>
      </w:pPr>
      <w:rPr>
        <w:rFonts w:ascii="Symbol" w:hAnsi="Symbol"/>
      </w:rPr>
    </w:lvl>
    <w:lvl w:ilvl="6" w:tplc="C9BE0342">
      <w:start w:val="1"/>
      <w:numFmt w:val="bullet"/>
      <w:lvlText w:val=""/>
      <w:lvlJc w:val="left"/>
      <w:pPr>
        <w:ind w:left="720" w:hanging="360"/>
      </w:pPr>
      <w:rPr>
        <w:rFonts w:ascii="Symbol" w:hAnsi="Symbol"/>
      </w:rPr>
    </w:lvl>
    <w:lvl w:ilvl="7" w:tplc="405C7BEE">
      <w:start w:val="1"/>
      <w:numFmt w:val="bullet"/>
      <w:lvlText w:val=""/>
      <w:lvlJc w:val="left"/>
      <w:pPr>
        <w:ind w:left="720" w:hanging="360"/>
      </w:pPr>
      <w:rPr>
        <w:rFonts w:ascii="Symbol" w:hAnsi="Symbol"/>
      </w:rPr>
    </w:lvl>
    <w:lvl w:ilvl="8" w:tplc="FF5638D2">
      <w:start w:val="1"/>
      <w:numFmt w:val="bullet"/>
      <w:lvlText w:val=""/>
      <w:lvlJc w:val="left"/>
      <w:pPr>
        <w:ind w:left="720" w:hanging="360"/>
      </w:pPr>
      <w:rPr>
        <w:rFonts w:ascii="Symbol" w:hAnsi="Symbol"/>
      </w:rPr>
    </w:lvl>
  </w:abstractNum>
  <w:abstractNum w:abstractNumId="25" w15:restartNumberingAfterBreak="0">
    <w:nsid w:val="475E1BEA"/>
    <w:multiLevelType w:val="hybridMultilevel"/>
    <w:tmpl w:val="4C00EB04"/>
    <w:lvl w:ilvl="0" w:tplc="B978B662">
      <w:start w:val="1"/>
      <w:numFmt w:val="bullet"/>
      <w:lvlText w:val=""/>
      <w:lvlJc w:val="left"/>
      <w:pPr>
        <w:ind w:left="720" w:hanging="360"/>
      </w:pPr>
      <w:rPr>
        <w:rFonts w:ascii="Symbol" w:hAnsi="Symbol"/>
      </w:rPr>
    </w:lvl>
    <w:lvl w:ilvl="1" w:tplc="65526B8C">
      <w:start w:val="1"/>
      <w:numFmt w:val="bullet"/>
      <w:lvlText w:val=""/>
      <w:lvlJc w:val="left"/>
      <w:pPr>
        <w:ind w:left="720" w:hanging="360"/>
      </w:pPr>
      <w:rPr>
        <w:rFonts w:ascii="Symbol" w:hAnsi="Symbol"/>
      </w:rPr>
    </w:lvl>
    <w:lvl w:ilvl="2" w:tplc="64DE2946">
      <w:start w:val="1"/>
      <w:numFmt w:val="bullet"/>
      <w:lvlText w:val=""/>
      <w:lvlJc w:val="left"/>
      <w:pPr>
        <w:ind w:left="720" w:hanging="360"/>
      </w:pPr>
      <w:rPr>
        <w:rFonts w:ascii="Symbol" w:hAnsi="Symbol"/>
      </w:rPr>
    </w:lvl>
    <w:lvl w:ilvl="3" w:tplc="B22E0C04">
      <w:start w:val="1"/>
      <w:numFmt w:val="bullet"/>
      <w:lvlText w:val=""/>
      <w:lvlJc w:val="left"/>
      <w:pPr>
        <w:ind w:left="720" w:hanging="360"/>
      </w:pPr>
      <w:rPr>
        <w:rFonts w:ascii="Symbol" w:hAnsi="Symbol"/>
      </w:rPr>
    </w:lvl>
    <w:lvl w:ilvl="4" w:tplc="3A66A8C0">
      <w:start w:val="1"/>
      <w:numFmt w:val="bullet"/>
      <w:lvlText w:val=""/>
      <w:lvlJc w:val="left"/>
      <w:pPr>
        <w:ind w:left="720" w:hanging="360"/>
      </w:pPr>
      <w:rPr>
        <w:rFonts w:ascii="Symbol" w:hAnsi="Symbol"/>
      </w:rPr>
    </w:lvl>
    <w:lvl w:ilvl="5" w:tplc="55A04C1A">
      <w:start w:val="1"/>
      <w:numFmt w:val="bullet"/>
      <w:lvlText w:val=""/>
      <w:lvlJc w:val="left"/>
      <w:pPr>
        <w:ind w:left="720" w:hanging="360"/>
      </w:pPr>
      <w:rPr>
        <w:rFonts w:ascii="Symbol" w:hAnsi="Symbol"/>
      </w:rPr>
    </w:lvl>
    <w:lvl w:ilvl="6" w:tplc="D7CC32BC">
      <w:start w:val="1"/>
      <w:numFmt w:val="bullet"/>
      <w:lvlText w:val=""/>
      <w:lvlJc w:val="left"/>
      <w:pPr>
        <w:ind w:left="720" w:hanging="360"/>
      </w:pPr>
      <w:rPr>
        <w:rFonts w:ascii="Symbol" w:hAnsi="Symbol"/>
      </w:rPr>
    </w:lvl>
    <w:lvl w:ilvl="7" w:tplc="C9043B98">
      <w:start w:val="1"/>
      <w:numFmt w:val="bullet"/>
      <w:lvlText w:val=""/>
      <w:lvlJc w:val="left"/>
      <w:pPr>
        <w:ind w:left="720" w:hanging="360"/>
      </w:pPr>
      <w:rPr>
        <w:rFonts w:ascii="Symbol" w:hAnsi="Symbol"/>
      </w:rPr>
    </w:lvl>
    <w:lvl w:ilvl="8" w:tplc="A97A403C">
      <w:start w:val="1"/>
      <w:numFmt w:val="bullet"/>
      <w:lvlText w:val=""/>
      <w:lvlJc w:val="left"/>
      <w:pPr>
        <w:ind w:left="720" w:hanging="360"/>
      </w:pPr>
      <w:rPr>
        <w:rFonts w:ascii="Symbol" w:hAnsi="Symbol"/>
      </w:rPr>
    </w:lvl>
  </w:abstractNum>
  <w:abstractNum w:abstractNumId="26" w15:restartNumberingAfterBreak="0">
    <w:nsid w:val="48134DFA"/>
    <w:multiLevelType w:val="hybridMultilevel"/>
    <w:tmpl w:val="5A3E7D7C"/>
    <w:lvl w:ilvl="0" w:tplc="015473CE">
      <w:start w:val="2"/>
      <w:numFmt w:val="bullet"/>
      <w:lvlText w:val="-"/>
      <w:lvlJc w:val="left"/>
      <w:pPr>
        <w:ind w:left="720" w:hanging="360"/>
      </w:pPr>
      <w:rPr>
        <w:rFonts w:ascii="Century Gothic" w:eastAsiaTheme="minorHAnsi" w:hAnsi="Century Gothic" w:cstheme="minorBid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4AD47D19"/>
    <w:multiLevelType w:val="hybridMultilevel"/>
    <w:tmpl w:val="124401DC"/>
    <w:lvl w:ilvl="0" w:tplc="8C74D2D0">
      <w:start w:val="1"/>
      <w:numFmt w:val="bullet"/>
      <w:lvlText w:val=""/>
      <w:lvlJc w:val="left"/>
      <w:pPr>
        <w:ind w:left="720" w:hanging="360"/>
      </w:pPr>
      <w:rPr>
        <w:rFonts w:ascii="Symbol" w:hAnsi="Symbol"/>
      </w:rPr>
    </w:lvl>
    <w:lvl w:ilvl="1" w:tplc="322AE1B8">
      <w:start w:val="1"/>
      <w:numFmt w:val="bullet"/>
      <w:lvlText w:val=""/>
      <w:lvlJc w:val="left"/>
      <w:pPr>
        <w:ind w:left="720" w:hanging="360"/>
      </w:pPr>
      <w:rPr>
        <w:rFonts w:ascii="Symbol" w:hAnsi="Symbol"/>
      </w:rPr>
    </w:lvl>
    <w:lvl w:ilvl="2" w:tplc="F1B2C344">
      <w:start w:val="1"/>
      <w:numFmt w:val="bullet"/>
      <w:lvlText w:val=""/>
      <w:lvlJc w:val="left"/>
      <w:pPr>
        <w:ind w:left="720" w:hanging="360"/>
      </w:pPr>
      <w:rPr>
        <w:rFonts w:ascii="Symbol" w:hAnsi="Symbol"/>
      </w:rPr>
    </w:lvl>
    <w:lvl w:ilvl="3" w:tplc="A218EF52">
      <w:start w:val="1"/>
      <w:numFmt w:val="bullet"/>
      <w:lvlText w:val=""/>
      <w:lvlJc w:val="left"/>
      <w:pPr>
        <w:ind w:left="720" w:hanging="360"/>
      </w:pPr>
      <w:rPr>
        <w:rFonts w:ascii="Symbol" w:hAnsi="Symbol"/>
      </w:rPr>
    </w:lvl>
    <w:lvl w:ilvl="4" w:tplc="E690A7BE">
      <w:start w:val="1"/>
      <w:numFmt w:val="bullet"/>
      <w:lvlText w:val=""/>
      <w:lvlJc w:val="left"/>
      <w:pPr>
        <w:ind w:left="720" w:hanging="360"/>
      </w:pPr>
      <w:rPr>
        <w:rFonts w:ascii="Symbol" w:hAnsi="Symbol"/>
      </w:rPr>
    </w:lvl>
    <w:lvl w:ilvl="5" w:tplc="BF024C6A">
      <w:start w:val="1"/>
      <w:numFmt w:val="bullet"/>
      <w:lvlText w:val=""/>
      <w:lvlJc w:val="left"/>
      <w:pPr>
        <w:ind w:left="720" w:hanging="360"/>
      </w:pPr>
      <w:rPr>
        <w:rFonts w:ascii="Symbol" w:hAnsi="Symbol"/>
      </w:rPr>
    </w:lvl>
    <w:lvl w:ilvl="6" w:tplc="F0429E94">
      <w:start w:val="1"/>
      <w:numFmt w:val="bullet"/>
      <w:lvlText w:val=""/>
      <w:lvlJc w:val="left"/>
      <w:pPr>
        <w:ind w:left="720" w:hanging="360"/>
      </w:pPr>
      <w:rPr>
        <w:rFonts w:ascii="Symbol" w:hAnsi="Symbol"/>
      </w:rPr>
    </w:lvl>
    <w:lvl w:ilvl="7" w:tplc="0276CCFE">
      <w:start w:val="1"/>
      <w:numFmt w:val="bullet"/>
      <w:lvlText w:val=""/>
      <w:lvlJc w:val="left"/>
      <w:pPr>
        <w:ind w:left="720" w:hanging="360"/>
      </w:pPr>
      <w:rPr>
        <w:rFonts w:ascii="Symbol" w:hAnsi="Symbol"/>
      </w:rPr>
    </w:lvl>
    <w:lvl w:ilvl="8" w:tplc="AC968AF4">
      <w:start w:val="1"/>
      <w:numFmt w:val="bullet"/>
      <w:lvlText w:val=""/>
      <w:lvlJc w:val="left"/>
      <w:pPr>
        <w:ind w:left="720" w:hanging="360"/>
      </w:pPr>
      <w:rPr>
        <w:rFonts w:ascii="Symbol" w:hAnsi="Symbol"/>
      </w:rPr>
    </w:lvl>
  </w:abstractNum>
  <w:abstractNum w:abstractNumId="28" w15:restartNumberingAfterBreak="0">
    <w:nsid w:val="4C286C9E"/>
    <w:multiLevelType w:val="hybridMultilevel"/>
    <w:tmpl w:val="23B41518"/>
    <w:lvl w:ilvl="0" w:tplc="0410000F">
      <w:start w:val="1"/>
      <w:numFmt w:val="decimal"/>
      <w:lvlText w:val="%1."/>
      <w:lvlJc w:val="left"/>
      <w:pPr>
        <w:tabs>
          <w:tab w:val="num" w:pos="770"/>
        </w:tabs>
        <w:ind w:left="770" w:hanging="360"/>
      </w:pPr>
    </w:lvl>
    <w:lvl w:ilvl="1" w:tplc="FAB0E1E4">
      <w:start w:val="1"/>
      <w:numFmt w:val="bullet"/>
      <w:lvlText w:val=""/>
      <w:lvlJc w:val="left"/>
      <w:pPr>
        <w:tabs>
          <w:tab w:val="num" w:pos="1490"/>
        </w:tabs>
        <w:ind w:left="1490" w:hanging="360"/>
      </w:pPr>
      <w:rPr>
        <w:rFonts w:ascii="Wingdings" w:hAnsi="Wingdings" w:hint="default"/>
        <w:sz w:val="24"/>
      </w:rPr>
    </w:lvl>
    <w:lvl w:ilvl="2" w:tplc="0410001B" w:tentative="1">
      <w:start w:val="1"/>
      <w:numFmt w:val="lowerRoman"/>
      <w:lvlText w:val="%3."/>
      <w:lvlJc w:val="right"/>
      <w:pPr>
        <w:tabs>
          <w:tab w:val="num" w:pos="2210"/>
        </w:tabs>
        <w:ind w:left="2210" w:hanging="180"/>
      </w:pPr>
    </w:lvl>
    <w:lvl w:ilvl="3" w:tplc="0410000F" w:tentative="1">
      <w:start w:val="1"/>
      <w:numFmt w:val="decimal"/>
      <w:lvlText w:val="%4."/>
      <w:lvlJc w:val="left"/>
      <w:pPr>
        <w:tabs>
          <w:tab w:val="num" w:pos="2930"/>
        </w:tabs>
        <w:ind w:left="2930" w:hanging="360"/>
      </w:pPr>
    </w:lvl>
    <w:lvl w:ilvl="4" w:tplc="04100019" w:tentative="1">
      <w:start w:val="1"/>
      <w:numFmt w:val="lowerLetter"/>
      <w:lvlText w:val="%5."/>
      <w:lvlJc w:val="left"/>
      <w:pPr>
        <w:tabs>
          <w:tab w:val="num" w:pos="3650"/>
        </w:tabs>
        <w:ind w:left="3650" w:hanging="360"/>
      </w:pPr>
    </w:lvl>
    <w:lvl w:ilvl="5" w:tplc="0410001B" w:tentative="1">
      <w:start w:val="1"/>
      <w:numFmt w:val="lowerRoman"/>
      <w:lvlText w:val="%6."/>
      <w:lvlJc w:val="right"/>
      <w:pPr>
        <w:tabs>
          <w:tab w:val="num" w:pos="4370"/>
        </w:tabs>
        <w:ind w:left="4370" w:hanging="180"/>
      </w:pPr>
    </w:lvl>
    <w:lvl w:ilvl="6" w:tplc="0410000F" w:tentative="1">
      <w:start w:val="1"/>
      <w:numFmt w:val="decimal"/>
      <w:lvlText w:val="%7."/>
      <w:lvlJc w:val="left"/>
      <w:pPr>
        <w:tabs>
          <w:tab w:val="num" w:pos="5090"/>
        </w:tabs>
        <w:ind w:left="5090" w:hanging="360"/>
      </w:pPr>
    </w:lvl>
    <w:lvl w:ilvl="7" w:tplc="04100019" w:tentative="1">
      <w:start w:val="1"/>
      <w:numFmt w:val="lowerLetter"/>
      <w:lvlText w:val="%8."/>
      <w:lvlJc w:val="left"/>
      <w:pPr>
        <w:tabs>
          <w:tab w:val="num" w:pos="5810"/>
        </w:tabs>
        <w:ind w:left="5810" w:hanging="360"/>
      </w:pPr>
    </w:lvl>
    <w:lvl w:ilvl="8" w:tplc="0410001B" w:tentative="1">
      <w:start w:val="1"/>
      <w:numFmt w:val="lowerRoman"/>
      <w:lvlText w:val="%9."/>
      <w:lvlJc w:val="right"/>
      <w:pPr>
        <w:tabs>
          <w:tab w:val="num" w:pos="6530"/>
        </w:tabs>
        <w:ind w:left="6530" w:hanging="180"/>
      </w:pPr>
    </w:lvl>
  </w:abstractNum>
  <w:abstractNum w:abstractNumId="29" w15:restartNumberingAfterBreak="0">
    <w:nsid w:val="4D353607"/>
    <w:multiLevelType w:val="hybridMultilevel"/>
    <w:tmpl w:val="AE8A6542"/>
    <w:lvl w:ilvl="0" w:tplc="50C063FE">
      <w:start w:val="11"/>
      <w:numFmt w:val="bullet"/>
      <w:lvlText w:val="-"/>
      <w:lvlJc w:val="left"/>
      <w:pPr>
        <w:ind w:left="720" w:hanging="360"/>
      </w:pPr>
      <w:rPr>
        <w:rFonts w:ascii="Century Gothic" w:eastAsiaTheme="minorHAnsi" w:hAnsi="Century Gothic"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8746EF2"/>
    <w:multiLevelType w:val="hybridMultilevel"/>
    <w:tmpl w:val="F7844EEA"/>
    <w:lvl w:ilvl="0" w:tplc="FD8C857A">
      <w:start w:val="1"/>
      <w:numFmt w:val="bullet"/>
      <w:lvlText w:val=""/>
      <w:lvlJc w:val="left"/>
      <w:pPr>
        <w:ind w:left="720" w:hanging="360"/>
      </w:pPr>
      <w:rPr>
        <w:rFonts w:ascii="Symbol" w:hAnsi="Symbol"/>
      </w:rPr>
    </w:lvl>
    <w:lvl w:ilvl="1" w:tplc="1CC06928">
      <w:start w:val="1"/>
      <w:numFmt w:val="bullet"/>
      <w:lvlText w:val=""/>
      <w:lvlJc w:val="left"/>
      <w:pPr>
        <w:ind w:left="720" w:hanging="360"/>
      </w:pPr>
      <w:rPr>
        <w:rFonts w:ascii="Symbol" w:hAnsi="Symbol"/>
      </w:rPr>
    </w:lvl>
    <w:lvl w:ilvl="2" w:tplc="B8EA9224">
      <w:start w:val="1"/>
      <w:numFmt w:val="bullet"/>
      <w:lvlText w:val=""/>
      <w:lvlJc w:val="left"/>
      <w:pPr>
        <w:ind w:left="720" w:hanging="360"/>
      </w:pPr>
      <w:rPr>
        <w:rFonts w:ascii="Symbol" w:hAnsi="Symbol"/>
      </w:rPr>
    </w:lvl>
    <w:lvl w:ilvl="3" w:tplc="1B0873F8">
      <w:start w:val="1"/>
      <w:numFmt w:val="bullet"/>
      <w:lvlText w:val=""/>
      <w:lvlJc w:val="left"/>
      <w:pPr>
        <w:ind w:left="720" w:hanging="360"/>
      </w:pPr>
      <w:rPr>
        <w:rFonts w:ascii="Symbol" w:hAnsi="Symbol"/>
      </w:rPr>
    </w:lvl>
    <w:lvl w:ilvl="4" w:tplc="7D78D6C2">
      <w:start w:val="1"/>
      <w:numFmt w:val="bullet"/>
      <w:lvlText w:val=""/>
      <w:lvlJc w:val="left"/>
      <w:pPr>
        <w:ind w:left="720" w:hanging="360"/>
      </w:pPr>
      <w:rPr>
        <w:rFonts w:ascii="Symbol" w:hAnsi="Symbol"/>
      </w:rPr>
    </w:lvl>
    <w:lvl w:ilvl="5" w:tplc="6DCA4B42">
      <w:start w:val="1"/>
      <w:numFmt w:val="bullet"/>
      <w:lvlText w:val=""/>
      <w:lvlJc w:val="left"/>
      <w:pPr>
        <w:ind w:left="720" w:hanging="360"/>
      </w:pPr>
      <w:rPr>
        <w:rFonts w:ascii="Symbol" w:hAnsi="Symbol"/>
      </w:rPr>
    </w:lvl>
    <w:lvl w:ilvl="6" w:tplc="B97E98E0">
      <w:start w:val="1"/>
      <w:numFmt w:val="bullet"/>
      <w:lvlText w:val=""/>
      <w:lvlJc w:val="left"/>
      <w:pPr>
        <w:ind w:left="720" w:hanging="360"/>
      </w:pPr>
      <w:rPr>
        <w:rFonts w:ascii="Symbol" w:hAnsi="Symbol"/>
      </w:rPr>
    </w:lvl>
    <w:lvl w:ilvl="7" w:tplc="74149378">
      <w:start w:val="1"/>
      <w:numFmt w:val="bullet"/>
      <w:lvlText w:val=""/>
      <w:lvlJc w:val="left"/>
      <w:pPr>
        <w:ind w:left="720" w:hanging="360"/>
      </w:pPr>
      <w:rPr>
        <w:rFonts w:ascii="Symbol" w:hAnsi="Symbol"/>
      </w:rPr>
    </w:lvl>
    <w:lvl w:ilvl="8" w:tplc="CE727BC4">
      <w:start w:val="1"/>
      <w:numFmt w:val="bullet"/>
      <w:lvlText w:val=""/>
      <w:lvlJc w:val="left"/>
      <w:pPr>
        <w:ind w:left="720" w:hanging="360"/>
      </w:pPr>
      <w:rPr>
        <w:rFonts w:ascii="Symbol" w:hAnsi="Symbol"/>
      </w:rPr>
    </w:lvl>
  </w:abstractNum>
  <w:abstractNum w:abstractNumId="31" w15:restartNumberingAfterBreak="0">
    <w:nsid w:val="694C4CC4"/>
    <w:multiLevelType w:val="hybridMultilevel"/>
    <w:tmpl w:val="2B54BB5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51D298D"/>
    <w:multiLevelType w:val="hybridMultilevel"/>
    <w:tmpl w:val="78D4F2C2"/>
    <w:lvl w:ilvl="0" w:tplc="015473CE">
      <w:start w:val="2"/>
      <w:numFmt w:val="bullet"/>
      <w:lvlText w:val="-"/>
      <w:lvlJc w:val="left"/>
      <w:pPr>
        <w:ind w:left="720" w:hanging="360"/>
      </w:pPr>
      <w:rPr>
        <w:rFonts w:ascii="Century Gothic" w:eastAsiaTheme="minorHAnsi" w:hAnsi="Century Gothic" w:cstheme="minorBid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15:restartNumberingAfterBreak="0">
    <w:nsid w:val="75EC24E2"/>
    <w:multiLevelType w:val="hybridMultilevel"/>
    <w:tmpl w:val="5C9E732C"/>
    <w:lvl w:ilvl="0" w:tplc="F9BC63B6">
      <w:start w:val="1"/>
      <w:numFmt w:val="bullet"/>
      <w:lvlText w:val=""/>
      <w:lvlJc w:val="left"/>
      <w:pPr>
        <w:ind w:left="1080" w:hanging="360"/>
      </w:pPr>
      <w:rPr>
        <w:rFonts w:ascii="Symbol" w:hAnsi="Symbol"/>
      </w:rPr>
    </w:lvl>
    <w:lvl w:ilvl="1" w:tplc="BCC43DFA">
      <w:start w:val="1"/>
      <w:numFmt w:val="bullet"/>
      <w:lvlText w:val=""/>
      <w:lvlJc w:val="left"/>
      <w:pPr>
        <w:ind w:left="1080" w:hanging="360"/>
      </w:pPr>
      <w:rPr>
        <w:rFonts w:ascii="Symbol" w:hAnsi="Symbol"/>
      </w:rPr>
    </w:lvl>
    <w:lvl w:ilvl="2" w:tplc="234456B0">
      <w:start w:val="1"/>
      <w:numFmt w:val="bullet"/>
      <w:lvlText w:val=""/>
      <w:lvlJc w:val="left"/>
      <w:pPr>
        <w:ind w:left="1080" w:hanging="360"/>
      </w:pPr>
      <w:rPr>
        <w:rFonts w:ascii="Symbol" w:hAnsi="Symbol"/>
      </w:rPr>
    </w:lvl>
    <w:lvl w:ilvl="3" w:tplc="0C0218E4">
      <w:start w:val="1"/>
      <w:numFmt w:val="bullet"/>
      <w:lvlText w:val=""/>
      <w:lvlJc w:val="left"/>
      <w:pPr>
        <w:ind w:left="1080" w:hanging="360"/>
      </w:pPr>
      <w:rPr>
        <w:rFonts w:ascii="Symbol" w:hAnsi="Symbol"/>
      </w:rPr>
    </w:lvl>
    <w:lvl w:ilvl="4" w:tplc="547A3FE0">
      <w:start w:val="1"/>
      <w:numFmt w:val="bullet"/>
      <w:lvlText w:val=""/>
      <w:lvlJc w:val="left"/>
      <w:pPr>
        <w:ind w:left="1080" w:hanging="360"/>
      </w:pPr>
      <w:rPr>
        <w:rFonts w:ascii="Symbol" w:hAnsi="Symbol"/>
      </w:rPr>
    </w:lvl>
    <w:lvl w:ilvl="5" w:tplc="F2E6F222">
      <w:start w:val="1"/>
      <w:numFmt w:val="bullet"/>
      <w:lvlText w:val=""/>
      <w:lvlJc w:val="left"/>
      <w:pPr>
        <w:ind w:left="1080" w:hanging="360"/>
      </w:pPr>
      <w:rPr>
        <w:rFonts w:ascii="Symbol" w:hAnsi="Symbol"/>
      </w:rPr>
    </w:lvl>
    <w:lvl w:ilvl="6" w:tplc="B344A556">
      <w:start w:val="1"/>
      <w:numFmt w:val="bullet"/>
      <w:lvlText w:val=""/>
      <w:lvlJc w:val="left"/>
      <w:pPr>
        <w:ind w:left="1080" w:hanging="360"/>
      </w:pPr>
      <w:rPr>
        <w:rFonts w:ascii="Symbol" w:hAnsi="Symbol"/>
      </w:rPr>
    </w:lvl>
    <w:lvl w:ilvl="7" w:tplc="67BE715A">
      <w:start w:val="1"/>
      <w:numFmt w:val="bullet"/>
      <w:lvlText w:val=""/>
      <w:lvlJc w:val="left"/>
      <w:pPr>
        <w:ind w:left="1080" w:hanging="360"/>
      </w:pPr>
      <w:rPr>
        <w:rFonts w:ascii="Symbol" w:hAnsi="Symbol"/>
      </w:rPr>
    </w:lvl>
    <w:lvl w:ilvl="8" w:tplc="0CA21DBE">
      <w:start w:val="1"/>
      <w:numFmt w:val="bullet"/>
      <w:lvlText w:val=""/>
      <w:lvlJc w:val="left"/>
      <w:pPr>
        <w:ind w:left="1080" w:hanging="360"/>
      </w:pPr>
      <w:rPr>
        <w:rFonts w:ascii="Symbol" w:hAnsi="Symbol"/>
      </w:rPr>
    </w:lvl>
  </w:abstractNum>
  <w:abstractNum w:abstractNumId="34" w15:restartNumberingAfterBreak="0">
    <w:nsid w:val="7A2C3A8B"/>
    <w:multiLevelType w:val="hybridMultilevel"/>
    <w:tmpl w:val="44AAA372"/>
    <w:lvl w:ilvl="0" w:tplc="EE3298B4">
      <w:start w:val="1"/>
      <w:numFmt w:val="bullet"/>
      <w:lvlText w:val=""/>
      <w:lvlJc w:val="left"/>
      <w:pPr>
        <w:ind w:left="1020" w:hanging="360"/>
      </w:pPr>
      <w:rPr>
        <w:rFonts w:ascii="Symbol" w:hAnsi="Symbol"/>
      </w:rPr>
    </w:lvl>
    <w:lvl w:ilvl="1" w:tplc="B30EABF8">
      <w:start w:val="1"/>
      <w:numFmt w:val="bullet"/>
      <w:lvlText w:val=""/>
      <w:lvlJc w:val="left"/>
      <w:pPr>
        <w:ind w:left="1020" w:hanging="360"/>
      </w:pPr>
      <w:rPr>
        <w:rFonts w:ascii="Symbol" w:hAnsi="Symbol"/>
      </w:rPr>
    </w:lvl>
    <w:lvl w:ilvl="2" w:tplc="C0E48710">
      <w:start w:val="1"/>
      <w:numFmt w:val="bullet"/>
      <w:lvlText w:val=""/>
      <w:lvlJc w:val="left"/>
      <w:pPr>
        <w:ind w:left="1020" w:hanging="360"/>
      </w:pPr>
      <w:rPr>
        <w:rFonts w:ascii="Symbol" w:hAnsi="Symbol"/>
      </w:rPr>
    </w:lvl>
    <w:lvl w:ilvl="3" w:tplc="00BA1806">
      <w:start w:val="1"/>
      <w:numFmt w:val="bullet"/>
      <w:lvlText w:val=""/>
      <w:lvlJc w:val="left"/>
      <w:pPr>
        <w:ind w:left="1020" w:hanging="360"/>
      </w:pPr>
      <w:rPr>
        <w:rFonts w:ascii="Symbol" w:hAnsi="Symbol"/>
      </w:rPr>
    </w:lvl>
    <w:lvl w:ilvl="4" w:tplc="225C7C92">
      <w:start w:val="1"/>
      <w:numFmt w:val="bullet"/>
      <w:lvlText w:val=""/>
      <w:lvlJc w:val="left"/>
      <w:pPr>
        <w:ind w:left="1020" w:hanging="360"/>
      </w:pPr>
      <w:rPr>
        <w:rFonts w:ascii="Symbol" w:hAnsi="Symbol"/>
      </w:rPr>
    </w:lvl>
    <w:lvl w:ilvl="5" w:tplc="4C10560E">
      <w:start w:val="1"/>
      <w:numFmt w:val="bullet"/>
      <w:lvlText w:val=""/>
      <w:lvlJc w:val="left"/>
      <w:pPr>
        <w:ind w:left="1020" w:hanging="360"/>
      </w:pPr>
      <w:rPr>
        <w:rFonts w:ascii="Symbol" w:hAnsi="Symbol"/>
      </w:rPr>
    </w:lvl>
    <w:lvl w:ilvl="6" w:tplc="E23CA8C8">
      <w:start w:val="1"/>
      <w:numFmt w:val="bullet"/>
      <w:lvlText w:val=""/>
      <w:lvlJc w:val="left"/>
      <w:pPr>
        <w:ind w:left="1020" w:hanging="360"/>
      </w:pPr>
      <w:rPr>
        <w:rFonts w:ascii="Symbol" w:hAnsi="Symbol"/>
      </w:rPr>
    </w:lvl>
    <w:lvl w:ilvl="7" w:tplc="7A86D348">
      <w:start w:val="1"/>
      <w:numFmt w:val="bullet"/>
      <w:lvlText w:val=""/>
      <w:lvlJc w:val="left"/>
      <w:pPr>
        <w:ind w:left="1020" w:hanging="360"/>
      </w:pPr>
      <w:rPr>
        <w:rFonts w:ascii="Symbol" w:hAnsi="Symbol"/>
      </w:rPr>
    </w:lvl>
    <w:lvl w:ilvl="8" w:tplc="FBE66602">
      <w:start w:val="1"/>
      <w:numFmt w:val="bullet"/>
      <w:lvlText w:val=""/>
      <w:lvlJc w:val="left"/>
      <w:pPr>
        <w:ind w:left="1020" w:hanging="360"/>
      </w:pPr>
      <w:rPr>
        <w:rFonts w:ascii="Symbol" w:hAnsi="Symbol"/>
      </w:rPr>
    </w:lvl>
  </w:abstractNum>
  <w:abstractNum w:abstractNumId="35" w15:restartNumberingAfterBreak="0">
    <w:nsid w:val="7DBA13DB"/>
    <w:multiLevelType w:val="hybridMultilevel"/>
    <w:tmpl w:val="F228AB92"/>
    <w:lvl w:ilvl="0" w:tplc="6B7AB082">
      <w:start w:val="1"/>
      <w:numFmt w:val="bullet"/>
      <w:lvlText w:val=""/>
      <w:lvlJc w:val="left"/>
      <w:pPr>
        <w:ind w:left="720" w:hanging="360"/>
      </w:pPr>
      <w:rPr>
        <w:rFonts w:ascii="Symbol" w:hAnsi="Symbol"/>
      </w:rPr>
    </w:lvl>
    <w:lvl w:ilvl="1" w:tplc="E45AE836">
      <w:start w:val="1"/>
      <w:numFmt w:val="bullet"/>
      <w:lvlText w:val=""/>
      <w:lvlJc w:val="left"/>
      <w:pPr>
        <w:ind w:left="720" w:hanging="360"/>
      </w:pPr>
      <w:rPr>
        <w:rFonts w:ascii="Symbol" w:hAnsi="Symbol"/>
      </w:rPr>
    </w:lvl>
    <w:lvl w:ilvl="2" w:tplc="FDDC9A2A">
      <w:start w:val="1"/>
      <w:numFmt w:val="bullet"/>
      <w:lvlText w:val=""/>
      <w:lvlJc w:val="left"/>
      <w:pPr>
        <w:ind w:left="720" w:hanging="360"/>
      </w:pPr>
      <w:rPr>
        <w:rFonts w:ascii="Symbol" w:hAnsi="Symbol"/>
      </w:rPr>
    </w:lvl>
    <w:lvl w:ilvl="3" w:tplc="CB3A1F50">
      <w:start w:val="1"/>
      <w:numFmt w:val="bullet"/>
      <w:lvlText w:val=""/>
      <w:lvlJc w:val="left"/>
      <w:pPr>
        <w:ind w:left="720" w:hanging="360"/>
      </w:pPr>
      <w:rPr>
        <w:rFonts w:ascii="Symbol" w:hAnsi="Symbol"/>
      </w:rPr>
    </w:lvl>
    <w:lvl w:ilvl="4" w:tplc="A59A7F1E">
      <w:start w:val="1"/>
      <w:numFmt w:val="bullet"/>
      <w:lvlText w:val=""/>
      <w:lvlJc w:val="left"/>
      <w:pPr>
        <w:ind w:left="720" w:hanging="360"/>
      </w:pPr>
      <w:rPr>
        <w:rFonts w:ascii="Symbol" w:hAnsi="Symbol"/>
      </w:rPr>
    </w:lvl>
    <w:lvl w:ilvl="5" w:tplc="051C561C">
      <w:start w:val="1"/>
      <w:numFmt w:val="bullet"/>
      <w:lvlText w:val=""/>
      <w:lvlJc w:val="left"/>
      <w:pPr>
        <w:ind w:left="720" w:hanging="360"/>
      </w:pPr>
      <w:rPr>
        <w:rFonts w:ascii="Symbol" w:hAnsi="Symbol"/>
      </w:rPr>
    </w:lvl>
    <w:lvl w:ilvl="6" w:tplc="D1C870F0">
      <w:start w:val="1"/>
      <w:numFmt w:val="bullet"/>
      <w:lvlText w:val=""/>
      <w:lvlJc w:val="left"/>
      <w:pPr>
        <w:ind w:left="720" w:hanging="360"/>
      </w:pPr>
      <w:rPr>
        <w:rFonts w:ascii="Symbol" w:hAnsi="Symbol"/>
      </w:rPr>
    </w:lvl>
    <w:lvl w:ilvl="7" w:tplc="27986E76">
      <w:start w:val="1"/>
      <w:numFmt w:val="bullet"/>
      <w:lvlText w:val=""/>
      <w:lvlJc w:val="left"/>
      <w:pPr>
        <w:ind w:left="720" w:hanging="360"/>
      </w:pPr>
      <w:rPr>
        <w:rFonts w:ascii="Symbol" w:hAnsi="Symbol"/>
      </w:rPr>
    </w:lvl>
    <w:lvl w:ilvl="8" w:tplc="3872DEE4">
      <w:start w:val="1"/>
      <w:numFmt w:val="bullet"/>
      <w:lvlText w:val=""/>
      <w:lvlJc w:val="left"/>
      <w:pPr>
        <w:ind w:left="720" w:hanging="360"/>
      </w:pPr>
      <w:rPr>
        <w:rFonts w:ascii="Symbol" w:hAnsi="Symbol"/>
      </w:rPr>
    </w:lvl>
  </w:abstractNum>
  <w:abstractNum w:abstractNumId="36" w15:restartNumberingAfterBreak="0">
    <w:nsid w:val="7DDA6174"/>
    <w:multiLevelType w:val="hybridMultilevel"/>
    <w:tmpl w:val="C5BEAE92"/>
    <w:lvl w:ilvl="0" w:tplc="C8E20D66">
      <w:start w:val="1"/>
      <w:numFmt w:val="bullet"/>
      <w:lvlText w:val=""/>
      <w:lvlJc w:val="left"/>
      <w:pPr>
        <w:ind w:left="720" w:hanging="360"/>
      </w:pPr>
      <w:rPr>
        <w:rFonts w:ascii="Symbol" w:hAnsi="Symbol"/>
      </w:rPr>
    </w:lvl>
    <w:lvl w:ilvl="1" w:tplc="5E3EE8BA">
      <w:start w:val="1"/>
      <w:numFmt w:val="bullet"/>
      <w:lvlText w:val=""/>
      <w:lvlJc w:val="left"/>
      <w:pPr>
        <w:ind w:left="720" w:hanging="360"/>
      </w:pPr>
      <w:rPr>
        <w:rFonts w:ascii="Symbol" w:hAnsi="Symbol"/>
      </w:rPr>
    </w:lvl>
    <w:lvl w:ilvl="2" w:tplc="C8F63C30">
      <w:start w:val="1"/>
      <w:numFmt w:val="bullet"/>
      <w:lvlText w:val=""/>
      <w:lvlJc w:val="left"/>
      <w:pPr>
        <w:ind w:left="720" w:hanging="360"/>
      </w:pPr>
      <w:rPr>
        <w:rFonts w:ascii="Symbol" w:hAnsi="Symbol"/>
      </w:rPr>
    </w:lvl>
    <w:lvl w:ilvl="3" w:tplc="76925D2C">
      <w:start w:val="1"/>
      <w:numFmt w:val="bullet"/>
      <w:lvlText w:val=""/>
      <w:lvlJc w:val="left"/>
      <w:pPr>
        <w:ind w:left="720" w:hanging="360"/>
      </w:pPr>
      <w:rPr>
        <w:rFonts w:ascii="Symbol" w:hAnsi="Symbol"/>
      </w:rPr>
    </w:lvl>
    <w:lvl w:ilvl="4" w:tplc="C5B443B6">
      <w:start w:val="1"/>
      <w:numFmt w:val="bullet"/>
      <w:lvlText w:val=""/>
      <w:lvlJc w:val="left"/>
      <w:pPr>
        <w:ind w:left="720" w:hanging="360"/>
      </w:pPr>
      <w:rPr>
        <w:rFonts w:ascii="Symbol" w:hAnsi="Symbol"/>
      </w:rPr>
    </w:lvl>
    <w:lvl w:ilvl="5" w:tplc="0E704B82">
      <w:start w:val="1"/>
      <w:numFmt w:val="bullet"/>
      <w:lvlText w:val=""/>
      <w:lvlJc w:val="left"/>
      <w:pPr>
        <w:ind w:left="720" w:hanging="360"/>
      </w:pPr>
      <w:rPr>
        <w:rFonts w:ascii="Symbol" w:hAnsi="Symbol"/>
      </w:rPr>
    </w:lvl>
    <w:lvl w:ilvl="6" w:tplc="4D564428">
      <w:start w:val="1"/>
      <w:numFmt w:val="bullet"/>
      <w:lvlText w:val=""/>
      <w:lvlJc w:val="left"/>
      <w:pPr>
        <w:ind w:left="720" w:hanging="360"/>
      </w:pPr>
      <w:rPr>
        <w:rFonts w:ascii="Symbol" w:hAnsi="Symbol"/>
      </w:rPr>
    </w:lvl>
    <w:lvl w:ilvl="7" w:tplc="4052E1F4">
      <w:start w:val="1"/>
      <w:numFmt w:val="bullet"/>
      <w:lvlText w:val=""/>
      <w:lvlJc w:val="left"/>
      <w:pPr>
        <w:ind w:left="720" w:hanging="360"/>
      </w:pPr>
      <w:rPr>
        <w:rFonts w:ascii="Symbol" w:hAnsi="Symbol"/>
      </w:rPr>
    </w:lvl>
    <w:lvl w:ilvl="8" w:tplc="0254CDA0">
      <w:start w:val="1"/>
      <w:numFmt w:val="bullet"/>
      <w:lvlText w:val=""/>
      <w:lvlJc w:val="left"/>
      <w:pPr>
        <w:ind w:left="720" w:hanging="360"/>
      </w:pPr>
      <w:rPr>
        <w:rFonts w:ascii="Symbol" w:hAnsi="Symbol"/>
      </w:rPr>
    </w:lvl>
  </w:abstractNum>
  <w:num w:numId="1" w16cid:durableId="56636887">
    <w:abstractNumId w:val="0"/>
  </w:num>
  <w:num w:numId="2" w16cid:durableId="845241937">
    <w:abstractNumId w:val="17"/>
  </w:num>
  <w:num w:numId="3" w16cid:durableId="582297780">
    <w:abstractNumId w:val="28"/>
  </w:num>
  <w:num w:numId="4" w16cid:durableId="1291547871">
    <w:abstractNumId w:val="18"/>
  </w:num>
  <w:num w:numId="5" w16cid:durableId="589242125">
    <w:abstractNumId w:val="13"/>
  </w:num>
  <w:num w:numId="6" w16cid:durableId="2034380200">
    <w:abstractNumId w:val="19"/>
  </w:num>
  <w:num w:numId="7" w16cid:durableId="1833985384">
    <w:abstractNumId w:val="15"/>
  </w:num>
  <w:num w:numId="8" w16cid:durableId="1920285963">
    <w:abstractNumId w:val="6"/>
  </w:num>
  <w:num w:numId="9" w16cid:durableId="1532035893">
    <w:abstractNumId w:val="3"/>
  </w:num>
  <w:num w:numId="10" w16cid:durableId="1730574383">
    <w:abstractNumId w:val="31"/>
  </w:num>
  <w:num w:numId="11" w16cid:durableId="511259713">
    <w:abstractNumId w:val="10"/>
  </w:num>
  <w:num w:numId="12" w16cid:durableId="362169073">
    <w:abstractNumId w:val="23"/>
  </w:num>
  <w:num w:numId="13" w16cid:durableId="1756198032">
    <w:abstractNumId w:val="1"/>
  </w:num>
  <w:num w:numId="14" w16cid:durableId="1883899879">
    <w:abstractNumId w:val="29"/>
  </w:num>
  <w:num w:numId="15" w16cid:durableId="646976617">
    <w:abstractNumId w:val="2"/>
  </w:num>
  <w:num w:numId="16" w16cid:durableId="889071998">
    <w:abstractNumId w:val="33"/>
  </w:num>
  <w:num w:numId="17" w16cid:durableId="1859538485">
    <w:abstractNumId w:val="14"/>
  </w:num>
  <w:num w:numId="18" w16cid:durableId="494146621">
    <w:abstractNumId w:val="7"/>
  </w:num>
  <w:num w:numId="19" w16cid:durableId="1959412112">
    <w:abstractNumId w:val="36"/>
  </w:num>
  <w:num w:numId="20" w16cid:durableId="759067210">
    <w:abstractNumId w:val="8"/>
  </w:num>
  <w:num w:numId="21" w16cid:durableId="576132829">
    <w:abstractNumId w:val="11"/>
  </w:num>
  <w:num w:numId="22" w16cid:durableId="1755282543">
    <w:abstractNumId w:val="34"/>
  </w:num>
  <w:num w:numId="23" w16cid:durableId="717557468">
    <w:abstractNumId w:val="5"/>
  </w:num>
  <w:num w:numId="24" w16cid:durableId="253325415">
    <w:abstractNumId w:val="24"/>
  </w:num>
  <w:num w:numId="25" w16cid:durableId="1412123030">
    <w:abstractNumId w:val="25"/>
  </w:num>
  <w:num w:numId="26" w16cid:durableId="257492388">
    <w:abstractNumId w:val="12"/>
  </w:num>
  <w:num w:numId="27" w16cid:durableId="979649193">
    <w:abstractNumId w:val="4"/>
  </w:num>
  <w:num w:numId="28" w16cid:durableId="1099450786">
    <w:abstractNumId w:val="35"/>
  </w:num>
  <w:num w:numId="29" w16cid:durableId="1766993574">
    <w:abstractNumId w:val="9"/>
  </w:num>
  <w:num w:numId="30" w16cid:durableId="1448043089">
    <w:abstractNumId w:val="30"/>
  </w:num>
  <w:num w:numId="31" w16cid:durableId="1030956197">
    <w:abstractNumId w:val="20"/>
  </w:num>
  <w:num w:numId="32" w16cid:durableId="162360536">
    <w:abstractNumId w:val="27"/>
  </w:num>
  <w:num w:numId="33" w16cid:durableId="911889813">
    <w:abstractNumId w:val="26"/>
  </w:num>
  <w:num w:numId="34" w16cid:durableId="835996346">
    <w:abstractNumId w:val="21"/>
  </w:num>
  <w:num w:numId="35" w16cid:durableId="1388184084">
    <w:abstractNumId w:val="16"/>
  </w:num>
  <w:num w:numId="36" w16cid:durableId="2069376380">
    <w:abstractNumId w:val="22"/>
  </w:num>
  <w:num w:numId="37" w16cid:durableId="2953806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BE7"/>
    <w:rsid w:val="00002C2D"/>
    <w:rsid w:val="00021FE4"/>
    <w:rsid w:val="000374E0"/>
    <w:rsid w:val="0005326E"/>
    <w:rsid w:val="00055626"/>
    <w:rsid w:val="000601E0"/>
    <w:rsid w:val="00062C9A"/>
    <w:rsid w:val="00065A37"/>
    <w:rsid w:val="00073EE7"/>
    <w:rsid w:val="000754E5"/>
    <w:rsid w:val="00077DC4"/>
    <w:rsid w:val="00080BFF"/>
    <w:rsid w:val="000945A3"/>
    <w:rsid w:val="000A68AB"/>
    <w:rsid w:val="000B12B8"/>
    <w:rsid w:val="000B35A0"/>
    <w:rsid w:val="000B7C41"/>
    <w:rsid w:val="000C3A93"/>
    <w:rsid w:val="000E0547"/>
    <w:rsid w:val="000E414E"/>
    <w:rsid w:val="000F1957"/>
    <w:rsid w:val="000F30FA"/>
    <w:rsid w:val="00103D2A"/>
    <w:rsid w:val="00104380"/>
    <w:rsid w:val="00104B39"/>
    <w:rsid w:val="00111D14"/>
    <w:rsid w:val="00112134"/>
    <w:rsid w:val="0011623D"/>
    <w:rsid w:val="001171F7"/>
    <w:rsid w:val="00120CCF"/>
    <w:rsid w:val="00124B2E"/>
    <w:rsid w:val="00135D85"/>
    <w:rsid w:val="001376D8"/>
    <w:rsid w:val="00145111"/>
    <w:rsid w:val="00161834"/>
    <w:rsid w:val="001632EE"/>
    <w:rsid w:val="00166B49"/>
    <w:rsid w:val="001704CE"/>
    <w:rsid w:val="00172EEF"/>
    <w:rsid w:val="00177FC5"/>
    <w:rsid w:val="00185B35"/>
    <w:rsid w:val="00186F44"/>
    <w:rsid w:val="00190DA8"/>
    <w:rsid w:val="001C35A6"/>
    <w:rsid w:val="001E2E2B"/>
    <w:rsid w:val="001E4799"/>
    <w:rsid w:val="001E4B5E"/>
    <w:rsid w:val="001F3ED3"/>
    <w:rsid w:val="001F5AC1"/>
    <w:rsid w:val="001F6428"/>
    <w:rsid w:val="001F782C"/>
    <w:rsid w:val="002012EC"/>
    <w:rsid w:val="002034EE"/>
    <w:rsid w:val="00212481"/>
    <w:rsid w:val="00223142"/>
    <w:rsid w:val="0022401A"/>
    <w:rsid w:val="00227543"/>
    <w:rsid w:val="00230AFB"/>
    <w:rsid w:val="00235535"/>
    <w:rsid w:val="002411EF"/>
    <w:rsid w:val="00246C9D"/>
    <w:rsid w:val="00247C1E"/>
    <w:rsid w:val="00252BE7"/>
    <w:rsid w:val="00256BFD"/>
    <w:rsid w:val="002738F6"/>
    <w:rsid w:val="002839D5"/>
    <w:rsid w:val="002862AD"/>
    <w:rsid w:val="00290B0E"/>
    <w:rsid w:val="002A368C"/>
    <w:rsid w:val="002C2F80"/>
    <w:rsid w:val="002D564C"/>
    <w:rsid w:val="002D6356"/>
    <w:rsid w:val="002E4666"/>
    <w:rsid w:val="002E767E"/>
    <w:rsid w:val="002F4D13"/>
    <w:rsid w:val="002F7F4C"/>
    <w:rsid w:val="00315991"/>
    <w:rsid w:val="00320175"/>
    <w:rsid w:val="0033202D"/>
    <w:rsid w:val="00334C2D"/>
    <w:rsid w:val="00340360"/>
    <w:rsid w:val="003466B2"/>
    <w:rsid w:val="00354111"/>
    <w:rsid w:val="00355C57"/>
    <w:rsid w:val="00357FAD"/>
    <w:rsid w:val="00362BB1"/>
    <w:rsid w:val="0036525A"/>
    <w:rsid w:val="00370A9A"/>
    <w:rsid w:val="003715A1"/>
    <w:rsid w:val="003750B8"/>
    <w:rsid w:val="00375EAD"/>
    <w:rsid w:val="00381140"/>
    <w:rsid w:val="003870A8"/>
    <w:rsid w:val="00391EFA"/>
    <w:rsid w:val="003968C7"/>
    <w:rsid w:val="0039765C"/>
    <w:rsid w:val="00397E15"/>
    <w:rsid w:val="003A7765"/>
    <w:rsid w:val="003B0B2E"/>
    <w:rsid w:val="003B2CD2"/>
    <w:rsid w:val="003B7A05"/>
    <w:rsid w:val="003C36EC"/>
    <w:rsid w:val="003C373A"/>
    <w:rsid w:val="003C6CDC"/>
    <w:rsid w:val="003D020F"/>
    <w:rsid w:val="003D2CCF"/>
    <w:rsid w:val="003D4AC7"/>
    <w:rsid w:val="003E3AA5"/>
    <w:rsid w:val="003F0CDB"/>
    <w:rsid w:val="003F2AFD"/>
    <w:rsid w:val="003F4315"/>
    <w:rsid w:val="0040771F"/>
    <w:rsid w:val="00407896"/>
    <w:rsid w:val="00407F7F"/>
    <w:rsid w:val="00412E29"/>
    <w:rsid w:val="00414E98"/>
    <w:rsid w:val="004163EF"/>
    <w:rsid w:val="004257DC"/>
    <w:rsid w:val="00426388"/>
    <w:rsid w:val="00432AD2"/>
    <w:rsid w:val="00445CD5"/>
    <w:rsid w:val="004540E7"/>
    <w:rsid w:val="004561FC"/>
    <w:rsid w:val="00460E7B"/>
    <w:rsid w:val="004650A7"/>
    <w:rsid w:val="004701B6"/>
    <w:rsid w:val="00475AAB"/>
    <w:rsid w:val="00480C63"/>
    <w:rsid w:val="00493608"/>
    <w:rsid w:val="004A5E56"/>
    <w:rsid w:val="004E5828"/>
    <w:rsid w:val="004F1FBA"/>
    <w:rsid w:val="004F3FA7"/>
    <w:rsid w:val="004F581D"/>
    <w:rsid w:val="00503C3D"/>
    <w:rsid w:val="00515B1E"/>
    <w:rsid w:val="00517F19"/>
    <w:rsid w:val="0052003C"/>
    <w:rsid w:val="00520DE0"/>
    <w:rsid w:val="00523C46"/>
    <w:rsid w:val="005405D9"/>
    <w:rsid w:val="0054069A"/>
    <w:rsid w:val="0055064A"/>
    <w:rsid w:val="00557E41"/>
    <w:rsid w:val="00561DAF"/>
    <w:rsid w:val="00570F78"/>
    <w:rsid w:val="00573EA9"/>
    <w:rsid w:val="00577F07"/>
    <w:rsid w:val="00587A8B"/>
    <w:rsid w:val="00590653"/>
    <w:rsid w:val="00595036"/>
    <w:rsid w:val="00597D4B"/>
    <w:rsid w:val="005A1C35"/>
    <w:rsid w:val="005A3042"/>
    <w:rsid w:val="005A5A6A"/>
    <w:rsid w:val="005C3AF8"/>
    <w:rsid w:val="005C7A9C"/>
    <w:rsid w:val="005C7B39"/>
    <w:rsid w:val="005D0256"/>
    <w:rsid w:val="005D2E09"/>
    <w:rsid w:val="005D600B"/>
    <w:rsid w:val="005E0958"/>
    <w:rsid w:val="005E220E"/>
    <w:rsid w:val="005E3896"/>
    <w:rsid w:val="005E43E0"/>
    <w:rsid w:val="005E5984"/>
    <w:rsid w:val="005F6028"/>
    <w:rsid w:val="005F78CA"/>
    <w:rsid w:val="006060B2"/>
    <w:rsid w:val="006100FB"/>
    <w:rsid w:val="00616520"/>
    <w:rsid w:val="00625FA5"/>
    <w:rsid w:val="006305CB"/>
    <w:rsid w:val="00631656"/>
    <w:rsid w:val="00643064"/>
    <w:rsid w:val="00651993"/>
    <w:rsid w:val="00652F84"/>
    <w:rsid w:val="00654B69"/>
    <w:rsid w:val="00657294"/>
    <w:rsid w:val="00660D3E"/>
    <w:rsid w:val="00674C2E"/>
    <w:rsid w:val="00683F2C"/>
    <w:rsid w:val="00684EB5"/>
    <w:rsid w:val="006879B2"/>
    <w:rsid w:val="0069053C"/>
    <w:rsid w:val="0069149A"/>
    <w:rsid w:val="006946B3"/>
    <w:rsid w:val="006C3849"/>
    <w:rsid w:val="006D1E86"/>
    <w:rsid w:val="006D2B20"/>
    <w:rsid w:val="006D4417"/>
    <w:rsid w:val="006E20AB"/>
    <w:rsid w:val="006E40E9"/>
    <w:rsid w:val="006E47BA"/>
    <w:rsid w:val="006E5975"/>
    <w:rsid w:val="007027E5"/>
    <w:rsid w:val="00702A71"/>
    <w:rsid w:val="00705B94"/>
    <w:rsid w:val="007140F2"/>
    <w:rsid w:val="00715DFF"/>
    <w:rsid w:val="00730F86"/>
    <w:rsid w:val="007371F2"/>
    <w:rsid w:val="0075281D"/>
    <w:rsid w:val="007532EC"/>
    <w:rsid w:val="007666A0"/>
    <w:rsid w:val="007710D9"/>
    <w:rsid w:val="007768D6"/>
    <w:rsid w:val="0079319C"/>
    <w:rsid w:val="007A3E3B"/>
    <w:rsid w:val="007A7026"/>
    <w:rsid w:val="007B5181"/>
    <w:rsid w:val="007C0A86"/>
    <w:rsid w:val="007C1E51"/>
    <w:rsid w:val="007C46F3"/>
    <w:rsid w:val="007C6E68"/>
    <w:rsid w:val="007C7DE6"/>
    <w:rsid w:val="007D0C38"/>
    <w:rsid w:val="007D36F4"/>
    <w:rsid w:val="007D3D5D"/>
    <w:rsid w:val="007E371C"/>
    <w:rsid w:val="00801446"/>
    <w:rsid w:val="0080407C"/>
    <w:rsid w:val="0080493D"/>
    <w:rsid w:val="00804B08"/>
    <w:rsid w:val="00805732"/>
    <w:rsid w:val="00812BDC"/>
    <w:rsid w:val="008133FC"/>
    <w:rsid w:val="00816BBF"/>
    <w:rsid w:val="0081743E"/>
    <w:rsid w:val="00821796"/>
    <w:rsid w:val="00834C36"/>
    <w:rsid w:val="00837178"/>
    <w:rsid w:val="00843DD9"/>
    <w:rsid w:val="00855A39"/>
    <w:rsid w:val="00856BE1"/>
    <w:rsid w:val="008619CB"/>
    <w:rsid w:val="00864188"/>
    <w:rsid w:val="008645E9"/>
    <w:rsid w:val="00865285"/>
    <w:rsid w:val="008659A6"/>
    <w:rsid w:val="00883F25"/>
    <w:rsid w:val="00896193"/>
    <w:rsid w:val="00896DAC"/>
    <w:rsid w:val="008A2CB3"/>
    <w:rsid w:val="008C7D59"/>
    <w:rsid w:val="008D7003"/>
    <w:rsid w:val="008E4F84"/>
    <w:rsid w:val="008F2A44"/>
    <w:rsid w:val="009020F0"/>
    <w:rsid w:val="00902F9F"/>
    <w:rsid w:val="00903CC7"/>
    <w:rsid w:val="009157F6"/>
    <w:rsid w:val="00915947"/>
    <w:rsid w:val="00916F57"/>
    <w:rsid w:val="00923CA3"/>
    <w:rsid w:val="00926596"/>
    <w:rsid w:val="00927332"/>
    <w:rsid w:val="00927780"/>
    <w:rsid w:val="009341A2"/>
    <w:rsid w:val="009348B3"/>
    <w:rsid w:val="009351C7"/>
    <w:rsid w:val="00940F4B"/>
    <w:rsid w:val="00941310"/>
    <w:rsid w:val="009443E5"/>
    <w:rsid w:val="009444E0"/>
    <w:rsid w:val="009476E5"/>
    <w:rsid w:val="00953A59"/>
    <w:rsid w:val="00960B06"/>
    <w:rsid w:val="00962A76"/>
    <w:rsid w:val="00962E11"/>
    <w:rsid w:val="00966BDF"/>
    <w:rsid w:val="00971170"/>
    <w:rsid w:val="00972F5B"/>
    <w:rsid w:val="009777BA"/>
    <w:rsid w:val="0098400A"/>
    <w:rsid w:val="009B08C4"/>
    <w:rsid w:val="009B0BA9"/>
    <w:rsid w:val="009B35A4"/>
    <w:rsid w:val="009B792D"/>
    <w:rsid w:val="009C633B"/>
    <w:rsid w:val="009E466C"/>
    <w:rsid w:val="009E6399"/>
    <w:rsid w:val="00A012B2"/>
    <w:rsid w:val="00A044F2"/>
    <w:rsid w:val="00A31040"/>
    <w:rsid w:val="00A32BE9"/>
    <w:rsid w:val="00A362B9"/>
    <w:rsid w:val="00A43104"/>
    <w:rsid w:val="00A50A97"/>
    <w:rsid w:val="00A52264"/>
    <w:rsid w:val="00A54D4A"/>
    <w:rsid w:val="00A61F99"/>
    <w:rsid w:val="00A623BE"/>
    <w:rsid w:val="00A645F6"/>
    <w:rsid w:val="00A6493D"/>
    <w:rsid w:val="00A64BD8"/>
    <w:rsid w:val="00A65764"/>
    <w:rsid w:val="00A66E1B"/>
    <w:rsid w:val="00A83D60"/>
    <w:rsid w:val="00A93EF1"/>
    <w:rsid w:val="00A94DDE"/>
    <w:rsid w:val="00A96107"/>
    <w:rsid w:val="00AA071D"/>
    <w:rsid w:val="00AA40FF"/>
    <w:rsid w:val="00AB718B"/>
    <w:rsid w:val="00AC2386"/>
    <w:rsid w:val="00AC56CF"/>
    <w:rsid w:val="00AC7357"/>
    <w:rsid w:val="00AE00A1"/>
    <w:rsid w:val="00AF04CA"/>
    <w:rsid w:val="00AF0BA4"/>
    <w:rsid w:val="00B03762"/>
    <w:rsid w:val="00B1373B"/>
    <w:rsid w:val="00B13A4C"/>
    <w:rsid w:val="00B15654"/>
    <w:rsid w:val="00B22C95"/>
    <w:rsid w:val="00B33787"/>
    <w:rsid w:val="00B422EB"/>
    <w:rsid w:val="00B71605"/>
    <w:rsid w:val="00B74DCE"/>
    <w:rsid w:val="00B7709B"/>
    <w:rsid w:val="00B82D46"/>
    <w:rsid w:val="00B8481D"/>
    <w:rsid w:val="00B91038"/>
    <w:rsid w:val="00BA225D"/>
    <w:rsid w:val="00BA3C7E"/>
    <w:rsid w:val="00BB1986"/>
    <w:rsid w:val="00BD3784"/>
    <w:rsid w:val="00BD554F"/>
    <w:rsid w:val="00BD6D90"/>
    <w:rsid w:val="00BE3FF6"/>
    <w:rsid w:val="00BE7C77"/>
    <w:rsid w:val="00BF19B0"/>
    <w:rsid w:val="00BF45FF"/>
    <w:rsid w:val="00C026BD"/>
    <w:rsid w:val="00C05BAB"/>
    <w:rsid w:val="00C06A0E"/>
    <w:rsid w:val="00C147C4"/>
    <w:rsid w:val="00C21E42"/>
    <w:rsid w:val="00C30619"/>
    <w:rsid w:val="00C31FF6"/>
    <w:rsid w:val="00C426C3"/>
    <w:rsid w:val="00C50063"/>
    <w:rsid w:val="00C54C68"/>
    <w:rsid w:val="00C54D00"/>
    <w:rsid w:val="00C67B86"/>
    <w:rsid w:val="00C70DA5"/>
    <w:rsid w:val="00C83C31"/>
    <w:rsid w:val="00C85669"/>
    <w:rsid w:val="00C8599D"/>
    <w:rsid w:val="00C9761C"/>
    <w:rsid w:val="00CA08B0"/>
    <w:rsid w:val="00CA2A2C"/>
    <w:rsid w:val="00CC309E"/>
    <w:rsid w:val="00CC5EA0"/>
    <w:rsid w:val="00CD0B55"/>
    <w:rsid w:val="00CD4550"/>
    <w:rsid w:val="00CE01DD"/>
    <w:rsid w:val="00D00833"/>
    <w:rsid w:val="00D0115E"/>
    <w:rsid w:val="00D02970"/>
    <w:rsid w:val="00D13534"/>
    <w:rsid w:val="00D233B4"/>
    <w:rsid w:val="00D268B2"/>
    <w:rsid w:val="00D3545E"/>
    <w:rsid w:val="00D37883"/>
    <w:rsid w:val="00D40992"/>
    <w:rsid w:val="00D44A55"/>
    <w:rsid w:val="00D45414"/>
    <w:rsid w:val="00D50041"/>
    <w:rsid w:val="00D6289C"/>
    <w:rsid w:val="00D77869"/>
    <w:rsid w:val="00D833C6"/>
    <w:rsid w:val="00D84913"/>
    <w:rsid w:val="00D84BD6"/>
    <w:rsid w:val="00D8634B"/>
    <w:rsid w:val="00D869D5"/>
    <w:rsid w:val="00D911C0"/>
    <w:rsid w:val="00D92142"/>
    <w:rsid w:val="00D94D4A"/>
    <w:rsid w:val="00DA09DC"/>
    <w:rsid w:val="00DA1A1D"/>
    <w:rsid w:val="00DA2702"/>
    <w:rsid w:val="00DA5612"/>
    <w:rsid w:val="00DB7AF2"/>
    <w:rsid w:val="00DC0605"/>
    <w:rsid w:val="00DC4125"/>
    <w:rsid w:val="00DD0E2E"/>
    <w:rsid w:val="00DD2289"/>
    <w:rsid w:val="00DE442B"/>
    <w:rsid w:val="00DF0A18"/>
    <w:rsid w:val="00DF174A"/>
    <w:rsid w:val="00DF35D2"/>
    <w:rsid w:val="00DF7B6B"/>
    <w:rsid w:val="00DF7F95"/>
    <w:rsid w:val="00E24867"/>
    <w:rsid w:val="00E25EED"/>
    <w:rsid w:val="00E279AA"/>
    <w:rsid w:val="00E346F2"/>
    <w:rsid w:val="00E362A4"/>
    <w:rsid w:val="00E44AC7"/>
    <w:rsid w:val="00E453A5"/>
    <w:rsid w:val="00E47947"/>
    <w:rsid w:val="00E50A12"/>
    <w:rsid w:val="00E65BFB"/>
    <w:rsid w:val="00E7146E"/>
    <w:rsid w:val="00E823DF"/>
    <w:rsid w:val="00E91FF1"/>
    <w:rsid w:val="00E925FC"/>
    <w:rsid w:val="00E94F87"/>
    <w:rsid w:val="00EA0AEB"/>
    <w:rsid w:val="00EA13AC"/>
    <w:rsid w:val="00EA1E12"/>
    <w:rsid w:val="00EA2BA4"/>
    <w:rsid w:val="00EA5D11"/>
    <w:rsid w:val="00EA668D"/>
    <w:rsid w:val="00EB01C2"/>
    <w:rsid w:val="00EC2FD9"/>
    <w:rsid w:val="00ED153D"/>
    <w:rsid w:val="00EE03BB"/>
    <w:rsid w:val="00EE0702"/>
    <w:rsid w:val="00EE51D1"/>
    <w:rsid w:val="00EF0B20"/>
    <w:rsid w:val="00EF6949"/>
    <w:rsid w:val="00EF723B"/>
    <w:rsid w:val="00F00A4F"/>
    <w:rsid w:val="00F02BFC"/>
    <w:rsid w:val="00F031CC"/>
    <w:rsid w:val="00F0600B"/>
    <w:rsid w:val="00F216EA"/>
    <w:rsid w:val="00F22EAE"/>
    <w:rsid w:val="00F24953"/>
    <w:rsid w:val="00F261C3"/>
    <w:rsid w:val="00F27733"/>
    <w:rsid w:val="00F307F7"/>
    <w:rsid w:val="00F341C2"/>
    <w:rsid w:val="00F346BD"/>
    <w:rsid w:val="00F370BE"/>
    <w:rsid w:val="00F40AB4"/>
    <w:rsid w:val="00F42644"/>
    <w:rsid w:val="00F47E0D"/>
    <w:rsid w:val="00F57914"/>
    <w:rsid w:val="00F6031E"/>
    <w:rsid w:val="00F71BDB"/>
    <w:rsid w:val="00F72B7A"/>
    <w:rsid w:val="00F730EE"/>
    <w:rsid w:val="00F876CA"/>
    <w:rsid w:val="00F877DD"/>
    <w:rsid w:val="00F87B11"/>
    <w:rsid w:val="00F92C49"/>
    <w:rsid w:val="00F93746"/>
    <w:rsid w:val="00F951AB"/>
    <w:rsid w:val="00FA12DA"/>
    <w:rsid w:val="00FA2DBD"/>
    <w:rsid w:val="00FA4B5D"/>
    <w:rsid w:val="00FA538E"/>
    <w:rsid w:val="00FB03C6"/>
    <w:rsid w:val="00FB0C23"/>
    <w:rsid w:val="00FB322D"/>
    <w:rsid w:val="00FB5386"/>
    <w:rsid w:val="00FC4B37"/>
    <w:rsid w:val="00FC5621"/>
    <w:rsid w:val="00FC646B"/>
    <w:rsid w:val="00FD09DB"/>
    <w:rsid w:val="00FD7019"/>
    <w:rsid w:val="00FE1920"/>
    <w:rsid w:val="00FE2356"/>
    <w:rsid w:val="00FF3EF3"/>
    <w:rsid w:val="00FF4407"/>
    <w:rsid w:val="00FF5BE7"/>
    <w:rsid w:val="00FF7D38"/>
  </w:rsids>
  <m:mathPr>
    <m:mathFont m:val="Cambria Math"/>
    <m:brkBin m:val="before"/>
    <m:brkBinSub m:val="--"/>
    <m:smallFrac m:val="0"/>
    <m:dispDef/>
    <m:lMargin m:val="0"/>
    <m:rMargin m:val="0"/>
    <m:defJc m:val="centerGroup"/>
    <m:wrapIndent m:val="1440"/>
    <m:intLim m:val="subSup"/>
    <m:naryLim m:val="undOvr"/>
  </m:mathPr>
  <w:themeFontLang w:val="sr-Latn-R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66232F"/>
  <w15:chartTrackingRefBased/>
  <w15:docId w15:val="{DEB304A8-44B4-4195-8C5F-ADF4743B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A"/>
    <w:pPr>
      <w:spacing w:line="256" w:lineRule="auto"/>
    </w:pPr>
    <w:rPr>
      <w:rFonts w:ascii="Times New Roman" w:hAnsi="Times New Roman"/>
      <w:sz w:val="20"/>
      <w:lang w:val="en-GB"/>
    </w:rPr>
  </w:style>
  <w:style w:type="paragraph" w:styleId="Heading1">
    <w:name w:val="heading 1"/>
    <w:basedOn w:val="Normal"/>
    <w:next w:val="Normal"/>
    <w:link w:val="Heading1Char"/>
    <w:uiPriority w:val="9"/>
    <w:qFormat/>
    <w:rsid w:val="003B0B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B0B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BE7"/>
    <w:pPr>
      <w:tabs>
        <w:tab w:val="center" w:pos="4536"/>
        <w:tab w:val="right" w:pos="9072"/>
      </w:tabs>
      <w:spacing w:after="0" w:line="240" w:lineRule="auto"/>
    </w:pPr>
    <w:rPr>
      <w:rFonts w:asciiTheme="minorHAnsi" w:hAnsiTheme="minorHAnsi"/>
      <w:sz w:val="22"/>
      <w:lang w:val="sr-Latn-RS"/>
    </w:rPr>
  </w:style>
  <w:style w:type="character" w:customStyle="1" w:styleId="HeaderChar">
    <w:name w:val="Header Char"/>
    <w:basedOn w:val="DefaultParagraphFont"/>
    <w:link w:val="Header"/>
    <w:uiPriority w:val="99"/>
    <w:rsid w:val="00252BE7"/>
  </w:style>
  <w:style w:type="paragraph" w:styleId="Footer">
    <w:name w:val="footer"/>
    <w:basedOn w:val="Normal"/>
    <w:link w:val="FooterChar"/>
    <w:uiPriority w:val="99"/>
    <w:unhideWhenUsed/>
    <w:rsid w:val="00252BE7"/>
    <w:pPr>
      <w:tabs>
        <w:tab w:val="center" w:pos="4536"/>
        <w:tab w:val="right" w:pos="9072"/>
      </w:tabs>
      <w:spacing w:after="0" w:line="240" w:lineRule="auto"/>
    </w:pPr>
    <w:rPr>
      <w:rFonts w:asciiTheme="minorHAnsi" w:hAnsiTheme="minorHAnsi"/>
      <w:sz w:val="22"/>
      <w:lang w:val="sr-Latn-RS"/>
    </w:rPr>
  </w:style>
  <w:style w:type="character" w:customStyle="1" w:styleId="FooterChar">
    <w:name w:val="Footer Char"/>
    <w:basedOn w:val="DefaultParagraphFont"/>
    <w:link w:val="Footer"/>
    <w:uiPriority w:val="99"/>
    <w:rsid w:val="00252BE7"/>
  </w:style>
  <w:style w:type="character" w:styleId="Hyperlink">
    <w:name w:val="Hyperlink"/>
    <w:uiPriority w:val="99"/>
    <w:unhideWhenUsed/>
    <w:rsid w:val="00252BE7"/>
    <w:rPr>
      <w:color w:val="0000FF"/>
      <w:u w:val="single"/>
    </w:rPr>
  </w:style>
  <w:style w:type="paragraph" w:styleId="TOC1">
    <w:name w:val="toc 1"/>
    <w:aliases w:val="Napomene"/>
    <w:basedOn w:val="Normal"/>
    <w:next w:val="Normal"/>
    <w:autoRedefine/>
    <w:uiPriority w:val="39"/>
    <w:unhideWhenUsed/>
    <w:rsid w:val="002D564C"/>
    <w:pPr>
      <w:widowControl w:val="0"/>
      <w:tabs>
        <w:tab w:val="left" w:pos="142"/>
        <w:tab w:val="left" w:pos="426"/>
        <w:tab w:val="right" w:leader="dot" w:pos="9009"/>
      </w:tabs>
      <w:autoSpaceDE w:val="0"/>
      <w:autoSpaceDN w:val="0"/>
      <w:adjustRightInd w:val="0"/>
      <w:spacing w:after="0" w:line="240" w:lineRule="auto"/>
      <w:ind w:left="426" w:hanging="417"/>
    </w:pPr>
    <w:rPr>
      <w:rFonts w:ascii="Century Gothic" w:eastAsia="Times New Roman" w:hAnsi="Century Gothic" w:cs="Arial"/>
      <w:noProof/>
      <w:szCs w:val="20"/>
      <w:lang w:val="sr-Latn-RS"/>
    </w:rPr>
  </w:style>
  <w:style w:type="paragraph" w:styleId="Title">
    <w:name w:val="Title"/>
    <w:basedOn w:val="Normal"/>
    <w:next w:val="Normal"/>
    <w:link w:val="TitleChar"/>
    <w:uiPriority w:val="10"/>
    <w:qFormat/>
    <w:rsid w:val="00252BE7"/>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252BE7"/>
    <w:rPr>
      <w:rFonts w:ascii="Times New Roman" w:eastAsiaTheme="majorEastAsia" w:hAnsi="Times New Roman" w:cstheme="majorBidi"/>
      <w:b/>
      <w:spacing w:val="-10"/>
      <w:kern w:val="28"/>
      <w:sz w:val="32"/>
      <w:szCs w:val="56"/>
      <w:lang w:val="en-GB"/>
    </w:rPr>
  </w:style>
  <w:style w:type="paragraph" w:styleId="ListParagraph">
    <w:name w:val="List Paragraph"/>
    <w:basedOn w:val="Normal"/>
    <w:uiPriority w:val="34"/>
    <w:qFormat/>
    <w:rsid w:val="008E4F84"/>
    <w:pPr>
      <w:ind w:left="720"/>
      <w:contextualSpacing/>
    </w:pPr>
  </w:style>
  <w:style w:type="paragraph" w:styleId="FootnoteText">
    <w:name w:val="footnote text"/>
    <w:basedOn w:val="Normal"/>
    <w:link w:val="FootnoteTextChar"/>
    <w:uiPriority w:val="99"/>
    <w:semiHidden/>
    <w:unhideWhenUsed/>
    <w:rsid w:val="00B91038"/>
    <w:pPr>
      <w:spacing w:after="0" w:line="240" w:lineRule="auto"/>
    </w:pPr>
    <w:rPr>
      <w:szCs w:val="20"/>
    </w:rPr>
  </w:style>
  <w:style w:type="character" w:customStyle="1" w:styleId="FootnoteTextChar">
    <w:name w:val="Footnote Text Char"/>
    <w:basedOn w:val="DefaultParagraphFont"/>
    <w:link w:val="FootnoteText"/>
    <w:uiPriority w:val="99"/>
    <w:semiHidden/>
    <w:rsid w:val="00B91038"/>
    <w:rPr>
      <w:rFonts w:ascii="Times New Roman" w:hAnsi="Times New Roman"/>
      <w:sz w:val="20"/>
      <w:szCs w:val="20"/>
      <w:lang w:val="en-GB"/>
    </w:rPr>
  </w:style>
  <w:style w:type="character" w:styleId="FootnoteReference">
    <w:name w:val="footnote reference"/>
    <w:basedOn w:val="DefaultParagraphFont"/>
    <w:uiPriority w:val="99"/>
    <w:semiHidden/>
    <w:unhideWhenUsed/>
    <w:rsid w:val="00B91038"/>
    <w:rPr>
      <w:vertAlign w:val="superscript"/>
    </w:rPr>
  </w:style>
  <w:style w:type="paragraph" w:customStyle="1" w:styleId="P68B1DB1-Normal9">
    <w:name w:val="P68B1DB1-Normal9"/>
    <w:basedOn w:val="Normal"/>
    <w:rsid w:val="00515B1E"/>
    <w:pPr>
      <w:spacing w:after="0" w:line="240" w:lineRule="auto"/>
    </w:pPr>
    <w:rPr>
      <w:rFonts w:ascii="Arial" w:eastAsia="Times New Roman" w:hAnsi="Arial" w:cs="Arial"/>
      <w:sz w:val="22"/>
      <w:szCs w:val="20"/>
    </w:rPr>
  </w:style>
  <w:style w:type="character" w:customStyle="1" w:styleId="Heading1Char">
    <w:name w:val="Heading 1 Char"/>
    <w:basedOn w:val="DefaultParagraphFont"/>
    <w:link w:val="Heading1"/>
    <w:uiPriority w:val="9"/>
    <w:rsid w:val="003B0B2E"/>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3B0B2E"/>
    <w:rPr>
      <w:rFonts w:asciiTheme="majorHAnsi" w:eastAsiaTheme="majorEastAsia" w:hAnsiTheme="majorHAnsi" w:cstheme="majorBidi"/>
      <w:color w:val="2E74B5" w:themeColor="accent1" w:themeShade="BF"/>
      <w:sz w:val="26"/>
      <w:szCs w:val="26"/>
      <w:lang w:val="en-GB"/>
    </w:rPr>
  </w:style>
  <w:style w:type="character" w:styleId="CommentReference">
    <w:name w:val="annotation reference"/>
    <w:basedOn w:val="DefaultParagraphFont"/>
    <w:uiPriority w:val="99"/>
    <w:semiHidden/>
    <w:unhideWhenUsed/>
    <w:rsid w:val="003D020F"/>
    <w:rPr>
      <w:sz w:val="16"/>
      <w:szCs w:val="16"/>
    </w:rPr>
  </w:style>
  <w:style w:type="paragraph" w:styleId="CommentText">
    <w:name w:val="annotation text"/>
    <w:basedOn w:val="Normal"/>
    <w:link w:val="CommentTextChar"/>
    <w:uiPriority w:val="99"/>
    <w:unhideWhenUsed/>
    <w:rsid w:val="003D020F"/>
    <w:pPr>
      <w:spacing w:line="240" w:lineRule="auto"/>
    </w:pPr>
    <w:rPr>
      <w:szCs w:val="20"/>
    </w:rPr>
  </w:style>
  <w:style w:type="character" w:customStyle="1" w:styleId="CommentTextChar">
    <w:name w:val="Comment Text Char"/>
    <w:basedOn w:val="DefaultParagraphFont"/>
    <w:link w:val="CommentText"/>
    <w:uiPriority w:val="99"/>
    <w:rsid w:val="003D020F"/>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3D020F"/>
    <w:rPr>
      <w:b/>
      <w:bCs/>
    </w:rPr>
  </w:style>
  <w:style w:type="character" w:customStyle="1" w:styleId="CommentSubjectChar">
    <w:name w:val="Comment Subject Char"/>
    <w:basedOn w:val="CommentTextChar"/>
    <w:link w:val="CommentSubject"/>
    <w:uiPriority w:val="99"/>
    <w:semiHidden/>
    <w:rsid w:val="003D020F"/>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3D02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20F"/>
    <w:rPr>
      <w:rFonts w:ascii="Segoe UI" w:hAnsi="Segoe UI" w:cs="Segoe UI"/>
      <w:sz w:val="18"/>
      <w:szCs w:val="18"/>
      <w:lang w:val="en-GB"/>
    </w:rPr>
  </w:style>
  <w:style w:type="paragraph" w:customStyle="1" w:styleId="Default">
    <w:name w:val="Default"/>
    <w:rsid w:val="00927332"/>
    <w:pPr>
      <w:autoSpaceDE w:val="0"/>
      <w:autoSpaceDN w:val="0"/>
      <w:adjustRightInd w:val="0"/>
      <w:spacing w:after="0" w:line="240" w:lineRule="auto"/>
    </w:pPr>
    <w:rPr>
      <w:rFonts w:ascii="Century Gothic" w:hAnsi="Century Gothic" w:cs="Century Gothic"/>
      <w:color w:val="000000"/>
      <w:sz w:val="24"/>
      <w:szCs w:val="24"/>
    </w:rPr>
  </w:style>
  <w:style w:type="paragraph" w:styleId="Revision">
    <w:name w:val="Revision"/>
    <w:hidden/>
    <w:uiPriority w:val="99"/>
    <w:semiHidden/>
    <w:rsid w:val="00104B39"/>
    <w:pPr>
      <w:spacing w:after="0" w:line="240" w:lineRule="auto"/>
    </w:pPr>
    <w:rPr>
      <w:rFonts w:ascii="Times New Roman" w:hAnsi="Times New Roman"/>
      <w:sz w:val="20"/>
      <w:lang w:val="en-GB"/>
    </w:rPr>
  </w:style>
  <w:style w:type="character" w:styleId="UnresolvedMention">
    <w:name w:val="Unresolved Mention"/>
    <w:basedOn w:val="DefaultParagraphFont"/>
    <w:uiPriority w:val="99"/>
    <w:semiHidden/>
    <w:unhideWhenUsed/>
    <w:rsid w:val="00805732"/>
    <w:rPr>
      <w:color w:val="605E5C"/>
      <w:shd w:val="clear" w:color="auto" w:fill="E1DFDD"/>
    </w:rPr>
  </w:style>
  <w:style w:type="paragraph" w:customStyle="1" w:styleId="pf0">
    <w:name w:val="pf0"/>
    <w:basedOn w:val="Normal"/>
    <w:rsid w:val="00941310"/>
    <w:pPr>
      <w:spacing w:before="100" w:beforeAutospacing="1" w:after="100" w:afterAutospacing="1" w:line="240" w:lineRule="auto"/>
    </w:pPr>
    <w:rPr>
      <w:rFonts w:eastAsia="Times New Roman" w:cs="Times New Roman"/>
      <w:sz w:val="24"/>
      <w:szCs w:val="24"/>
      <w:lang w:val="it-IT" w:eastAsia="it-IT"/>
    </w:rPr>
  </w:style>
  <w:style w:type="character" w:customStyle="1" w:styleId="cf01">
    <w:name w:val="cf01"/>
    <w:basedOn w:val="DefaultParagraphFont"/>
    <w:rsid w:val="0094131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187371">
      <w:bodyDiv w:val="1"/>
      <w:marLeft w:val="0"/>
      <w:marRight w:val="0"/>
      <w:marTop w:val="0"/>
      <w:marBottom w:val="0"/>
      <w:divBdr>
        <w:top w:val="none" w:sz="0" w:space="0" w:color="auto"/>
        <w:left w:val="none" w:sz="0" w:space="0" w:color="auto"/>
        <w:bottom w:val="none" w:sz="0" w:space="0" w:color="auto"/>
        <w:right w:val="none" w:sz="0" w:space="0" w:color="auto"/>
      </w:divBdr>
    </w:div>
    <w:div w:id="1159231502">
      <w:bodyDiv w:val="1"/>
      <w:marLeft w:val="0"/>
      <w:marRight w:val="0"/>
      <w:marTop w:val="0"/>
      <w:marBottom w:val="0"/>
      <w:divBdr>
        <w:top w:val="none" w:sz="0" w:space="0" w:color="auto"/>
        <w:left w:val="none" w:sz="0" w:space="0" w:color="auto"/>
        <w:bottom w:val="none" w:sz="0" w:space="0" w:color="auto"/>
        <w:right w:val="none" w:sz="0" w:space="0" w:color="auto"/>
      </w:divBdr>
    </w:div>
    <w:div w:id="183687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fad6c12-c904-493a-a948-e4ea7052b9f8" origin="userSelected">
  <element uid="923c84e0-b190-45b3-b376-51567574750c" value=""/>
</sisl>
</file>

<file path=customXml/item3.xml><?xml version="1.0" encoding="utf-8"?>
<p:properties xmlns:p="http://schemas.microsoft.com/office/2006/metadata/properties" xmlns:xsi="http://www.w3.org/2001/XMLSchema-instance" xmlns:pc="http://schemas.microsoft.com/office/infopath/2007/PartnerControls">
  <documentManagement>
    <_activity xmlns="cdb11951-7e91-42d5-b13a-ea4df6d9921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E7CA90BCA00E4389EFDC4137B9E08E" ma:contentTypeVersion="5" ma:contentTypeDescription="Create a new document." ma:contentTypeScope="" ma:versionID="82ad30600b6f8c4895556ee1a188889e">
  <xsd:schema xmlns:xsd="http://www.w3.org/2001/XMLSchema" xmlns:xs="http://www.w3.org/2001/XMLSchema" xmlns:p="http://schemas.microsoft.com/office/2006/metadata/properties" xmlns:ns3="cdb11951-7e91-42d5-b13a-ea4df6d99213" targetNamespace="http://schemas.microsoft.com/office/2006/metadata/properties" ma:root="true" ma:fieldsID="3222e6a51fe7cd2cd08b7cb787892186" ns3:_="">
    <xsd:import namespace="cdb11951-7e91-42d5-b13a-ea4df6d9921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11951-7e91-42d5-b13a-ea4df6d99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AFF931-42B1-452E-81A5-B5C0C7BE7BD5}">
  <ds:schemaRefs>
    <ds:schemaRef ds:uri="http://schemas.openxmlformats.org/officeDocument/2006/bibliography"/>
  </ds:schemaRefs>
</ds:datastoreItem>
</file>

<file path=customXml/itemProps2.xml><?xml version="1.0" encoding="utf-8"?>
<ds:datastoreItem xmlns:ds="http://schemas.openxmlformats.org/officeDocument/2006/customXml" ds:itemID="{CFEF552C-5BDE-4A1E-ADA3-2C25F911A9AC}">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F66D39D2-4425-402E-855F-E7A0F5436BAF}">
  <ds:schemaRefs>
    <ds:schemaRef ds:uri="http://schemas.microsoft.com/office/2006/metadata/properties"/>
    <ds:schemaRef ds:uri="http://schemas.microsoft.com/office/infopath/2007/PartnerControls"/>
    <ds:schemaRef ds:uri="cdb11951-7e91-42d5-b13a-ea4df6d99213"/>
  </ds:schemaRefs>
</ds:datastoreItem>
</file>

<file path=customXml/itemProps4.xml><?xml version="1.0" encoding="utf-8"?>
<ds:datastoreItem xmlns:ds="http://schemas.openxmlformats.org/officeDocument/2006/customXml" ds:itemID="{6B5C9A19-6782-45A7-91ED-417E73039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11951-7e91-42d5-b13a-ea4df6d99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188473-ADD4-40AC-AE8A-1BC342B07BCA}">
  <ds:schemaRefs>
    <ds:schemaRef ds:uri="http://schemas.microsoft.com/sharepoint/v3/contenttype/forms"/>
  </ds:schemaRefs>
</ds:datastoreItem>
</file>

<file path=docMetadata/LabelInfo.xml><?xml version="1.0" encoding="utf-8"?>
<clbl:labelList xmlns:clbl="http://schemas.microsoft.com/office/2020/mipLabelMetadata">
  <clbl:label id="{5f5fe31f-9de1-4167-a753-111c0df8115f}" enabled="1" method="Standard" siteId="{cc4baf00-15c9-48dd-9f59-88c98bde2be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5550</Words>
  <Characters>34804</Characters>
  <Application>Microsoft Office Word</Application>
  <DocSecurity>0</DocSecurity>
  <Lines>756</Lines>
  <Paragraphs>229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Banca Intesa AD Beograd</Company>
  <LinksUpToDate>false</LinksUpToDate>
  <CharactersWithSpaces>40125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Savic</dc:creator>
  <cp:keywords/>
  <dc:description/>
  <cp:lastModifiedBy>Marija Savic</cp:lastModifiedBy>
  <cp:revision>2</cp:revision>
  <dcterms:created xsi:type="dcterms:W3CDTF">2026-10-15T06:50:00Z</dcterms:created>
  <dcterms:modified xsi:type="dcterms:W3CDTF">2026-10-15T06:50:00Z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3604843e-e487-46e3-834f-9e9fed2f319f</vt:lpwstr>
  </property>
  <property fmtid="{D5CDD505-2E9C-101B-9397-08002B2CF9AE}" pid="3" name="bjClsUserRVM">
    <vt:lpwstr>[]</vt:lpwstr>
  </property>
  <property fmtid="{D5CDD505-2E9C-101B-9397-08002B2CF9AE}" pid="4" name="bjSaver">
    <vt:lpwstr>pSmy02dM8i5X7HOBtEcbICUbUa5tGp3V</vt:lpwstr>
  </property>
  <property fmtid="{D5CDD505-2E9C-101B-9397-08002B2CF9AE}" pid="5" name="bjDocumentLabelXML">
    <vt:lpwstr>&lt;?xml version="1.0" encoding="us-ascii"?&gt;&lt;sisl xmlns:xsd="http://www.w3.org/2001/XMLSchema" xmlns:xsi="http://www.w3.org/2001/XMLSchema-instance" sislVersion="0" policy="9fad6c12-c904-493a-a948-e4ea7052b9f8" origin="userSelected" xmlns="http://www.boldonj</vt:lpwstr>
  </property>
  <property fmtid="{D5CDD505-2E9C-101B-9397-08002B2CF9AE}" pid="6" name="bjDocumentLabelXML-0">
    <vt:lpwstr>ames.com/2008/01/sie/internal/label"&gt;&lt;element uid="923c84e0-b190-45b3-b376-51567574750c" value="" /&gt;&lt;/sisl&gt;</vt:lpwstr>
  </property>
  <property fmtid="{D5CDD505-2E9C-101B-9397-08002B2CF9AE}" pid="7" name="bjDocumentSecurityLabel">
    <vt:lpwstr>Klasifikacija: Javno/Public</vt:lpwstr>
  </property>
  <property fmtid="{D5CDD505-2E9C-101B-9397-08002B2CF9AE}" pid="8" name="MSIP_Label_5f5fe31f-9de1-4167-a753-111c0df8115f_Enabled">
    <vt:lpwstr>true</vt:lpwstr>
  </property>
  <property fmtid="{D5CDD505-2E9C-101B-9397-08002B2CF9AE}" pid="9" name="MSIP_Label_5f5fe31f-9de1-4167-a753-111c0df8115f_SetDate">
    <vt:lpwstr>2024-03-11T08:14:38Z</vt:lpwstr>
  </property>
  <property fmtid="{D5CDD505-2E9C-101B-9397-08002B2CF9AE}" pid="10" name="MSIP_Label_5f5fe31f-9de1-4167-a753-111c0df8115f_Method">
    <vt:lpwstr>Standard</vt:lpwstr>
  </property>
  <property fmtid="{D5CDD505-2E9C-101B-9397-08002B2CF9AE}" pid="11" name="MSIP_Label_5f5fe31f-9de1-4167-a753-111c0df8115f_Name">
    <vt:lpwstr>5f5fe31f-9de1-4167-a753-111c0df8115f</vt:lpwstr>
  </property>
  <property fmtid="{D5CDD505-2E9C-101B-9397-08002B2CF9AE}" pid="12" name="MSIP_Label_5f5fe31f-9de1-4167-a753-111c0df8115f_SiteId">
    <vt:lpwstr>cc4baf00-15c9-48dd-9f59-88c98bde2be7</vt:lpwstr>
  </property>
  <property fmtid="{D5CDD505-2E9C-101B-9397-08002B2CF9AE}" pid="13" name="MSIP_Label_5f5fe31f-9de1-4167-a753-111c0df8115f_ActionId">
    <vt:lpwstr>b31832b0-1cab-415e-87ec-783c09737e24</vt:lpwstr>
  </property>
  <property fmtid="{D5CDD505-2E9C-101B-9397-08002B2CF9AE}" pid="14" name="MSIP_Label_5f5fe31f-9de1-4167-a753-111c0df8115f_ContentBits">
    <vt:lpwstr>0</vt:lpwstr>
  </property>
  <property fmtid="{D5CDD505-2E9C-101B-9397-08002B2CF9AE}" pid="15" name="GrammarlyDocumentId">
    <vt:lpwstr>986cef1e0255a8d98a9c508f5dd258b6c968b734c1e8971477d9da5f09e34984</vt:lpwstr>
  </property>
  <property fmtid="{D5CDD505-2E9C-101B-9397-08002B2CF9AE}" pid="16" name="MSIP_Label_2062ad87-036e-491e-9fed-a81cfd22561c_Enabled">
    <vt:lpwstr>true</vt:lpwstr>
  </property>
  <property fmtid="{D5CDD505-2E9C-101B-9397-08002B2CF9AE}" pid="17" name="MSIP_Label_2062ad87-036e-491e-9fed-a81cfd22561c_SetDate">
    <vt:lpwstr>2026-05-18T06:37:00Z</vt:lpwstr>
  </property>
  <property fmtid="{D5CDD505-2E9C-101B-9397-08002B2CF9AE}" pid="18" name="MSIP_Label_2062ad87-036e-491e-9fed-a81cfd22561c_Method">
    <vt:lpwstr>Privileged</vt:lpwstr>
  </property>
  <property fmtid="{D5CDD505-2E9C-101B-9397-08002B2CF9AE}" pid="19" name="MSIP_Label_2062ad87-036e-491e-9fed-a81cfd22561c_Name">
    <vt:lpwstr>Javno-Public</vt:lpwstr>
  </property>
  <property fmtid="{D5CDD505-2E9C-101B-9397-08002B2CF9AE}" pid="20" name="MSIP_Label_2062ad87-036e-491e-9fed-a81cfd22561c_SiteId">
    <vt:lpwstr>dacc45ac-2744-490f-9a72-1b841bfcf46e</vt:lpwstr>
  </property>
  <property fmtid="{D5CDD505-2E9C-101B-9397-08002B2CF9AE}" pid="21" name="MSIP_Label_2062ad87-036e-491e-9fed-a81cfd22561c_ActionId">
    <vt:lpwstr>4ce15a00-bcae-4a5e-94ae-71e405beabf2</vt:lpwstr>
  </property>
  <property fmtid="{D5CDD505-2E9C-101B-9397-08002B2CF9AE}" pid="22" name="MSIP_Label_2062ad87-036e-491e-9fed-a81cfd22561c_ContentBits">
    <vt:lpwstr>0</vt:lpwstr>
  </property>
  <property fmtid="{D5CDD505-2E9C-101B-9397-08002B2CF9AE}" pid="23" name="MSIP_Label_2062ad87-036e-491e-9fed-a81cfd22561c_Tag">
    <vt:lpwstr>10, 0, 1, 1</vt:lpwstr>
  </property>
  <property fmtid="{D5CDD505-2E9C-101B-9397-08002B2CF9AE}" pid="24" name="ContentTypeId">
    <vt:lpwstr>0x010100DDE7CA90BCA00E4389EFDC4137B9E08E</vt:lpwstr>
  </property>
</Properties>
</file>