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5D" w:rsidRDefault="003A205D" w:rsidP="003A205D">
      <w:pPr>
        <w:pStyle w:val="NormalWeb"/>
        <w:spacing w:before="0" w:beforeAutospacing="0" w:after="0" w:afterAutospacing="0"/>
        <w:jc w:val="center"/>
      </w:pPr>
      <w:r>
        <w:rPr>
          <w:rFonts w:ascii="Arial" w:hAnsi="Arial" w:cs="Arial"/>
          <w:b/>
          <w:bCs/>
          <w:smallCaps/>
          <w:color w:val="000000"/>
          <w:sz w:val="40"/>
          <w:szCs w:val="40"/>
          <w:u w:val="single"/>
        </w:rPr>
        <w:t>Transfer of Ownership Agreement /</w:t>
      </w:r>
    </w:p>
    <w:p w:rsidR="003A205D" w:rsidRDefault="003A205D" w:rsidP="003A205D">
      <w:pPr>
        <w:pStyle w:val="NormalWeb"/>
        <w:spacing w:before="0" w:beforeAutospacing="0" w:after="0" w:afterAutospacing="0"/>
        <w:jc w:val="center"/>
      </w:pPr>
      <w:r>
        <w:rPr>
          <w:rFonts w:ascii="Arial" w:hAnsi="Arial" w:cs="Arial"/>
          <w:b/>
          <w:bCs/>
          <w:smallCaps/>
          <w:color w:val="000000"/>
          <w:sz w:val="40"/>
          <w:szCs w:val="40"/>
          <w:u w:val="single"/>
        </w:rPr>
        <w:t>Equipment Receipt &amp; Acceptance</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 xml:space="preserve">This transfer of Ownership Agreement (“Ownership Agreement”) is executed by and between The City of Norton Shores &amp; </w:t>
      </w:r>
      <w:r>
        <w:rPr>
          <w:rFonts w:ascii="Arial" w:hAnsi="Arial" w:cs="Arial"/>
          <w:color w:val="000000"/>
          <w:sz w:val="22"/>
          <w:szCs w:val="22"/>
          <w:u w:val="single"/>
        </w:rPr>
        <w:t xml:space="preserve">                                         </w:t>
      </w:r>
      <w:r>
        <w:rPr>
          <w:rFonts w:ascii="Arial" w:hAnsi="Arial" w:cs="Arial"/>
          <w:color w:val="000000"/>
          <w:sz w:val="22"/>
          <w:szCs w:val="22"/>
        </w:rPr>
        <w:t>(</w:t>
      </w:r>
      <w:r>
        <w:rPr>
          <w:rFonts w:ascii="Arial" w:hAnsi="Arial" w:cs="Arial"/>
          <w:color w:val="000000"/>
          <w:sz w:val="22"/>
          <w:szCs w:val="22"/>
          <w:u w:val="single"/>
        </w:rPr>
        <w:t>“Add Buyer Here”</w:t>
      </w:r>
      <w:r>
        <w:rPr>
          <w:rFonts w:ascii="Arial" w:hAnsi="Arial" w:cs="Arial"/>
          <w:color w:val="000000"/>
          <w:sz w:val="22"/>
          <w:szCs w:val="22"/>
        </w:rPr>
        <w:t>).</w:t>
      </w:r>
    </w:p>
    <w:p w:rsidR="003A205D" w:rsidRDefault="003A205D" w:rsidP="003A205D">
      <w:pPr>
        <w:pStyle w:val="NormalWeb"/>
        <w:spacing w:before="0" w:beforeAutospacing="0" w:after="0" w:afterAutospacing="0"/>
      </w:pPr>
      <w:r>
        <w:rPr>
          <w:rFonts w:ascii="Arial" w:hAnsi="Arial" w:cs="Arial"/>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In consideration of the mutual promises, obligations, representations, and assurances in the Ownership Agreement, The City of Norton Shores agrees to the following terms and conditions:</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b/>
          <w:bCs/>
          <w:smallCaps/>
          <w:color w:val="000000"/>
          <w:sz w:val="22"/>
          <w:szCs w:val="22"/>
        </w:rPr>
        <w:t>Items/equipment of Purchase</w:t>
      </w:r>
    </w:p>
    <w:p w:rsidR="003A205D" w:rsidRDefault="003A205D" w:rsidP="003A205D">
      <w:pPr>
        <w:pStyle w:val="NormalWeb"/>
        <w:spacing w:before="0" w:beforeAutospacing="0" w:after="0" w:afterAutospacing="0"/>
      </w:pPr>
      <w:r>
        <w:rPr>
          <w:rFonts w:ascii="Arial" w:hAnsi="Arial" w:cs="Arial"/>
          <w:b/>
          <w:bCs/>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Ø  </w:t>
      </w:r>
      <w:r w:rsidR="004E5156">
        <w:rPr>
          <w:rFonts w:ascii="Arial" w:hAnsi="Arial" w:cs="Arial"/>
          <w:b/>
          <w:bCs/>
          <w:smallCaps/>
          <w:color w:val="000000"/>
          <w:sz w:val="22"/>
          <w:szCs w:val="22"/>
        </w:rPr>
        <w:t>Medtronic</w:t>
      </w:r>
      <w:r>
        <w:rPr>
          <w:rFonts w:ascii="Arial" w:hAnsi="Arial" w:cs="Arial"/>
          <w:b/>
          <w:bCs/>
          <w:smallCaps/>
          <w:color w:val="000000"/>
          <w:sz w:val="22"/>
          <w:szCs w:val="22"/>
        </w:rPr>
        <w:t xml:space="preserve"> </w:t>
      </w:r>
      <w:proofErr w:type="spellStart"/>
      <w:r>
        <w:rPr>
          <w:rFonts w:ascii="Arial" w:hAnsi="Arial" w:cs="Arial"/>
          <w:b/>
          <w:bCs/>
          <w:smallCaps/>
          <w:color w:val="000000"/>
          <w:sz w:val="22"/>
          <w:szCs w:val="22"/>
        </w:rPr>
        <w:t>Lifepak</w:t>
      </w:r>
      <w:proofErr w:type="spellEnd"/>
      <w:r>
        <w:rPr>
          <w:rFonts w:ascii="Arial" w:hAnsi="Arial" w:cs="Arial"/>
          <w:b/>
          <w:bCs/>
          <w:smallCaps/>
          <w:color w:val="000000"/>
          <w:sz w:val="22"/>
          <w:szCs w:val="22"/>
        </w:rPr>
        <w:t xml:space="preserve"> 1000 AED</w:t>
      </w:r>
    </w:p>
    <w:p w:rsidR="003A205D" w:rsidRDefault="003A205D" w:rsidP="003A205D">
      <w:pPr>
        <w:pStyle w:val="NormalWeb"/>
        <w:spacing w:before="0" w:beforeAutospacing="0" w:after="0" w:afterAutospacing="0"/>
      </w:pPr>
      <w:r>
        <w:rPr>
          <w:rFonts w:ascii="Courier New" w:hAnsi="Courier New" w:cs="Courier New"/>
          <w:smallCaps/>
          <w:color w:val="000000"/>
          <w:sz w:val="22"/>
          <w:szCs w:val="22"/>
        </w:rPr>
        <w:t>o   </w:t>
      </w:r>
      <w:proofErr w:type="spellStart"/>
      <w:r>
        <w:rPr>
          <w:rFonts w:ascii="Arial" w:hAnsi="Arial" w:cs="Arial"/>
          <w:b/>
          <w:bCs/>
          <w:smallCaps/>
          <w:color w:val="000000"/>
          <w:sz w:val="22"/>
          <w:szCs w:val="22"/>
        </w:rPr>
        <w:t>Qty</w:t>
      </w:r>
      <w:proofErr w:type="spellEnd"/>
      <w:r>
        <w:rPr>
          <w:rFonts w:ascii="Arial" w:hAnsi="Arial" w:cs="Arial"/>
          <w:b/>
          <w:bCs/>
          <w:smallCaps/>
          <w:color w:val="000000"/>
          <w:sz w:val="22"/>
          <w:szCs w:val="22"/>
        </w:rPr>
        <w:t xml:space="preserve">                         </w:t>
      </w:r>
      <w:r>
        <w:rPr>
          <w:rStyle w:val="apple-tab-span"/>
          <w:rFonts w:ascii="Arial" w:hAnsi="Arial" w:cs="Arial"/>
          <w:b/>
          <w:bCs/>
          <w:smallCaps/>
          <w:color w:val="000000"/>
          <w:sz w:val="22"/>
          <w:szCs w:val="22"/>
        </w:rPr>
        <w:tab/>
      </w:r>
      <w:r>
        <w:rPr>
          <w:rFonts w:ascii="Arial" w:hAnsi="Arial" w:cs="Arial"/>
          <w:b/>
          <w:bCs/>
          <w:smallCaps/>
          <w:color w:val="000000"/>
          <w:sz w:val="22"/>
          <w:szCs w:val="22"/>
        </w:rPr>
        <w:t>_____________</w:t>
      </w:r>
    </w:p>
    <w:p w:rsidR="003A205D" w:rsidRDefault="003A205D" w:rsidP="003A205D">
      <w:pPr>
        <w:pStyle w:val="NormalWeb"/>
        <w:spacing w:before="0" w:beforeAutospacing="0" w:after="0" w:afterAutospacing="0"/>
      </w:pPr>
      <w:r>
        <w:rPr>
          <w:rFonts w:ascii="Courier New" w:hAnsi="Courier New" w:cs="Courier New"/>
          <w:smallCaps/>
          <w:color w:val="000000"/>
          <w:sz w:val="22"/>
          <w:szCs w:val="22"/>
        </w:rPr>
        <w:t>o   </w:t>
      </w:r>
      <w:r>
        <w:rPr>
          <w:rFonts w:ascii="Arial" w:hAnsi="Arial" w:cs="Arial"/>
          <w:b/>
          <w:bCs/>
          <w:smallCaps/>
          <w:color w:val="000000"/>
          <w:sz w:val="22"/>
          <w:szCs w:val="22"/>
        </w:rPr>
        <w:t>Price Per Unit      </w:t>
      </w:r>
      <w:r>
        <w:rPr>
          <w:rStyle w:val="apple-tab-span"/>
          <w:rFonts w:ascii="Arial" w:hAnsi="Arial" w:cs="Arial"/>
          <w:b/>
          <w:bCs/>
          <w:smallCaps/>
          <w:color w:val="000000"/>
          <w:sz w:val="22"/>
          <w:szCs w:val="22"/>
        </w:rPr>
        <w:tab/>
      </w:r>
      <w:r>
        <w:rPr>
          <w:rFonts w:ascii="Arial" w:hAnsi="Arial" w:cs="Arial"/>
          <w:b/>
          <w:bCs/>
          <w:smallCaps/>
          <w:color w:val="000000"/>
          <w:sz w:val="22"/>
          <w:szCs w:val="22"/>
        </w:rPr>
        <w:t>_____________</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1.  </w:t>
      </w:r>
      <w:r>
        <w:rPr>
          <w:rFonts w:ascii="Arial" w:hAnsi="Arial" w:cs="Arial"/>
          <w:b/>
          <w:bCs/>
          <w:smallCaps/>
          <w:color w:val="000000"/>
          <w:sz w:val="22"/>
          <w:szCs w:val="22"/>
          <w:u w:val="single"/>
        </w:rPr>
        <w:t xml:space="preserve">Acceptance </w:t>
      </w:r>
      <w:proofErr w:type="gramStart"/>
      <w:r>
        <w:rPr>
          <w:rFonts w:ascii="Arial" w:hAnsi="Arial" w:cs="Arial"/>
          <w:b/>
          <w:bCs/>
          <w:smallCaps/>
          <w:color w:val="000000"/>
          <w:sz w:val="22"/>
          <w:szCs w:val="22"/>
          <w:u w:val="single"/>
        </w:rPr>
        <w:t>of  Equipment</w:t>
      </w:r>
      <w:proofErr w:type="gramEnd"/>
      <w:r>
        <w:rPr>
          <w:rFonts w:ascii="Arial" w:hAnsi="Arial" w:cs="Arial"/>
          <w:b/>
          <w:bCs/>
          <w:smallCaps/>
          <w:color w:val="000000"/>
          <w:sz w:val="22"/>
          <w:szCs w:val="22"/>
          <w:u w:val="single"/>
        </w:rPr>
        <w:t xml:space="preserve"> and Purchase Price</w:t>
      </w:r>
      <w:r>
        <w:rPr>
          <w:rFonts w:ascii="Arial" w:hAnsi="Arial" w:cs="Arial"/>
          <w:smallCaps/>
          <w:color w:val="000000"/>
          <w:sz w:val="22"/>
          <w:szCs w:val="22"/>
        </w:rPr>
        <w:t>:</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 xml:space="preserve">Ø  By signing this Ownership Agreement, </w:t>
      </w:r>
      <w:r>
        <w:rPr>
          <w:rFonts w:ascii="Arial" w:hAnsi="Arial" w:cs="Arial"/>
          <w:color w:val="000000"/>
          <w:sz w:val="22"/>
          <w:szCs w:val="22"/>
          <w:u w:val="single"/>
        </w:rPr>
        <w:t xml:space="preserve">                                       </w:t>
      </w:r>
      <w:r>
        <w:rPr>
          <w:rFonts w:ascii="Arial" w:hAnsi="Arial" w:cs="Arial"/>
          <w:color w:val="000000"/>
          <w:sz w:val="22"/>
          <w:szCs w:val="22"/>
        </w:rPr>
        <w:t>(</w:t>
      </w:r>
      <w:r>
        <w:rPr>
          <w:rFonts w:ascii="Arial" w:hAnsi="Arial" w:cs="Arial"/>
          <w:color w:val="000000"/>
          <w:sz w:val="22"/>
          <w:szCs w:val="22"/>
          <w:u w:val="single"/>
        </w:rPr>
        <w:t>“Add Buyer Here”</w:t>
      </w:r>
      <w:r>
        <w:rPr>
          <w:rFonts w:ascii="Arial" w:hAnsi="Arial" w:cs="Arial"/>
          <w:color w:val="000000"/>
          <w:sz w:val="22"/>
          <w:szCs w:val="22"/>
          <w:u w:val="single"/>
        </w:rPr>
        <w:t>)</w:t>
      </w:r>
      <w:r>
        <w:rPr>
          <w:rFonts w:ascii="Arial" w:hAnsi="Arial" w:cs="Arial"/>
          <w:color w:val="000000"/>
          <w:sz w:val="22"/>
          <w:szCs w:val="22"/>
        </w:rPr>
        <w:t xml:space="preserve"> accepts the equipment in its current condition, “AS IS” and at the agreed upon price, acknowledging that it had an opportunity to inspect the equipment.  Upon execution, the sale will be final.</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2. </w:t>
      </w:r>
      <w:r>
        <w:rPr>
          <w:rFonts w:ascii="Arial" w:hAnsi="Arial" w:cs="Arial"/>
          <w:b/>
          <w:bCs/>
          <w:smallCaps/>
          <w:color w:val="000000"/>
          <w:sz w:val="22"/>
          <w:szCs w:val="22"/>
          <w:u w:val="single"/>
        </w:rPr>
        <w:t>Political Subdivisions Responsibilities:</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Ø  Upon execution of this Ownership Agreement,</w:t>
      </w:r>
      <w:r>
        <w:rPr>
          <w:rFonts w:ascii="Arial" w:hAnsi="Arial" w:cs="Arial"/>
          <w:color w:val="000000"/>
          <w:sz w:val="22"/>
          <w:szCs w:val="22"/>
          <w:u w:val="single"/>
        </w:rPr>
        <w:t xml:space="preserve">                                       </w:t>
      </w:r>
      <w:r>
        <w:rPr>
          <w:rFonts w:ascii="Arial" w:hAnsi="Arial" w:cs="Arial"/>
          <w:color w:val="000000"/>
          <w:sz w:val="22"/>
          <w:szCs w:val="22"/>
        </w:rPr>
        <w:t>(</w:t>
      </w:r>
      <w:r>
        <w:rPr>
          <w:rFonts w:ascii="Arial" w:hAnsi="Arial" w:cs="Arial"/>
          <w:color w:val="000000"/>
          <w:sz w:val="22"/>
          <w:szCs w:val="22"/>
          <w:u w:val="single"/>
        </w:rPr>
        <w:t>“Add Buyer Here”)</w:t>
      </w:r>
      <w:r>
        <w:rPr>
          <w:rFonts w:ascii="Arial" w:hAnsi="Arial" w:cs="Arial"/>
          <w:color w:val="000000"/>
          <w:sz w:val="22"/>
          <w:szCs w:val="22"/>
        </w:rPr>
        <w:t xml:space="preserve"> shall be solely responsible for the Equipment, including but not limited to the following:</w:t>
      </w:r>
    </w:p>
    <w:p w:rsidR="003A205D" w:rsidRDefault="003A205D" w:rsidP="003A205D">
      <w:pPr>
        <w:pStyle w:val="NormalWeb"/>
        <w:spacing w:before="0" w:beforeAutospacing="0" w:after="0" w:afterAutospacing="0"/>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rFonts w:ascii="Arial" w:hAnsi="Arial" w:cs="Arial"/>
          <w:color w:val="000000"/>
          <w:sz w:val="22"/>
          <w:szCs w:val="22"/>
        </w:rPr>
        <w:t>Operation of the Equipment;</w:t>
      </w:r>
    </w:p>
    <w:p w:rsidR="003A205D" w:rsidRDefault="003A205D" w:rsidP="003A205D">
      <w:pPr>
        <w:pStyle w:val="NormalWeb"/>
        <w:spacing w:before="0" w:beforeAutospacing="0" w:after="0" w:afterAutospacing="0"/>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rFonts w:ascii="Arial" w:hAnsi="Arial" w:cs="Arial"/>
          <w:color w:val="000000"/>
          <w:sz w:val="22"/>
          <w:szCs w:val="22"/>
        </w:rPr>
        <w:t>Maintenance and repair of the Equipment;</w:t>
      </w:r>
    </w:p>
    <w:p w:rsidR="004E5156" w:rsidRDefault="003A205D" w:rsidP="003A205D">
      <w:pPr>
        <w:pStyle w:val="NormalWeb"/>
        <w:spacing w:before="0" w:beforeAutospacing="0" w:after="0" w:afterAutospacing="0"/>
        <w:rPr>
          <w:rFonts w:ascii="Arial" w:hAnsi="Arial" w:cs="Arial"/>
          <w:color w:val="000000"/>
          <w:sz w:val="22"/>
          <w:szCs w:val="22"/>
        </w:rPr>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rFonts w:ascii="Arial" w:hAnsi="Arial" w:cs="Arial"/>
          <w:color w:val="000000"/>
          <w:sz w:val="22"/>
          <w:szCs w:val="22"/>
        </w:rPr>
        <w:t>Replace or Repair of the Equipment which is willingly or negligently lost, stolen, damaged</w:t>
      </w:r>
      <w:r w:rsidR="004E5156">
        <w:rPr>
          <w:rFonts w:ascii="Arial" w:hAnsi="Arial" w:cs="Arial"/>
          <w:color w:val="000000"/>
          <w:sz w:val="22"/>
          <w:szCs w:val="22"/>
        </w:rPr>
        <w:t>,</w:t>
      </w:r>
    </w:p>
    <w:p w:rsidR="003A205D" w:rsidRDefault="003A205D" w:rsidP="003A205D">
      <w:pPr>
        <w:pStyle w:val="NormalWeb"/>
        <w:spacing w:before="0" w:beforeAutospacing="0" w:after="0" w:afterAutospacing="0"/>
      </w:pPr>
      <w:proofErr w:type="gramStart"/>
      <w:r>
        <w:rPr>
          <w:rFonts w:ascii="Arial" w:hAnsi="Arial" w:cs="Arial"/>
          <w:color w:val="000000"/>
          <w:sz w:val="22"/>
          <w:szCs w:val="22"/>
        </w:rPr>
        <w:t>or</w:t>
      </w:r>
      <w:proofErr w:type="gramEnd"/>
      <w:r>
        <w:rPr>
          <w:rFonts w:ascii="Arial" w:hAnsi="Arial" w:cs="Arial"/>
          <w:color w:val="000000"/>
          <w:sz w:val="22"/>
          <w:szCs w:val="22"/>
        </w:rPr>
        <w:t xml:space="preserve"> destroyed;</w:t>
      </w:r>
    </w:p>
    <w:p w:rsidR="003A205D" w:rsidRDefault="003A205D" w:rsidP="003A205D">
      <w:pPr>
        <w:pStyle w:val="NormalWeb"/>
        <w:spacing w:before="0" w:beforeAutospacing="0" w:after="0" w:afterAutospacing="0"/>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rFonts w:ascii="Arial" w:hAnsi="Arial" w:cs="Arial"/>
          <w:color w:val="000000"/>
          <w:sz w:val="22"/>
          <w:szCs w:val="22"/>
        </w:rPr>
        <w:t>Investigate, fully document, and make part of the official Grant Program records and loss, damage, or theft of the Equipment;</w:t>
      </w:r>
    </w:p>
    <w:p w:rsidR="003A205D" w:rsidRDefault="003A205D" w:rsidP="003A205D">
      <w:pPr>
        <w:pStyle w:val="NormalWeb"/>
        <w:spacing w:before="0" w:beforeAutospacing="0" w:after="0" w:afterAutospacing="0"/>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rFonts w:ascii="Arial" w:hAnsi="Arial" w:cs="Arial"/>
          <w:color w:val="000000"/>
          <w:sz w:val="22"/>
          <w:szCs w:val="22"/>
        </w:rPr>
        <w:t>Insurance for the Equipment if deemed appropriate in its discretion;</w:t>
      </w:r>
    </w:p>
    <w:p w:rsidR="003A205D" w:rsidRDefault="003A205D" w:rsidP="003A205D">
      <w:pPr>
        <w:pStyle w:val="NormalWeb"/>
        <w:spacing w:before="0" w:beforeAutospacing="0" w:after="0" w:afterAutospacing="0"/>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rFonts w:ascii="Arial" w:hAnsi="Arial" w:cs="Arial"/>
          <w:color w:val="000000"/>
          <w:sz w:val="22"/>
          <w:szCs w:val="22"/>
        </w:rPr>
        <w:t>Training for the use of the Equipment; and</w:t>
      </w:r>
    </w:p>
    <w:p w:rsidR="003A205D" w:rsidRDefault="003A205D" w:rsidP="003A205D">
      <w:pPr>
        <w:pStyle w:val="NormalWeb"/>
        <w:spacing w:before="0" w:beforeAutospacing="0" w:after="0" w:afterAutospacing="0"/>
      </w:pPr>
      <w:proofErr w:type="gramStart"/>
      <w:r>
        <w:rPr>
          <w:rFonts w:ascii="Courier New" w:hAnsi="Courier New" w:cs="Courier New"/>
          <w:color w:val="000000"/>
          <w:sz w:val="22"/>
          <w:szCs w:val="22"/>
        </w:rPr>
        <w:t>o</w:t>
      </w:r>
      <w:proofErr w:type="gramEnd"/>
      <w:r>
        <w:rPr>
          <w:rFonts w:ascii="Courier New" w:hAnsi="Courier New" w:cs="Courier New"/>
          <w:color w:val="000000"/>
          <w:sz w:val="22"/>
          <w:szCs w:val="22"/>
        </w:rPr>
        <w:t xml:space="preserve">   </w:t>
      </w:r>
      <w:r>
        <w:rPr>
          <w:rFonts w:ascii="Arial" w:hAnsi="Arial" w:cs="Arial"/>
          <w:color w:val="000000"/>
          <w:sz w:val="22"/>
          <w:szCs w:val="22"/>
        </w:rPr>
        <w:t>Completion of any reporting requirements set forth by the Granting Organizations, including The City of Norton Shores.</w:t>
      </w:r>
    </w:p>
    <w:p w:rsidR="003A205D" w:rsidRDefault="003A205D" w:rsidP="003A205D">
      <w:pPr>
        <w:pStyle w:val="NormalWeb"/>
        <w:spacing w:before="0" w:beforeAutospacing="0" w:after="0" w:afterAutospacing="0"/>
      </w:pPr>
      <w:r>
        <w:rPr>
          <w:rFonts w:ascii="Arial" w:hAnsi="Arial" w:cs="Arial"/>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Ø  </w:t>
      </w:r>
      <w:r>
        <w:rPr>
          <w:rFonts w:ascii="Arial" w:hAnsi="Arial" w:cs="Arial"/>
          <w:color w:val="000000"/>
          <w:sz w:val="22"/>
          <w:szCs w:val="22"/>
          <w:u w:val="single"/>
        </w:rPr>
        <w:t xml:space="preserve">                                       </w:t>
      </w:r>
      <w:r>
        <w:rPr>
          <w:rFonts w:ascii="Arial" w:hAnsi="Arial" w:cs="Arial"/>
          <w:color w:val="000000"/>
          <w:sz w:val="22"/>
          <w:szCs w:val="22"/>
        </w:rPr>
        <w:t>(</w:t>
      </w:r>
      <w:r>
        <w:rPr>
          <w:rFonts w:ascii="Arial" w:hAnsi="Arial" w:cs="Arial"/>
          <w:color w:val="000000"/>
          <w:sz w:val="22"/>
          <w:szCs w:val="22"/>
          <w:u w:val="single"/>
        </w:rPr>
        <w:t>“Add Buyer Here”)</w:t>
      </w:r>
      <w:r>
        <w:rPr>
          <w:rFonts w:ascii="Arial" w:hAnsi="Arial" w:cs="Arial"/>
          <w:color w:val="000000"/>
          <w:sz w:val="22"/>
          <w:szCs w:val="22"/>
        </w:rPr>
        <w:t xml:space="preserve"> shall be solely responsible for all costs, fines, and fees associated with the use and misuses of the Equipment, including but not limited to, costs for replacing the Equipment or cost, fines, or fees associated with an ineligible use determination.</w:t>
      </w:r>
    </w:p>
    <w:p w:rsidR="003A205D" w:rsidRDefault="003A205D" w:rsidP="003A205D">
      <w:pPr>
        <w:pStyle w:val="NormalWeb"/>
        <w:spacing w:before="0" w:beforeAutospacing="0" w:after="0" w:afterAutospacing="0"/>
      </w:pPr>
      <w:r>
        <w:rPr>
          <w:rFonts w:ascii="Arial" w:hAnsi="Arial" w:cs="Arial"/>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3.  </w:t>
      </w:r>
      <w:r>
        <w:rPr>
          <w:rFonts w:ascii="Arial" w:hAnsi="Arial" w:cs="Arial"/>
          <w:b/>
          <w:bCs/>
          <w:smallCaps/>
          <w:color w:val="000000"/>
          <w:sz w:val="22"/>
          <w:szCs w:val="22"/>
          <w:u w:val="single"/>
        </w:rPr>
        <w:t>No Third Party Beneficiaries</w:t>
      </w: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 xml:space="preserve">Ø  Except as provided for the benefit of the Parties, this Ownership Agreement does not and is not intended to create any obligation, duty, promise, contractual right or benefit to </w:t>
      </w:r>
      <w:r>
        <w:rPr>
          <w:rFonts w:ascii="Arial" w:hAnsi="Arial" w:cs="Arial"/>
          <w:color w:val="000000"/>
          <w:sz w:val="22"/>
          <w:szCs w:val="22"/>
        </w:rPr>
        <w:lastRenderedPageBreak/>
        <w:t>indemnification, right to subrogation, and/or any other right, in favor of any other person or entity.</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4.   </w:t>
      </w:r>
      <w:r>
        <w:rPr>
          <w:rFonts w:ascii="Arial" w:hAnsi="Arial" w:cs="Arial"/>
          <w:b/>
          <w:bCs/>
          <w:smallCaps/>
          <w:color w:val="000000"/>
          <w:sz w:val="22"/>
          <w:szCs w:val="22"/>
          <w:u w:val="single"/>
        </w:rPr>
        <w:t>Reservation of Rights</w:t>
      </w: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Ø  This Ownership Agreement does not, and is not intended to waive, impair, divest, delegate, or contravene any constitutional, statutory, and/or legal right, privilege, power, obligation, duty, or immunity of the Parties.</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5.  </w:t>
      </w:r>
      <w:r>
        <w:rPr>
          <w:rFonts w:ascii="Arial" w:hAnsi="Arial" w:cs="Arial"/>
          <w:b/>
          <w:bCs/>
          <w:smallCaps/>
          <w:color w:val="000000"/>
          <w:sz w:val="22"/>
          <w:szCs w:val="22"/>
          <w:u w:val="single"/>
        </w:rPr>
        <w:t>No Implied Waiver</w:t>
      </w:r>
      <w:r>
        <w:rPr>
          <w:rFonts w:ascii="Arial" w:hAnsi="Arial" w:cs="Arial"/>
          <w:smallCaps/>
          <w:color w:val="000000"/>
          <w:sz w:val="22"/>
          <w:szCs w:val="22"/>
        </w:rPr>
        <w:t>:</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 xml:space="preserve">Ø  Absent a written wavier, no act, failure, or delay by a Party to pursue or enforce any rights or remedies under this Ownership Agreement shall constitute a waiver of those rights with regard to any existing or subsequent breach of this Ownership Agreement.  No waiver of any term, condition, or provision of this Ownership Agreement, whether by conduct or otherwise, in one or more instances, shall be deemed to </w:t>
      </w:r>
      <w:proofErr w:type="gramStart"/>
      <w:r>
        <w:rPr>
          <w:rFonts w:ascii="Arial" w:hAnsi="Arial" w:cs="Arial"/>
          <w:color w:val="000000"/>
          <w:sz w:val="22"/>
          <w:szCs w:val="22"/>
        </w:rPr>
        <w:t>construed</w:t>
      </w:r>
      <w:proofErr w:type="gramEnd"/>
      <w:r>
        <w:rPr>
          <w:rFonts w:ascii="Arial" w:hAnsi="Arial" w:cs="Arial"/>
          <w:color w:val="000000"/>
          <w:sz w:val="22"/>
          <w:szCs w:val="22"/>
        </w:rPr>
        <w:t xml:space="preserve"> as a continuing waiver of any term, condition, or provision of the Ownership Agreement.  No waiver by either Party shall subsequently affect its right to require strict performance of this Ownership Agreement.</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6.  </w:t>
      </w:r>
      <w:r>
        <w:rPr>
          <w:rFonts w:ascii="Arial" w:hAnsi="Arial" w:cs="Arial"/>
          <w:b/>
          <w:bCs/>
          <w:smallCaps/>
          <w:color w:val="000000"/>
          <w:sz w:val="22"/>
          <w:szCs w:val="22"/>
          <w:u w:val="single"/>
        </w:rPr>
        <w:t>Severability</w:t>
      </w:r>
      <w:r>
        <w:rPr>
          <w:rFonts w:ascii="Arial" w:hAnsi="Arial" w:cs="Arial"/>
          <w:smallCaps/>
          <w:color w:val="000000"/>
          <w:sz w:val="22"/>
          <w:szCs w:val="22"/>
        </w:rPr>
        <w:t>:</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 xml:space="preserve">Ø  If a court of competent jurisdiction finds a term, or condition, of this Ownership Agreement to be illegal or invalid, </w:t>
      </w:r>
      <w:proofErr w:type="gramStart"/>
      <w:r>
        <w:rPr>
          <w:rFonts w:ascii="Arial" w:hAnsi="Arial" w:cs="Arial"/>
          <w:color w:val="000000"/>
          <w:sz w:val="22"/>
          <w:szCs w:val="22"/>
        </w:rPr>
        <w:t>then</w:t>
      </w:r>
      <w:proofErr w:type="gramEnd"/>
      <w:r>
        <w:rPr>
          <w:rFonts w:ascii="Arial" w:hAnsi="Arial" w:cs="Arial"/>
          <w:color w:val="000000"/>
          <w:sz w:val="22"/>
          <w:szCs w:val="22"/>
        </w:rPr>
        <w:t xml:space="preserve"> the term, or condition, shall be deemed severed from this Ownership Agreement.  All other terms, conditions, and provisions of this Ownership Agreement shall remain in force.</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7.  Governing Law:</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Ø  This Ownership Agreement shall be governed, interpreted, and enforced by the laws of the State of Michigan.</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8.  Agreement Modifications or Amendments:</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Ø  Any modifications, amendments, recessions, waivers, or releases to this Ownership Agreement must be in writing and executed by both parties.</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4E5156" w:rsidRDefault="004E5156" w:rsidP="003A205D">
      <w:pPr>
        <w:pStyle w:val="NormalWeb"/>
        <w:spacing w:before="0" w:beforeAutospacing="0" w:after="0" w:afterAutospacing="0"/>
        <w:rPr>
          <w:rFonts w:ascii="Arial" w:hAnsi="Arial" w:cs="Arial"/>
          <w:smallCaps/>
          <w:color w:val="000000"/>
          <w:sz w:val="22"/>
          <w:szCs w:val="22"/>
        </w:rPr>
      </w:pPr>
    </w:p>
    <w:p w:rsidR="003A205D" w:rsidRDefault="003A205D" w:rsidP="003A205D">
      <w:pPr>
        <w:pStyle w:val="NormalWeb"/>
        <w:spacing w:before="0" w:beforeAutospacing="0" w:after="0" w:afterAutospacing="0"/>
      </w:pPr>
      <w:bookmarkStart w:id="0" w:name="_GoBack"/>
      <w:bookmarkEnd w:id="0"/>
      <w:r>
        <w:rPr>
          <w:rFonts w:ascii="Arial" w:hAnsi="Arial" w:cs="Arial"/>
          <w:smallCaps/>
          <w:color w:val="000000"/>
          <w:sz w:val="22"/>
          <w:szCs w:val="22"/>
        </w:rPr>
        <w:lastRenderedPageBreak/>
        <w:t>9.  Entire Agreement:</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Ø  This Ownership Agreement represents the entire agreement and understanding between the Parties.  This Ownership Agreement supersedes all other oral or written agreements between the parties.  The language of this Ownership Agreement shall be construed as a whole according to its fair meaning, and not construed strictly for or against any Party.</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 xml:space="preserve">The individual or official executing this Ownership Agreement certifies that by his or her signature that he or she is authorized to sign this Ownership Agreement and bind The City of Norton Shores and </w:t>
      </w:r>
      <w:r>
        <w:rPr>
          <w:rFonts w:ascii="Arial" w:hAnsi="Arial" w:cs="Arial"/>
          <w:color w:val="000000"/>
          <w:sz w:val="22"/>
          <w:szCs w:val="22"/>
          <w:u w:val="single"/>
        </w:rPr>
        <w:t xml:space="preserve">                                       </w:t>
      </w:r>
      <w:r>
        <w:rPr>
          <w:rFonts w:ascii="Arial" w:hAnsi="Arial" w:cs="Arial"/>
          <w:color w:val="000000"/>
          <w:sz w:val="22"/>
          <w:szCs w:val="22"/>
        </w:rPr>
        <w:t>(</w:t>
      </w:r>
      <w:r>
        <w:rPr>
          <w:rFonts w:ascii="Arial" w:hAnsi="Arial" w:cs="Arial"/>
          <w:color w:val="000000"/>
          <w:sz w:val="22"/>
          <w:szCs w:val="22"/>
          <w:u w:val="single"/>
        </w:rPr>
        <w:t>“Add Buyer Here”)</w:t>
      </w:r>
      <w:r>
        <w:rPr>
          <w:rFonts w:ascii="Arial" w:hAnsi="Arial" w:cs="Arial"/>
          <w:color w:val="000000"/>
          <w:sz w:val="22"/>
          <w:szCs w:val="22"/>
        </w:rPr>
        <w:t xml:space="preserve"> to the terms and conditions of this Ownership Agreement.</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color w:val="000000"/>
          <w:sz w:val="22"/>
          <w:szCs w:val="22"/>
        </w:rPr>
        <w:t>The City of Norton Shores</w:t>
      </w:r>
      <w:r>
        <w:rPr>
          <w:rFonts w:ascii="Arial" w:hAnsi="Arial" w:cs="Arial"/>
          <w:smallCaps/>
          <w:color w:val="000000"/>
          <w:sz w:val="22"/>
          <w:szCs w:val="22"/>
        </w:rPr>
        <w:t>:</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___________________________________________________</w:t>
      </w:r>
      <w:r>
        <w:rPr>
          <w:rFonts w:ascii="Arial" w:hAnsi="Arial" w:cs="Arial"/>
          <w:smallCaps/>
          <w:color w:val="000000"/>
          <w:sz w:val="22"/>
          <w:szCs w:val="22"/>
        </w:rPr>
        <w:t>Date:</w:t>
      </w:r>
      <w:r>
        <w:rPr>
          <w:rFonts w:ascii="Arial" w:hAnsi="Arial" w:cs="Arial"/>
          <w:smallCaps/>
          <w:color w:val="000000"/>
          <w:sz w:val="22"/>
          <w:szCs w:val="22"/>
        </w:rPr>
        <w:t>______</w:t>
      </w:r>
      <w:r>
        <w:rPr>
          <w:rFonts w:ascii="Arial" w:hAnsi="Arial" w:cs="Arial"/>
          <w:smallCaps/>
          <w:color w:val="000000"/>
          <w:sz w:val="22"/>
          <w:szCs w:val="22"/>
          <w:u w:val="single"/>
        </w:rPr>
        <w:t xml:space="preserve">             </w:t>
      </w: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City of Norton Shores Representative Signature                                </w:t>
      </w:r>
      <w:r>
        <w:rPr>
          <w:rStyle w:val="apple-tab-span"/>
          <w:rFonts w:ascii="Arial" w:hAnsi="Arial" w:cs="Arial"/>
          <w:smallCaps/>
          <w:color w:val="000000"/>
          <w:sz w:val="22"/>
          <w:szCs w:val="22"/>
        </w:rPr>
        <w:tab/>
      </w:r>
      <w:r>
        <w:rPr>
          <w:rFonts w:ascii="Arial" w:hAnsi="Arial" w:cs="Arial"/>
          <w:smallCaps/>
          <w:color w:val="000000"/>
          <w:sz w:val="22"/>
          <w:szCs w:val="22"/>
        </w:rPr>
        <w:t xml:space="preserve">                  </w:t>
      </w:r>
      <w:r>
        <w:rPr>
          <w:rStyle w:val="apple-tab-span"/>
          <w:rFonts w:ascii="Arial" w:hAnsi="Arial" w:cs="Arial"/>
          <w:smallCaps/>
          <w:color w:val="000000"/>
          <w:sz w:val="22"/>
          <w:szCs w:val="22"/>
        </w:rPr>
        <w:tab/>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_________________________________________________________</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Print Name</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___________________________________________________Date:______</w:t>
      </w:r>
      <w:r>
        <w:rPr>
          <w:rFonts w:ascii="Arial" w:hAnsi="Arial" w:cs="Arial"/>
          <w:smallCaps/>
          <w:color w:val="000000"/>
          <w:sz w:val="22"/>
          <w:szCs w:val="22"/>
          <w:u w:val="single"/>
        </w:rPr>
        <w:t xml:space="preserve">             </w:t>
      </w: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Buyer Signature</w:t>
      </w: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w:t>
      </w:r>
    </w:p>
    <w:p w:rsidR="003A205D" w:rsidRDefault="003A205D" w:rsidP="003A205D">
      <w:pPr>
        <w:pStyle w:val="NormalWeb"/>
        <w:spacing w:before="0" w:beforeAutospacing="0" w:after="0" w:afterAutospacing="0"/>
      </w:pPr>
    </w:p>
    <w:p w:rsidR="003A205D" w:rsidRDefault="003A205D" w:rsidP="003A205D">
      <w:pPr>
        <w:pStyle w:val="NormalWeb"/>
        <w:spacing w:before="0" w:beforeAutospacing="0" w:after="0" w:afterAutospacing="0"/>
      </w:pPr>
      <w:r>
        <w:rPr>
          <w:rFonts w:ascii="Arial" w:hAnsi="Arial" w:cs="Arial"/>
          <w:smallCaps/>
          <w:color w:val="000000"/>
          <w:sz w:val="22"/>
          <w:szCs w:val="22"/>
        </w:rPr>
        <w:t>_________________________________________________________</w:t>
      </w:r>
    </w:p>
    <w:p w:rsidR="003A205D" w:rsidRDefault="003A205D" w:rsidP="003A205D">
      <w:pPr>
        <w:pStyle w:val="NormalWeb"/>
        <w:spacing w:before="0" w:beforeAutospacing="0" w:after="0" w:afterAutospacing="0"/>
      </w:pPr>
      <w:r>
        <w:rPr>
          <w:rFonts w:ascii="Arial" w:hAnsi="Arial" w:cs="Arial"/>
          <w:smallCaps/>
          <w:color w:val="000000"/>
          <w:sz w:val="22"/>
          <w:szCs w:val="22"/>
        </w:rPr>
        <w:t xml:space="preserve">                                        Print Name</w:t>
      </w:r>
    </w:p>
    <w:p w:rsidR="00AC538D" w:rsidRDefault="00AC538D"/>
    <w:sectPr w:rsidR="00AC53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5D" w:rsidRDefault="003A205D" w:rsidP="003A205D">
      <w:pPr>
        <w:spacing w:after="0"/>
      </w:pPr>
      <w:r>
        <w:separator/>
      </w:r>
    </w:p>
  </w:endnote>
  <w:endnote w:type="continuationSeparator" w:id="0">
    <w:p w:rsidR="003A205D" w:rsidRDefault="003A205D" w:rsidP="003A2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5D" w:rsidRDefault="003A205D" w:rsidP="003A205D">
      <w:pPr>
        <w:spacing w:after="0"/>
      </w:pPr>
      <w:r>
        <w:separator/>
      </w:r>
    </w:p>
  </w:footnote>
  <w:footnote w:type="continuationSeparator" w:id="0">
    <w:p w:rsidR="003A205D" w:rsidRDefault="003A205D" w:rsidP="003A20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0212"/>
      <w:docPartObj>
        <w:docPartGallery w:val="Page Numbers (Top of Page)"/>
        <w:docPartUnique/>
      </w:docPartObj>
    </w:sdtPr>
    <w:sdtEndPr>
      <w:rPr>
        <w:noProof/>
      </w:rPr>
    </w:sdtEndPr>
    <w:sdtContent>
      <w:p w:rsidR="003A205D" w:rsidRDefault="003A205D">
        <w:pPr>
          <w:pStyle w:val="Header"/>
          <w:jc w:val="right"/>
        </w:pPr>
        <w:r>
          <w:t xml:space="preserve">Page </w:t>
        </w:r>
        <w:r>
          <w:fldChar w:fldCharType="begin"/>
        </w:r>
        <w:r>
          <w:instrText xml:space="preserve"> PAGE   \* MERGEFORMAT </w:instrText>
        </w:r>
        <w:r>
          <w:fldChar w:fldCharType="separate"/>
        </w:r>
        <w:r w:rsidR="004E5156">
          <w:rPr>
            <w:noProof/>
          </w:rPr>
          <w:t>3</w:t>
        </w:r>
        <w:r>
          <w:rPr>
            <w:noProof/>
          </w:rPr>
          <w:fldChar w:fldCharType="end"/>
        </w:r>
        <w:r>
          <w:rPr>
            <w:noProof/>
          </w:rPr>
          <w:t xml:space="preserve"> of 3</w:t>
        </w:r>
      </w:p>
    </w:sdtContent>
  </w:sdt>
  <w:p w:rsidR="003A205D" w:rsidRDefault="003A2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5D"/>
    <w:rsid w:val="003A205D"/>
    <w:rsid w:val="004E5156"/>
    <w:rsid w:val="00AC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05D"/>
    <w:pPr>
      <w:spacing w:before="100" w:beforeAutospacing="1" w:after="100" w:afterAutospacing="1"/>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3A205D"/>
  </w:style>
  <w:style w:type="paragraph" w:styleId="Header">
    <w:name w:val="header"/>
    <w:basedOn w:val="Normal"/>
    <w:link w:val="HeaderChar"/>
    <w:uiPriority w:val="99"/>
    <w:unhideWhenUsed/>
    <w:rsid w:val="003A205D"/>
    <w:pPr>
      <w:tabs>
        <w:tab w:val="center" w:pos="4680"/>
        <w:tab w:val="right" w:pos="9360"/>
      </w:tabs>
      <w:spacing w:after="0"/>
    </w:pPr>
  </w:style>
  <w:style w:type="character" w:customStyle="1" w:styleId="HeaderChar">
    <w:name w:val="Header Char"/>
    <w:basedOn w:val="DefaultParagraphFont"/>
    <w:link w:val="Header"/>
    <w:uiPriority w:val="99"/>
    <w:rsid w:val="003A205D"/>
  </w:style>
  <w:style w:type="paragraph" w:styleId="Footer">
    <w:name w:val="footer"/>
    <w:basedOn w:val="Normal"/>
    <w:link w:val="FooterChar"/>
    <w:uiPriority w:val="99"/>
    <w:unhideWhenUsed/>
    <w:rsid w:val="003A205D"/>
    <w:pPr>
      <w:tabs>
        <w:tab w:val="center" w:pos="4680"/>
        <w:tab w:val="right" w:pos="9360"/>
      </w:tabs>
      <w:spacing w:after="0"/>
    </w:pPr>
  </w:style>
  <w:style w:type="character" w:customStyle="1" w:styleId="FooterChar">
    <w:name w:val="Footer Char"/>
    <w:basedOn w:val="DefaultParagraphFont"/>
    <w:link w:val="Footer"/>
    <w:uiPriority w:val="99"/>
    <w:rsid w:val="003A2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05D"/>
    <w:pPr>
      <w:spacing w:before="100" w:beforeAutospacing="1" w:after="100" w:afterAutospacing="1"/>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3A205D"/>
  </w:style>
  <w:style w:type="paragraph" w:styleId="Header">
    <w:name w:val="header"/>
    <w:basedOn w:val="Normal"/>
    <w:link w:val="HeaderChar"/>
    <w:uiPriority w:val="99"/>
    <w:unhideWhenUsed/>
    <w:rsid w:val="003A205D"/>
    <w:pPr>
      <w:tabs>
        <w:tab w:val="center" w:pos="4680"/>
        <w:tab w:val="right" w:pos="9360"/>
      </w:tabs>
      <w:spacing w:after="0"/>
    </w:pPr>
  </w:style>
  <w:style w:type="character" w:customStyle="1" w:styleId="HeaderChar">
    <w:name w:val="Header Char"/>
    <w:basedOn w:val="DefaultParagraphFont"/>
    <w:link w:val="Header"/>
    <w:uiPriority w:val="99"/>
    <w:rsid w:val="003A205D"/>
  </w:style>
  <w:style w:type="paragraph" w:styleId="Footer">
    <w:name w:val="footer"/>
    <w:basedOn w:val="Normal"/>
    <w:link w:val="FooterChar"/>
    <w:uiPriority w:val="99"/>
    <w:unhideWhenUsed/>
    <w:rsid w:val="003A205D"/>
    <w:pPr>
      <w:tabs>
        <w:tab w:val="center" w:pos="4680"/>
        <w:tab w:val="right" w:pos="9360"/>
      </w:tabs>
      <w:spacing w:after="0"/>
    </w:pPr>
  </w:style>
  <w:style w:type="character" w:customStyle="1" w:styleId="FooterChar">
    <w:name w:val="Footer Char"/>
    <w:basedOn w:val="DefaultParagraphFont"/>
    <w:link w:val="Footer"/>
    <w:uiPriority w:val="99"/>
    <w:rsid w:val="003A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Muskegon Central Dispatch 9-1-1</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Hibler</dc:creator>
  <cp:lastModifiedBy>Daniel J. Hibler</cp:lastModifiedBy>
  <cp:revision>2</cp:revision>
  <dcterms:created xsi:type="dcterms:W3CDTF">2019-02-01T14:48:00Z</dcterms:created>
  <dcterms:modified xsi:type="dcterms:W3CDTF">2019-02-01T14:48:00Z</dcterms:modified>
</cp:coreProperties>
</file>