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451" w:rsidRDefault="008C4F8F">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-1095376</wp:posOffset>
                </wp:positionH>
                <wp:positionV relativeFrom="paragraph">
                  <wp:posOffset>66675</wp:posOffset>
                </wp:positionV>
                <wp:extent cx="3857625" cy="466725"/>
                <wp:effectExtent l="0" t="0" r="9525" b="9525"/>
                <wp:wrapNone/>
                <wp:docPr id="8" name="Rounded Rectangle 8"/>
                <wp:cNvGraphicFramePr/>
                <a:graphic xmlns:a="http://schemas.openxmlformats.org/drawingml/2006/main">
                  <a:graphicData uri="http://schemas.microsoft.com/office/word/2010/wordprocessingShape">
                    <wps:wsp>
                      <wps:cNvSpPr/>
                      <wps:spPr>
                        <a:xfrm flipH="1">
                          <a:off x="0" y="0"/>
                          <a:ext cx="3857625" cy="466725"/>
                        </a:xfrm>
                        <a:prstGeom prst="roundRect">
                          <a:avLst>
                            <a:gd name="adj" fmla="val 37755"/>
                          </a:avLst>
                        </a:prstGeom>
                        <a:solidFill>
                          <a:srgbClr val="FFE26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324D5" w:rsidRPr="002A513F" w:rsidRDefault="00E80EFF" w:rsidP="00C26F1D">
                            <w:pPr>
                              <w:shd w:val="clear" w:color="auto" w:fill="FFE265"/>
                              <w:jc w:val="right"/>
                              <w:rPr>
                                <w:color w:val="0E416B"/>
                              </w:rPr>
                            </w:pPr>
                            <w:bookmarkStart w:id="0" w:name="_GoBack"/>
                            <w:r>
                              <w:rPr>
                                <w:rFonts w:ascii="Tahoma" w:hAnsi="Tahoma" w:cs="Tahoma"/>
                                <w:b/>
                                <w:color w:val="0E416B"/>
                                <w:sz w:val="28"/>
                              </w:rPr>
                              <w:t>Schools of thought for my subject</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ounded Rectangle 8" o:spid="_x0000_s1026" style="position:absolute;margin-left:-86.25pt;margin-top:5.25pt;width:303.75pt;height:36.75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247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" fillcolor="#ffe265" stroked="f" strokeweight="2pt">
                <v:textbox>
                  <w:txbxContent>
                    <w:p w:rsidR="008324D5" w:rsidRPr="002A513F" w:rsidRDefault="00E80EFF" w:rsidP="00C26F1D">
                      <w:pPr>
                        <w:shd w:val="clear" w:color="auto" w:fill="FFE265"/>
                        <w:jc w:val="right"/>
                        <w:rPr>
                          <w:color w:val="0E416B"/>
                        </w:rPr>
                      </w:pPr>
                      <w:bookmarkStart w:id="1" w:name="_GoBack"/>
                      <w:r>
                        <w:rPr>
                          <w:rFonts w:ascii="Tahoma" w:hAnsi="Tahoma" w:cs="Tahoma"/>
                          <w:b/>
                          <w:color w:val="0E416B"/>
                          <w:sz w:val="28"/>
                        </w:rPr>
                        <w:t>Schools of thought for my subject</w:t>
                      </w:r>
                      <w:bookmarkEnd w:id="1"/>
                    </w:p>
                  </w:txbxContent>
                </v:textbox>
              </v:roundrect>
            </w:pict>
          </mc:Fallback>
        </mc:AlternateContent>
      </w:r>
    </w:p>
    <w:p w:rsidR="008C4F8F" w:rsidRDefault="008C4F8F">
      <w:pPr>
        <w:rPr>
          <w:rFonts w:ascii="Tahoma" w:eastAsia="Malgun Gothic" w:hAnsi="Tahoma" w:cs="Tahoma"/>
        </w:rPr>
      </w:pPr>
    </w:p>
    <w:p w:rsidR="00E80EFF" w:rsidRPr="00CE510F" w:rsidRDefault="00E80EFF" w:rsidP="00E80EFF">
      <w:pPr>
        <w:rPr>
          <w:rFonts w:ascii="Tahoma" w:hAnsi="Tahoma" w:cs="Tahoma"/>
          <w:color w:val="0E416B"/>
          <w:sz w:val="24"/>
          <w:szCs w:val="20"/>
        </w:rPr>
      </w:pPr>
      <w:r w:rsidRPr="00CE510F">
        <w:rPr>
          <w:rFonts w:ascii="Tahoma" w:hAnsi="Tahoma" w:cs="Tahoma"/>
          <w:color w:val="0E416B"/>
          <w:szCs w:val="20"/>
        </w:rPr>
        <w:t>For each of the key schools of thought relevant to your subject area/topic, consider and record these details. Use these to get to know your subject better, to clarify your thinking when writing assignments, to review course material, and to revise for quizzes and exams.</w:t>
      </w:r>
    </w:p>
    <w:tbl>
      <w:tblPr>
        <w:tblStyle w:val="TableGrid"/>
        <w:tblW w:w="0" w:type="auto"/>
        <w:tblBorders>
          <w:top w:val="single" w:sz="4" w:space="0" w:color="0C406B"/>
          <w:left w:val="single" w:sz="4" w:space="0" w:color="0C406B"/>
          <w:bottom w:val="single" w:sz="4" w:space="0" w:color="0C406B"/>
          <w:right w:val="single" w:sz="4" w:space="0" w:color="0C406B"/>
          <w:insideH w:val="single" w:sz="4" w:space="0" w:color="0C406B"/>
          <w:insideV w:val="single" w:sz="4" w:space="0" w:color="0C406B"/>
        </w:tblBorders>
        <w:tblLook w:val="04A0" w:firstRow="1" w:lastRow="0" w:firstColumn="1" w:lastColumn="0" w:noHBand="0" w:noVBand="1"/>
      </w:tblPr>
      <w:tblGrid>
        <w:gridCol w:w="2943"/>
        <w:gridCol w:w="6299"/>
      </w:tblGrid>
      <w:tr w:rsidR="00E80EFF" w:rsidRPr="00CE510F" w:rsidTr="00DB60C9">
        <w:tc>
          <w:tcPr>
            <w:tcW w:w="9242" w:type="dxa"/>
            <w:gridSpan w:val="2"/>
          </w:tcPr>
          <w:p w:rsidR="00E80EFF" w:rsidRPr="00CE510F" w:rsidRDefault="00E80EFF" w:rsidP="00DB60C9">
            <w:pPr>
              <w:spacing w:line="276" w:lineRule="auto"/>
              <w:jc w:val="center"/>
              <w:rPr>
                <w:rFonts w:ascii="Tahoma" w:eastAsia="Malgun Gothic" w:hAnsi="Tahoma" w:cs="Tahoma"/>
                <w:b/>
                <w:color w:val="0E416B"/>
                <w:sz w:val="24"/>
              </w:rPr>
            </w:pPr>
            <w:r w:rsidRPr="00CE510F">
              <w:rPr>
                <w:rFonts w:ascii="Tahoma" w:eastAsia="Malgun Gothic" w:hAnsi="Tahoma" w:cs="Tahoma"/>
                <w:b/>
                <w:color w:val="0E416B"/>
                <w:sz w:val="24"/>
              </w:rPr>
              <w:t>Schools of thought</w:t>
            </w:r>
          </w:p>
        </w:tc>
      </w:tr>
      <w:tr w:rsidR="00E80EFF" w:rsidRPr="00CE510F" w:rsidTr="00DB60C9">
        <w:tc>
          <w:tcPr>
            <w:tcW w:w="2943" w:type="dxa"/>
          </w:tcPr>
          <w:p w:rsidR="00E80EFF" w:rsidRPr="00CE510F" w:rsidRDefault="00E80EFF" w:rsidP="00DB60C9">
            <w:pPr>
              <w:spacing w:line="276" w:lineRule="auto"/>
              <w:rPr>
                <w:rFonts w:ascii="Tahoma" w:eastAsia="Malgun Gothic" w:hAnsi="Tahoma" w:cs="Tahoma"/>
                <w:b/>
                <w:color w:val="0E416B"/>
                <w:sz w:val="24"/>
              </w:rPr>
            </w:pPr>
            <w:r w:rsidRPr="00CE510F">
              <w:rPr>
                <w:rFonts w:ascii="Tahoma" w:eastAsia="Malgun Gothic" w:hAnsi="Tahoma" w:cs="Tahoma"/>
                <w:b/>
                <w:color w:val="0E416B"/>
                <w:sz w:val="24"/>
              </w:rPr>
              <w:t>Aspect</w:t>
            </w:r>
          </w:p>
        </w:tc>
        <w:tc>
          <w:tcPr>
            <w:tcW w:w="6299" w:type="dxa"/>
          </w:tcPr>
          <w:p w:rsidR="00E80EFF" w:rsidRPr="00CE510F" w:rsidRDefault="00E80EFF" w:rsidP="00DB60C9">
            <w:pPr>
              <w:spacing w:line="276" w:lineRule="auto"/>
              <w:rPr>
                <w:rFonts w:ascii="Tahoma" w:eastAsia="Malgun Gothic" w:hAnsi="Tahoma" w:cs="Tahoma"/>
                <w:b/>
                <w:color w:val="0E416B"/>
                <w:sz w:val="24"/>
              </w:rPr>
            </w:pPr>
            <w:r w:rsidRPr="00CE510F">
              <w:rPr>
                <w:rFonts w:ascii="Tahoma" w:eastAsia="Malgun Gothic" w:hAnsi="Tahoma" w:cs="Tahoma"/>
                <w:b/>
                <w:color w:val="0E416B"/>
                <w:sz w:val="24"/>
              </w:rPr>
              <w:t>Key details</w:t>
            </w:r>
          </w:p>
        </w:tc>
      </w:tr>
      <w:tr w:rsidR="00E80EFF" w:rsidRPr="00CE510F" w:rsidTr="00DB60C9">
        <w:tc>
          <w:tcPr>
            <w:tcW w:w="2943" w:type="dxa"/>
          </w:tcPr>
          <w:p w:rsidR="00E80EFF" w:rsidRPr="00CE510F" w:rsidRDefault="00E80EFF" w:rsidP="00DB60C9">
            <w:pPr>
              <w:spacing w:line="276" w:lineRule="auto"/>
              <w:rPr>
                <w:rFonts w:ascii="Tahoma" w:eastAsia="Malgun Gothic" w:hAnsi="Tahoma" w:cs="Tahoma"/>
                <w:color w:val="0E416B"/>
                <w:sz w:val="24"/>
              </w:rPr>
            </w:pPr>
            <w:r w:rsidRPr="00CE510F">
              <w:rPr>
                <w:rFonts w:ascii="Tahoma" w:eastAsia="Malgun Gothic" w:hAnsi="Tahoma" w:cs="Tahoma"/>
                <w:color w:val="0E416B"/>
                <w:sz w:val="24"/>
              </w:rPr>
              <w:t>Name of the ‘school of thought’/theoretical approach</w:t>
            </w:r>
          </w:p>
        </w:tc>
        <w:tc>
          <w:tcPr>
            <w:tcW w:w="6299" w:type="dxa"/>
          </w:tcPr>
          <w:p w:rsidR="00E80EFF" w:rsidRPr="00CE510F" w:rsidRDefault="00E80EFF" w:rsidP="00DB60C9">
            <w:pPr>
              <w:rPr>
                <w:rFonts w:ascii="Tahoma" w:eastAsia="Malgun Gothic" w:hAnsi="Tahoma" w:cs="Tahoma"/>
                <w:color w:val="0E416B"/>
                <w:sz w:val="24"/>
              </w:rPr>
            </w:pPr>
          </w:p>
        </w:tc>
      </w:tr>
      <w:tr w:rsidR="00E80EFF" w:rsidRPr="00CE510F" w:rsidTr="00DB60C9">
        <w:tc>
          <w:tcPr>
            <w:tcW w:w="2943" w:type="dxa"/>
          </w:tcPr>
          <w:p w:rsidR="00E80EFF" w:rsidRPr="00CE510F" w:rsidRDefault="00E80EFF" w:rsidP="00DB60C9">
            <w:pPr>
              <w:spacing w:line="276" w:lineRule="auto"/>
              <w:rPr>
                <w:rFonts w:ascii="Tahoma" w:eastAsia="Malgun Gothic" w:hAnsi="Tahoma" w:cs="Tahoma"/>
                <w:color w:val="0E416B"/>
                <w:sz w:val="24"/>
              </w:rPr>
            </w:pPr>
            <w:r w:rsidRPr="00CE510F">
              <w:rPr>
                <w:rFonts w:ascii="Tahoma" w:eastAsia="Malgun Gothic" w:hAnsi="Tahoma" w:cs="Tahoma"/>
                <w:color w:val="0E416B"/>
                <w:sz w:val="24"/>
              </w:rPr>
              <w:t>When did it originate?</w:t>
            </w:r>
          </w:p>
        </w:tc>
        <w:tc>
          <w:tcPr>
            <w:tcW w:w="6299" w:type="dxa"/>
          </w:tcPr>
          <w:p w:rsidR="00E80EFF" w:rsidRPr="00CE510F" w:rsidRDefault="00E80EFF" w:rsidP="00DB60C9">
            <w:pPr>
              <w:rPr>
                <w:rFonts w:ascii="Tahoma" w:eastAsia="Malgun Gothic" w:hAnsi="Tahoma" w:cs="Tahoma"/>
                <w:color w:val="0E416B"/>
                <w:sz w:val="24"/>
              </w:rPr>
            </w:pPr>
          </w:p>
        </w:tc>
      </w:tr>
      <w:tr w:rsidR="00E80EFF" w:rsidRPr="00CE510F" w:rsidTr="00DB60C9">
        <w:tc>
          <w:tcPr>
            <w:tcW w:w="2943" w:type="dxa"/>
          </w:tcPr>
          <w:p w:rsidR="00E80EFF" w:rsidRPr="00CE510F" w:rsidRDefault="00E80EFF" w:rsidP="00DB60C9">
            <w:pPr>
              <w:spacing w:line="276" w:lineRule="auto"/>
              <w:rPr>
                <w:rFonts w:ascii="Tahoma" w:eastAsia="Malgun Gothic" w:hAnsi="Tahoma" w:cs="Tahoma"/>
                <w:color w:val="0E416B"/>
                <w:sz w:val="24"/>
              </w:rPr>
            </w:pPr>
            <w:r w:rsidRPr="00CE510F">
              <w:rPr>
                <w:rFonts w:ascii="Tahoma" w:eastAsia="Malgun Gothic" w:hAnsi="Tahoma" w:cs="Tahoma"/>
                <w:color w:val="0E416B"/>
                <w:sz w:val="24"/>
              </w:rPr>
              <w:t>What are the key texts or ‘seminal works’ associated with this approach?</w:t>
            </w:r>
          </w:p>
          <w:p w:rsidR="00E80EFF" w:rsidRPr="00CE510F" w:rsidRDefault="00E80EFF" w:rsidP="00DB60C9">
            <w:pPr>
              <w:spacing w:line="276" w:lineRule="auto"/>
              <w:rPr>
                <w:rFonts w:ascii="Tahoma" w:eastAsia="Malgun Gothic" w:hAnsi="Tahoma" w:cs="Tahoma"/>
                <w:color w:val="0E416B"/>
                <w:sz w:val="24"/>
              </w:rPr>
            </w:pPr>
            <w:r w:rsidRPr="00CE510F">
              <w:rPr>
                <w:rFonts w:ascii="Tahoma" w:eastAsia="Malgun Gothic" w:hAnsi="Tahoma" w:cs="Tahoma"/>
                <w:color w:val="0E416B"/>
                <w:sz w:val="24"/>
              </w:rPr>
              <w:t>When were they written and by whom?</w:t>
            </w:r>
          </w:p>
        </w:tc>
        <w:tc>
          <w:tcPr>
            <w:tcW w:w="6299" w:type="dxa"/>
          </w:tcPr>
          <w:p w:rsidR="00E80EFF" w:rsidRPr="00CE510F" w:rsidRDefault="00E80EFF" w:rsidP="00DB60C9">
            <w:pPr>
              <w:rPr>
                <w:rFonts w:ascii="Tahoma" w:eastAsia="Malgun Gothic" w:hAnsi="Tahoma" w:cs="Tahoma"/>
                <w:color w:val="0E416B"/>
                <w:sz w:val="24"/>
              </w:rPr>
            </w:pPr>
          </w:p>
        </w:tc>
      </w:tr>
      <w:tr w:rsidR="00E80EFF" w:rsidRPr="00CE510F" w:rsidTr="00DB60C9">
        <w:tc>
          <w:tcPr>
            <w:tcW w:w="2943" w:type="dxa"/>
          </w:tcPr>
          <w:p w:rsidR="00E80EFF" w:rsidRPr="00CE510F" w:rsidRDefault="00E80EFF" w:rsidP="00DB60C9">
            <w:pPr>
              <w:spacing w:line="276" w:lineRule="auto"/>
              <w:rPr>
                <w:rFonts w:ascii="Tahoma" w:eastAsia="Malgun Gothic" w:hAnsi="Tahoma" w:cs="Tahoma"/>
                <w:color w:val="0E416B"/>
                <w:sz w:val="24"/>
              </w:rPr>
            </w:pPr>
            <w:r w:rsidRPr="00CE510F">
              <w:rPr>
                <w:rFonts w:ascii="Tahoma" w:eastAsia="Malgun Gothic" w:hAnsi="Tahoma" w:cs="Tahoma"/>
                <w:color w:val="0E416B"/>
                <w:sz w:val="24"/>
              </w:rPr>
              <w:t>What are the key characteristics associated with this approach?</w:t>
            </w:r>
          </w:p>
          <w:p w:rsidR="00E80EFF" w:rsidRPr="00CE510F" w:rsidRDefault="00E80EFF" w:rsidP="00DB60C9">
            <w:pPr>
              <w:spacing w:line="276" w:lineRule="auto"/>
              <w:rPr>
                <w:rFonts w:ascii="Tahoma" w:eastAsia="Malgun Gothic" w:hAnsi="Tahoma" w:cs="Tahoma"/>
                <w:color w:val="0E416B"/>
                <w:sz w:val="24"/>
              </w:rPr>
            </w:pPr>
            <w:r w:rsidRPr="00CE510F">
              <w:rPr>
                <w:rFonts w:ascii="Tahoma" w:eastAsia="Malgun Gothic" w:hAnsi="Tahoma" w:cs="Tahoma"/>
                <w:color w:val="0E416B"/>
                <w:sz w:val="24"/>
              </w:rPr>
              <w:t>How does it differ from other approaches or perspectives?</w:t>
            </w:r>
          </w:p>
        </w:tc>
        <w:tc>
          <w:tcPr>
            <w:tcW w:w="6299" w:type="dxa"/>
          </w:tcPr>
          <w:p w:rsidR="00E80EFF" w:rsidRPr="00CE510F" w:rsidRDefault="00E80EFF" w:rsidP="00DB60C9">
            <w:pPr>
              <w:rPr>
                <w:rFonts w:ascii="Tahoma" w:eastAsia="Malgun Gothic" w:hAnsi="Tahoma" w:cs="Tahoma"/>
                <w:color w:val="0E416B"/>
                <w:sz w:val="24"/>
              </w:rPr>
            </w:pPr>
          </w:p>
        </w:tc>
      </w:tr>
      <w:tr w:rsidR="00E80EFF" w:rsidRPr="00CE510F" w:rsidTr="00DB60C9">
        <w:tc>
          <w:tcPr>
            <w:tcW w:w="2943" w:type="dxa"/>
          </w:tcPr>
          <w:p w:rsidR="00E80EFF" w:rsidRPr="00CE510F" w:rsidRDefault="00E80EFF" w:rsidP="00DB60C9">
            <w:pPr>
              <w:spacing w:line="276" w:lineRule="auto"/>
              <w:rPr>
                <w:rFonts w:ascii="Tahoma" w:eastAsia="Malgun Gothic" w:hAnsi="Tahoma" w:cs="Tahoma"/>
                <w:color w:val="0E416B"/>
                <w:sz w:val="24"/>
              </w:rPr>
            </w:pPr>
            <w:r w:rsidRPr="00CE510F">
              <w:rPr>
                <w:rFonts w:ascii="Tahoma" w:eastAsia="Malgun Gothic" w:hAnsi="Tahoma" w:cs="Tahoma"/>
                <w:color w:val="0E416B"/>
                <w:sz w:val="24"/>
              </w:rPr>
              <w:t>What did it add to study of the discipline?</w:t>
            </w:r>
          </w:p>
        </w:tc>
        <w:tc>
          <w:tcPr>
            <w:tcW w:w="6299" w:type="dxa"/>
          </w:tcPr>
          <w:p w:rsidR="00E80EFF" w:rsidRPr="00CE510F" w:rsidRDefault="00E80EFF" w:rsidP="00DB60C9">
            <w:pPr>
              <w:rPr>
                <w:rFonts w:ascii="Tahoma" w:eastAsia="Malgun Gothic" w:hAnsi="Tahoma" w:cs="Tahoma"/>
                <w:color w:val="0E416B"/>
                <w:sz w:val="24"/>
              </w:rPr>
            </w:pPr>
          </w:p>
        </w:tc>
      </w:tr>
      <w:tr w:rsidR="00E80EFF" w:rsidRPr="00CE510F" w:rsidTr="00DB60C9">
        <w:tc>
          <w:tcPr>
            <w:tcW w:w="2943" w:type="dxa"/>
          </w:tcPr>
          <w:p w:rsidR="00E80EFF" w:rsidRPr="00CE510F" w:rsidRDefault="00E80EFF" w:rsidP="00DB60C9">
            <w:pPr>
              <w:spacing w:line="276" w:lineRule="auto"/>
              <w:rPr>
                <w:rFonts w:ascii="Tahoma" w:eastAsia="Malgun Gothic" w:hAnsi="Tahoma" w:cs="Tahoma"/>
                <w:color w:val="0E416B"/>
                <w:sz w:val="24"/>
              </w:rPr>
            </w:pPr>
            <w:r w:rsidRPr="00CE510F">
              <w:rPr>
                <w:rFonts w:ascii="Tahoma" w:eastAsia="Malgun Gothic" w:hAnsi="Tahoma" w:cs="Tahoma"/>
                <w:color w:val="0E416B"/>
                <w:sz w:val="24"/>
              </w:rPr>
              <w:t>What are the strong points associated with this approach?</w:t>
            </w:r>
          </w:p>
        </w:tc>
        <w:tc>
          <w:tcPr>
            <w:tcW w:w="6299" w:type="dxa"/>
          </w:tcPr>
          <w:p w:rsidR="00E80EFF" w:rsidRPr="00CE510F" w:rsidRDefault="00E80EFF" w:rsidP="00DB60C9">
            <w:pPr>
              <w:rPr>
                <w:rFonts w:ascii="Tahoma" w:eastAsia="Malgun Gothic" w:hAnsi="Tahoma" w:cs="Tahoma"/>
                <w:color w:val="0E416B"/>
                <w:sz w:val="24"/>
              </w:rPr>
            </w:pPr>
          </w:p>
        </w:tc>
      </w:tr>
      <w:tr w:rsidR="00E80EFF" w:rsidRPr="00CE510F" w:rsidTr="00DB60C9">
        <w:tc>
          <w:tcPr>
            <w:tcW w:w="2943" w:type="dxa"/>
          </w:tcPr>
          <w:p w:rsidR="00E80EFF" w:rsidRPr="00CE510F" w:rsidRDefault="00E80EFF" w:rsidP="00DB60C9">
            <w:pPr>
              <w:spacing w:line="276" w:lineRule="auto"/>
              <w:rPr>
                <w:rFonts w:ascii="Tahoma" w:eastAsia="Malgun Gothic" w:hAnsi="Tahoma" w:cs="Tahoma"/>
                <w:color w:val="0E416B"/>
                <w:sz w:val="24"/>
              </w:rPr>
            </w:pPr>
            <w:r w:rsidRPr="00CE510F">
              <w:rPr>
                <w:rFonts w:ascii="Tahoma" w:eastAsia="Malgun Gothic" w:hAnsi="Tahoma" w:cs="Tahoma"/>
                <w:color w:val="0E416B"/>
                <w:sz w:val="24"/>
              </w:rPr>
              <w:t>What are its drawbacks or limitations?</w:t>
            </w:r>
          </w:p>
        </w:tc>
        <w:tc>
          <w:tcPr>
            <w:tcW w:w="6299" w:type="dxa"/>
          </w:tcPr>
          <w:p w:rsidR="00E80EFF" w:rsidRPr="00CE510F" w:rsidRDefault="00E80EFF" w:rsidP="00DB60C9">
            <w:pPr>
              <w:rPr>
                <w:rFonts w:ascii="Tahoma" w:eastAsia="Malgun Gothic" w:hAnsi="Tahoma" w:cs="Tahoma"/>
                <w:color w:val="0E416B"/>
                <w:sz w:val="24"/>
              </w:rPr>
            </w:pPr>
          </w:p>
        </w:tc>
      </w:tr>
      <w:tr w:rsidR="00E80EFF" w:rsidRPr="00CE510F" w:rsidTr="00DB60C9">
        <w:tc>
          <w:tcPr>
            <w:tcW w:w="2943" w:type="dxa"/>
          </w:tcPr>
          <w:p w:rsidR="00E80EFF" w:rsidRPr="00CE510F" w:rsidRDefault="00E80EFF" w:rsidP="00DB60C9">
            <w:pPr>
              <w:rPr>
                <w:rFonts w:ascii="Tahoma" w:eastAsia="Malgun Gothic" w:hAnsi="Tahoma" w:cs="Tahoma"/>
                <w:color w:val="0E416B"/>
                <w:sz w:val="24"/>
              </w:rPr>
            </w:pPr>
            <w:r w:rsidRPr="00CE510F">
              <w:rPr>
                <w:rFonts w:ascii="Tahoma" w:eastAsia="Malgun Gothic" w:hAnsi="Tahoma" w:cs="Tahoma"/>
                <w:color w:val="0E416B"/>
                <w:sz w:val="24"/>
              </w:rPr>
              <w:t>How have later researchers and academics refined this approach? Why did they do this and what difference does it make?</w:t>
            </w:r>
          </w:p>
        </w:tc>
        <w:tc>
          <w:tcPr>
            <w:tcW w:w="6299" w:type="dxa"/>
          </w:tcPr>
          <w:p w:rsidR="00E80EFF" w:rsidRPr="00CE510F" w:rsidRDefault="00E80EFF" w:rsidP="00DB60C9">
            <w:pPr>
              <w:rPr>
                <w:rFonts w:ascii="Tahoma" w:eastAsia="Malgun Gothic" w:hAnsi="Tahoma" w:cs="Tahoma"/>
                <w:color w:val="0E416B"/>
                <w:sz w:val="24"/>
              </w:rPr>
            </w:pPr>
          </w:p>
        </w:tc>
      </w:tr>
    </w:tbl>
    <w:p w:rsidR="00E80EFF" w:rsidRPr="00CE510F" w:rsidRDefault="00E80EFF" w:rsidP="00E80EFF">
      <w:pPr>
        <w:rPr>
          <w:rFonts w:ascii="Tahoma" w:eastAsia="Malgun Gothic" w:hAnsi="Tahoma" w:cs="Tahoma"/>
          <w:color w:val="0E416B"/>
          <w:sz w:val="24"/>
        </w:rPr>
      </w:pPr>
    </w:p>
    <w:p w:rsidR="00993F93" w:rsidRPr="008C4F8F" w:rsidRDefault="00993F93">
      <w:pPr>
        <w:rPr>
          <w:rFonts w:ascii="Tahoma" w:eastAsia="Malgun Gothic" w:hAnsi="Tahoma" w:cs="Tahoma"/>
        </w:rPr>
      </w:pPr>
    </w:p>
    <w:sectPr w:rsidR="00993F93" w:rsidRPr="008C4F8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B0E" w:rsidRDefault="001C5B0E" w:rsidP="008C4F8F">
      <w:pPr>
        <w:spacing w:after="0" w:line="240" w:lineRule="auto"/>
      </w:pPr>
      <w:r>
        <w:separator/>
      </w:r>
    </w:p>
  </w:endnote>
  <w:endnote w:type="continuationSeparator" w:id="0">
    <w:p w:rsidR="001C5B0E" w:rsidRDefault="001C5B0E" w:rsidP="008C4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524" w:rsidRDefault="0032752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274" w:rsidRPr="000559CF" w:rsidRDefault="00EA3274" w:rsidP="00EA3274">
    <w:pPr>
      <w:pStyle w:val="Footer"/>
      <w:rPr>
        <w:rFonts w:ascii="Tahoma" w:hAnsi="Tahoma" w:cs="Tahoma"/>
        <w:sz w:val="20"/>
      </w:rPr>
    </w:pPr>
    <w:r w:rsidRPr="00485ADA">
      <w:rPr>
        <w:rFonts w:ascii="Tahoma" w:hAnsi="Tahoma" w:cs="Tahoma"/>
        <w:color w:val="0E416B"/>
        <w:sz w:val="20"/>
      </w:rPr>
      <w:t xml:space="preserve">© Stella Cottrell (2019) The Study Skills Handbook, London: Red Globe Press. Available from: </w:t>
    </w:r>
    <w:hyperlink r:id="rId1" w:history="1">
      <w:r w:rsidRPr="000559CF">
        <w:rPr>
          <w:rStyle w:val="Hyperlink"/>
          <w:rFonts w:ascii="Tahoma" w:hAnsi="Tahoma" w:cs="Tahoma"/>
          <w:sz w:val="20"/>
        </w:rPr>
        <w:t>www.studyskillshandbook.co.uk</w:t>
      </w:r>
    </w:hyperlink>
    <w:r w:rsidRPr="00485ADA">
      <w:rPr>
        <w:rFonts w:ascii="Tahoma" w:hAnsi="Tahoma" w:cs="Tahoma"/>
        <w:color w:val="0E416B"/>
        <w:sz w:val="20"/>
      </w:rPr>
      <w:t xml:space="preserve">. </w:t>
    </w:r>
  </w:p>
  <w:p w:rsidR="000559CF" w:rsidRDefault="000559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524" w:rsidRDefault="003275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B0E" w:rsidRDefault="001C5B0E" w:rsidP="008C4F8F">
      <w:pPr>
        <w:spacing w:after="0" w:line="240" w:lineRule="auto"/>
      </w:pPr>
      <w:r>
        <w:separator/>
      </w:r>
    </w:p>
  </w:footnote>
  <w:footnote w:type="continuationSeparator" w:id="0">
    <w:p w:rsidR="001C5B0E" w:rsidRDefault="001C5B0E" w:rsidP="008C4F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524" w:rsidRDefault="003275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F8F" w:rsidRDefault="00327524">
    <w:pPr>
      <w:pStyle w:val="Header"/>
    </w:pPr>
    <w:r w:rsidRPr="008C4F8F">
      <w:rPr>
        <w:noProof/>
        <w:lang w:eastAsia="en-GB"/>
      </w:rPr>
      <mc:AlternateContent>
        <mc:Choice Requires="wps">
          <w:drawing>
            <wp:anchor distT="0" distB="0" distL="114300" distR="114300" simplePos="0" relativeHeight="251660288" behindDoc="0" locked="0" layoutInCell="1" allowOverlap="1" wp14:anchorId="696F3298" wp14:editId="69F4F23E">
              <wp:simplePos x="0" y="0"/>
              <wp:positionH relativeFrom="column">
                <wp:posOffset>-1038225</wp:posOffset>
              </wp:positionH>
              <wp:positionV relativeFrom="paragraph">
                <wp:posOffset>-459105</wp:posOffset>
              </wp:positionV>
              <wp:extent cx="10058400" cy="771525"/>
              <wp:effectExtent l="0" t="0" r="0" b="9525"/>
              <wp:wrapNone/>
              <wp:docPr id="7" name="Flowchart: Manual Input 7"/>
              <wp:cNvGraphicFramePr/>
              <a:graphic xmlns:a="http://schemas.openxmlformats.org/drawingml/2006/main">
                <a:graphicData uri="http://schemas.microsoft.com/office/word/2010/wordprocessingShape">
                  <wps:wsp>
                    <wps:cNvSpPr/>
                    <wps:spPr>
                      <a:xfrm flipH="1" flipV="1">
                        <a:off x="0" y="0"/>
                        <a:ext cx="10058400" cy="771525"/>
                      </a:xfrm>
                      <a:prstGeom prst="flowChartManualInput">
                        <a:avLst/>
                      </a:prstGeom>
                      <a:solidFill>
                        <a:srgbClr val="0E406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8" coordsize="21600,21600" o:spt="118" path="m,4292l21600,r,21600l,21600xe">
              <v:stroke joinstyle="miter"/>
              <v:path gradientshapeok="t" o:connecttype="custom" o:connectlocs="10800,2146;0,10800;10800,21600;21600,10800" textboxrect="0,4291,21600,21600"/>
            </v:shapetype>
            <v:shape id="Flowchart: Manual Input 7" o:spid="_x0000_s1026" type="#_x0000_t118" style="position:absolute;margin-left:-81.75pt;margin-top:-36.15pt;width:11in;height:60.75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" fillcolor="#0e406b" stroked="f" strokeweight="2pt"/>
          </w:pict>
        </mc:Fallback>
      </mc:AlternateContent>
    </w:r>
    <w:r w:rsidRPr="008C4F8F">
      <w:rPr>
        <w:noProof/>
        <w:lang w:eastAsia="en-GB"/>
      </w:rPr>
      <mc:AlternateContent>
        <mc:Choice Requires="wps">
          <w:drawing>
            <wp:anchor distT="0" distB="0" distL="114300" distR="114300" simplePos="0" relativeHeight="251659264" behindDoc="0" locked="0" layoutInCell="1" allowOverlap="1" wp14:anchorId="74FE2C7B" wp14:editId="55FD6378">
              <wp:simplePos x="0" y="0"/>
              <wp:positionH relativeFrom="column">
                <wp:posOffset>-800100</wp:posOffset>
              </wp:positionH>
              <wp:positionV relativeFrom="paragraph">
                <wp:posOffset>-201930</wp:posOffset>
              </wp:positionV>
              <wp:extent cx="7538085" cy="514350"/>
              <wp:effectExtent l="0" t="0" r="5715" b="0"/>
              <wp:wrapNone/>
              <wp:docPr id="6" name="Flowchart: Manual Input 6"/>
              <wp:cNvGraphicFramePr/>
              <a:graphic xmlns:a="http://schemas.openxmlformats.org/drawingml/2006/main">
                <a:graphicData uri="http://schemas.microsoft.com/office/word/2010/wordprocessingShape">
                  <wps:wsp>
                    <wps:cNvSpPr/>
                    <wps:spPr>
                      <a:xfrm flipV="1">
                        <a:off x="0" y="0"/>
                        <a:ext cx="7538085" cy="514350"/>
                      </a:xfrm>
                      <a:prstGeom prst="flowChartManualInpu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Manual Input 6" o:spid="_x0000_s1026" type="#_x0000_t118" style="position:absolute;margin-left:-63pt;margin-top:-15.9pt;width:593.55pt;height:4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" fillcolor="#d8d8d8 [2732]" stroked="f" strokeweight="2pt"/>
          </w:pict>
        </mc:Fallback>
      </mc:AlternateContent>
    </w:r>
  </w:p>
  <w:p w:rsidR="008C4F8F" w:rsidRDefault="008C4F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524" w:rsidRDefault="003275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78D"/>
    <w:rsid w:val="00025816"/>
    <w:rsid w:val="00031DD0"/>
    <w:rsid w:val="000559CF"/>
    <w:rsid w:val="00114A48"/>
    <w:rsid w:val="001C5B0E"/>
    <w:rsid w:val="002A513F"/>
    <w:rsid w:val="00327524"/>
    <w:rsid w:val="003B3BBA"/>
    <w:rsid w:val="00614580"/>
    <w:rsid w:val="00724C7C"/>
    <w:rsid w:val="007723B6"/>
    <w:rsid w:val="008324D5"/>
    <w:rsid w:val="00843CEF"/>
    <w:rsid w:val="008C4F8F"/>
    <w:rsid w:val="00993F93"/>
    <w:rsid w:val="009E578D"/>
    <w:rsid w:val="00C26F1D"/>
    <w:rsid w:val="00D16017"/>
    <w:rsid w:val="00E80EFF"/>
    <w:rsid w:val="00E85451"/>
    <w:rsid w:val="00EA3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F8F"/>
  </w:style>
  <w:style w:type="paragraph" w:styleId="Footer">
    <w:name w:val="footer"/>
    <w:basedOn w:val="Normal"/>
    <w:link w:val="FooterChar"/>
    <w:uiPriority w:val="99"/>
    <w:unhideWhenUsed/>
    <w:rsid w:val="008C4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F8F"/>
  </w:style>
  <w:style w:type="paragraph" w:styleId="BalloonText">
    <w:name w:val="Balloon Text"/>
    <w:basedOn w:val="Normal"/>
    <w:link w:val="BalloonTextChar"/>
    <w:uiPriority w:val="99"/>
    <w:semiHidden/>
    <w:unhideWhenUsed/>
    <w:rsid w:val="008C4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F8F"/>
    <w:rPr>
      <w:rFonts w:ascii="Tahoma" w:hAnsi="Tahoma" w:cs="Tahoma"/>
      <w:sz w:val="16"/>
      <w:szCs w:val="16"/>
    </w:rPr>
  </w:style>
  <w:style w:type="character" w:styleId="Hyperlink">
    <w:name w:val="Hyperlink"/>
    <w:basedOn w:val="DefaultParagraphFont"/>
    <w:uiPriority w:val="99"/>
    <w:unhideWhenUsed/>
    <w:rsid w:val="000559CF"/>
    <w:rPr>
      <w:color w:val="0000FF" w:themeColor="hyperlink"/>
      <w:u w:val="single"/>
    </w:rPr>
  </w:style>
  <w:style w:type="table" w:styleId="TableGrid">
    <w:name w:val="Table Grid"/>
    <w:basedOn w:val="TableNormal"/>
    <w:uiPriority w:val="59"/>
    <w:rsid w:val="00E80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4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F8F"/>
  </w:style>
  <w:style w:type="paragraph" w:styleId="Footer">
    <w:name w:val="footer"/>
    <w:basedOn w:val="Normal"/>
    <w:link w:val="FooterChar"/>
    <w:uiPriority w:val="99"/>
    <w:unhideWhenUsed/>
    <w:rsid w:val="008C4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F8F"/>
  </w:style>
  <w:style w:type="paragraph" w:styleId="BalloonText">
    <w:name w:val="Balloon Text"/>
    <w:basedOn w:val="Normal"/>
    <w:link w:val="BalloonTextChar"/>
    <w:uiPriority w:val="99"/>
    <w:semiHidden/>
    <w:unhideWhenUsed/>
    <w:rsid w:val="008C4F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4F8F"/>
    <w:rPr>
      <w:rFonts w:ascii="Tahoma" w:hAnsi="Tahoma" w:cs="Tahoma"/>
      <w:sz w:val="16"/>
      <w:szCs w:val="16"/>
    </w:rPr>
  </w:style>
  <w:style w:type="character" w:styleId="Hyperlink">
    <w:name w:val="Hyperlink"/>
    <w:basedOn w:val="DefaultParagraphFont"/>
    <w:uiPriority w:val="99"/>
    <w:unhideWhenUsed/>
    <w:rsid w:val="000559CF"/>
    <w:rPr>
      <w:color w:val="0000FF" w:themeColor="hyperlink"/>
      <w:u w:val="single"/>
    </w:rPr>
  </w:style>
  <w:style w:type="table" w:styleId="TableGrid">
    <w:name w:val="Table Grid"/>
    <w:basedOn w:val="TableNormal"/>
    <w:uiPriority w:val="59"/>
    <w:rsid w:val="00E80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studyskillshandboo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134</Words>
  <Characters>766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Rosemary Maher</dc:creator>
  <cp:lastModifiedBy>Rosemary Maher</cp:lastModifiedBy>
  <cp:revision>15</cp:revision>
  <dcterms:created xsi:type="dcterms:W3CDTF">2019-02-08T14:25:00Z</dcterms:created>
  <dcterms:modified xsi:type="dcterms:W3CDTF">2019-02-20T15:07:00Z</dcterms:modified>
</cp:coreProperties>
</file>