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D46E" w14:textId="77777777" w:rsidR="00FC561D" w:rsidRDefault="00FC561D" w:rsidP="00FC561D">
      <w:pPr>
        <w:tabs>
          <w:tab w:val="right" w:pos="-8280"/>
          <w:tab w:val="left" w:pos="-720"/>
        </w:tabs>
        <w:suppressAutoHyphens/>
        <w:ind w:firstLine="0"/>
        <w:rPr>
          <w:spacing w:val="-3"/>
          <w:lang w:val="en-GB"/>
        </w:rPr>
      </w:pPr>
      <w:bookmarkStart w:id="0" w:name="_Toc195097805"/>
      <w:bookmarkStart w:id="1" w:name="_Toc195098150"/>
      <w:bookmarkStart w:id="2" w:name="_Toc195098788"/>
      <w:bookmarkStart w:id="3" w:name="_Toc195100058"/>
      <w:bookmarkStart w:id="4" w:name="_Toc243459929"/>
      <w:bookmarkStart w:id="5" w:name="_Toc198863867"/>
      <w:bookmarkStart w:id="6" w:name="_Toc285789510"/>
      <w:bookmarkStart w:id="7" w:name="_Toc285791826"/>
      <w:bookmarkStart w:id="8" w:name="_Toc285792134"/>
      <w:bookmarkStart w:id="9" w:name="_Toc287529923"/>
      <w:bookmarkStart w:id="10" w:name="_Toc195097803"/>
      <w:bookmarkStart w:id="11" w:name="_Toc195098148"/>
      <w:bookmarkStart w:id="12" w:name="_Toc195098786"/>
      <w:bookmarkStart w:id="13" w:name="_Toc195100056"/>
      <w:bookmarkStart w:id="14" w:name="_Toc198863862"/>
      <w:bookmarkStart w:id="15" w:name="_Toc201819772"/>
      <w:bookmarkStart w:id="16" w:name="_Toc219691087"/>
      <w:bookmarkStart w:id="17" w:name="_Toc243459927"/>
      <w:bookmarkStart w:id="18" w:name="_Toc285789511"/>
      <w:bookmarkStart w:id="19" w:name="_Toc285791827"/>
      <w:bookmarkStart w:id="20" w:name="_Toc285792135"/>
      <w:bookmarkStart w:id="21" w:name="_Toc255740500"/>
      <w:bookmarkStart w:id="22" w:name="_GoBack"/>
      <w:bookmarkEnd w:id="22"/>
    </w:p>
    <w:p w14:paraId="73644E42" w14:textId="77777777" w:rsidR="00FC561D" w:rsidRPr="003E01D2" w:rsidRDefault="00FC561D" w:rsidP="00FC561D">
      <w:pPr>
        <w:pStyle w:val="Title"/>
        <w:rPr>
          <w:rStyle w:val="BookTitle"/>
          <w:rFonts w:ascii="Times New Roman" w:hAnsi="Times New Roman" w:cs="Times New Roman"/>
          <w:b/>
          <w:iCs w:val="0"/>
        </w:rPr>
      </w:pPr>
      <w:r w:rsidRPr="003E01D2">
        <w:rPr>
          <w:rStyle w:val="BookTitle"/>
          <w:rFonts w:ascii="Times New Roman" w:hAnsi="Times New Roman" w:cs="Times New Roman"/>
        </w:rPr>
        <w:t>CHAPTER 1</w:t>
      </w:r>
    </w:p>
    <w:p w14:paraId="6A1B330F" w14:textId="77777777" w:rsidR="00FC561D" w:rsidRPr="00C123E0" w:rsidRDefault="00FC561D" w:rsidP="00FC561D">
      <w:pPr>
        <w:pStyle w:val="Title"/>
        <w:rPr>
          <w:rStyle w:val="BookTitle"/>
          <w:rFonts w:ascii="Times New Roman" w:hAnsi="Times New Roman" w:cs="Times New Roman"/>
        </w:rPr>
      </w:pPr>
      <w:r w:rsidRPr="00C123E0">
        <w:rPr>
          <w:rStyle w:val="BookTitle"/>
          <w:rFonts w:ascii="Times New Roman" w:hAnsi="Times New Roman" w:cs="Times New Roman"/>
        </w:rPr>
        <w:t>Human Resource Management’s</w:t>
      </w:r>
    </w:p>
    <w:p w14:paraId="3082B4AC" w14:textId="77777777" w:rsidR="00FC561D" w:rsidRPr="00C123E0" w:rsidRDefault="00FC561D" w:rsidP="00FC561D">
      <w:pPr>
        <w:pStyle w:val="Title"/>
        <w:rPr>
          <w:rStyle w:val="BookTitle"/>
          <w:rFonts w:ascii="Times New Roman" w:hAnsi="Times New Roman" w:cs="Times New Roman"/>
        </w:rPr>
      </w:pPr>
      <w:r w:rsidRPr="00C123E0">
        <w:rPr>
          <w:rStyle w:val="BookTitle"/>
          <w:rFonts w:ascii="Times New Roman" w:hAnsi="Times New Roman" w:cs="Times New Roman"/>
        </w:rPr>
        <w:t xml:space="preserve">Strategic Pressures </w:t>
      </w:r>
    </w:p>
    <w:p w14:paraId="3CDD279A" w14:textId="77777777" w:rsidR="003156D5" w:rsidRDefault="003156D5" w:rsidP="003156D5">
      <w:pPr>
        <w:pStyle w:val="TOC1"/>
        <w:tabs>
          <w:tab w:val="right" w:leader="dot" w:pos="8630"/>
        </w:tabs>
        <w:ind w:firstLine="0"/>
      </w:pPr>
      <w:bookmarkStart w:id="23" w:name="_Toc276168738"/>
      <w:bookmarkStart w:id="24" w:name="_Toc298928513"/>
    </w:p>
    <w:p w14:paraId="685DCDB2" w14:textId="77777777" w:rsidR="000B0376" w:rsidRDefault="000B0376" w:rsidP="000B0376">
      <w:pPr>
        <w:pStyle w:val="TOC1"/>
        <w:tabs>
          <w:tab w:val="right" w:leader="dot" w:pos="8630"/>
        </w:tabs>
        <w:ind w:firstLine="0"/>
        <w:rPr>
          <w:rFonts w:asciiTheme="minorHAnsi" w:eastAsiaTheme="minorEastAsia" w:hAnsiTheme="minorHAnsi" w:cstheme="minorBidi"/>
          <w:b w:val="0"/>
          <w:noProof/>
          <w:lang w:eastAsia="ja-JP"/>
        </w:rPr>
      </w:pPr>
      <w:r>
        <w:rPr>
          <w:bCs/>
        </w:rPr>
        <w:fldChar w:fldCharType="begin"/>
      </w:r>
      <w:r>
        <w:rPr>
          <w:bCs/>
        </w:rPr>
        <w:instrText xml:space="preserve"> TOC \o "1-1" </w:instrText>
      </w:r>
      <w:r>
        <w:rPr>
          <w:bCs/>
        </w:rPr>
        <w:fldChar w:fldCharType="separate"/>
      </w:r>
      <w:r>
        <w:rPr>
          <w:noProof/>
        </w:rPr>
        <w:t>Chapter objectives (COs)</w:t>
      </w:r>
      <w:r>
        <w:rPr>
          <w:noProof/>
        </w:rPr>
        <w:tab/>
      </w:r>
      <w:r>
        <w:rPr>
          <w:noProof/>
        </w:rPr>
        <w:fldChar w:fldCharType="begin"/>
      </w:r>
      <w:r>
        <w:rPr>
          <w:noProof/>
        </w:rPr>
        <w:instrText xml:space="preserve"> PAGEREF _Toc326051002 \h </w:instrText>
      </w:r>
      <w:r>
        <w:rPr>
          <w:noProof/>
        </w:rPr>
      </w:r>
      <w:r>
        <w:rPr>
          <w:noProof/>
        </w:rPr>
        <w:fldChar w:fldCharType="separate"/>
      </w:r>
      <w:r>
        <w:rPr>
          <w:noProof/>
        </w:rPr>
        <w:t>1</w:t>
      </w:r>
      <w:r>
        <w:rPr>
          <w:noProof/>
        </w:rPr>
        <w:fldChar w:fldCharType="end"/>
      </w:r>
    </w:p>
    <w:p w14:paraId="71A9220B" w14:textId="77777777" w:rsidR="000B0376" w:rsidRDefault="000B0376" w:rsidP="000B0376">
      <w:pPr>
        <w:pStyle w:val="TOC1"/>
        <w:tabs>
          <w:tab w:val="right" w:leader="dot" w:pos="8630"/>
        </w:tabs>
        <w:ind w:firstLine="0"/>
        <w:rPr>
          <w:rFonts w:asciiTheme="minorHAnsi" w:eastAsiaTheme="minorEastAsia" w:hAnsiTheme="minorHAnsi" w:cstheme="minorBidi"/>
          <w:b w:val="0"/>
          <w:noProof/>
          <w:lang w:eastAsia="ja-JP"/>
        </w:rPr>
      </w:pPr>
      <w:r>
        <w:rPr>
          <w:noProof/>
        </w:rPr>
        <w:t>CO 1: Explaining HRM and SHRM and illustrating the connection to effective management</w:t>
      </w:r>
      <w:r>
        <w:rPr>
          <w:noProof/>
        </w:rPr>
        <w:tab/>
      </w:r>
      <w:r>
        <w:rPr>
          <w:noProof/>
        </w:rPr>
        <w:fldChar w:fldCharType="begin"/>
      </w:r>
      <w:r>
        <w:rPr>
          <w:noProof/>
        </w:rPr>
        <w:instrText xml:space="preserve"> PAGEREF _Toc326051003 \h </w:instrText>
      </w:r>
      <w:r>
        <w:rPr>
          <w:noProof/>
        </w:rPr>
      </w:r>
      <w:r>
        <w:rPr>
          <w:noProof/>
        </w:rPr>
        <w:fldChar w:fldCharType="separate"/>
      </w:r>
      <w:r>
        <w:rPr>
          <w:noProof/>
        </w:rPr>
        <w:t>1</w:t>
      </w:r>
      <w:r>
        <w:rPr>
          <w:noProof/>
        </w:rPr>
        <w:fldChar w:fldCharType="end"/>
      </w:r>
    </w:p>
    <w:p w14:paraId="008BF962" w14:textId="77777777" w:rsidR="000B0376" w:rsidRDefault="000B0376" w:rsidP="000B0376">
      <w:pPr>
        <w:pStyle w:val="TOC1"/>
        <w:tabs>
          <w:tab w:val="right" w:leader="dot" w:pos="8630"/>
        </w:tabs>
        <w:ind w:firstLine="0"/>
        <w:rPr>
          <w:rFonts w:asciiTheme="minorHAnsi" w:eastAsiaTheme="minorEastAsia" w:hAnsiTheme="minorHAnsi" w:cstheme="minorBidi"/>
          <w:b w:val="0"/>
          <w:noProof/>
          <w:lang w:eastAsia="ja-JP"/>
        </w:rPr>
      </w:pPr>
      <w:r>
        <w:rPr>
          <w:noProof/>
        </w:rPr>
        <w:t>CO 2: Examining and prioritizing the pressures and societal forces shaping HR managers and our ability to be strategic and effectively management people</w:t>
      </w:r>
      <w:r>
        <w:rPr>
          <w:noProof/>
        </w:rPr>
        <w:tab/>
      </w:r>
      <w:r>
        <w:rPr>
          <w:noProof/>
        </w:rPr>
        <w:fldChar w:fldCharType="begin"/>
      </w:r>
      <w:r>
        <w:rPr>
          <w:noProof/>
        </w:rPr>
        <w:instrText xml:space="preserve"> PAGEREF _Toc326051004 \h </w:instrText>
      </w:r>
      <w:r>
        <w:rPr>
          <w:noProof/>
        </w:rPr>
      </w:r>
      <w:r>
        <w:rPr>
          <w:noProof/>
        </w:rPr>
        <w:fldChar w:fldCharType="separate"/>
      </w:r>
      <w:r>
        <w:rPr>
          <w:noProof/>
        </w:rPr>
        <w:t>2</w:t>
      </w:r>
      <w:r>
        <w:rPr>
          <w:noProof/>
        </w:rPr>
        <w:fldChar w:fldCharType="end"/>
      </w:r>
    </w:p>
    <w:p w14:paraId="361ED2D7" w14:textId="7BCA2DD5" w:rsidR="00EF7856" w:rsidRDefault="000B0376" w:rsidP="00EF7856">
      <w:pPr>
        <w:pStyle w:val="Heading1"/>
      </w:pPr>
      <w:r>
        <w:rPr>
          <w:rFonts w:eastAsia="Times New Roman"/>
          <w:bCs w:val="0"/>
          <w:color w:val="auto"/>
          <w:sz w:val="24"/>
          <w:szCs w:val="24"/>
          <w:lang w:val="en-CA" w:eastAsia="en-US"/>
        </w:rPr>
        <w:fldChar w:fldCharType="end"/>
      </w:r>
    </w:p>
    <w:p w14:paraId="31889E2A" w14:textId="578B5B0B" w:rsidR="00EF7856" w:rsidRPr="000B0376" w:rsidRDefault="00EF7856" w:rsidP="000B0376">
      <w:pPr>
        <w:pStyle w:val="Heading1"/>
      </w:pPr>
      <w:bookmarkStart w:id="25" w:name="_Toc326051002"/>
      <w:r w:rsidRPr="000B0376">
        <w:t>Chapter objectives</w:t>
      </w:r>
      <w:bookmarkEnd w:id="23"/>
      <w:r w:rsidRPr="000B0376">
        <w:t xml:space="preserve"> (COs)</w:t>
      </w:r>
      <w:bookmarkEnd w:id="24"/>
      <w:bookmarkEnd w:id="25"/>
    </w:p>
    <w:p w14:paraId="612872F8" w14:textId="79B03BF3" w:rsidR="00EF7856" w:rsidRPr="0012087B" w:rsidRDefault="00EF7856" w:rsidP="00EF7856">
      <w:pPr>
        <w:ind w:firstLine="0"/>
        <w:rPr>
          <w:lang w:val="en-GB"/>
        </w:rPr>
      </w:pPr>
      <w:bookmarkStart w:id="26" w:name="_Toc285789478"/>
      <w:r w:rsidRPr="0012087B">
        <w:rPr>
          <w:lang w:val="en-GB"/>
        </w:rPr>
        <w:t>After reading this chapter, you will be able to</w:t>
      </w:r>
      <w:bookmarkEnd w:id="26"/>
      <w:r w:rsidRPr="0012087B">
        <w:rPr>
          <w:lang w:val="en-GB"/>
        </w:rPr>
        <w:t xml:space="preserve"> implement the following objectives</w:t>
      </w:r>
      <w:r>
        <w:rPr>
          <w:lang w:val="en-GB"/>
        </w:rPr>
        <w:t>:</w:t>
      </w:r>
    </w:p>
    <w:p w14:paraId="67CF7965" w14:textId="78F8CC37" w:rsidR="00EF7856" w:rsidRPr="0012087B" w:rsidRDefault="00EF7856" w:rsidP="00EF7856">
      <w:pPr>
        <w:ind w:firstLine="0"/>
        <w:rPr>
          <w:lang w:val="en-GB"/>
        </w:rPr>
      </w:pPr>
      <w:r w:rsidRPr="0012087B">
        <w:rPr>
          <w:rFonts w:cs="Arial"/>
          <w:bCs/>
          <w:iCs/>
          <w:lang w:val="en-GB"/>
        </w:rPr>
        <w:t xml:space="preserve">CO 1: Explain </w:t>
      </w:r>
      <w:r w:rsidRPr="00693334">
        <w:rPr>
          <w:rFonts w:cs="Arial"/>
          <w:bCs/>
          <w:iCs/>
          <w:lang w:val="en-GB"/>
        </w:rPr>
        <w:t xml:space="preserve">HRM and </w:t>
      </w:r>
      <w:r>
        <w:rPr>
          <w:rFonts w:cs="Arial"/>
          <w:bCs/>
          <w:iCs/>
          <w:lang w:val="en-GB"/>
        </w:rPr>
        <w:t>SHRM</w:t>
      </w:r>
      <w:r w:rsidRPr="0012087B">
        <w:rPr>
          <w:rFonts w:cs="Arial"/>
          <w:bCs/>
          <w:iCs/>
          <w:lang w:val="en-GB"/>
        </w:rPr>
        <w:t xml:space="preserve"> and </w:t>
      </w:r>
      <w:r w:rsidRPr="0012087B">
        <w:rPr>
          <w:lang w:val="en-GB"/>
        </w:rPr>
        <w:t>illustrate the connection to effective management.</w:t>
      </w:r>
    </w:p>
    <w:p w14:paraId="1D7107B6" w14:textId="7BBF4C65" w:rsidR="00EF7856" w:rsidRDefault="00EF7856" w:rsidP="00EF7856">
      <w:pPr>
        <w:pStyle w:val="ListNumber1"/>
        <w:ind w:left="0" w:firstLine="0"/>
      </w:pPr>
      <w:r w:rsidRPr="0012087B">
        <w:t xml:space="preserve">CO 2: Examine and prioritize the pressures and societal forces shaping </w:t>
      </w:r>
      <w:r w:rsidRPr="00693334">
        <w:rPr>
          <w:rFonts w:cs="Times New Roman"/>
          <w:iCs w:val="0"/>
          <w:lang w:val="en-CA"/>
        </w:rPr>
        <w:t>HR</w:t>
      </w:r>
      <w:r w:rsidRPr="0012087B">
        <w:t xml:space="preserve"> managers and our ability to be strategic and effectively manage people.</w:t>
      </w:r>
    </w:p>
    <w:p w14:paraId="69D5035F" w14:textId="77777777" w:rsidR="0096356A" w:rsidRPr="0012087B" w:rsidRDefault="0096356A" w:rsidP="00EF7856">
      <w:pPr>
        <w:pStyle w:val="ListNumber1"/>
        <w:ind w:left="0" w:firstLine="0"/>
      </w:pPr>
    </w:p>
    <w:p w14:paraId="34E1FA34" w14:textId="0E800565" w:rsidR="00EF7856" w:rsidRPr="0012087B" w:rsidRDefault="00EF7856" w:rsidP="000B0376">
      <w:pPr>
        <w:pStyle w:val="Heading1"/>
      </w:pPr>
      <w:bookmarkStart w:id="27" w:name="_Toc326051003"/>
      <w:r w:rsidRPr="0012087B">
        <w:t>CO</w:t>
      </w:r>
      <w:r>
        <w:t> </w:t>
      </w:r>
      <w:r w:rsidRPr="0012087B">
        <w:t xml:space="preserve">1: </w:t>
      </w:r>
      <w:r>
        <w:t>Explaining HRM and SHRM and illustrating the connection to effective management</w:t>
      </w:r>
      <w:bookmarkEnd w:id="27"/>
    </w:p>
    <w:p w14:paraId="5C487C20" w14:textId="356E4236" w:rsidR="00EF7856" w:rsidRPr="0012087B" w:rsidRDefault="00EF7856" w:rsidP="00EF7856">
      <w:pPr>
        <w:ind w:firstLine="0"/>
        <w:rPr>
          <w:b/>
          <w:lang w:val="en-GB"/>
        </w:rPr>
      </w:pPr>
      <w:r w:rsidRPr="0012087B">
        <w:rPr>
          <w:lang w:val="en-GB"/>
        </w:rPr>
        <w:t>Human resources are valuable resources in an organization and are like other resources such as materials and money. To manage is to manage basic resources</w:t>
      </w:r>
      <w:r>
        <w:rPr>
          <w:lang w:val="en-GB"/>
        </w:rPr>
        <w:t>,</w:t>
      </w:r>
      <w:r w:rsidRPr="0012087B">
        <w:rPr>
          <w:lang w:val="en-GB"/>
        </w:rPr>
        <w:t xml:space="preserve"> and human resource management grew to be a managerial function </w:t>
      </w:r>
      <w:r>
        <w:rPr>
          <w:lang w:val="en-GB"/>
        </w:rPr>
        <w:t>by</w:t>
      </w:r>
      <w:r w:rsidRPr="0012087B">
        <w:rPr>
          <w:lang w:val="en-GB"/>
        </w:rPr>
        <w:t xml:space="preserve"> finding innovative ways to more fully utilize people. As the general body of knowledge on human resource management developed, the challenge was to help align human resource processes to assist managers in implementing an organization’s strategic plan. As managers focus on achieving strategies and objectives in responding to customers or clients, HR’s purpose is to help them do this through four groups of tasks: planning and facilitating the strategic HRM process; designing jobs and staffing; linking performance to strategic goals and </w:t>
      </w:r>
      <w:r w:rsidRPr="0012087B">
        <w:rPr>
          <w:lang w:val="en-GB"/>
        </w:rPr>
        <w:lastRenderedPageBreak/>
        <w:t>priorities through measuring and rewarding performance; and managing, developing and engaging employees.</w:t>
      </w:r>
    </w:p>
    <w:p w14:paraId="63CEAC4B" w14:textId="5DAF0C38" w:rsidR="00EF7856" w:rsidRPr="0012087B" w:rsidRDefault="00EF7856" w:rsidP="000B0376">
      <w:pPr>
        <w:pStyle w:val="Heading1"/>
        <w:rPr>
          <w:rStyle w:val="Heading4Char"/>
        </w:rPr>
      </w:pPr>
      <w:bookmarkStart w:id="28" w:name="_Toc285791819"/>
      <w:bookmarkStart w:id="29" w:name="_Toc285792127"/>
      <w:bookmarkStart w:id="30" w:name="_Toc326051004"/>
      <w:r w:rsidRPr="0012087B">
        <w:t>CO</w:t>
      </w:r>
      <w:r>
        <w:t> </w:t>
      </w:r>
      <w:r w:rsidRPr="0012087B">
        <w:t xml:space="preserve">2: </w:t>
      </w:r>
      <w:bookmarkStart w:id="31" w:name="_Toc285791820"/>
      <w:bookmarkStart w:id="32" w:name="_Toc285792128"/>
      <w:bookmarkEnd w:id="28"/>
      <w:bookmarkEnd w:id="29"/>
      <w:r>
        <w:t xml:space="preserve">Examining and prioritizing the </w:t>
      </w:r>
      <w:r w:rsidRPr="0012087B">
        <w:t>pressures</w:t>
      </w:r>
      <w:r>
        <w:t xml:space="preserve"> and societal forces shaping HR managers and our ability to be strategic and effectively management people</w:t>
      </w:r>
      <w:bookmarkEnd w:id="30"/>
      <w:bookmarkEnd w:id="31"/>
      <w:bookmarkEnd w:id="32"/>
    </w:p>
    <w:p w14:paraId="369F1BD9" w14:textId="07CBF19B" w:rsidR="00EF7856" w:rsidRPr="00EF7856" w:rsidRDefault="00EF7856" w:rsidP="00EF7856">
      <w:pPr>
        <w:ind w:firstLine="0"/>
        <w:rPr>
          <w:bCs/>
          <w:iCs/>
          <w:lang w:val="en-GB"/>
        </w:rPr>
      </w:pPr>
      <w:r w:rsidRPr="0012087B">
        <w:rPr>
          <w:bCs/>
          <w:iCs/>
          <w:lang w:val="en-GB"/>
        </w:rPr>
        <w:t>While working to accomplish strategic objectives, HR managers and the organizations they work with have to respond to a range of pressures and forces that affect the process of managing. It is like juggling the requirements of different objectives while the (pressure) ground is moving underneath. The pressure arise</w:t>
      </w:r>
      <w:r>
        <w:rPr>
          <w:bCs/>
          <w:iCs/>
          <w:lang w:val="en-GB"/>
        </w:rPr>
        <w:t>s</w:t>
      </w:r>
      <w:r w:rsidRPr="0012087B">
        <w:rPr>
          <w:bCs/>
          <w:iCs/>
          <w:lang w:val="en-GB"/>
        </w:rPr>
        <w:t xml:space="preserve"> from the fact that we live in an age of constant change and increasing</w:t>
      </w:r>
      <w:r>
        <w:rPr>
          <w:bCs/>
          <w:iCs/>
          <w:lang w:val="en-GB"/>
        </w:rPr>
        <w:t>ly</w:t>
      </w:r>
      <w:r w:rsidRPr="0012087B">
        <w:rPr>
          <w:bCs/>
          <w:iCs/>
          <w:lang w:val="en-GB"/>
        </w:rPr>
        <w:t xml:space="preserve"> </w:t>
      </w:r>
      <w:r>
        <w:rPr>
          <w:bCs/>
          <w:iCs/>
          <w:lang w:val="en-GB"/>
        </w:rPr>
        <w:t>must</w:t>
      </w:r>
      <w:r w:rsidRPr="0012087B">
        <w:rPr>
          <w:bCs/>
          <w:iCs/>
          <w:lang w:val="en-GB"/>
        </w:rPr>
        <w:t xml:space="preserve"> recognize the importance of the human, cultural and ethical fabric in our organizations. Beyond this, we have stringent requirements for </w:t>
      </w:r>
      <w:r>
        <w:rPr>
          <w:bCs/>
          <w:iCs/>
          <w:lang w:val="en-GB"/>
        </w:rPr>
        <w:t>error-</w:t>
      </w:r>
      <w:r w:rsidRPr="0012087B">
        <w:rPr>
          <w:bCs/>
          <w:iCs/>
          <w:lang w:val="en-GB"/>
        </w:rPr>
        <w:t>free performance and responsiveness to customers or clients. There are also increasingly pressures for efficiency and doing more with less.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9A0DB7" w14:textId="77777777" w:rsidR="009F0E62" w:rsidRDefault="009F0E62" w:rsidP="009F0E62">
      <w:pPr>
        <w:ind w:firstLine="0"/>
      </w:pPr>
    </w:p>
    <w:sectPr w:rsidR="009F0E62" w:rsidSect="00AD5495">
      <w:headerReference w:type="default" r:id="rId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787D" w14:textId="77777777" w:rsidR="00C91321" w:rsidRDefault="00C91321" w:rsidP="00463644">
      <w:pPr>
        <w:spacing w:line="240" w:lineRule="auto"/>
      </w:pPr>
      <w:r>
        <w:separator/>
      </w:r>
    </w:p>
  </w:endnote>
  <w:endnote w:type="continuationSeparator" w:id="0">
    <w:p w14:paraId="07A2D384" w14:textId="77777777" w:rsidR="00C91321" w:rsidRDefault="00C91321" w:rsidP="0046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BAF0" w14:textId="77777777" w:rsidR="00C91321" w:rsidRDefault="00C91321" w:rsidP="00463644">
      <w:pPr>
        <w:spacing w:line="240" w:lineRule="auto"/>
      </w:pPr>
      <w:r>
        <w:separator/>
      </w:r>
    </w:p>
  </w:footnote>
  <w:footnote w:type="continuationSeparator" w:id="0">
    <w:p w14:paraId="15F298FC" w14:textId="77777777" w:rsidR="00C91321" w:rsidRDefault="00C91321" w:rsidP="0046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7F8A" w14:textId="188D1E3C" w:rsidR="00042E02" w:rsidRPr="003F06C7" w:rsidRDefault="00042E02" w:rsidP="00042E02">
    <w:pPr>
      <w:pStyle w:val="Header"/>
      <w:ind w:firstLine="0"/>
      <w:rPr>
        <w:sz w:val="20"/>
        <w:szCs w:val="20"/>
      </w:rPr>
    </w:pPr>
    <w:r w:rsidRPr="003F06C7">
      <w:rPr>
        <w:sz w:val="20"/>
        <w:szCs w:val="20"/>
      </w:rPr>
      <w:t>J. Barton Cunningham</w:t>
    </w:r>
    <w:r>
      <w:rPr>
        <w:sz w:val="20"/>
        <w:szCs w:val="20"/>
      </w:rPr>
      <w:t>,</w:t>
    </w:r>
    <w:r w:rsidRPr="003F06C7">
      <w:rPr>
        <w:sz w:val="20"/>
        <w:szCs w:val="20"/>
      </w:rPr>
      <w:t xml:space="preserve"> </w:t>
    </w:r>
    <w:r w:rsidRPr="003F06C7">
      <w:rPr>
        <w:i/>
        <w:sz w:val="20"/>
        <w:szCs w:val="20"/>
      </w:rPr>
      <w:t>Strategic Human Resource Management in the Public Arena</w:t>
    </w:r>
    <w:r w:rsidRPr="003F06C7">
      <w:rPr>
        <w:sz w:val="20"/>
        <w:szCs w:val="20"/>
      </w:rPr>
      <w:t>, Palgrave 2016</w:t>
    </w:r>
  </w:p>
  <w:p w14:paraId="403AC51E" w14:textId="292C0373" w:rsidR="00042E02" w:rsidRDefault="00042E02">
    <w:pPr>
      <w:pStyle w:val="Header"/>
    </w:pPr>
  </w:p>
  <w:p w14:paraId="584E5632" w14:textId="77777777" w:rsidR="00042E02" w:rsidRDefault="0004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F68"/>
    <w:multiLevelType w:val="hybridMultilevel"/>
    <w:tmpl w:val="682E2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DB563C"/>
    <w:multiLevelType w:val="hybridMultilevel"/>
    <w:tmpl w:val="244CC80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97752E"/>
    <w:multiLevelType w:val="hybridMultilevel"/>
    <w:tmpl w:val="881E8F7E"/>
    <w:lvl w:ilvl="0" w:tplc="1009000F">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822450"/>
    <w:multiLevelType w:val="hybridMultilevel"/>
    <w:tmpl w:val="9A68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A22330"/>
    <w:multiLevelType w:val="hybridMultilevel"/>
    <w:tmpl w:val="589A8EDA"/>
    <w:lvl w:ilvl="0" w:tplc="39C83F78">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42E02"/>
    <w:rsid w:val="00076402"/>
    <w:rsid w:val="000A6A00"/>
    <w:rsid w:val="000B0376"/>
    <w:rsid w:val="000B46AE"/>
    <w:rsid w:val="000D6AA2"/>
    <w:rsid w:val="00130449"/>
    <w:rsid w:val="001E19B9"/>
    <w:rsid w:val="0021511F"/>
    <w:rsid w:val="00220DFF"/>
    <w:rsid w:val="002A476C"/>
    <w:rsid w:val="002E36D6"/>
    <w:rsid w:val="003156D5"/>
    <w:rsid w:val="00316B46"/>
    <w:rsid w:val="003655BB"/>
    <w:rsid w:val="003B1D2A"/>
    <w:rsid w:val="003B2609"/>
    <w:rsid w:val="00423953"/>
    <w:rsid w:val="0043724D"/>
    <w:rsid w:val="00463644"/>
    <w:rsid w:val="004B00F3"/>
    <w:rsid w:val="004B168A"/>
    <w:rsid w:val="004B51BD"/>
    <w:rsid w:val="004B6857"/>
    <w:rsid w:val="0050077A"/>
    <w:rsid w:val="005C5A15"/>
    <w:rsid w:val="005D334E"/>
    <w:rsid w:val="00627682"/>
    <w:rsid w:val="00637B65"/>
    <w:rsid w:val="00660811"/>
    <w:rsid w:val="00687730"/>
    <w:rsid w:val="006C1002"/>
    <w:rsid w:val="007E6EFF"/>
    <w:rsid w:val="007F303F"/>
    <w:rsid w:val="00810074"/>
    <w:rsid w:val="008B0A3E"/>
    <w:rsid w:val="008D6FEC"/>
    <w:rsid w:val="008E14C7"/>
    <w:rsid w:val="0096356A"/>
    <w:rsid w:val="009857A3"/>
    <w:rsid w:val="009F0E62"/>
    <w:rsid w:val="00A2627E"/>
    <w:rsid w:val="00A5164C"/>
    <w:rsid w:val="00A77ECC"/>
    <w:rsid w:val="00A82E01"/>
    <w:rsid w:val="00AD5495"/>
    <w:rsid w:val="00AE2D85"/>
    <w:rsid w:val="00B45831"/>
    <w:rsid w:val="00B5624B"/>
    <w:rsid w:val="00B9335D"/>
    <w:rsid w:val="00C44F53"/>
    <w:rsid w:val="00C91321"/>
    <w:rsid w:val="00D0017F"/>
    <w:rsid w:val="00D102B9"/>
    <w:rsid w:val="00E52698"/>
    <w:rsid w:val="00E73A68"/>
    <w:rsid w:val="00E87176"/>
    <w:rsid w:val="00E90D34"/>
    <w:rsid w:val="00EA564F"/>
    <w:rsid w:val="00EC07B9"/>
    <w:rsid w:val="00EF7856"/>
    <w:rsid w:val="00F21A0B"/>
    <w:rsid w:val="00F80FC0"/>
    <w:rsid w:val="00F84CF0"/>
    <w:rsid w:val="00FA1360"/>
    <w:rsid w:val="00FC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2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30449"/>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0B0376"/>
    <w:pPr>
      <w:tabs>
        <w:tab w:val="right" w:pos="9781"/>
      </w:tabs>
      <w:ind w:firstLine="0"/>
      <w:contextualSpacing/>
      <w:outlineLvl w:val="0"/>
    </w:pPr>
    <w:rPr>
      <w:rFonts w:eastAsiaTheme="majorEastAsia"/>
      <w:b/>
      <w:bCs/>
      <w:color w:val="000000"/>
      <w:sz w:val="28"/>
      <w:szCs w:val="28"/>
      <w:lang w:val="en-GB"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E52698"/>
    <w:pPr>
      <w:numPr>
        <w:numId w:val="2"/>
      </w:numPr>
      <w:spacing w:line="240" w:lineRule="auto"/>
      <w:ind w:left="360"/>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0B0376"/>
    <w:rPr>
      <w:rFonts w:eastAsiaTheme="majorEastAsia"/>
      <w:b/>
      <w:bCs/>
      <w:sz w:val="28"/>
      <w:szCs w:val="28"/>
      <w:lang w:val="en-GB"/>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E52698"/>
    <w:rPr>
      <w:rFonts w:eastAsiaTheme="minorHAnsi"/>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Header">
    <w:name w:val="header"/>
    <w:basedOn w:val="Normal"/>
    <w:link w:val="HeaderChar"/>
    <w:uiPriority w:val="99"/>
    <w:unhideWhenUsed/>
    <w:rsid w:val="00042E02"/>
    <w:pPr>
      <w:tabs>
        <w:tab w:val="center" w:pos="4513"/>
        <w:tab w:val="right" w:pos="9026"/>
      </w:tabs>
      <w:spacing w:line="240" w:lineRule="auto"/>
    </w:pPr>
  </w:style>
  <w:style w:type="character" w:customStyle="1" w:styleId="HeaderChar">
    <w:name w:val="Header Char"/>
    <w:basedOn w:val="DefaultParagraphFont"/>
    <w:link w:val="Header"/>
    <w:uiPriority w:val="99"/>
    <w:rsid w:val="00042E02"/>
    <w:rPr>
      <w:rFonts w:eastAsia="Times New Roman"/>
      <w:color w:val="auto"/>
      <w:lang w:val="en-CA" w:eastAsia="en-US"/>
    </w:rPr>
  </w:style>
  <w:style w:type="paragraph" w:styleId="Footer">
    <w:name w:val="footer"/>
    <w:basedOn w:val="Normal"/>
    <w:link w:val="FooterChar"/>
    <w:uiPriority w:val="99"/>
    <w:unhideWhenUsed/>
    <w:rsid w:val="00042E02"/>
    <w:pPr>
      <w:tabs>
        <w:tab w:val="center" w:pos="4513"/>
        <w:tab w:val="right" w:pos="9026"/>
      </w:tabs>
      <w:spacing w:line="240" w:lineRule="auto"/>
    </w:pPr>
  </w:style>
  <w:style w:type="character" w:customStyle="1" w:styleId="FooterChar">
    <w:name w:val="Footer Char"/>
    <w:basedOn w:val="DefaultParagraphFont"/>
    <w:link w:val="Footer"/>
    <w:uiPriority w:val="99"/>
    <w:rsid w:val="00042E02"/>
    <w:rPr>
      <w:rFonts w:eastAsia="Times New Roman"/>
      <w:color w:val="auto"/>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30449"/>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0B0376"/>
    <w:pPr>
      <w:tabs>
        <w:tab w:val="right" w:pos="9781"/>
      </w:tabs>
      <w:ind w:firstLine="0"/>
      <w:contextualSpacing/>
      <w:outlineLvl w:val="0"/>
    </w:pPr>
    <w:rPr>
      <w:rFonts w:eastAsiaTheme="majorEastAsia"/>
      <w:b/>
      <w:bCs/>
      <w:color w:val="000000"/>
      <w:sz w:val="28"/>
      <w:szCs w:val="28"/>
      <w:lang w:val="en-GB"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E52698"/>
    <w:pPr>
      <w:numPr>
        <w:numId w:val="2"/>
      </w:numPr>
      <w:spacing w:line="240" w:lineRule="auto"/>
      <w:ind w:left="360"/>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0B0376"/>
    <w:rPr>
      <w:rFonts w:eastAsiaTheme="majorEastAsia"/>
      <w:b/>
      <w:bCs/>
      <w:sz w:val="28"/>
      <w:szCs w:val="28"/>
      <w:lang w:val="en-GB"/>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E52698"/>
    <w:rPr>
      <w:rFonts w:eastAsiaTheme="minorHAnsi"/>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Header">
    <w:name w:val="header"/>
    <w:basedOn w:val="Normal"/>
    <w:link w:val="HeaderChar"/>
    <w:uiPriority w:val="99"/>
    <w:unhideWhenUsed/>
    <w:rsid w:val="00042E02"/>
    <w:pPr>
      <w:tabs>
        <w:tab w:val="center" w:pos="4513"/>
        <w:tab w:val="right" w:pos="9026"/>
      </w:tabs>
      <w:spacing w:line="240" w:lineRule="auto"/>
    </w:pPr>
  </w:style>
  <w:style w:type="character" w:customStyle="1" w:styleId="HeaderChar">
    <w:name w:val="Header Char"/>
    <w:basedOn w:val="DefaultParagraphFont"/>
    <w:link w:val="Header"/>
    <w:uiPriority w:val="99"/>
    <w:rsid w:val="00042E02"/>
    <w:rPr>
      <w:rFonts w:eastAsia="Times New Roman"/>
      <w:color w:val="auto"/>
      <w:lang w:val="en-CA" w:eastAsia="en-US"/>
    </w:rPr>
  </w:style>
  <w:style w:type="paragraph" w:styleId="Footer">
    <w:name w:val="footer"/>
    <w:basedOn w:val="Normal"/>
    <w:link w:val="FooterChar"/>
    <w:uiPriority w:val="99"/>
    <w:unhideWhenUsed/>
    <w:rsid w:val="00042E02"/>
    <w:pPr>
      <w:tabs>
        <w:tab w:val="center" w:pos="4513"/>
        <w:tab w:val="right" w:pos="9026"/>
      </w:tabs>
      <w:spacing w:line="240" w:lineRule="auto"/>
    </w:pPr>
  </w:style>
  <w:style w:type="character" w:customStyle="1" w:styleId="FooterChar">
    <w:name w:val="Footer Char"/>
    <w:basedOn w:val="DefaultParagraphFont"/>
    <w:link w:val="Footer"/>
    <w:uiPriority w:val="99"/>
    <w:rsid w:val="00042E02"/>
    <w:rPr>
      <w:rFonts w:eastAsia="Times New Roman"/>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94B6-3FEF-45D5-9A14-F50CFA7D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Company>UVic</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5</cp:revision>
  <dcterms:created xsi:type="dcterms:W3CDTF">2016-05-28T17:29:00Z</dcterms:created>
  <dcterms:modified xsi:type="dcterms:W3CDTF">2016-08-02T09:24:00Z</dcterms:modified>
</cp:coreProperties>
</file>