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560C9" w14:textId="77777777" w:rsidR="00B64693" w:rsidRPr="00511812" w:rsidRDefault="00B64693" w:rsidP="00B64693">
      <w:pPr>
        <w:pStyle w:val="Title"/>
        <w:rPr>
          <w:rStyle w:val="BookTitle"/>
          <w:rFonts w:ascii="Times New Roman" w:hAnsi="Times New Roman" w:cs="Times New Roman"/>
          <w:iCs w:val="0"/>
        </w:rPr>
      </w:pPr>
      <w:bookmarkStart w:id="0" w:name="_GoBack"/>
      <w:bookmarkEnd w:id="0"/>
      <w:r w:rsidRPr="00511812">
        <w:rPr>
          <w:rStyle w:val="BookTitle"/>
          <w:rFonts w:ascii="Times New Roman" w:hAnsi="Times New Roman" w:cs="Times New Roman"/>
        </w:rPr>
        <w:t>CHAPTER 13</w:t>
      </w:r>
    </w:p>
    <w:p w14:paraId="7D4EEA04" w14:textId="77777777" w:rsidR="00B64693" w:rsidRPr="00644771" w:rsidRDefault="00B64693" w:rsidP="00B64693">
      <w:pPr>
        <w:pStyle w:val="Title"/>
        <w:rPr>
          <w:rStyle w:val="BookTitle"/>
          <w:rFonts w:ascii="Times New Roman" w:hAnsi="Times New Roman" w:cs="Times New Roman"/>
        </w:rPr>
      </w:pPr>
      <w:r>
        <w:rPr>
          <w:rStyle w:val="BookTitle"/>
          <w:rFonts w:ascii="Times New Roman" w:hAnsi="Times New Roman" w:cs="Times New Roman"/>
        </w:rPr>
        <w:t xml:space="preserve">Developing a Positive </w:t>
      </w:r>
      <w:proofErr w:type="spellStart"/>
      <w:r>
        <w:rPr>
          <w:rStyle w:val="BookTitle"/>
          <w:rFonts w:ascii="Times New Roman" w:hAnsi="Times New Roman" w:cs="Times New Roman"/>
        </w:rPr>
        <w:t>Labour</w:t>
      </w:r>
      <w:proofErr w:type="spellEnd"/>
      <w:r>
        <w:rPr>
          <w:rStyle w:val="BookTitle"/>
          <w:rFonts w:ascii="Times New Roman" w:hAnsi="Times New Roman" w:cs="Times New Roman"/>
        </w:rPr>
        <w:t xml:space="preserve"> </w:t>
      </w:r>
      <w:r w:rsidRPr="00644771">
        <w:rPr>
          <w:rStyle w:val="BookTitle"/>
          <w:rFonts w:ascii="Times New Roman" w:hAnsi="Times New Roman" w:cs="Times New Roman"/>
        </w:rPr>
        <w:t>Relations</w:t>
      </w:r>
      <w:r>
        <w:rPr>
          <w:rStyle w:val="BookTitle"/>
          <w:rFonts w:ascii="Times New Roman" w:hAnsi="Times New Roman" w:cs="Times New Roman"/>
        </w:rPr>
        <w:t xml:space="preserve"> Climate</w:t>
      </w:r>
      <w:r w:rsidRPr="00644771">
        <w:rPr>
          <w:rStyle w:val="BookTitle"/>
          <w:rFonts w:ascii="Times New Roman" w:hAnsi="Times New Roman" w:cs="Times New Roman"/>
        </w:rPr>
        <w:t xml:space="preserve"> </w:t>
      </w:r>
    </w:p>
    <w:p w14:paraId="0099A9F2" w14:textId="20D9B77A" w:rsidR="00C366A9" w:rsidRDefault="00C366A9" w:rsidP="00C366A9">
      <w:pPr>
        <w:pStyle w:val="Heading1"/>
        <w:rPr>
          <w:rFonts w:eastAsia="Times New Roman"/>
          <w:bCs w:val="0"/>
          <w:color w:val="auto"/>
          <w:sz w:val="24"/>
          <w:szCs w:val="24"/>
          <w:lang w:val="en-CA" w:eastAsia="en-US"/>
        </w:rPr>
      </w:pPr>
    </w:p>
    <w:p w14:paraId="6B6256E1" w14:textId="77777777" w:rsidR="00037798" w:rsidRPr="00382309" w:rsidRDefault="00037798" w:rsidP="00037798">
      <w:pPr>
        <w:pStyle w:val="TOC1"/>
        <w:tabs>
          <w:tab w:val="right" w:leader="dot" w:pos="9629"/>
        </w:tabs>
        <w:ind w:firstLine="0"/>
        <w:rPr>
          <w:sz w:val="28"/>
          <w:szCs w:val="28"/>
        </w:rPr>
      </w:pPr>
    </w:p>
    <w:p w14:paraId="780948BA" w14:textId="77777777" w:rsidR="00B64693" w:rsidRPr="00C3042D" w:rsidRDefault="00B64693" w:rsidP="00B64693">
      <w:pPr>
        <w:pStyle w:val="Heading1"/>
      </w:pPr>
      <w:bookmarkStart w:id="1" w:name="_Toc298062289"/>
      <w:r>
        <w:t>Chapter Objectives (C.O.)</w:t>
      </w:r>
      <w:bookmarkEnd w:id="1"/>
    </w:p>
    <w:p w14:paraId="1737FE8F" w14:textId="77777777" w:rsidR="00B64693" w:rsidRDefault="00B64693" w:rsidP="00B64693">
      <w:pPr>
        <w:ind w:firstLine="0"/>
        <w:rPr>
          <w:bCs/>
        </w:rPr>
      </w:pPr>
      <w:r>
        <w:t>After reading this chapter you will be able to:</w:t>
      </w:r>
    </w:p>
    <w:p w14:paraId="5A2D7882" w14:textId="77777777" w:rsidR="00B64693" w:rsidRDefault="00B64693" w:rsidP="00B64693">
      <w:pPr>
        <w:autoSpaceDE w:val="0"/>
        <w:autoSpaceDN w:val="0"/>
        <w:adjustRightInd w:val="0"/>
        <w:ind w:firstLine="0"/>
      </w:pPr>
      <w:r>
        <w:t>C.O. 1: Apply principles related to developing a positive labour relations climate.</w:t>
      </w:r>
    </w:p>
    <w:p w14:paraId="1D74F4C9" w14:textId="77777777" w:rsidR="00B64693" w:rsidRDefault="00B64693" w:rsidP="00B64693">
      <w:pPr>
        <w:ind w:firstLine="0"/>
      </w:pPr>
      <w:r>
        <w:t>C.O. 2: Review alternative models for improving the labour relations climate in the public sector.</w:t>
      </w:r>
    </w:p>
    <w:p w14:paraId="2ADF8987" w14:textId="77777777" w:rsidR="00B64693" w:rsidRDefault="00B64693" w:rsidP="00B64693">
      <w:pPr>
        <w:autoSpaceDE w:val="0"/>
        <w:autoSpaceDN w:val="0"/>
        <w:adjustRightInd w:val="0"/>
        <w:ind w:firstLine="0"/>
      </w:pPr>
      <w:r>
        <w:t>C.O. 3: Identify various ways of providing procedural justice to improve the labour relations climate.</w:t>
      </w:r>
    </w:p>
    <w:p w14:paraId="7A7E6EB3" w14:textId="77777777" w:rsidR="00B64693" w:rsidRDefault="00B64693" w:rsidP="00037798">
      <w:pPr>
        <w:ind w:firstLine="0"/>
      </w:pPr>
    </w:p>
    <w:p w14:paraId="2FE272F2" w14:textId="77777777" w:rsidR="00B64693" w:rsidRDefault="00B64693" w:rsidP="00B64693">
      <w:pPr>
        <w:pStyle w:val="Heading1"/>
      </w:pPr>
      <w:bookmarkStart w:id="2" w:name="_Toc298062294"/>
      <w:r>
        <w:t>Before applying, let’s review</w:t>
      </w:r>
      <w:bookmarkEnd w:id="2"/>
    </w:p>
    <w:p w14:paraId="1D607972" w14:textId="77777777" w:rsidR="00B64693" w:rsidRDefault="00B64693" w:rsidP="00B64693">
      <w:pPr>
        <w:ind w:firstLine="0"/>
        <w:rPr>
          <w:b/>
        </w:rPr>
      </w:pPr>
    </w:p>
    <w:p w14:paraId="191FC17D" w14:textId="77777777" w:rsidR="00B64693" w:rsidRPr="00027117" w:rsidRDefault="00B64693" w:rsidP="00B64693">
      <w:pPr>
        <w:ind w:firstLine="0"/>
        <w:rPr>
          <w:b/>
          <w:i/>
        </w:rPr>
      </w:pPr>
      <w:r w:rsidRPr="00027117">
        <w:rPr>
          <w:b/>
          <w:i/>
        </w:rPr>
        <w:t>C.O.1: Apply principles related to developing a positive labour relations climate.</w:t>
      </w:r>
    </w:p>
    <w:p w14:paraId="724E9F4A" w14:textId="77777777" w:rsidR="00B64693" w:rsidRPr="00027117" w:rsidRDefault="00B64693" w:rsidP="00B64693">
      <w:pPr>
        <w:ind w:firstLine="0"/>
      </w:pPr>
      <w:r>
        <w:rPr>
          <w:lang w:val="en-GB"/>
        </w:rPr>
        <w:t>Positive labour relationships are more likely if there is a positive labour relations climate where the union and its employees work closely with management in solving common problems.  The labour relations climate can be defined by five</w:t>
      </w:r>
      <w:r w:rsidRPr="006B1711">
        <w:rPr>
          <w:lang w:val="en-GB"/>
        </w:rPr>
        <w:t xml:space="preserve"> dimensions: </w:t>
      </w:r>
      <w:r>
        <w:rPr>
          <w:lang w:val="en-GB"/>
        </w:rPr>
        <w:t xml:space="preserve">fairness, union-management consultation, mutual regard, member support, and union legitimacy. </w:t>
      </w:r>
      <w:r w:rsidRPr="006B1711">
        <w:rPr>
          <w:lang w:val="en-GB"/>
        </w:rPr>
        <w:t xml:space="preserve"> </w:t>
      </w:r>
      <w:r w:rsidRPr="00B7507A">
        <w:t>Cooperative labour relations practices include anything from quality of work life p</w:t>
      </w:r>
      <w:r>
        <w:t>rograms, gain sharing and union-</w:t>
      </w:r>
      <w:r w:rsidRPr="00B7507A">
        <w:t>management committee</w:t>
      </w:r>
      <w:r>
        <w:t xml:space="preserve">s. When the union is seen to be working with management in solving problems, this partnership seems to result in higher attendance and lower absenteeism. </w:t>
      </w:r>
    </w:p>
    <w:p w14:paraId="4D41D3A4" w14:textId="77777777" w:rsidR="00B64693" w:rsidRPr="00027117" w:rsidRDefault="00B64693" w:rsidP="00B64693">
      <w:pPr>
        <w:ind w:firstLine="0"/>
        <w:rPr>
          <w:b/>
          <w:i/>
          <w:spacing w:val="-3"/>
          <w:lang w:val="en-GB"/>
        </w:rPr>
      </w:pPr>
      <w:r w:rsidRPr="00027117">
        <w:rPr>
          <w:b/>
          <w:i/>
        </w:rPr>
        <w:t>C.O.2: Alternative models for improving the labour relations climate.</w:t>
      </w:r>
    </w:p>
    <w:p w14:paraId="71611ADC" w14:textId="77777777" w:rsidR="00B64693" w:rsidRDefault="00B64693" w:rsidP="00B64693">
      <w:pPr>
        <w:ind w:firstLine="0"/>
      </w:pPr>
      <w:r>
        <w:t>The</w:t>
      </w:r>
      <w:r w:rsidRPr="00C764A4">
        <w:t xml:space="preserve"> framework for ne</w:t>
      </w:r>
      <w:r>
        <w:t>gotiating a collective agreement in the public arena is guided by different models:</w:t>
      </w:r>
      <w:r w:rsidRPr="00C764A4">
        <w:t xml:space="preserve">  the strike and lockout model and various third party interventions (fact finding, mediation, arbitration, public disputes commission) and designation of essential services. </w:t>
      </w:r>
      <w:r>
        <w:t xml:space="preserve">The general strike and lockout model operates very differently in the public </w:t>
      </w:r>
      <w:r>
        <w:lastRenderedPageBreak/>
        <w:t>sector where the cessation of the delivery of needed public services mostly impacts the public in different ways than in the private sector. N</w:t>
      </w:r>
      <w:r w:rsidRPr="002B62DD">
        <w:t xml:space="preserve">o model is totally effective, although the designation model might provide the best overall results.  </w:t>
      </w:r>
      <w:r>
        <w:t xml:space="preserve">The </w:t>
      </w:r>
      <w:r w:rsidRPr="002B62DD">
        <w:t>disputes</w:t>
      </w:r>
      <w:r>
        <w:t xml:space="preserve"> commission model shows promise, although this might be unlikely within a political reality where</w:t>
      </w:r>
      <w:r w:rsidRPr="002B62DD">
        <w:t xml:space="preserve"> governments are unlikely to grant a commission independence to insulate public sector bargaining from political interferences. </w:t>
      </w:r>
    </w:p>
    <w:p w14:paraId="3550536C" w14:textId="77777777" w:rsidR="00B64693" w:rsidRDefault="00B64693" w:rsidP="00B64693">
      <w:pPr>
        <w:ind w:firstLine="0"/>
      </w:pPr>
      <w:r w:rsidRPr="00310817">
        <w:rPr>
          <w:b/>
          <w:i/>
        </w:rPr>
        <w:t>C.O.3: Identify various ways providing procedural justice to employees and management in maintain a positive labour relations climate</w:t>
      </w:r>
      <w:r>
        <w:t>. Occasionally, during the life of a collective agreement, disputes arise about the interpretation of a clause or there might be a potential violation of management’s responsibility, such as conditions of work that might be considered unsafe. One very practical set of suggestions for ensuring procedural justice is to provide employees with a voice so they communicate and seek ways to resolve the issues that affect them. Researchers draw a distinction between pro-social and justice related voice. While pro-social voice can benefit an organization in improving its processes, justice centered voice often stems from mistreatment or perceived inequities. Justice focused voice calls attention to a questionable decision. When pro-social voice systems are working well, there might be less need for justice centered voice systems.</w:t>
      </w:r>
    </w:p>
    <w:p w14:paraId="6B3A0380" w14:textId="09988058" w:rsidR="00922342" w:rsidRPr="00F10FF7" w:rsidRDefault="00922342" w:rsidP="00412761">
      <w:pPr>
        <w:ind w:firstLine="0"/>
      </w:pPr>
    </w:p>
    <w:sectPr w:rsidR="00922342" w:rsidRPr="00F10FF7" w:rsidSect="00AD5495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23150" w14:textId="77777777" w:rsidR="00812649" w:rsidRDefault="00812649" w:rsidP="00FF0624">
      <w:pPr>
        <w:spacing w:line="240" w:lineRule="auto"/>
      </w:pPr>
      <w:r>
        <w:separator/>
      </w:r>
    </w:p>
  </w:endnote>
  <w:endnote w:type="continuationSeparator" w:id="0">
    <w:p w14:paraId="31FA4B6F" w14:textId="77777777" w:rsidR="00812649" w:rsidRDefault="00812649" w:rsidP="00FF0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369C8" w14:textId="77777777" w:rsidR="00EA0E90" w:rsidRDefault="00EA0E90" w:rsidP="006F09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10A42" w14:textId="77777777" w:rsidR="00EA0E90" w:rsidRDefault="00EA0E90" w:rsidP="00EA0E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20DA6" w14:textId="170F099F" w:rsidR="00EA0E90" w:rsidRDefault="00EA0E90" w:rsidP="006F09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0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7C186E" w14:textId="77777777" w:rsidR="00EA0E90" w:rsidRDefault="00EA0E90" w:rsidP="00EA0E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B1C31" w14:textId="77777777" w:rsidR="00812649" w:rsidRDefault="00812649" w:rsidP="00FF0624">
      <w:pPr>
        <w:spacing w:line="240" w:lineRule="auto"/>
      </w:pPr>
      <w:r>
        <w:separator/>
      </w:r>
    </w:p>
  </w:footnote>
  <w:footnote w:type="continuationSeparator" w:id="0">
    <w:p w14:paraId="3E3AAA84" w14:textId="77777777" w:rsidR="00812649" w:rsidRDefault="00812649" w:rsidP="00FF0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373A" w14:textId="3C4D45EA" w:rsidR="007C40C0" w:rsidRDefault="007C40C0" w:rsidP="007C40C0">
    <w:pPr>
      <w:pStyle w:val="Header"/>
      <w:ind w:firstLine="0"/>
    </w:pPr>
    <w:r>
      <w:rPr>
        <w:sz w:val="20"/>
        <w:szCs w:val="20"/>
      </w:rPr>
      <w:t xml:space="preserve">J. Barton Cunningham, </w:t>
    </w:r>
    <w:r>
      <w:rPr>
        <w:i/>
        <w:sz w:val="20"/>
        <w:szCs w:val="20"/>
      </w:rPr>
      <w:t>Strategic Human Resource Management in the Public Arena</w:t>
    </w:r>
    <w:r>
      <w:rPr>
        <w:sz w:val="20"/>
        <w:szCs w:val="20"/>
      </w:rPr>
      <w:t>, Palgrave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320"/>
    <w:multiLevelType w:val="hybridMultilevel"/>
    <w:tmpl w:val="5C8A80C4"/>
    <w:lvl w:ilvl="0" w:tplc="37D41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F47E3"/>
    <w:multiLevelType w:val="hybridMultilevel"/>
    <w:tmpl w:val="302A2920"/>
    <w:lvl w:ilvl="0" w:tplc="3CE0C4FA">
      <w:start w:val="1"/>
      <w:numFmt w:val="bullet"/>
      <w:pStyle w:val="ListParagraph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E6A0F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1EDC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7094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8A91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DE17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6F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06C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F45F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Kroeker-Hall">
    <w15:presenceInfo w15:providerId="Windows Live" w15:userId="3d0f98f767f4c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80"/>
    <w:rsid w:val="00037798"/>
    <w:rsid w:val="000601CC"/>
    <w:rsid w:val="00076402"/>
    <w:rsid w:val="000A059A"/>
    <w:rsid w:val="000B46AE"/>
    <w:rsid w:val="000D6AA2"/>
    <w:rsid w:val="00115214"/>
    <w:rsid w:val="0013696D"/>
    <w:rsid w:val="001803A5"/>
    <w:rsid w:val="001B77E4"/>
    <w:rsid w:val="001E19B9"/>
    <w:rsid w:val="0021143C"/>
    <w:rsid w:val="002E36D6"/>
    <w:rsid w:val="00316B46"/>
    <w:rsid w:val="003343AE"/>
    <w:rsid w:val="003B2609"/>
    <w:rsid w:val="003D4F7B"/>
    <w:rsid w:val="00412761"/>
    <w:rsid w:val="0043724D"/>
    <w:rsid w:val="004E0FF1"/>
    <w:rsid w:val="004F0AE4"/>
    <w:rsid w:val="0050077A"/>
    <w:rsid w:val="00514CB0"/>
    <w:rsid w:val="005C5A15"/>
    <w:rsid w:val="006252E4"/>
    <w:rsid w:val="00627682"/>
    <w:rsid w:val="006413A5"/>
    <w:rsid w:val="006522FE"/>
    <w:rsid w:val="00676BDE"/>
    <w:rsid w:val="00687730"/>
    <w:rsid w:val="00691507"/>
    <w:rsid w:val="006F2D35"/>
    <w:rsid w:val="00712179"/>
    <w:rsid w:val="007B41FF"/>
    <w:rsid w:val="007C40C0"/>
    <w:rsid w:val="007F303F"/>
    <w:rsid w:val="00812649"/>
    <w:rsid w:val="00851CD5"/>
    <w:rsid w:val="00872D70"/>
    <w:rsid w:val="00922342"/>
    <w:rsid w:val="009857A3"/>
    <w:rsid w:val="00A35359"/>
    <w:rsid w:val="00A5164C"/>
    <w:rsid w:val="00A82E01"/>
    <w:rsid w:val="00AA3350"/>
    <w:rsid w:val="00AD5495"/>
    <w:rsid w:val="00AE04CA"/>
    <w:rsid w:val="00B45831"/>
    <w:rsid w:val="00B5624B"/>
    <w:rsid w:val="00B64693"/>
    <w:rsid w:val="00B65980"/>
    <w:rsid w:val="00B9335D"/>
    <w:rsid w:val="00BC1F14"/>
    <w:rsid w:val="00C366A9"/>
    <w:rsid w:val="00D0017F"/>
    <w:rsid w:val="00D05703"/>
    <w:rsid w:val="00D36781"/>
    <w:rsid w:val="00E73A68"/>
    <w:rsid w:val="00E90D34"/>
    <w:rsid w:val="00EA0E90"/>
    <w:rsid w:val="00EA564F"/>
    <w:rsid w:val="00F10FF7"/>
    <w:rsid w:val="00F21A0B"/>
    <w:rsid w:val="00F402D3"/>
    <w:rsid w:val="00F84CF0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F4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80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A3350"/>
    <w:pPr>
      <w:ind w:firstLine="0"/>
      <w:outlineLvl w:val="1"/>
    </w:pPr>
    <w:rPr>
      <w:rFonts w:eastAsiaTheme="majorEastAsia" w:cstheme="majorBidi"/>
      <w:b/>
      <w:bCs/>
      <w:color w:val="000000"/>
      <w:spacing w:val="-3"/>
      <w:szCs w:val="1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A3350"/>
    <w:rPr>
      <w:rFonts w:eastAsiaTheme="majorEastAsia" w:cstheme="majorBidi"/>
      <w:b/>
      <w:bCs/>
      <w:spacing w:val="-3"/>
      <w:szCs w:val="1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F21A0B"/>
    <w:pPr>
      <w:numPr>
        <w:numId w:val="2"/>
      </w:numPr>
      <w:spacing w:line="240" w:lineRule="auto"/>
      <w:ind w:left="360"/>
      <w:contextualSpacing/>
    </w:pPr>
    <w:rPr>
      <w:rFonts w:ascii="Verdana" w:eastAsiaTheme="minorHAnsi" w:hAnsi="Verdana"/>
      <w:color w:val="000000"/>
      <w:lang w:val="en-US" w:eastAsia="en-CA"/>
    </w:rPr>
  </w:style>
  <w:style w:type="paragraph" w:styleId="TOC1">
    <w:name w:val="toc 1"/>
    <w:basedOn w:val="Normal"/>
    <w:uiPriority w:val="39"/>
    <w:qFormat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AA3350"/>
    <w:pPr>
      <w:tabs>
        <w:tab w:val="right" w:pos="5103"/>
      </w:tabs>
      <w:ind w:firstLine="0"/>
    </w:pPr>
    <w:rPr>
      <w:rFonts w:eastAsiaTheme="minorEastAsia"/>
      <w:b/>
      <w:color w:val="00000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AA3350"/>
    <w:rPr>
      <w:b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1A0B"/>
    <w:rPr>
      <w:rFonts w:ascii="Verdana" w:eastAsiaTheme="minorHAnsi" w:hAnsi="Verdana"/>
      <w:szCs w:val="22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65980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B65980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EndnoteReference">
    <w:name w:val="endnote reference"/>
    <w:basedOn w:val="DefaultParagraphFont"/>
    <w:uiPriority w:val="99"/>
    <w:rsid w:val="00691507"/>
    <w:rPr>
      <w:vertAlign w:val="superscript"/>
    </w:rPr>
  </w:style>
  <w:style w:type="character" w:styleId="BookTitle">
    <w:name w:val="Book Title"/>
    <w:basedOn w:val="DefaultParagraphFont"/>
    <w:uiPriority w:val="99"/>
    <w:qFormat/>
    <w:rsid w:val="000601CC"/>
    <w:rPr>
      <w:rFonts w:asciiTheme="minorHAnsi" w:hAnsiTheme="minorHAnsi"/>
      <w:i/>
      <w:iCs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0601CC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601CC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601CC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0601C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0601C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0601C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0601C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0601CC"/>
    <w:pPr>
      <w:ind w:left="1920"/>
    </w:pPr>
  </w:style>
  <w:style w:type="paragraph" w:styleId="EndnoteText">
    <w:name w:val="endnote text"/>
    <w:basedOn w:val="Normal"/>
    <w:link w:val="EndnoteTextChar"/>
    <w:uiPriority w:val="99"/>
    <w:unhideWhenUsed/>
    <w:rsid w:val="00FF062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F0624"/>
    <w:rPr>
      <w:rFonts w:eastAsia="Times New Roman"/>
      <w:color w:val="auto"/>
      <w:lang w:val="en-CA" w:eastAsia="en-US"/>
    </w:rPr>
  </w:style>
  <w:style w:type="paragraph" w:styleId="PlainText">
    <w:name w:val="Plain Text"/>
    <w:basedOn w:val="Normal"/>
    <w:link w:val="PlainTextChar"/>
    <w:uiPriority w:val="99"/>
    <w:rsid w:val="00D367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36781"/>
    <w:rPr>
      <w:rFonts w:ascii="Courier New" w:eastAsia="Times New Roman" w:hAnsi="Courier New" w:cs="Courier New"/>
      <w:color w:val="auto"/>
      <w:sz w:val="20"/>
      <w:szCs w:val="20"/>
      <w:lang w:val="en-CA" w:eastAsia="en-US"/>
    </w:rPr>
  </w:style>
  <w:style w:type="character" w:styleId="Hyperlink">
    <w:name w:val="Hyperlink"/>
    <w:basedOn w:val="DefaultParagraphFont"/>
    <w:uiPriority w:val="99"/>
    <w:rsid w:val="000A059A"/>
    <w:rPr>
      <w:color w:val="002BB8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EA0E9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90"/>
    <w:rPr>
      <w:rFonts w:eastAsia="Times New Roman"/>
      <w:color w:val="auto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A0E90"/>
  </w:style>
  <w:style w:type="paragraph" w:styleId="BalloonText">
    <w:name w:val="Balloon Text"/>
    <w:basedOn w:val="Normal"/>
    <w:link w:val="BalloonTextChar"/>
    <w:uiPriority w:val="99"/>
    <w:semiHidden/>
    <w:unhideWhenUsed/>
    <w:rsid w:val="00EA0E9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90"/>
    <w:rPr>
      <w:rFonts w:ascii="Lucida Grande" w:eastAsia="Times New Roman" w:hAnsi="Lucida Grande" w:cs="Lucida Grande"/>
      <w:color w:val="auto"/>
      <w:sz w:val="18"/>
      <w:szCs w:val="18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7C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C0"/>
    <w:rPr>
      <w:rFonts w:eastAsia="Times New Roman"/>
      <w:color w:val="auto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80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A3350"/>
    <w:pPr>
      <w:ind w:firstLine="0"/>
      <w:outlineLvl w:val="1"/>
    </w:pPr>
    <w:rPr>
      <w:rFonts w:eastAsiaTheme="majorEastAsia" w:cstheme="majorBidi"/>
      <w:b/>
      <w:bCs/>
      <w:color w:val="000000"/>
      <w:spacing w:val="-3"/>
      <w:szCs w:val="1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A3350"/>
    <w:rPr>
      <w:rFonts w:eastAsiaTheme="majorEastAsia" w:cstheme="majorBidi"/>
      <w:b/>
      <w:bCs/>
      <w:spacing w:val="-3"/>
      <w:szCs w:val="1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F21A0B"/>
    <w:pPr>
      <w:numPr>
        <w:numId w:val="2"/>
      </w:numPr>
      <w:spacing w:line="240" w:lineRule="auto"/>
      <w:ind w:left="360"/>
      <w:contextualSpacing/>
    </w:pPr>
    <w:rPr>
      <w:rFonts w:ascii="Verdana" w:eastAsiaTheme="minorHAnsi" w:hAnsi="Verdana"/>
      <w:color w:val="000000"/>
      <w:lang w:val="en-US" w:eastAsia="en-CA"/>
    </w:rPr>
  </w:style>
  <w:style w:type="paragraph" w:styleId="TOC1">
    <w:name w:val="toc 1"/>
    <w:basedOn w:val="Normal"/>
    <w:uiPriority w:val="39"/>
    <w:qFormat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AA3350"/>
    <w:pPr>
      <w:tabs>
        <w:tab w:val="right" w:pos="5103"/>
      </w:tabs>
      <w:ind w:firstLine="0"/>
    </w:pPr>
    <w:rPr>
      <w:rFonts w:eastAsiaTheme="minorEastAsia"/>
      <w:b/>
      <w:color w:val="00000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AA3350"/>
    <w:rPr>
      <w:b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1A0B"/>
    <w:rPr>
      <w:rFonts w:ascii="Verdana" w:eastAsiaTheme="minorHAnsi" w:hAnsi="Verdana"/>
      <w:szCs w:val="22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65980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B65980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EndnoteReference">
    <w:name w:val="endnote reference"/>
    <w:basedOn w:val="DefaultParagraphFont"/>
    <w:uiPriority w:val="99"/>
    <w:rsid w:val="00691507"/>
    <w:rPr>
      <w:vertAlign w:val="superscript"/>
    </w:rPr>
  </w:style>
  <w:style w:type="character" w:styleId="BookTitle">
    <w:name w:val="Book Title"/>
    <w:basedOn w:val="DefaultParagraphFont"/>
    <w:uiPriority w:val="99"/>
    <w:qFormat/>
    <w:rsid w:val="000601CC"/>
    <w:rPr>
      <w:rFonts w:asciiTheme="minorHAnsi" w:hAnsiTheme="minorHAnsi"/>
      <w:i/>
      <w:iCs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0601CC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601CC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601CC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0601C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0601C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0601C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0601C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0601CC"/>
    <w:pPr>
      <w:ind w:left="1920"/>
    </w:pPr>
  </w:style>
  <w:style w:type="paragraph" w:styleId="EndnoteText">
    <w:name w:val="endnote text"/>
    <w:basedOn w:val="Normal"/>
    <w:link w:val="EndnoteTextChar"/>
    <w:uiPriority w:val="99"/>
    <w:unhideWhenUsed/>
    <w:rsid w:val="00FF062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F0624"/>
    <w:rPr>
      <w:rFonts w:eastAsia="Times New Roman"/>
      <w:color w:val="auto"/>
      <w:lang w:val="en-CA" w:eastAsia="en-US"/>
    </w:rPr>
  </w:style>
  <w:style w:type="paragraph" w:styleId="PlainText">
    <w:name w:val="Plain Text"/>
    <w:basedOn w:val="Normal"/>
    <w:link w:val="PlainTextChar"/>
    <w:uiPriority w:val="99"/>
    <w:rsid w:val="00D367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36781"/>
    <w:rPr>
      <w:rFonts w:ascii="Courier New" w:eastAsia="Times New Roman" w:hAnsi="Courier New" w:cs="Courier New"/>
      <w:color w:val="auto"/>
      <w:sz w:val="20"/>
      <w:szCs w:val="20"/>
      <w:lang w:val="en-CA" w:eastAsia="en-US"/>
    </w:rPr>
  </w:style>
  <w:style w:type="character" w:styleId="Hyperlink">
    <w:name w:val="Hyperlink"/>
    <w:basedOn w:val="DefaultParagraphFont"/>
    <w:uiPriority w:val="99"/>
    <w:rsid w:val="000A059A"/>
    <w:rPr>
      <w:color w:val="002BB8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EA0E9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90"/>
    <w:rPr>
      <w:rFonts w:eastAsia="Times New Roman"/>
      <w:color w:val="auto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A0E90"/>
  </w:style>
  <w:style w:type="paragraph" w:styleId="BalloonText">
    <w:name w:val="Balloon Text"/>
    <w:basedOn w:val="Normal"/>
    <w:link w:val="BalloonTextChar"/>
    <w:uiPriority w:val="99"/>
    <w:semiHidden/>
    <w:unhideWhenUsed/>
    <w:rsid w:val="00EA0E9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90"/>
    <w:rPr>
      <w:rFonts w:ascii="Lucida Grande" w:eastAsia="Times New Roman" w:hAnsi="Lucida Grande" w:cs="Lucida Grande"/>
      <w:color w:val="auto"/>
      <w:sz w:val="18"/>
      <w:szCs w:val="18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7C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C0"/>
    <w:rPr>
      <w:rFonts w:eastAsia="Times New Roman"/>
      <w:color w:val="auto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2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35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072FB3-2C31-4E9C-AC27-6BF8FCE7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UVic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Barton Cunningham</dc:creator>
  <cp:keywords/>
  <dc:description/>
  <cp:lastModifiedBy>Ball, Edward</cp:lastModifiedBy>
  <cp:revision>5</cp:revision>
  <dcterms:created xsi:type="dcterms:W3CDTF">2017-05-10T15:31:00Z</dcterms:created>
  <dcterms:modified xsi:type="dcterms:W3CDTF">2017-07-18T08:47:00Z</dcterms:modified>
</cp:coreProperties>
</file>