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6033" w14:textId="77777777" w:rsidR="008E1F1B" w:rsidRDefault="008E1F1B" w:rsidP="008E1F1B">
      <w:pPr>
        <w:tabs>
          <w:tab w:val="right" w:pos="-8280"/>
          <w:tab w:val="left" w:pos="-720"/>
        </w:tabs>
        <w:suppressAutoHyphens/>
        <w:ind w:firstLine="0"/>
        <w:rPr>
          <w:spacing w:val="-3"/>
          <w:lang w:val="en-GB"/>
        </w:rPr>
      </w:pPr>
      <w:bookmarkStart w:id="0" w:name="_Toc325038792"/>
      <w:bookmarkStart w:id="1" w:name="_Toc325038891"/>
      <w:bookmarkStart w:id="2" w:name="_GoBack"/>
      <w:bookmarkEnd w:id="2"/>
    </w:p>
    <w:p w14:paraId="6D5CE951" w14:textId="77777777" w:rsidR="00617E79" w:rsidRPr="00073910" w:rsidRDefault="00617E79" w:rsidP="00617E79">
      <w:pPr>
        <w:pStyle w:val="Title"/>
        <w:spacing w:line="360" w:lineRule="auto"/>
        <w:rPr>
          <w:rFonts w:ascii="Times New Roman" w:hAnsi="Times New Roman" w:cs="Times New Roman"/>
          <w:i/>
          <w:szCs w:val="24"/>
        </w:rPr>
      </w:pPr>
      <w:bookmarkStart w:id="3" w:name="_Toc283123521"/>
      <w:r>
        <w:rPr>
          <w:rFonts w:ascii="Times New Roman" w:hAnsi="Times New Roman" w:cs="Times New Roman"/>
          <w:i/>
          <w:szCs w:val="24"/>
        </w:rPr>
        <w:t>CHAPTER 7</w:t>
      </w:r>
    </w:p>
    <w:p w14:paraId="206FB6F3" w14:textId="77777777" w:rsidR="00617E79" w:rsidRPr="00073910" w:rsidRDefault="00617E79" w:rsidP="00617E79">
      <w:pPr>
        <w:pStyle w:val="Title"/>
        <w:spacing w:line="360" w:lineRule="auto"/>
        <w:rPr>
          <w:rFonts w:ascii="Times New Roman" w:hAnsi="Times New Roman" w:cs="Times New Roman"/>
          <w:i/>
          <w:szCs w:val="24"/>
        </w:rPr>
      </w:pPr>
      <w:r w:rsidRPr="00073910">
        <w:rPr>
          <w:rFonts w:ascii="Times New Roman" w:hAnsi="Times New Roman" w:cs="Times New Roman"/>
          <w:i/>
          <w:szCs w:val="24"/>
        </w:rPr>
        <w:t>Aligning Selection Strategies</w:t>
      </w:r>
    </w:p>
    <w:bookmarkEnd w:id="3"/>
    <w:p w14:paraId="6E487928" w14:textId="77777777" w:rsidR="00617E79" w:rsidRDefault="00617E79" w:rsidP="00BC38D1">
      <w:pPr>
        <w:pStyle w:val="Heading2"/>
      </w:pPr>
    </w:p>
    <w:p w14:paraId="5D11C99D" w14:textId="18010B4E" w:rsidR="008E1F1B" w:rsidRDefault="0056745F" w:rsidP="00BC38D1">
      <w:pPr>
        <w:pStyle w:val="Heading2"/>
      </w:pPr>
      <w:r>
        <w:t>Contents</w:t>
      </w:r>
    </w:p>
    <w:p w14:paraId="2802A521" w14:textId="77777777" w:rsidR="00B86E63" w:rsidRDefault="00B86E63" w:rsidP="00B86E63">
      <w:pPr>
        <w:pStyle w:val="TOC1"/>
        <w:tabs>
          <w:tab w:val="right" w:leader="dot" w:pos="8630"/>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Quiz 7.1 – Assessing workplace beliefs about selection tests</w:t>
      </w:r>
      <w:r>
        <w:rPr>
          <w:noProof/>
        </w:rPr>
        <w:tab/>
      </w:r>
      <w:r>
        <w:rPr>
          <w:noProof/>
        </w:rPr>
        <w:fldChar w:fldCharType="begin"/>
      </w:r>
      <w:r>
        <w:rPr>
          <w:noProof/>
        </w:rPr>
        <w:instrText xml:space="preserve"> PAGEREF _Toc330451465 \h </w:instrText>
      </w:r>
      <w:r>
        <w:rPr>
          <w:noProof/>
        </w:rPr>
      </w:r>
      <w:r>
        <w:rPr>
          <w:noProof/>
        </w:rPr>
        <w:fldChar w:fldCharType="separate"/>
      </w:r>
      <w:r>
        <w:rPr>
          <w:noProof/>
        </w:rPr>
        <w:t>1</w:t>
      </w:r>
      <w:r>
        <w:rPr>
          <w:noProof/>
        </w:rPr>
        <w:fldChar w:fldCharType="end"/>
      </w:r>
    </w:p>
    <w:p w14:paraId="0885A18F" w14:textId="77777777" w:rsidR="00B86E63" w:rsidRDefault="00B86E63" w:rsidP="00B86E63">
      <w:pPr>
        <w:pStyle w:val="TOC1"/>
        <w:tabs>
          <w:tab w:val="right" w:leader="dot" w:pos="8630"/>
        </w:tabs>
        <w:ind w:firstLine="0"/>
        <w:rPr>
          <w:rFonts w:asciiTheme="minorHAnsi" w:eastAsiaTheme="minorEastAsia" w:hAnsiTheme="minorHAnsi" w:cstheme="minorBidi"/>
          <w:b w:val="0"/>
          <w:noProof/>
          <w:lang w:eastAsia="ja-JP"/>
        </w:rPr>
      </w:pPr>
      <w:r>
        <w:rPr>
          <w:noProof/>
        </w:rPr>
        <w:t>Quiz 7.2: Defining the culture where you best fit</w:t>
      </w:r>
      <w:r>
        <w:rPr>
          <w:noProof/>
        </w:rPr>
        <w:tab/>
      </w:r>
      <w:r>
        <w:rPr>
          <w:noProof/>
        </w:rPr>
        <w:fldChar w:fldCharType="begin"/>
      </w:r>
      <w:r>
        <w:rPr>
          <w:noProof/>
        </w:rPr>
        <w:instrText xml:space="preserve"> PAGEREF _Toc330451466 \h </w:instrText>
      </w:r>
      <w:r>
        <w:rPr>
          <w:noProof/>
        </w:rPr>
      </w:r>
      <w:r>
        <w:rPr>
          <w:noProof/>
        </w:rPr>
        <w:fldChar w:fldCharType="separate"/>
      </w:r>
      <w:r>
        <w:rPr>
          <w:noProof/>
        </w:rPr>
        <w:t>2</w:t>
      </w:r>
      <w:r>
        <w:rPr>
          <w:noProof/>
        </w:rPr>
        <w:fldChar w:fldCharType="end"/>
      </w:r>
    </w:p>
    <w:p w14:paraId="099391C4" w14:textId="77777777" w:rsidR="00B86E63" w:rsidRDefault="00B86E63" w:rsidP="00B86E63">
      <w:pPr>
        <w:pStyle w:val="TOC1"/>
        <w:tabs>
          <w:tab w:val="right" w:leader="dot" w:pos="8630"/>
        </w:tabs>
        <w:ind w:firstLine="0"/>
        <w:rPr>
          <w:rFonts w:asciiTheme="minorHAnsi" w:eastAsiaTheme="minorEastAsia" w:hAnsiTheme="minorHAnsi" w:cstheme="minorBidi"/>
          <w:b w:val="0"/>
          <w:noProof/>
          <w:lang w:eastAsia="ja-JP"/>
        </w:rPr>
      </w:pPr>
      <w:r>
        <w:rPr>
          <w:noProof/>
        </w:rPr>
        <w:t>Suggested answers to quiz exercises</w:t>
      </w:r>
      <w:r>
        <w:rPr>
          <w:noProof/>
        </w:rPr>
        <w:tab/>
      </w:r>
      <w:r>
        <w:rPr>
          <w:noProof/>
        </w:rPr>
        <w:fldChar w:fldCharType="begin"/>
      </w:r>
      <w:r>
        <w:rPr>
          <w:noProof/>
        </w:rPr>
        <w:instrText xml:space="preserve"> PAGEREF _Toc330451467 \h </w:instrText>
      </w:r>
      <w:r>
        <w:rPr>
          <w:noProof/>
        </w:rPr>
      </w:r>
      <w:r>
        <w:rPr>
          <w:noProof/>
        </w:rPr>
        <w:fldChar w:fldCharType="separate"/>
      </w:r>
      <w:r>
        <w:rPr>
          <w:noProof/>
        </w:rPr>
        <w:t>3</w:t>
      </w:r>
      <w:r>
        <w:rPr>
          <w:noProof/>
        </w:rPr>
        <w:fldChar w:fldCharType="end"/>
      </w:r>
    </w:p>
    <w:p w14:paraId="7D4BC31F" w14:textId="77777777" w:rsidR="00B86E63" w:rsidRDefault="00B86E63" w:rsidP="00B86E63">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_Toc330451468 \h </w:instrText>
      </w:r>
      <w:r>
        <w:rPr>
          <w:noProof/>
        </w:rPr>
      </w:r>
      <w:r>
        <w:rPr>
          <w:noProof/>
        </w:rPr>
        <w:fldChar w:fldCharType="separate"/>
      </w:r>
      <w:r>
        <w:rPr>
          <w:noProof/>
        </w:rPr>
        <w:t>5</w:t>
      </w:r>
      <w:r>
        <w:rPr>
          <w:noProof/>
        </w:rPr>
        <w:fldChar w:fldCharType="end"/>
      </w:r>
    </w:p>
    <w:p w14:paraId="7B1B64D5" w14:textId="1FCEF8AA" w:rsidR="0056745F" w:rsidRPr="0056745F" w:rsidRDefault="00B86E63" w:rsidP="0056745F">
      <w:r>
        <w:fldChar w:fldCharType="end"/>
      </w:r>
    </w:p>
    <w:p w14:paraId="650BC8EA" w14:textId="4ACCBFA1" w:rsidR="007750A9" w:rsidRDefault="007750A9" w:rsidP="007750A9">
      <w:pPr>
        <w:pStyle w:val="Heading1"/>
        <w:rPr>
          <w:szCs w:val="24"/>
        </w:rPr>
      </w:pPr>
      <w:bookmarkStart w:id="4" w:name="_Toc330451465"/>
      <w:bookmarkEnd w:id="0"/>
      <w:bookmarkEnd w:id="1"/>
      <w:r>
        <w:t xml:space="preserve">Quiz 7.1 </w:t>
      </w:r>
      <w:r w:rsidR="00AE36BC">
        <w:t>–</w:t>
      </w:r>
      <w:r>
        <w:t xml:space="preserve"> </w:t>
      </w:r>
      <w:r w:rsidR="00AE36BC">
        <w:t>Assessing w</w:t>
      </w:r>
      <w:r>
        <w:t xml:space="preserve">orkplace </w:t>
      </w:r>
      <w:r w:rsidR="00AE36BC">
        <w:t>beliefs about selection</w:t>
      </w:r>
      <w:r w:rsidR="00332D66">
        <w:t xml:space="preserve"> tests</w:t>
      </w:r>
      <w:bookmarkEnd w:id="4"/>
    </w:p>
    <w:p w14:paraId="5A6A12CB" w14:textId="77777777" w:rsidR="007750A9" w:rsidRPr="00C3042D" w:rsidRDefault="007750A9" w:rsidP="007750A9">
      <w:pPr>
        <w:autoSpaceDE w:val="0"/>
        <w:autoSpaceDN w:val="0"/>
        <w:adjustRightInd w:val="0"/>
        <w:rPr>
          <w:lang w:val="en-GB"/>
        </w:rPr>
      </w:pPr>
      <w:r w:rsidRPr="00C3042D">
        <w:rPr>
          <w:lang w:val="en-GB"/>
        </w:rPr>
        <w:t xml:space="preserve">Since HR professionals are directly responsible for disseminating knowledge </w:t>
      </w:r>
      <w:proofErr w:type="gramStart"/>
      <w:r w:rsidRPr="00C3042D">
        <w:rPr>
          <w:lang w:val="en-GB"/>
        </w:rPr>
        <w:t>about</w:t>
      </w:r>
      <w:proofErr w:type="gramEnd"/>
      <w:r w:rsidRPr="00C3042D">
        <w:rPr>
          <w:lang w:val="en-GB"/>
        </w:rPr>
        <w:t xml:space="preserve"> the useful</w:t>
      </w:r>
      <w:r>
        <w:rPr>
          <w:lang w:val="en-GB"/>
        </w:rPr>
        <w:t>ness</w:t>
      </w:r>
      <w:r w:rsidRPr="00C3042D">
        <w:rPr>
          <w:lang w:val="en-GB"/>
        </w:rPr>
        <w:t xml:space="preserve"> of selecti</w:t>
      </w:r>
      <w:r>
        <w:rPr>
          <w:lang w:val="en-GB"/>
        </w:rPr>
        <w:t>on</w:t>
      </w:r>
      <w:r w:rsidRPr="00C3042D">
        <w:rPr>
          <w:lang w:val="en-GB"/>
        </w:rPr>
        <w:t xml:space="preserve"> criteria and tools, their beliefs and perceptions are important. Please complete the short survey below and compare your answers with survey results. Some of the results come from a survey of 959 HR professionals from the Society of Human Resource Management</w:t>
      </w:r>
      <w:r>
        <w:rPr>
          <w:lang w:val="en-GB"/>
        </w:rPr>
        <w:t>.</w:t>
      </w:r>
      <w:r w:rsidRPr="00C3042D">
        <w:rPr>
          <w:lang w:val="en-GB"/>
        </w:rPr>
        <w:t xml:space="preserve">, </w:t>
      </w:r>
      <w:r w:rsidRPr="00C3042D">
        <w:rPr>
          <w:rStyle w:val="EndnoteReference"/>
          <w:lang w:val="en-GB"/>
        </w:rPr>
        <w:endnoteReference w:id="1"/>
      </w:r>
      <w:r>
        <w:rPr>
          <w:lang w:val="en-GB"/>
        </w:rPr>
        <w:t xml:space="preserve"> </w:t>
      </w:r>
      <w:proofErr w:type="gramStart"/>
      <w:r w:rsidRPr="00C3042D">
        <w:rPr>
          <w:lang w:val="en-GB"/>
        </w:rPr>
        <w:t>Before</w:t>
      </w:r>
      <w:proofErr w:type="gramEnd"/>
      <w:r w:rsidRPr="00C3042D">
        <w:rPr>
          <w:lang w:val="en-GB"/>
        </w:rPr>
        <w:t xml:space="preserve"> reviewing this research, answer the questions below. </w:t>
      </w:r>
    </w:p>
    <w:p w14:paraId="325FE6AA" w14:textId="19A476AF" w:rsidR="007750A9" w:rsidRPr="00C3042D" w:rsidRDefault="007750A9" w:rsidP="007750A9">
      <w:pPr>
        <w:autoSpaceDE w:val="0"/>
        <w:autoSpaceDN w:val="0"/>
        <w:adjustRightInd w:val="0"/>
        <w:rPr>
          <w:lang w:val="en-GB"/>
        </w:rPr>
      </w:pPr>
      <w:r w:rsidRPr="00C3042D">
        <w:rPr>
          <w:lang w:val="en-GB"/>
        </w:rPr>
        <w:t xml:space="preserve">What are your beliefs about the following selection tools? In your view, rate the following questions in terms of the effectiveness of the tool in predicting job performance.  Answer </w:t>
      </w:r>
      <w:r w:rsidRPr="00A26410">
        <w:rPr>
          <w:lang w:val="en-GB"/>
        </w:rPr>
        <w:t>True</w:t>
      </w:r>
      <w:r w:rsidRPr="00C3042D">
        <w:rPr>
          <w:lang w:val="en-GB"/>
        </w:rPr>
        <w:t xml:space="preserve"> or </w:t>
      </w:r>
      <w:r w:rsidRPr="00A26410">
        <w:rPr>
          <w:lang w:val="en-GB"/>
        </w:rPr>
        <w:t>False</w:t>
      </w:r>
      <w:r w:rsidRPr="00C3042D">
        <w:rPr>
          <w:lang w:val="en-GB"/>
        </w:rPr>
        <w:t xml:space="preserve"> to each of the following statements. </w:t>
      </w:r>
    </w:p>
    <w:p w14:paraId="2420D755" w14:textId="77777777" w:rsidR="007750A9" w:rsidRDefault="007750A9" w:rsidP="00755634">
      <w:pPr>
        <w:ind w:firstLine="0"/>
        <w:rPr>
          <w:lang w:val="en-GB"/>
        </w:rPr>
      </w:pPr>
      <w:r w:rsidRPr="00C3042D">
        <w:rPr>
          <w:lang w:val="en-GB"/>
        </w:rPr>
        <w:t>1. _____"</w:t>
      </w:r>
      <w:r>
        <w:rPr>
          <w:lang w:val="en-GB"/>
        </w:rPr>
        <w:t>C</w:t>
      </w:r>
      <w:r w:rsidRPr="00C3042D">
        <w:rPr>
          <w:lang w:val="en-GB"/>
        </w:rPr>
        <w:t>onscientiousness"</w:t>
      </w:r>
      <w:r>
        <w:rPr>
          <w:lang w:val="en-GB"/>
        </w:rPr>
        <w:t>, a personality measure, is</w:t>
      </w:r>
      <w:r w:rsidRPr="00C3042D">
        <w:rPr>
          <w:lang w:val="en-GB"/>
        </w:rPr>
        <w:t xml:space="preserve"> a better predictor of performance than intelligence.</w:t>
      </w:r>
    </w:p>
    <w:p w14:paraId="1AF1ADF9" w14:textId="77777777" w:rsidR="007750A9" w:rsidRDefault="007750A9" w:rsidP="00755634">
      <w:pPr>
        <w:ind w:firstLine="0"/>
        <w:rPr>
          <w:lang w:val="en-GB"/>
        </w:rPr>
      </w:pPr>
      <w:r w:rsidRPr="00C3042D">
        <w:rPr>
          <w:lang w:val="en-GB"/>
        </w:rPr>
        <w:t>2. _____Organizations that screen employees on the basis of values have higher performance than those who screen for intelligence.</w:t>
      </w:r>
    </w:p>
    <w:p w14:paraId="44ABF7FB" w14:textId="77777777" w:rsidR="007750A9" w:rsidRDefault="007750A9" w:rsidP="00755634">
      <w:pPr>
        <w:ind w:firstLine="0"/>
        <w:rPr>
          <w:lang w:val="en-GB"/>
        </w:rPr>
      </w:pPr>
      <w:r w:rsidRPr="00C3042D">
        <w:rPr>
          <w:lang w:val="en-GB"/>
        </w:rPr>
        <w:t xml:space="preserve">3._____Integrity tests try to predict whether someone will steal, be absent, or otherwise take advantage of an employer. They don't work because people don't tell the truth when they fill them out. </w:t>
      </w:r>
    </w:p>
    <w:p w14:paraId="14553FD0" w14:textId="77777777" w:rsidR="007750A9" w:rsidRDefault="007750A9" w:rsidP="00755634">
      <w:pPr>
        <w:ind w:firstLine="0"/>
        <w:rPr>
          <w:lang w:val="en-GB"/>
        </w:rPr>
      </w:pPr>
      <w:r w:rsidRPr="00C3042D">
        <w:rPr>
          <w:lang w:val="en-GB"/>
        </w:rPr>
        <w:lastRenderedPageBreak/>
        <w:t xml:space="preserve">4._____Integrity tests are not well liked and will eliminate </w:t>
      </w:r>
      <w:r>
        <w:rPr>
          <w:lang w:val="en-GB"/>
        </w:rPr>
        <w:t xml:space="preserve">a </w:t>
      </w:r>
      <w:r w:rsidRPr="00C3042D">
        <w:rPr>
          <w:lang w:val="en-GB"/>
        </w:rPr>
        <w:t xml:space="preserve">larger portion of the population (especially minorities) who see them as inappropriate. </w:t>
      </w:r>
    </w:p>
    <w:p w14:paraId="257DCA0F" w14:textId="77537CAF" w:rsidR="007750A9" w:rsidRDefault="007750A9" w:rsidP="00755634">
      <w:pPr>
        <w:ind w:firstLine="0"/>
        <w:rPr>
          <w:lang w:val="en-GB"/>
        </w:rPr>
      </w:pPr>
      <w:r w:rsidRPr="00C3042D">
        <w:rPr>
          <w:lang w:val="en-GB"/>
        </w:rPr>
        <w:t xml:space="preserve">5._____Organizations can use </w:t>
      </w:r>
      <w:r w:rsidR="00E8760A">
        <w:rPr>
          <w:lang w:val="en-GB"/>
        </w:rPr>
        <w:t xml:space="preserve">accurately </w:t>
      </w:r>
      <w:r w:rsidRPr="00C3042D">
        <w:rPr>
          <w:lang w:val="en-GB"/>
        </w:rPr>
        <w:t xml:space="preserve">personality and integrity tests to screen out interpersonal and organizational deviance. </w:t>
      </w:r>
    </w:p>
    <w:p w14:paraId="65BD5D77" w14:textId="5569DD1B" w:rsidR="007750A9" w:rsidRDefault="007750A9" w:rsidP="007750A9">
      <w:pPr>
        <w:autoSpaceDE w:val="0"/>
        <w:autoSpaceDN w:val="0"/>
        <w:adjustRightInd w:val="0"/>
        <w:rPr>
          <w:lang w:val="en-GB"/>
        </w:rPr>
      </w:pPr>
      <w:r w:rsidRPr="00C3042D">
        <w:rPr>
          <w:lang w:val="en-GB"/>
        </w:rPr>
        <w:t>Often, recruitment and selection tests can be prone to fads or mistaken impressions of their usefulness and there is a wide gap between what is believed to be true in selection and what is actually practised.</w:t>
      </w:r>
      <w:r w:rsidRPr="00C3042D">
        <w:rPr>
          <w:rStyle w:val="EndnoteReference"/>
          <w:lang w:val="en-GB"/>
        </w:rPr>
        <w:endnoteReference w:id="2"/>
      </w:r>
      <w:r w:rsidRPr="00C3042D">
        <w:rPr>
          <w:lang w:val="en-GB"/>
        </w:rPr>
        <w:t xml:space="preserve"> </w:t>
      </w:r>
      <w:r>
        <w:rPr>
          <w:lang w:val="en-GB"/>
        </w:rPr>
        <w:t xml:space="preserve">When </w:t>
      </w:r>
      <w:r w:rsidRPr="00C3042D">
        <w:rPr>
          <w:lang w:val="en-GB"/>
        </w:rPr>
        <w:t xml:space="preserve">choosing selection tests </w:t>
      </w:r>
      <w:r>
        <w:rPr>
          <w:lang w:val="en-GB"/>
        </w:rPr>
        <w:t xml:space="preserve">it </w:t>
      </w:r>
      <w:r w:rsidRPr="00C3042D">
        <w:rPr>
          <w:lang w:val="en-GB"/>
        </w:rPr>
        <w:t xml:space="preserve">is </w:t>
      </w:r>
      <w:r>
        <w:rPr>
          <w:lang w:val="en-GB"/>
        </w:rPr>
        <w:t xml:space="preserve">important </w:t>
      </w:r>
      <w:r w:rsidRPr="00C3042D">
        <w:rPr>
          <w:lang w:val="en-GB"/>
        </w:rPr>
        <w:t xml:space="preserve">to recognize the recent research so that we can evaluate whether some of the assumptions and beliefs that we hold about different selection tools are true. </w:t>
      </w:r>
    </w:p>
    <w:p w14:paraId="382FD0A8" w14:textId="77777777" w:rsidR="007750A9" w:rsidRPr="00C3042D" w:rsidRDefault="007750A9" w:rsidP="007750A9">
      <w:pPr>
        <w:autoSpaceDE w:val="0"/>
        <w:autoSpaceDN w:val="0"/>
        <w:adjustRightInd w:val="0"/>
        <w:rPr>
          <w:lang w:val="en-GB"/>
        </w:rPr>
      </w:pPr>
    </w:p>
    <w:p w14:paraId="6FE7A10B" w14:textId="77777777" w:rsidR="007750A9" w:rsidRPr="00E610C1" w:rsidRDefault="007750A9" w:rsidP="007750A9">
      <w:pPr>
        <w:pStyle w:val="Heading1"/>
      </w:pPr>
      <w:bookmarkStart w:id="5" w:name="_Toc330451466"/>
      <w:r>
        <w:t>Quiz 7.2: Defining the c</w:t>
      </w:r>
      <w:r w:rsidRPr="00E610C1">
        <w:t xml:space="preserve">ulture </w:t>
      </w:r>
      <w:r>
        <w:t>where you best f</w:t>
      </w:r>
      <w:r w:rsidRPr="00E610C1">
        <w:t>it</w:t>
      </w:r>
      <w:bookmarkEnd w:id="5"/>
    </w:p>
    <w:p w14:paraId="29519FE2" w14:textId="2CADF505" w:rsidR="003E32AD" w:rsidRDefault="003E32AD" w:rsidP="003E32AD">
      <w:pPr>
        <w:tabs>
          <w:tab w:val="left" w:pos="-7830"/>
        </w:tabs>
        <w:ind w:right="86"/>
      </w:pPr>
      <w:r w:rsidRPr="00B73D0E">
        <w:rPr>
          <w:bCs/>
        </w:rPr>
        <w:t xml:space="preserve">In </w:t>
      </w:r>
      <w:r>
        <w:rPr>
          <w:bCs/>
        </w:rPr>
        <w:t xml:space="preserve">the first </w:t>
      </w:r>
      <w:r w:rsidRPr="00B73D0E">
        <w:rPr>
          <w:bCs/>
        </w:rPr>
        <w:t>column r</w:t>
      </w:r>
      <w:r w:rsidRPr="00B73D0E">
        <w:t>ank order the culture</w:t>
      </w:r>
      <w:r>
        <w:t xml:space="preserve"> values</w:t>
      </w:r>
      <w:r w:rsidRPr="00B73D0E">
        <w:t xml:space="preserve"> you feel comfortable with</w:t>
      </w:r>
      <w:r>
        <w:t>, with</w:t>
      </w:r>
      <w:r w:rsidRPr="00B73D0E">
        <w:t xml:space="preserve"> 1 being most important and 8 being least important. In </w:t>
      </w:r>
      <w:r>
        <w:t xml:space="preserve">the second </w:t>
      </w:r>
      <w:r w:rsidRPr="00B73D0E">
        <w:t xml:space="preserve">column think of the values of the people you work with (or have worked with) in an organization or group. Place a (+) in </w:t>
      </w:r>
      <w:r>
        <w:t xml:space="preserve">the second </w:t>
      </w:r>
      <w:r w:rsidRPr="00B73D0E">
        <w:t xml:space="preserve">column if your values "fit" with the top 4 values you identified and a (-) if you feel your values do not fit.  </w:t>
      </w:r>
    </w:p>
    <w:p w14:paraId="3B6F68E2" w14:textId="77777777" w:rsidR="003E32AD" w:rsidRPr="00B73D0E" w:rsidRDefault="003E32AD" w:rsidP="003E32AD">
      <w:pPr>
        <w:tabs>
          <w:tab w:val="left" w:pos="270"/>
          <w:tab w:val="left" w:pos="1260"/>
        </w:tabs>
        <w:ind w:firstLine="0"/>
        <w:jc w:val="both"/>
      </w:pPr>
      <w:r w:rsidRPr="00B73D0E">
        <w:tab/>
        <w:t xml:space="preserve">Your </w:t>
      </w:r>
      <w:r w:rsidRPr="00B73D0E">
        <w:tab/>
        <w:t>Organization's</w:t>
      </w:r>
    </w:p>
    <w:p w14:paraId="3C178064" w14:textId="77777777" w:rsidR="003E32AD" w:rsidRPr="00B73D0E" w:rsidRDefault="003E32AD" w:rsidP="003E32AD">
      <w:pPr>
        <w:tabs>
          <w:tab w:val="left" w:pos="270"/>
          <w:tab w:val="left" w:pos="1260"/>
        </w:tabs>
        <w:ind w:firstLine="0"/>
        <w:jc w:val="both"/>
      </w:pPr>
      <w:r w:rsidRPr="00B73D0E">
        <w:tab/>
        <w:t>Values</w:t>
      </w:r>
      <w:r w:rsidRPr="00B73D0E">
        <w:tab/>
      </w:r>
      <w:proofErr w:type="spellStart"/>
      <w:r w:rsidRPr="00B73D0E">
        <w:t>Values</w:t>
      </w:r>
      <w:proofErr w:type="spellEnd"/>
    </w:p>
    <w:p w14:paraId="6CA55172" w14:textId="77777777" w:rsidR="003E32AD" w:rsidRPr="00B73D0E" w:rsidRDefault="003E32AD" w:rsidP="003E32AD">
      <w:pPr>
        <w:tabs>
          <w:tab w:val="left" w:pos="1260"/>
        </w:tabs>
        <w:ind w:left="2160" w:hanging="2160"/>
        <w:rPr>
          <w:lang w:val="en-GB"/>
        </w:rPr>
      </w:pPr>
      <w:r w:rsidRPr="00B73D0E">
        <w:rPr>
          <w:lang w:val="en-GB"/>
        </w:rPr>
        <w:t xml:space="preserve">1. _______ </w:t>
      </w:r>
      <w:r w:rsidRPr="00B73D0E">
        <w:rPr>
          <w:lang w:val="en-GB"/>
        </w:rPr>
        <w:tab/>
        <w:t xml:space="preserve">_______ </w:t>
      </w:r>
      <w:r w:rsidRPr="00B73D0E">
        <w:rPr>
          <w:i/>
          <w:lang w:val="en-GB"/>
        </w:rPr>
        <w:t>Concern for Detail:</w:t>
      </w:r>
      <w:r w:rsidRPr="00B73D0E">
        <w:rPr>
          <w:lang w:val="en-GB"/>
        </w:rPr>
        <w:t xml:space="preserve"> A culture which </w:t>
      </w:r>
      <w:r>
        <w:rPr>
          <w:lang w:val="en-GB"/>
        </w:rPr>
        <w:t xml:space="preserve">is </w:t>
      </w:r>
      <w:r w:rsidRPr="00B73D0E">
        <w:rPr>
          <w:lang w:val="en-GB"/>
        </w:rPr>
        <w:t xml:space="preserve">scientific in nature, which encourages analytical thinking, precision, and attention to detail.  </w:t>
      </w:r>
    </w:p>
    <w:p w14:paraId="1D326971" w14:textId="77777777" w:rsidR="003E32AD" w:rsidRPr="00B73D0E" w:rsidRDefault="003E32AD" w:rsidP="003E32AD">
      <w:pPr>
        <w:tabs>
          <w:tab w:val="left" w:pos="1260"/>
        </w:tabs>
        <w:ind w:left="2160" w:hanging="2160"/>
        <w:rPr>
          <w:lang w:val="en-GB"/>
        </w:rPr>
      </w:pPr>
      <w:r w:rsidRPr="00B73D0E">
        <w:rPr>
          <w:lang w:val="en-GB"/>
        </w:rPr>
        <w:t xml:space="preserve">2. _______ </w:t>
      </w:r>
      <w:r w:rsidRPr="00B73D0E">
        <w:rPr>
          <w:lang w:val="en-GB"/>
        </w:rPr>
        <w:tab/>
        <w:t xml:space="preserve">_______ </w:t>
      </w:r>
      <w:r w:rsidRPr="00B73D0E">
        <w:rPr>
          <w:i/>
          <w:lang w:val="en-GB"/>
        </w:rPr>
        <w:t xml:space="preserve">Concern for Decisiveness.  </w:t>
      </w:r>
      <w:r w:rsidRPr="00B73D0E">
        <w:rPr>
          <w:lang w:val="en-GB"/>
        </w:rPr>
        <w:t xml:space="preserve">A culture where there are clear decision boundaries, low conflict, fairness, predictability, and stability.  </w:t>
      </w:r>
    </w:p>
    <w:p w14:paraId="3203E49A" w14:textId="77777777" w:rsidR="003E32AD" w:rsidRPr="00B73D0E" w:rsidRDefault="003E32AD" w:rsidP="003E32AD">
      <w:pPr>
        <w:tabs>
          <w:tab w:val="left" w:pos="1260"/>
        </w:tabs>
        <w:ind w:left="2160" w:hanging="2160"/>
        <w:rPr>
          <w:lang w:val="en-GB"/>
        </w:rPr>
      </w:pPr>
      <w:r w:rsidRPr="00B73D0E">
        <w:rPr>
          <w:lang w:val="en-GB"/>
        </w:rPr>
        <w:t xml:space="preserve">3. _______ </w:t>
      </w:r>
      <w:r w:rsidRPr="00B73D0E">
        <w:rPr>
          <w:lang w:val="en-GB"/>
        </w:rPr>
        <w:tab/>
        <w:t>_______</w:t>
      </w:r>
      <w:r w:rsidRPr="00B73D0E">
        <w:rPr>
          <w:lang w:val="en-GB"/>
        </w:rPr>
        <w:tab/>
      </w:r>
      <w:r w:rsidRPr="00B73D0E">
        <w:rPr>
          <w:i/>
          <w:lang w:val="en-GB"/>
        </w:rPr>
        <w:t>Need for Innovation and risk-taking:</w:t>
      </w:r>
      <w:r w:rsidRPr="00B73D0E">
        <w:rPr>
          <w:lang w:val="en-GB"/>
        </w:rPr>
        <w:t xml:space="preserve"> An organization which is innovative, experimenting, quick to take advantages of opportunities and risking. This culture does not place as high a value on stability, organization, rules, carefulness or security. </w:t>
      </w:r>
    </w:p>
    <w:p w14:paraId="5A65A589" w14:textId="77777777" w:rsidR="003E32AD" w:rsidRPr="00B73D0E" w:rsidRDefault="003E32AD" w:rsidP="003E32AD">
      <w:pPr>
        <w:tabs>
          <w:tab w:val="left" w:pos="1260"/>
        </w:tabs>
        <w:ind w:left="2160" w:hanging="2160"/>
        <w:rPr>
          <w:lang w:val="en-GB"/>
        </w:rPr>
      </w:pPr>
      <w:r w:rsidRPr="00B73D0E">
        <w:rPr>
          <w:lang w:val="en-GB"/>
        </w:rPr>
        <w:t xml:space="preserve">4. _______ </w:t>
      </w:r>
      <w:r w:rsidRPr="00B73D0E">
        <w:rPr>
          <w:lang w:val="en-GB"/>
        </w:rPr>
        <w:tab/>
        <w:t>_______</w:t>
      </w:r>
      <w:r w:rsidRPr="00B73D0E">
        <w:rPr>
          <w:lang w:val="en-GB"/>
        </w:rPr>
        <w:tab/>
      </w:r>
      <w:r w:rsidRPr="00B73D0E">
        <w:rPr>
          <w:i/>
          <w:lang w:val="en-GB"/>
        </w:rPr>
        <w:t>Desire for collaboration and team relationships:</w:t>
      </w:r>
      <w:r w:rsidRPr="00B73D0E">
        <w:rPr>
          <w:lang w:val="en-GB"/>
        </w:rPr>
        <w:t xml:space="preserve"> A collaborative, interpersonal environment which is people oriented, team oriented and where people share information freely. This is an atmosphere which places a lower value on individual autonomy. </w:t>
      </w:r>
    </w:p>
    <w:p w14:paraId="088C5E73" w14:textId="77777777" w:rsidR="003E32AD" w:rsidRPr="00B73D0E" w:rsidRDefault="003E32AD" w:rsidP="003E32AD">
      <w:pPr>
        <w:tabs>
          <w:tab w:val="left" w:pos="1260"/>
        </w:tabs>
        <w:ind w:left="2160" w:hanging="2160"/>
        <w:rPr>
          <w:lang w:val="en-GB"/>
        </w:rPr>
      </w:pPr>
      <w:r w:rsidRPr="00B73D0E">
        <w:rPr>
          <w:lang w:val="en-GB"/>
        </w:rPr>
        <w:lastRenderedPageBreak/>
        <w:t xml:space="preserve">5. _______ </w:t>
      </w:r>
      <w:r w:rsidRPr="00B73D0E">
        <w:rPr>
          <w:lang w:val="en-GB"/>
        </w:rPr>
        <w:tab/>
        <w:t>_______</w:t>
      </w:r>
      <w:r w:rsidRPr="00B73D0E">
        <w:rPr>
          <w:lang w:val="en-GB"/>
        </w:rPr>
        <w:tab/>
      </w:r>
      <w:r w:rsidRPr="00B73D0E">
        <w:rPr>
          <w:i/>
          <w:lang w:val="en-GB"/>
        </w:rPr>
        <w:t>Support and tolerance</w:t>
      </w:r>
      <w:r w:rsidRPr="00B73D0E">
        <w:rPr>
          <w:lang w:val="en-GB"/>
        </w:rPr>
        <w:t xml:space="preserve">. </w:t>
      </w:r>
      <w:proofErr w:type="gramStart"/>
      <w:r w:rsidRPr="00B73D0E">
        <w:rPr>
          <w:lang w:val="en-GB"/>
        </w:rPr>
        <w:t>A culture of tolerance and support, which shares information and praises people for good performance.</w:t>
      </w:r>
      <w:proofErr w:type="gramEnd"/>
      <w:r w:rsidRPr="00B73D0E">
        <w:rPr>
          <w:lang w:val="en-GB"/>
        </w:rPr>
        <w:t xml:space="preserve">  This is a non-competitive culture. </w:t>
      </w:r>
    </w:p>
    <w:p w14:paraId="0C1027EA" w14:textId="77777777" w:rsidR="003E32AD" w:rsidRPr="00B73D0E" w:rsidRDefault="003E32AD" w:rsidP="003E32AD">
      <w:pPr>
        <w:tabs>
          <w:tab w:val="left" w:pos="1260"/>
        </w:tabs>
        <w:ind w:left="2160" w:hanging="2160"/>
        <w:rPr>
          <w:lang w:val="en-GB"/>
        </w:rPr>
      </w:pPr>
      <w:r w:rsidRPr="00B73D0E">
        <w:rPr>
          <w:lang w:val="en-GB"/>
        </w:rPr>
        <w:t xml:space="preserve">6. _______ </w:t>
      </w:r>
      <w:r w:rsidRPr="00B73D0E">
        <w:rPr>
          <w:lang w:val="en-GB"/>
        </w:rPr>
        <w:tab/>
        <w:t>_______</w:t>
      </w:r>
      <w:r w:rsidRPr="00B73D0E">
        <w:rPr>
          <w:lang w:val="en-GB"/>
        </w:rPr>
        <w:tab/>
      </w:r>
      <w:r w:rsidRPr="00B73D0E">
        <w:rPr>
          <w:i/>
          <w:lang w:val="en-GB"/>
        </w:rPr>
        <w:t>Focus on performance in relation to customer outcomes:</w:t>
      </w:r>
      <w:r w:rsidRPr="00B73D0E">
        <w:rPr>
          <w:lang w:val="en-GB"/>
        </w:rPr>
        <w:t xml:space="preserve"> An organization which is achievement oriented, demanding, and which places value on achieving customer related results. It is a culture where there are high expectations for performance and for the achievement of results which respond to customer needs.  </w:t>
      </w:r>
    </w:p>
    <w:p w14:paraId="62D7F015" w14:textId="77777777" w:rsidR="003E32AD" w:rsidRPr="00B73D0E" w:rsidRDefault="003E32AD" w:rsidP="003E32AD">
      <w:pPr>
        <w:tabs>
          <w:tab w:val="left" w:pos="1260"/>
        </w:tabs>
        <w:ind w:left="2160" w:hanging="2160"/>
        <w:rPr>
          <w:lang w:val="en-GB"/>
        </w:rPr>
      </w:pPr>
      <w:r w:rsidRPr="00B73D0E">
        <w:rPr>
          <w:lang w:val="en-GB"/>
        </w:rPr>
        <w:t xml:space="preserve">7. _______ </w:t>
      </w:r>
      <w:r w:rsidRPr="00B73D0E">
        <w:rPr>
          <w:lang w:val="en-GB"/>
        </w:rPr>
        <w:tab/>
        <w:t>_______</w:t>
      </w:r>
      <w:r w:rsidRPr="00B73D0E">
        <w:rPr>
          <w:lang w:val="en-GB"/>
        </w:rPr>
        <w:tab/>
      </w:r>
      <w:r w:rsidRPr="00B73D0E">
        <w:rPr>
          <w:i/>
          <w:lang w:val="en-GB"/>
        </w:rPr>
        <w:t>Focus on performance in relation to individual achievement and distinctiveness:</w:t>
      </w:r>
      <w:r w:rsidRPr="00B73D0E">
        <w:rPr>
          <w:lang w:val="en-GB"/>
        </w:rPr>
        <w:t xml:space="preserve"> A competitive and aggressive culture where individual achievement and performance is important and which responds to opportunities.</w:t>
      </w:r>
    </w:p>
    <w:p w14:paraId="112238B0" w14:textId="68D4F143" w:rsidR="003E32AD" w:rsidRPr="00B73D0E" w:rsidRDefault="003E32AD" w:rsidP="003E32AD">
      <w:pPr>
        <w:tabs>
          <w:tab w:val="left" w:pos="1260"/>
        </w:tabs>
        <w:ind w:left="2160" w:hanging="2160"/>
        <w:rPr>
          <w:lang w:val="en-GB"/>
        </w:rPr>
      </w:pPr>
      <w:r w:rsidRPr="00B73D0E">
        <w:rPr>
          <w:lang w:val="en-GB"/>
        </w:rPr>
        <w:t xml:space="preserve">8. _______ </w:t>
      </w:r>
      <w:r w:rsidRPr="00B73D0E">
        <w:rPr>
          <w:lang w:val="en-GB"/>
        </w:rPr>
        <w:tab/>
        <w:t>_______</w:t>
      </w:r>
      <w:r w:rsidRPr="00B73D0E">
        <w:rPr>
          <w:lang w:val="en-GB"/>
        </w:rPr>
        <w:tab/>
      </w:r>
      <w:r w:rsidR="00BF31D9">
        <w:rPr>
          <w:i/>
          <w:lang w:val="en-GB"/>
        </w:rPr>
        <w:t xml:space="preserve">Emphasis on </w:t>
      </w:r>
      <w:r w:rsidRPr="00B73D0E">
        <w:rPr>
          <w:i/>
          <w:lang w:val="en-GB"/>
        </w:rPr>
        <w:t>rewards</w:t>
      </w:r>
      <w:r w:rsidRPr="00B73D0E">
        <w:rPr>
          <w:lang w:val="en-GB"/>
        </w:rPr>
        <w:t xml:space="preserve">. An environment which is professional in nature, which encourages professional growth, fitting in, and high pay based on professional norms for performance.  </w:t>
      </w:r>
    </w:p>
    <w:p w14:paraId="368071E3" w14:textId="77777777" w:rsidR="003E32AD" w:rsidRPr="00B73D0E" w:rsidRDefault="003E32AD" w:rsidP="003E32AD">
      <w:pPr>
        <w:spacing w:line="240" w:lineRule="auto"/>
        <w:rPr>
          <w:lang w:val="en-GB"/>
        </w:rPr>
      </w:pPr>
    </w:p>
    <w:p w14:paraId="37072080" w14:textId="77777777" w:rsidR="00755634" w:rsidRDefault="00755634" w:rsidP="00CD6AC5">
      <w:pPr>
        <w:spacing w:line="240" w:lineRule="auto"/>
        <w:ind w:firstLine="0"/>
      </w:pPr>
    </w:p>
    <w:p w14:paraId="5FED5CF4" w14:textId="77777777" w:rsidR="00755634" w:rsidRDefault="00755634" w:rsidP="00755634">
      <w:pPr>
        <w:pStyle w:val="Heading1"/>
      </w:pPr>
      <w:bookmarkStart w:id="6" w:name="_Toc330451467"/>
      <w:r w:rsidRPr="008E1F1B">
        <w:t>Suggested answers to quiz exercise</w:t>
      </w:r>
      <w:r>
        <w:t>s</w:t>
      </w:r>
      <w:bookmarkEnd w:id="6"/>
    </w:p>
    <w:p w14:paraId="45103784" w14:textId="77777777" w:rsidR="00755634" w:rsidRPr="00755634" w:rsidRDefault="00755634" w:rsidP="00755634"/>
    <w:p w14:paraId="3013F6C6" w14:textId="77777777" w:rsidR="00755634" w:rsidRPr="003E6532" w:rsidRDefault="00755634" w:rsidP="00755634">
      <w:pPr>
        <w:pStyle w:val="Heading2"/>
      </w:pPr>
      <w:r>
        <w:t>Quiz 7.1: What are your beliefs about the best selection t</w:t>
      </w:r>
      <w:r w:rsidRPr="003E6532">
        <w:t>est</w:t>
      </w:r>
      <w:r>
        <w:t>s?</w:t>
      </w:r>
    </w:p>
    <w:p w14:paraId="08EEE69F" w14:textId="77777777" w:rsidR="00755634" w:rsidRPr="00C3042D" w:rsidRDefault="00755634" w:rsidP="00755634">
      <w:pPr>
        <w:ind w:firstLine="0"/>
        <w:rPr>
          <w:lang w:val="en-GB"/>
        </w:rPr>
      </w:pPr>
      <w:r w:rsidRPr="002E318D">
        <w:rPr>
          <w:b/>
          <w:i/>
          <w:lang w:val="en-GB"/>
        </w:rPr>
        <w:t>1. False. Conscientiousness is not a better predictor than intelligence</w:t>
      </w:r>
      <w:r w:rsidRPr="00C3042D">
        <w:rPr>
          <w:i/>
          <w:lang w:val="en-GB"/>
        </w:rPr>
        <w:t xml:space="preserve">. </w:t>
      </w:r>
      <w:r w:rsidRPr="00C3042D">
        <w:rPr>
          <w:lang w:val="en-GB"/>
        </w:rPr>
        <w:t xml:space="preserve"> In a survey of 959 HR professionals, 72 </w:t>
      </w:r>
      <w:proofErr w:type="spellStart"/>
      <w:r w:rsidRPr="00C3042D">
        <w:rPr>
          <w:lang w:val="en-GB"/>
        </w:rPr>
        <w:t>percent</w:t>
      </w:r>
      <w:proofErr w:type="spellEnd"/>
      <w:r w:rsidRPr="00C3042D">
        <w:rPr>
          <w:lang w:val="en-GB"/>
        </w:rPr>
        <w:t xml:space="preserve"> of participants indicated the opposite – that conscientiousness was a better predictor than intelligence. In fact, there is a great deal of research to illustrate the opposite.</w:t>
      </w:r>
      <w:r w:rsidRPr="00C3042D">
        <w:rPr>
          <w:rStyle w:val="EndnoteReference"/>
          <w:rFonts w:eastAsiaTheme="majorEastAsia"/>
          <w:lang w:val="en-GB"/>
        </w:rPr>
        <w:endnoteReference w:id="3"/>
      </w:r>
      <w:r w:rsidRPr="00C3042D">
        <w:rPr>
          <w:lang w:val="en-GB"/>
        </w:rPr>
        <w:t xml:space="preserve">  General Mental Ability (GMA) explains about 25% of the variance in employee performance and conscientiousness explains 9%.</w:t>
      </w:r>
      <w:r w:rsidRPr="00C3042D">
        <w:rPr>
          <w:rStyle w:val="EndnoteReference"/>
          <w:rFonts w:eastAsiaTheme="majorEastAsia"/>
          <w:lang w:val="en-GB"/>
        </w:rPr>
        <w:endnoteReference w:id="4"/>
      </w:r>
      <w:r w:rsidRPr="00C3042D">
        <w:rPr>
          <w:lang w:val="en-GB"/>
        </w:rPr>
        <w:t xml:space="preserve">  GMA is even more relevant for more complex jobs (professional and managerial) but lower for less complex, semi-skilled jobs. </w:t>
      </w:r>
      <w:r>
        <w:rPr>
          <w:lang w:val="en-GB"/>
        </w:rPr>
        <w:t>B</w:t>
      </w:r>
      <w:r w:rsidRPr="00C3042D">
        <w:rPr>
          <w:lang w:val="en-GB"/>
        </w:rPr>
        <w:t xml:space="preserve">oth are good predictors of performance, but intelligence is slightly more relevant. </w:t>
      </w:r>
    </w:p>
    <w:p w14:paraId="50120953" w14:textId="77777777" w:rsidR="00755634" w:rsidRPr="00C3042D" w:rsidRDefault="00755634" w:rsidP="00755634">
      <w:pPr>
        <w:ind w:firstLine="0"/>
        <w:rPr>
          <w:lang w:val="en-GB"/>
        </w:rPr>
      </w:pPr>
      <w:r w:rsidRPr="002E318D">
        <w:rPr>
          <w:b/>
          <w:i/>
          <w:lang w:val="en-GB"/>
        </w:rPr>
        <w:t>2. False: Values may not be a better predictor than intelligence</w:t>
      </w:r>
      <w:r w:rsidRPr="00C3042D">
        <w:rPr>
          <w:i/>
          <w:lang w:val="en-GB"/>
        </w:rPr>
        <w:t>.</w:t>
      </w:r>
      <w:r w:rsidRPr="00C3042D">
        <w:rPr>
          <w:lang w:val="en-GB"/>
        </w:rPr>
        <w:t xml:space="preserve"> A majority of respondents (57%) believe that values are a better predictor of performance than intelligence. However, there is little evidence to link values to improved performance. </w:t>
      </w:r>
      <w:r>
        <w:rPr>
          <w:lang w:val="en-GB"/>
        </w:rPr>
        <w:t>V</w:t>
      </w:r>
      <w:r w:rsidRPr="00C3042D">
        <w:rPr>
          <w:lang w:val="en-GB"/>
        </w:rPr>
        <w:t xml:space="preserve">alue-fit is a good predictor of satisfaction and retention. It is important to define which </w:t>
      </w:r>
      <w:r w:rsidRPr="00C3042D">
        <w:rPr>
          <w:lang w:val="en-GB"/>
        </w:rPr>
        <w:lastRenderedPageBreak/>
        <w:t xml:space="preserve">values are important to an organization, as certain values fit better with certain organizations.  HR professionals can use behavioural description interview questions and accomplishment records to test if people actually live those values they define as important. </w:t>
      </w:r>
      <w:r w:rsidRPr="00C3042D">
        <w:rPr>
          <w:rStyle w:val="EndnoteReference"/>
          <w:rFonts w:eastAsiaTheme="majorEastAsia"/>
          <w:lang w:val="en-GB"/>
        </w:rPr>
        <w:endnoteReference w:id="5"/>
      </w:r>
    </w:p>
    <w:p w14:paraId="5EFC8B65" w14:textId="77777777" w:rsidR="00755634" w:rsidRPr="00C3042D" w:rsidRDefault="00755634" w:rsidP="00755634">
      <w:pPr>
        <w:ind w:firstLine="0"/>
        <w:rPr>
          <w:lang w:val="en-GB"/>
        </w:rPr>
      </w:pPr>
      <w:r w:rsidRPr="002E318D">
        <w:rPr>
          <w:b/>
          <w:i/>
          <w:lang w:val="en-GB"/>
        </w:rPr>
        <w:t>3. True: Integrity tests are useful</w:t>
      </w:r>
      <w:r w:rsidRPr="00C3042D">
        <w:rPr>
          <w:i/>
          <w:lang w:val="en-GB"/>
        </w:rPr>
        <w:t xml:space="preserve">. </w:t>
      </w:r>
      <w:r w:rsidRPr="00C3042D">
        <w:rPr>
          <w:lang w:val="en-GB"/>
        </w:rPr>
        <w:t>A majority of those surveyed felt that integrity tests did not work because people could easily lie when completing them. While applicants can and do distort their answers on integrity tests and résumés, these selection devices are still effective predictors of performance.</w:t>
      </w:r>
      <w:r w:rsidRPr="00C3042D">
        <w:rPr>
          <w:rStyle w:val="EndnoteReference"/>
          <w:rFonts w:eastAsiaTheme="majorEastAsia"/>
          <w:lang w:val="en-GB"/>
        </w:rPr>
        <w:endnoteReference w:id="6"/>
      </w:r>
      <w:r w:rsidRPr="00C3042D">
        <w:rPr>
          <w:lang w:val="en-GB"/>
        </w:rPr>
        <w:t xml:space="preserve"> One possible reason that they are still useful, in spite of the distortions, is that most people distort their answers to the same degree. As a result, the </w:t>
      </w:r>
      <w:r>
        <w:rPr>
          <w:lang w:val="en-GB"/>
        </w:rPr>
        <w:t>‘</w:t>
      </w:r>
      <w:r w:rsidRPr="00C3042D">
        <w:rPr>
          <w:lang w:val="en-GB"/>
        </w:rPr>
        <w:t>faking</w:t>
      </w:r>
      <w:r>
        <w:rPr>
          <w:lang w:val="en-GB"/>
        </w:rPr>
        <w:t>’</w:t>
      </w:r>
      <w:r w:rsidRPr="00C3042D">
        <w:rPr>
          <w:lang w:val="en-GB"/>
        </w:rPr>
        <w:t xml:space="preserve"> factor balances out in relationship to performance. Given these limitations, integrity tests and resumes can still be useful, especially when combined with other tests and selection tools.</w:t>
      </w:r>
      <w:r w:rsidRPr="00C3042D">
        <w:rPr>
          <w:rStyle w:val="EndnoteReference"/>
          <w:rFonts w:eastAsiaTheme="majorEastAsia"/>
          <w:lang w:val="en-GB"/>
        </w:rPr>
        <w:t xml:space="preserve"> </w:t>
      </w:r>
      <w:r w:rsidRPr="00C3042D">
        <w:rPr>
          <w:rStyle w:val="EndnoteReference"/>
          <w:rFonts w:eastAsiaTheme="majorEastAsia"/>
          <w:lang w:val="en-GB"/>
        </w:rPr>
        <w:endnoteReference w:id="7"/>
      </w:r>
      <w:r w:rsidRPr="00C3042D">
        <w:rPr>
          <w:lang w:val="en-GB"/>
        </w:rPr>
        <w:t xml:space="preserve">  </w:t>
      </w:r>
    </w:p>
    <w:p w14:paraId="197C7E28" w14:textId="156FDA04" w:rsidR="00755634" w:rsidRPr="00C3042D" w:rsidRDefault="00755634" w:rsidP="00755634">
      <w:pPr>
        <w:ind w:firstLine="0"/>
        <w:rPr>
          <w:lang w:val="en-GB"/>
        </w:rPr>
      </w:pPr>
      <w:r w:rsidRPr="002E318D">
        <w:rPr>
          <w:b/>
          <w:i/>
          <w:lang w:val="en-GB"/>
        </w:rPr>
        <w:t xml:space="preserve">4. False: Integrity tests </w:t>
      </w:r>
      <w:r w:rsidR="001972F9">
        <w:rPr>
          <w:b/>
          <w:i/>
          <w:lang w:val="en-GB"/>
        </w:rPr>
        <w:t>favour certain groups over others and might</w:t>
      </w:r>
      <w:r w:rsidRPr="002E318D">
        <w:rPr>
          <w:b/>
          <w:i/>
          <w:lang w:val="en-GB"/>
        </w:rPr>
        <w:t xml:space="preserve"> discriminate against minorities.</w:t>
      </w:r>
      <w:r w:rsidRPr="00C3042D">
        <w:rPr>
          <w:i/>
          <w:lang w:val="en-GB"/>
        </w:rPr>
        <w:t xml:space="preserve"> </w:t>
      </w:r>
      <w:r w:rsidRPr="00C3042D">
        <w:rPr>
          <w:lang w:val="en-GB"/>
        </w:rPr>
        <w:t xml:space="preserve"> This is not true, despite the fact that nearly 70% of the respondents agreed with this statement.</w:t>
      </w:r>
      <w:r w:rsidRPr="00C3042D">
        <w:rPr>
          <w:rStyle w:val="EndnoteReference"/>
          <w:rFonts w:eastAsiaTheme="majorEastAsia"/>
          <w:lang w:val="en-GB"/>
        </w:rPr>
        <w:t xml:space="preserve"> </w:t>
      </w:r>
      <w:r w:rsidRPr="00C3042D">
        <w:rPr>
          <w:rStyle w:val="EndnoteReference"/>
          <w:rFonts w:eastAsiaTheme="majorEastAsia"/>
          <w:lang w:val="en-GB"/>
        </w:rPr>
        <w:endnoteReference w:id="8"/>
      </w:r>
      <w:r w:rsidRPr="00C3042D">
        <w:rPr>
          <w:lang w:val="en-GB"/>
        </w:rPr>
        <w:t xml:space="preserve">  In fact, the difference in integrity tests across different ethnic and racial groups is small, although gender differences are more significant.</w:t>
      </w:r>
      <w:r w:rsidRPr="00C3042D">
        <w:rPr>
          <w:rStyle w:val="EndnoteReference"/>
          <w:rFonts w:eastAsiaTheme="majorEastAsia"/>
          <w:lang w:val="en-GB"/>
        </w:rPr>
        <w:endnoteReference w:id="9"/>
      </w:r>
      <w:r w:rsidRPr="00C3042D">
        <w:rPr>
          <w:lang w:val="en-GB"/>
        </w:rPr>
        <w:t xml:space="preserve"> And, while they are not the most popular tests, they are equally unpopular among all groups.</w:t>
      </w:r>
      <w:r w:rsidRPr="00C3042D">
        <w:rPr>
          <w:rStyle w:val="EndnoteReference"/>
          <w:rFonts w:eastAsiaTheme="majorEastAsia"/>
          <w:lang w:val="en-GB"/>
        </w:rPr>
        <w:endnoteReference w:id="10"/>
      </w:r>
    </w:p>
    <w:p w14:paraId="158EA083" w14:textId="7B272A69" w:rsidR="001972F9" w:rsidRDefault="00755634" w:rsidP="00755634">
      <w:pPr>
        <w:ind w:firstLine="0"/>
        <w:rPr>
          <w:lang w:val="en-GB"/>
        </w:rPr>
      </w:pPr>
      <w:r w:rsidRPr="002E318D">
        <w:rPr>
          <w:b/>
          <w:i/>
          <w:lang w:val="en-GB"/>
        </w:rPr>
        <w:t>5. Possibly: We might be able to screen out people who might be interpersonally and organizationally deviant</w:t>
      </w:r>
      <w:r>
        <w:rPr>
          <w:i/>
          <w:lang w:val="en-GB"/>
        </w:rPr>
        <w:t>.</w:t>
      </w:r>
      <w:r w:rsidRPr="00C3042D">
        <w:rPr>
          <w:lang w:val="en-GB"/>
        </w:rPr>
        <w:t xml:space="preserve"> Recently the workplace deviance literature has made a distinction between interpersonal deviance (e.g., violence, gossip, theft from co-workers) and organizational deviance (e.g. intentionally working slowly, damaging organizational property, sharing confidential organizational information). In a meta-analysis of 37 different samples, researchers found a relationship between interpersonal deviance and organizational deviance. They also found strong differential relationships with key personality attributes such as conscientiousness, agreeableness, and organizational citizenship behavio</w:t>
      </w:r>
      <w:r>
        <w:rPr>
          <w:lang w:val="en-GB"/>
        </w:rPr>
        <w:t>u</w:t>
      </w:r>
      <w:r w:rsidRPr="00C3042D">
        <w:rPr>
          <w:lang w:val="en-GB"/>
        </w:rPr>
        <w:t>r</w:t>
      </w:r>
      <w:r w:rsidR="00E8760A">
        <w:rPr>
          <w:lang w:val="en-GB"/>
        </w:rPr>
        <w:t>.</w:t>
      </w:r>
      <w:r w:rsidRPr="00C3042D">
        <w:rPr>
          <w:rStyle w:val="EndnoteReference"/>
          <w:rFonts w:eastAsiaTheme="majorEastAsia"/>
          <w:lang w:val="en-GB"/>
        </w:rPr>
        <w:endnoteReference w:id="11"/>
      </w:r>
      <w:r w:rsidRPr="00C3042D">
        <w:rPr>
          <w:lang w:val="en-GB"/>
        </w:rPr>
        <w:t xml:space="preserve"> In addition, there was no relationship to most demographic variables. This new research might have important implic</w:t>
      </w:r>
      <w:r w:rsidR="00E8760A">
        <w:rPr>
          <w:lang w:val="en-GB"/>
        </w:rPr>
        <w:t>ations in screening applicants.</w:t>
      </w:r>
    </w:p>
    <w:p w14:paraId="086091EA" w14:textId="657D0023" w:rsidR="001972F9" w:rsidRPr="001972F9" w:rsidRDefault="001972F9" w:rsidP="00755634">
      <w:pPr>
        <w:ind w:firstLine="0"/>
        <w:rPr>
          <w:b/>
          <w:lang w:val="en-GB"/>
        </w:rPr>
      </w:pPr>
      <w:r>
        <w:rPr>
          <w:b/>
          <w:lang w:val="en-GB"/>
        </w:rPr>
        <w:t>Conclusion</w:t>
      </w:r>
    </w:p>
    <w:p w14:paraId="5E57E5D2" w14:textId="77777777" w:rsidR="005B2B78" w:rsidRDefault="005B2B78" w:rsidP="005B2B78">
      <w:pPr>
        <w:ind w:firstLine="0"/>
        <w:rPr>
          <w:lang w:val="en-GB"/>
        </w:rPr>
      </w:pPr>
      <w:r>
        <w:rPr>
          <w:lang w:val="en-GB"/>
        </w:rPr>
        <w:t xml:space="preserve">This quiz encourages you to discuss the advantages and disadvantages of tests. </w:t>
      </w:r>
    </w:p>
    <w:p w14:paraId="6492EACF" w14:textId="02987E46" w:rsidR="005B2B78" w:rsidRPr="005B2B78" w:rsidRDefault="005B2B78" w:rsidP="005B2B78">
      <w:pPr>
        <w:pStyle w:val="ListParagraph"/>
        <w:numPr>
          <w:ilvl w:val="0"/>
          <w:numId w:val="19"/>
        </w:numPr>
        <w:spacing w:line="360" w:lineRule="auto"/>
        <w:rPr>
          <w:rFonts w:eastAsia="Times New Roman"/>
          <w:color w:val="auto"/>
          <w:lang w:val="en-GB" w:eastAsia="en-US"/>
        </w:rPr>
      </w:pPr>
      <w:r w:rsidRPr="005B2B78">
        <w:rPr>
          <w:rFonts w:eastAsia="Times New Roman"/>
          <w:color w:val="auto"/>
          <w:lang w:val="en-GB" w:eastAsia="en-US"/>
        </w:rPr>
        <w:t>What are some of the advantages of these and other tests in selection? Which would you use and why?</w:t>
      </w:r>
    </w:p>
    <w:p w14:paraId="6E037F86" w14:textId="18645A57" w:rsidR="005B2B78" w:rsidRPr="005B2B78" w:rsidRDefault="005B2B78" w:rsidP="005B2B78">
      <w:pPr>
        <w:pStyle w:val="ListParagraph"/>
        <w:numPr>
          <w:ilvl w:val="0"/>
          <w:numId w:val="19"/>
        </w:numPr>
        <w:spacing w:line="360" w:lineRule="auto"/>
        <w:rPr>
          <w:rFonts w:eastAsia="Times New Roman"/>
          <w:color w:val="auto"/>
          <w:lang w:val="en-GB" w:eastAsia="en-US"/>
        </w:rPr>
      </w:pPr>
      <w:r w:rsidRPr="005B2B78">
        <w:rPr>
          <w:rFonts w:eastAsia="Times New Roman"/>
          <w:color w:val="auto"/>
          <w:lang w:val="en-GB" w:eastAsia="en-US"/>
        </w:rPr>
        <w:lastRenderedPageBreak/>
        <w:t>What are the disadvantages?</w:t>
      </w:r>
    </w:p>
    <w:p w14:paraId="25DD6CD5" w14:textId="45FA652F" w:rsidR="00755634" w:rsidRPr="00AC6176" w:rsidRDefault="005B2B78" w:rsidP="00755634">
      <w:pPr>
        <w:ind w:firstLine="0"/>
        <w:rPr>
          <w:lang w:val="en-GB"/>
        </w:rPr>
      </w:pPr>
      <w:r w:rsidRPr="005B2B78">
        <w:rPr>
          <w:lang w:val="en-GB"/>
        </w:rPr>
        <w:t>In</w:t>
      </w:r>
      <w:r w:rsidR="001972F9" w:rsidRPr="005B2B78">
        <w:rPr>
          <w:lang w:val="en-GB"/>
        </w:rPr>
        <w:t xml:space="preserve"> moving forward, it might be fruitful to respect the triangulation principles and use more than one source of evidence. </w:t>
      </w:r>
      <w:r w:rsidR="00E8760A" w:rsidRPr="005B2B78">
        <w:rPr>
          <w:lang w:val="en-GB"/>
        </w:rPr>
        <w:t xml:space="preserve">Also, while it is possibly to draw correlations between various dimensions when we look at these dimensions in a research study which observes scientific conventions, applicants might respond differently in tests taken during a selection process where they are seeking a job. </w:t>
      </w:r>
      <w:r w:rsidR="001972F9" w:rsidRPr="005B2B78">
        <w:rPr>
          <w:lang w:val="en-GB"/>
        </w:rPr>
        <w:t xml:space="preserve">Testing is still a controversial area and due diligence is important. </w:t>
      </w:r>
      <w:r w:rsidRPr="005B2B78">
        <w:rPr>
          <w:lang w:val="en-GB"/>
        </w:rPr>
        <w:t>As with most measurements, there is the possibility of error and there are suspicions that respondents might fake the results.</w:t>
      </w:r>
    </w:p>
    <w:p w14:paraId="32088AC0" w14:textId="77777777" w:rsidR="00D4332F" w:rsidRDefault="00D4332F" w:rsidP="00755634">
      <w:pPr>
        <w:pStyle w:val="Heading2"/>
      </w:pPr>
    </w:p>
    <w:p w14:paraId="3AA4DC5B" w14:textId="77777777" w:rsidR="00755634" w:rsidRDefault="00755634" w:rsidP="00755634">
      <w:pPr>
        <w:pStyle w:val="Heading2"/>
      </w:pPr>
      <w:r>
        <w:t>Quiz 7.2- Defining the c</w:t>
      </w:r>
      <w:r w:rsidRPr="00E610C1">
        <w:t xml:space="preserve">ulture </w:t>
      </w:r>
      <w:r>
        <w:t>where you best f</w:t>
      </w:r>
      <w:r w:rsidRPr="00E610C1">
        <w:t>it</w:t>
      </w:r>
    </w:p>
    <w:p w14:paraId="44D2EE22" w14:textId="77777777" w:rsidR="00C16F03" w:rsidRDefault="00D4332F" w:rsidP="00D4332F">
      <w:pPr>
        <w:rPr>
          <w:rStyle w:val="Emphasis"/>
        </w:rPr>
      </w:pPr>
      <w:r w:rsidRPr="00D852D7">
        <w:rPr>
          <w:rStyle w:val="Emphasis"/>
        </w:rPr>
        <w:t xml:space="preserve">The traditional foundation for selection in Western organizations is person-job fit, or finding the applicants who have the skills necessary for the job. </w:t>
      </w:r>
      <w:r>
        <w:rPr>
          <w:rStyle w:val="Emphasis"/>
        </w:rPr>
        <w:t xml:space="preserve">Based on the demands of the job and the tasks needed, we select people who have the appropriate </w:t>
      </w:r>
      <w:r w:rsidRPr="00D852D7">
        <w:rPr>
          <w:rStyle w:val="Emphasis"/>
        </w:rPr>
        <w:t>knowledge, skills, and abilities</w:t>
      </w:r>
      <w:r>
        <w:rPr>
          <w:rStyle w:val="Emphasis"/>
        </w:rPr>
        <w:t>.</w:t>
      </w:r>
      <w:r w:rsidRPr="00D852D7">
        <w:rPr>
          <w:rStyle w:val="Emphasis"/>
        </w:rPr>
        <w:t xml:space="preserve"> </w:t>
      </w:r>
      <w:r>
        <w:rPr>
          <w:rStyle w:val="Emphasis"/>
        </w:rPr>
        <w:t>I</w:t>
      </w:r>
    </w:p>
    <w:p w14:paraId="58A7621C" w14:textId="6D9BEB35" w:rsidR="00D4332F" w:rsidRDefault="00C16F03" w:rsidP="00D4332F">
      <w:r>
        <w:rPr>
          <w:rStyle w:val="Emphasis"/>
        </w:rPr>
        <w:t>I</w:t>
      </w:r>
      <w:r w:rsidR="00D4332F">
        <w:rPr>
          <w:rStyle w:val="Emphasis"/>
        </w:rPr>
        <w:t>n implementing</w:t>
      </w:r>
      <w:r w:rsidR="00D4332F" w:rsidRPr="00D852D7">
        <w:rPr>
          <w:rStyle w:val="Emphasis"/>
        </w:rPr>
        <w:t xml:space="preserve"> idea</w:t>
      </w:r>
      <w:r w:rsidR="00D4332F">
        <w:rPr>
          <w:rStyle w:val="Emphasis"/>
        </w:rPr>
        <w:t>s</w:t>
      </w:r>
      <w:r w:rsidR="00D4332F" w:rsidRPr="00D852D7">
        <w:rPr>
          <w:rStyle w:val="Emphasis"/>
        </w:rPr>
        <w:t xml:space="preserve"> of person-culture fit, </w:t>
      </w:r>
      <w:r w:rsidR="00D4332F">
        <w:rPr>
          <w:rStyle w:val="Emphasis"/>
        </w:rPr>
        <w:t xml:space="preserve">we are trying to fit the person to the culture. </w:t>
      </w:r>
    </w:p>
    <w:p w14:paraId="4A309149" w14:textId="77777777" w:rsidR="00C16F03" w:rsidRDefault="00C16F03" w:rsidP="00C16F03">
      <w:pPr>
        <w:tabs>
          <w:tab w:val="left" w:pos="-7830"/>
        </w:tabs>
        <w:ind w:right="86"/>
        <w:rPr>
          <w:lang w:val="en-GB"/>
        </w:rPr>
      </w:pPr>
      <w:r w:rsidRPr="00C16F03">
        <w:rPr>
          <w:bCs/>
        </w:rPr>
        <w:t>To obtain profiles of organizations, researchers asked key informants to sort 54 characteristics of their organizational culture. Eight organiza</w:t>
      </w:r>
      <w:r>
        <w:rPr>
          <w:bCs/>
        </w:rPr>
        <w:t>tional profiles were developed describing different v</w:t>
      </w:r>
      <w:proofErr w:type="spellStart"/>
      <w:r w:rsidR="00755634">
        <w:rPr>
          <w:lang w:val="en-GB"/>
        </w:rPr>
        <w:t>alu</w:t>
      </w:r>
      <w:r>
        <w:rPr>
          <w:lang w:val="en-GB"/>
        </w:rPr>
        <w:t>es</w:t>
      </w:r>
      <w:proofErr w:type="spellEnd"/>
      <w:r>
        <w:rPr>
          <w:lang w:val="en-GB"/>
        </w:rPr>
        <w:t>: (</w:t>
      </w:r>
      <w:proofErr w:type="spellStart"/>
      <w:r>
        <w:rPr>
          <w:lang w:val="en-GB"/>
        </w:rPr>
        <w:t>i</w:t>
      </w:r>
      <w:proofErr w:type="spellEnd"/>
      <w:r>
        <w:rPr>
          <w:lang w:val="en-GB"/>
        </w:rPr>
        <w:t xml:space="preserve">) </w:t>
      </w:r>
      <w:r w:rsidR="00755634">
        <w:rPr>
          <w:lang w:val="en-GB"/>
        </w:rPr>
        <w:t>attention to detail (a scientific</w:t>
      </w:r>
      <w:r>
        <w:rPr>
          <w:lang w:val="en-GB"/>
        </w:rPr>
        <w:t xml:space="preserve"> or research organizations), (ii) </w:t>
      </w:r>
      <w:r w:rsidR="00755634">
        <w:rPr>
          <w:lang w:val="en-GB"/>
        </w:rPr>
        <w:t>Stabi</w:t>
      </w:r>
      <w:r>
        <w:rPr>
          <w:lang w:val="en-GB"/>
        </w:rPr>
        <w:t>lity (career organizations), (iii)</w:t>
      </w:r>
      <w:r w:rsidR="00755634">
        <w:rPr>
          <w:lang w:val="en-GB"/>
        </w:rPr>
        <w:t xml:space="preserve"> innovation</w:t>
      </w:r>
      <w:r>
        <w:rPr>
          <w:lang w:val="en-GB"/>
        </w:rPr>
        <w:t xml:space="preserve"> (entrepreneurial ventures), (iv) </w:t>
      </w:r>
      <w:r w:rsidR="00755634">
        <w:rPr>
          <w:lang w:val="en-GB"/>
        </w:rPr>
        <w:t xml:space="preserve">collaboration and team orientation (some police, fire, </w:t>
      </w:r>
      <w:r>
        <w:rPr>
          <w:lang w:val="en-GB"/>
        </w:rPr>
        <w:t xml:space="preserve">teaching and nursing jobs),  (v) </w:t>
      </w:r>
      <w:r w:rsidR="00755634">
        <w:rPr>
          <w:lang w:val="en-GB"/>
        </w:rPr>
        <w:t>respect for peopl</w:t>
      </w:r>
      <w:r>
        <w:rPr>
          <w:lang w:val="en-GB"/>
        </w:rPr>
        <w:t>e, (vi)</w:t>
      </w:r>
      <w:r w:rsidR="00755634">
        <w:rPr>
          <w:lang w:val="en-GB"/>
        </w:rPr>
        <w:t xml:space="preserve"> orientation for outcomes and results (w</w:t>
      </w:r>
      <w:r>
        <w:rPr>
          <w:lang w:val="en-GB"/>
        </w:rPr>
        <w:t>ith direct client relations), (vii)</w:t>
      </w:r>
      <w:r w:rsidR="00755634">
        <w:rPr>
          <w:lang w:val="en-GB"/>
        </w:rPr>
        <w:t xml:space="preserve"> aggressiveness and competitiveness (comm</w:t>
      </w:r>
      <w:r>
        <w:rPr>
          <w:lang w:val="en-GB"/>
        </w:rPr>
        <w:t>issioned sales organization), (viii)</w:t>
      </w:r>
      <w:r w:rsidR="00755634">
        <w:rPr>
          <w:lang w:val="en-GB"/>
        </w:rPr>
        <w:t xml:space="preserve"> supportiveness (some professional groups).</w:t>
      </w:r>
      <w:r w:rsidR="00D4332F" w:rsidRPr="00D4332F">
        <w:rPr>
          <w:rStyle w:val="EndnoteReference"/>
          <w:lang w:val="en-GB"/>
        </w:rPr>
        <w:t xml:space="preserve"> </w:t>
      </w:r>
      <w:r w:rsidR="00D4332F">
        <w:rPr>
          <w:rStyle w:val="EndnoteReference"/>
          <w:lang w:val="en-GB"/>
        </w:rPr>
        <w:endnoteReference w:id="12"/>
      </w:r>
      <w:r>
        <w:rPr>
          <w:lang w:val="en-GB"/>
        </w:rPr>
        <w:t xml:space="preserve">  </w:t>
      </w:r>
    </w:p>
    <w:p w14:paraId="27769A1B" w14:textId="0AC71428" w:rsidR="00755634" w:rsidRDefault="00C16F03" w:rsidP="00C16F03">
      <w:pPr>
        <w:tabs>
          <w:tab w:val="left" w:pos="-7830"/>
        </w:tabs>
        <w:ind w:right="86"/>
        <w:rPr>
          <w:lang w:val="en-GB"/>
        </w:rPr>
      </w:pPr>
      <w:r>
        <w:rPr>
          <w:lang w:val="en-GB"/>
        </w:rPr>
        <w:t>The instrument represented by quiz 7.2 is a general summary of the values of each profile and should only be thought of as an anecdotal summary to describe different cultures.</w:t>
      </w:r>
    </w:p>
    <w:p w14:paraId="53A88D63" w14:textId="77777777" w:rsidR="00755634" w:rsidRDefault="00755634" w:rsidP="00CD6AC5">
      <w:pPr>
        <w:spacing w:line="240" w:lineRule="auto"/>
        <w:ind w:firstLine="0"/>
      </w:pPr>
    </w:p>
    <w:p w14:paraId="5166E547" w14:textId="77E9DFDF" w:rsidR="00AD5495" w:rsidRPr="00BB7C4E" w:rsidRDefault="00BB7C4E" w:rsidP="008E1F1B">
      <w:pPr>
        <w:pStyle w:val="Heading1"/>
      </w:pPr>
      <w:bookmarkStart w:id="7" w:name="_Toc325373638"/>
      <w:bookmarkStart w:id="8" w:name="_Toc330451468"/>
      <w:r w:rsidRPr="008E1F1B">
        <w:t>Reference</w:t>
      </w:r>
      <w:r w:rsidRPr="00BB7C4E">
        <w:t>s</w:t>
      </w:r>
      <w:bookmarkEnd w:id="7"/>
      <w:bookmarkEnd w:id="8"/>
    </w:p>
    <w:sectPr w:rsidR="00AD5495" w:rsidRPr="00BB7C4E" w:rsidSect="00AD5495">
      <w:headerReference w:type="default" r:id="rId9"/>
      <w:footerReference w:type="even" r:id="rId10"/>
      <w:footerReference w:type="default" r:id="rId11"/>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74B8E" w14:textId="77777777" w:rsidR="004D77A2" w:rsidRDefault="004D77A2" w:rsidP="00CD6AC5">
      <w:pPr>
        <w:spacing w:line="240" w:lineRule="auto"/>
      </w:pPr>
      <w:r>
        <w:separator/>
      </w:r>
    </w:p>
  </w:endnote>
  <w:endnote w:type="continuationSeparator" w:id="0">
    <w:p w14:paraId="2A097210" w14:textId="77777777" w:rsidR="004D77A2" w:rsidRDefault="004D77A2" w:rsidP="00CD6AC5">
      <w:pPr>
        <w:spacing w:line="240" w:lineRule="auto"/>
      </w:pPr>
      <w:r>
        <w:continuationSeparator/>
      </w:r>
    </w:p>
  </w:endnote>
  <w:endnote w:id="1">
    <w:p w14:paraId="2CB78B07" w14:textId="77777777" w:rsidR="005C1330" w:rsidRPr="00755634" w:rsidRDefault="005C1330" w:rsidP="00755634">
      <w:pPr>
        <w:pStyle w:val="EndnoteText"/>
        <w:spacing w:line="360" w:lineRule="auto"/>
        <w:ind w:firstLine="0"/>
      </w:pPr>
      <w:r w:rsidRPr="00755634">
        <w:rPr>
          <w:rStyle w:val="EndnoteReference"/>
        </w:rPr>
        <w:endnoteRef/>
      </w:r>
      <w:r w:rsidRPr="00755634">
        <w:t xml:space="preserve"> </w:t>
      </w:r>
      <w:proofErr w:type="spellStart"/>
      <w:r w:rsidRPr="00755634">
        <w:rPr>
          <w:lang w:val="en-US"/>
        </w:rPr>
        <w:t>Rynes</w:t>
      </w:r>
      <w:proofErr w:type="spellEnd"/>
      <w:r w:rsidRPr="00755634">
        <w:rPr>
          <w:lang w:val="en-US"/>
        </w:rPr>
        <w:t xml:space="preserve">, S.L., Brown, K.G. Colbert, A.E. (2002). Seven common misconceptions about human resource practices: Research </w:t>
      </w:r>
      <w:proofErr w:type="spellStart"/>
      <w:r w:rsidRPr="00755634">
        <w:rPr>
          <w:lang w:val="en-US"/>
        </w:rPr>
        <w:t>fndings</w:t>
      </w:r>
      <w:proofErr w:type="spellEnd"/>
      <w:r w:rsidRPr="00755634">
        <w:rPr>
          <w:lang w:val="en-US"/>
        </w:rPr>
        <w:t xml:space="preserve"> versus </w:t>
      </w:r>
      <w:proofErr w:type="gramStart"/>
      <w:r w:rsidRPr="00755634">
        <w:rPr>
          <w:lang w:val="en-US"/>
        </w:rPr>
        <w:t>practitioners</w:t>
      </w:r>
      <w:proofErr w:type="gramEnd"/>
      <w:r w:rsidRPr="00755634">
        <w:rPr>
          <w:lang w:val="en-US"/>
        </w:rPr>
        <w:t xml:space="preserve"> beliefs. Academy of Management Perspectives, 16, 92-103. </w:t>
      </w:r>
    </w:p>
  </w:endnote>
  <w:endnote w:id="2">
    <w:p w14:paraId="185D5B7F" w14:textId="77777777" w:rsidR="005C1330" w:rsidRPr="00755634" w:rsidRDefault="005C1330" w:rsidP="00755634">
      <w:pPr>
        <w:pStyle w:val="EndnoteText"/>
        <w:spacing w:line="360" w:lineRule="auto"/>
        <w:ind w:firstLine="0"/>
      </w:pPr>
      <w:r w:rsidRPr="00755634">
        <w:rPr>
          <w:rStyle w:val="EndnoteReference"/>
        </w:rPr>
        <w:endnoteRef/>
      </w:r>
      <w:r w:rsidRPr="00755634">
        <w:t xml:space="preserve"> </w:t>
      </w:r>
      <w:proofErr w:type="gramStart"/>
      <w:r w:rsidRPr="00755634">
        <w:rPr>
          <w:lang w:val="en-US"/>
        </w:rPr>
        <w:t xml:space="preserve">Ryan, A.M. &amp; </w:t>
      </w:r>
      <w:proofErr w:type="spellStart"/>
      <w:r w:rsidRPr="00755634">
        <w:rPr>
          <w:lang w:val="en-US"/>
        </w:rPr>
        <w:t>Tippens</w:t>
      </w:r>
      <w:proofErr w:type="spellEnd"/>
      <w:r w:rsidRPr="00755634">
        <w:rPr>
          <w:lang w:val="en-US"/>
        </w:rPr>
        <w:t>, N.T. (2004).</w:t>
      </w:r>
      <w:proofErr w:type="gramEnd"/>
      <w:r w:rsidRPr="00755634">
        <w:rPr>
          <w:lang w:val="en-US"/>
        </w:rPr>
        <w:t xml:space="preserve"> Attracting and selecting: What psychological research tells </w:t>
      </w:r>
      <w:proofErr w:type="gramStart"/>
      <w:r w:rsidRPr="00755634">
        <w:rPr>
          <w:lang w:val="en-US"/>
        </w:rPr>
        <w:t>us.</w:t>
      </w:r>
      <w:proofErr w:type="gramEnd"/>
      <w:r w:rsidRPr="00755634">
        <w:rPr>
          <w:lang w:val="en-US"/>
        </w:rPr>
        <w:t xml:space="preserve"> Human Resource Management, (</w:t>
      </w:r>
      <w:proofErr w:type="gramStart"/>
      <w:r w:rsidRPr="00755634">
        <w:rPr>
          <w:lang w:val="en-US"/>
        </w:rPr>
        <w:t>Winter</w:t>
      </w:r>
      <w:proofErr w:type="gramEnd"/>
      <w:r w:rsidRPr="00755634">
        <w:rPr>
          <w:lang w:val="en-US"/>
        </w:rPr>
        <w:t xml:space="preserve">) 43, 305-318.  </w:t>
      </w:r>
    </w:p>
  </w:endnote>
  <w:endnote w:id="3">
    <w:p w14:paraId="44BD57A3" w14:textId="77777777" w:rsidR="005C1330" w:rsidRPr="00755634" w:rsidRDefault="005C1330" w:rsidP="00755634">
      <w:pPr>
        <w:pStyle w:val="endnote"/>
      </w:pPr>
      <w:r w:rsidRPr="00755634">
        <w:rPr>
          <w:rStyle w:val="EndnoteReference"/>
          <w:rFonts w:eastAsiaTheme="majorEastAsia"/>
        </w:rPr>
        <w:endnoteRef/>
      </w:r>
      <w:r w:rsidRPr="00755634">
        <w:t xml:space="preserve"> </w:t>
      </w:r>
      <w:proofErr w:type="spellStart"/>
      <w:proofErr w:type="gramStart"/>
      <w:r w:rsidRPr="00755634">
        <w:rPr>
          <w:lang w:val="en-US"/>
        </w:rPr>
        <w:t>Rynes</w:t>
      </w:r>
      <w:proofErr w:type="spellEnd"/>
      <w:r w:rsidRPr="00755634">
        <w:rPr>
          <w:lang w:val="en-US"/>
        </w:rPr>
        <w:t>, Brown, &amp; Colbert, op. cit.</w:t>
      </w:r>
      <w:proofErr w:type="gramEnd"/>
      <w:r w:rsidRPr="00755634">
        <w:rPr>
          <w:lang w:val="en-US"/>
        </w:rPr>
        <w:t xml:space="preserve"> </w:t>
      </w:r>
    </w:p>
  </w:endnote>
  <w:endnote w:id="4">
    <w:p w14:paraId="2ED7DDEF" w14:textId="77777777" w:rsidR="005C1330" w:rsidRPr="00755634" w:rsidRDefault="005C1330" w:rsidP="00755634">
      <w:pPr>
        <w:pStyle w:val="endnote"/>
      </w:pPr>
      <w:r w:rsidRPr="00755634">
        <w:rPr>
          <w:rStyle w:val="EndnoteReference"/>
          <w:rFonts w:eastAsiaTheme="majorEastAsia"/>
        </w:rPr>
        <w:endnoteRef/>
      </w:r>
      <w:r w:rsidRPr="00755634">
        <w:t xml:space="preserve"> </w:t>
      </w:r>
      <w:r w:rsidRPr="00755634">
        <w:rPr>
          <w:lang w:val="en-US"/>
        </w:rPr>
        <w:t xml:space="preserve">Schmidt, F.L., &amp; Hunter, J.E. (1998) </w:t>
      </w:r>
      <w:proofErr w:type="gramStart"/>
      <w:r w:rsidRPr="00755634">
        <w:rPr>
          <w:lang w:val="en-US"/>
        </w:rPr>
        <w:t>The</w:t>
      </w:r>
      <w:proofErr w:type="gramEnd"/>
      <w:r w:rsidRPr="00755634">
        <w:rPr>
          <w:lang w:val="en-US"/>
        </w:rPr>
        <w:t xml:space="preserve"> validity and utility of selection methods in personnel psychology: Practical and theoretical implications of 85 years of research findings. </w:t>
      </w:r>
      <w:r w:rsidRPr="00755634">
        <w:rPr>
          <w:i/>
          <w:lang w:val="en-US"/>
        </w:rPr>
        <w:t>Psychological Bulletin</w:t>
      </w:r>
      <w:r w:rsidRPr="00755634">
        <w:rPr>
          <w:lang w:val="en-US"/>
        </w:rPr>
        <w:t xml:space="preserve">, 124: 262-274. </w:t>
      </w:r>
    </w:p>
  </w:endnote>
  <w:endnote w:id="5">
    <w:p w14:paraId="2A69EBDF" w14:textId="77777777" w:rsidR="005C1330" w:rsidRPr="00755634" w:rsidRDefault="005C1330" w:rsidP="00755634">
      <w:pPr>
        <w:pStyle w:val="endnote"/>
      </w:pPr>
      <w:r w:rsidRPr="00755634">
        <w:rPr>
          <w:rStyle w:val="EndnoteReference"/>
          <w:rFonts w:eastAsiaTheme="majorEastAsia"/>
        </w:rPr>
        <w:endnoteRef/>
      </w:r>
      <w:r w:rsidRPr="00755634">
        <w:t xml:space="preserve"> </w:t>
      </w:r>
      <w:proofErr w:type="spellStart"/>
      <w:proofErr w:type="gramStart"/>
      <w:r w:rsidRPr="00755634">
        <w:rPr>
          <w:lang w:val="en-US"/>
        </w:rPr>
        <w:t>Rynes</w:t>
      </w:r>
      <w:proofErr w:type="spellEnd"/>
      <w:r w:rsidRPr="00755634">
        <w:rPr>
          <w:lang w:val="en-US"/>
        </w:rPr>
        <w:t xml:space="preserve">, Brown, &amp; Colbert, </w:t>
      </w:r>
      <w:proofErr w:type="spellStart"/>
      <w:r w:rsidRPr="00755634">
        <w:rPr>
          <w:lang w:val="en-US"/>
        </w:rPr>
        <w:t>op.cit</w:t>
      </w:r>
      <w:proofErr w:type="spellEnd"/>
      <w:r w:rsidRPr="00755634">
        <w:rPr>
          <w:lang w:val="en-US"/>
        </w:rPr>
        <w:t>.</w:t>
      </w:r>
      <w:proofErr w:type="gramEnd"/>
      <w:r w:rsidRPr="00755634">
        <w:rPr>
          <w:lang w:val="en-US"/>
        </w:rPr>
        <w:t xml:space="preserve"> </w:t>
      </w:r>
    </w:p>
  </w:endnote>
  <w:endnote w:id="6">
    <w:p w14:paraId="3C8A9FE1" w14:textId="77777777" w:rsidR="005C1330" w:rsidRPr="00755634" w:rsidRDefault="005C1330" w:rsidP="00755634">
      <w:pPr>
        <w:pStyle w:val="endnote"/>
      </w:pPr>
      <w:r w:rsidRPr="00755634">
        <w:rPr>
          <w:rStyle w:val="EndnoteReference"/>
          <w:rFonts w:eastAsiaTheme="majorEastAsia"/>
        </w:rPr>
        <w:endnoteRef/>
      </w:r>
      <w:r w:rsidRPr="00755634">
        <w:t xml:space="preserve"> </w:t>
      </w:r>
      <w:proofErr w:type="gramStart"/>
      <w:r w:rsidRPr="00755634">
        <w:rPr>
          <w:lang w:val="en-US"/>
        </w:rPr>
        <w:t xml:space="preserve">Ryan, A.M. &amp; </w:t>
      </w:r>
      <w:proofErr w:type="spellStart"/>
      <w:r w:rsidRPr="00755634">
        <w:rPr>
          <w:lang w:val="en-US"/>
        </w:rPr>
        <w:t>Sackett</w:t>
      </w:r>
      <w:proofErr w:type="spellEnd"/>
      <w:r w:rsidRPr="00755634">
        <w:rPr>
          <w:lang w:val="en-US"/>
        </w:rPr>
        <w:t xml:space="preserve">, P.R. (1987) Pre-employment honesty testing: </w:t>
      </w:r>
      <w:proofErr w:type="spellStart"/>
      <w:r w:rsidRPr="00755634">
        <w:rPr>
          <w:lang w:val="en-US"/>
        </w:rPr>
        <w:t>Fakability</w:t>
      </w:r>
      <w:proofErr w:type="spellEnd"/>
      <w:r w:rsidRPr="00755634">
        <w:rPr>
          <w:lang w:val="en-US"/>
        </w:rPr>
        <w:t>, reactions, of test takers and company image.</w:t>
      </w:r>
      <w:proofErr w:type="gramEnd"/>
      <w:r w:rsidRPr="00755634">
        <w:rPr>
          <w:lang w:val="en-US"/>
        </w:rPr>
        <w:t xml:space="preserve"> </w:t>
      </w:r>
      <w:r w:rsidRPr="00755634">
        <w:rPr>
          <w:i/>
          <w:lang w:val="en-US"/>
        </w:rPr>
        <w:t>Journal of Business and Psychology</w:t>
      </w:r>
      <w:r w:rsidRPr="00755634">
        <w:rPr>
          <w:lang w:val="en-US"/>
        </w:rPr>
        <w:t xml:space="preserve">, 1: 248-256; Cunningham, M.R., Wong, D.T., &amp; Barbee, A.P. (1994) Self-presentation dynamics on overt integrity tests: Experimental studies of the Reid Report. </w:t>
      </w:r>
      <w:r w:rsidRPr="00755634">
        <w:rPr>
          <w:i/>
          <w:lang w:val="en-US"/>
        </w:rPr>
        <w:t>Journal of Applied Psychology</w:t>
      </w:r>
      <w:r w:rsidRPr="00755634">
        <w:rPr>
          <w:lang w:val="en-US"/>
        </w:rPr>
        <w:t xml:space="preserve">, 79: 643-658. </w:t>
      </w:r>
    </w:p>
  </w:endnote>
  <w:endnote w:id="7">
    <w:p w14:paraId="2D245AB9" w14:textId="77777777" w:rsidR="005C1330" w:rsidRPr="00755634" w:rsidRDefault="005C1330" w:rsidP="00755634">
      <w:pPr>
        <w:pStyle w:val="endnote"/>
      </w:pPr>
      <w:r w:rsidRPr="00755634">
        <w:rPr>
          <w:rStyle w:val="EndnoteReference"/>
          <w:rFonts w:eastAsiaTheme="majorEastAsia"/>
        </w:rPr>
        <w:endnoteRef/>
      </w:r>
      <w:r w:rsidRPr="00755634">
        <w:t xml:space="preserve"> </w:t>
      </w:r>
      <w:r w:rsidRPr="00755634">
        <w:rPr>
          <w:lang w:val="en-US"/>
        </w:rPr>
        <w:t xml:space="preserve"> </w:t>
      </w:r>
      <w:proofErr w:type="spellStart"/>
      <w:proofErr w:type="gramStart"/>
      <w:r w:rsidRPr="00755634">
        <w:rPr>
          <w:lang w:val="en-US"/>
        </w:rPr>
        <w:t>Rynes</w:t>
      </w:r>
      <w:proofErr w:type="spellEnd"/>
      <w:r w:rsidRPr="00755634">
        <w:rPr>
          <w:lang w:val="en-US"/>
        </w:rPr>
        <w:t xml:space="preserve">, Brown, &amp; Colbert, </w:t>
      </w:r>
      <w:proofErr w:type="spellStart"/>
      <w:r w:rsidRPr="00755634">
        <w:rPr>
          <w:lang w:val="en-US"/>
        </w:rPr>
        <w:t>op.cit</w:t>
      </w:r>
      <w:proofErr w:type="spellEnd"/>
      <w:r w:rsidRPr="00755634">
        <w:rPr>
          <w:lang w:val="en-US"/>
        </w:rPr>
        <w:t>.</w:t>
      </w:r>
      <w:proofErr w:type="gramEnd"/>
      <w:r w:rsidRPr="00755634">
        <w:rPr>
          <w:lang w:val="en-US"/>
        </w:rPr>
        <w:t xml:space="preserve"> </w:t>
      </w:r>
    </w:p>
  </w:endnote>
  <w:endnote w:id="8">
    <w:p w14:paraId="66B938D5" w14:textId="77777777" w:rsidR="005C1330" w:rsidRPr="00755634" w:rsidRDefault="005C1330" w:rsidP="00755634">
      <w:pPr>
        <w:pStyle w:val="endnote"/>
      </w:pPr>
      <w:r w:rsidRPr="00755634">
        <w:rPr>
          <w:rStyle w:val="EndnoteReference"/>
          <w:rFonts w:eastAsiaTheme="majorEastAsia"/>
        </w:rPr>
        <w:endnoteRef/>
      </w:r>
      <w:r w:rsidRPr="00755634">
        <w:t xml:space="preserve"> </w:t>
      </w:r>
      <w:proofErr w:type="spellStart"/>
      <w:proofErr w:type="gramStart"/>
      <w:r w:rsidRPr="00755634">
        <w:rPr>
          <w:lang w:val="en-US"/>
        </w:rPr>
        <w:t>Rynes</w:t>
      </w:r>
      <w:proofErr w:type="spellEnd"/>
      <w:r w:rsidRPr="00755634">
        <w:rPr>
          <w:lang w:val="en-US"/>
        </w:rPr>
        <w:t xml:space="preserve">, Brown, &amp; Colbert, </w:t>
      </w:r>
      <w:proofErr w:type="spellStart"/>
      <w:r w:rsidRPr="00755634">
        <w:rPr>
          <w:lang w:val="en-US"/>
        </w:rPr>
        <w:t>op.cit</w:t>
      </w:r>
      <w:proofErr w:type="spellEnd"/>
      <w:r w:rsidRPr="00755634">
        <w:rPr>
          <w:lang w:val="en-US"/>
        </w:rPr>
        <w:t>.</w:t>
      </w:r>
      <w:proofErr w:type="gramEnd"/>
      <w:r w:rsidRPr="00755634">
        <w:rPr>
          <w:lang w:val="en-US"/>
        </w:rPr>
        <w:t xml:space="preserve"> </w:t>
      </w:r>
    </w:p>
  </w:endnote>
  <w:endnote w:id="9">
    <w:p w14:paraId="6AC6241C" w14:textId="77777777" w:rsidR="005C1330" w:rsidRPr="00755634" w:rsidRDefault="005C1330" w:rsidP="00755634">
      <w:pPr>
        <w:pStyle w:val="endnote"/>
      </w:pPr>
      <w:r w:rsidRPr="00755634">
        <w:rPr>
          <w:rStyle w:val="EndnoteReference"/>
          <w:rFonts w:eastAsiaTheme="majorEastAsia"/>
        </w:rPr>
        <w:endnoteRef/>
      </w:r>
      <w:r w:rsidRPr="00755634">
        <w:t xml:space="preserve"> </w:t>
      </w:r>
      <w:r w:rsidRPr="00755634">
        <w:rPr>
          <w:lang w:val="en-US"/>
        </w:rPr>
        <w:t xml:space="preserve">Ones, D.S., &amp; </w:t>
      </w:r>
      <w:proofErr w:type="spellStart"/>
      <w:r w:rsidRPr="00755634">
        <w:rPr>
          <w:lang w:val="en-US"/>
        </w:rPr>
        <w:t>Viswesvaran</w:t>
      </w:r>
      <w:proofErr w:type="spellEnd"/>
      <w:r w:rsidRPr="00755634">
        <w:rPr>
          <w:lang w:val="en-US"/>
        </w:rPr>
        <w:t xml:space="preserve">, C. (1998) Gender, age, and race differences in overt integrity tests: Results across four large-scale job applicant data sets. </w:t>
      </w:r>
      <w:r w:rsidRPr="00755634">
        <w:rPr>
          <w:i/>
          <w:lang w:val="en-US"/>
        </w:rPr>
        <w:t>Journal of Applied Psychology</w:t>
      </w:r>
      <w:r w:rsidRPr="00755634">
        <w:rPr>
          <w:lang w:val="en-US"/>
        </w:rPr>
        <w:t xml:space="preserve">, 83: 35-42.  </w:t>
      </w:r>
    </w:p>
  </w:endnote>
  <w:endnote w:id="10">
    <w:p w14:paraId="4E64331E" w14:textId="77777777" w:rsidR="005C1330" w:rsidRPr="00755634" w:rsidRDefault="005C1330" w:rsidP="00755634">
      <w:pPr>
        <w:pStyle w:val="endnote"/>
      </w:pPr>
      <w:r w:rsidRPr="00755634">
        <w:rPr>
          <w:rStyle w:val="EndnoteReference"/>
          <w:rFonts w:eastAsiaTheme="majorEastAsia"/>
        </w:rPr>
        <w:endnoteRef/>
      </w:r>
      <w:r w:rsidRPr="00755634">
        <w:t xml:space="preserve"> </w:t>
      </w:r>
      <w:proofErr w:type="gramStart"/>
      <w:r w:rsidRPr="00755634">
        <w:t xml:space="preserve">Ryan &amp; </w:t>
      </w:r>
      <w:proofErr w:type="spellStart"/>
      <w:r w:rsidRPr="00755634">
        <w:t>Sackett</w:t>
      </w:r>
      <w:proofErr w:type="spellEnd"/>
      <w:r w:rsidRPr="00755634">
        <w:t>.</w:t>
      </w:r>
      <w:proofErr w:type="gramEnd"/>
      <w:r w:rsidRPr="00755634">
        <w:t xml:space="preserve"> </w:t>
      </w:r>
      <w:proofErr w:type="gramStart"/>
      <w:r w:rsidRPr="00755634">
        <w:t>op</w:t>
      </w:r>
      <w:proofErr w:type="gramEnd"/>
      <w:r w:rsidRPr="00755634">
        <w:t xml:space="preserve">. cit. </w:t>
      </w:r>
    </w:p>
  </w:endnote>
  <w:endnote w:id="11">
    <w:p w14:paraId="18EA001D" w14:textId="6413099C" w:rsidR="00465F9B" w:rsidRPr="00465F9B" w:rsidRDefault="005C1330" w:rsidP="00755634">
      <w:pPr>
        <w:pStyle w:val="endnote"/>
        <w:rPr>
          <w:lang w:val="en-US"/>
        </w:rPr>
      </w:pPr>
      <w:r w:rsidRPr="00755634">
        <w:rPr>
          <w:rStyle w:val="EndnoteReference"/>
          <w:rFonts w:eastAsiaTheme="majorEastAsia"/>
        </w:rPr>
        <w:endnoteRef/>
      </w:r>
      <w:r w:rsidRPr="00755634">
        <w:t xml:space="preserve"> </w:t>
      </w:r>
      <w:r w:rsidRPr="00755634">
        <w:rPr>
          <w:lang w:val="en-US"/>
        </w:rPr>
        <w:t xml:space="preserve">Berry, C.M., Ones, D.S., &amp; </w:t>
      </w:r>
      <w:proofErr w:type="spellStart"/>
      <w:r w:rsidRPr="00755634">
        <w:rPr>
          <w:lang w:val="en-US"/>
        </w:rPr>
        <w:t>Sackett</w:t>
      </w:r>
      <w:proofErr w:type="spellEnd"/>
      <w:r w:rsidRPr="00755634">
        <w:rPr>
          <w:lang w:val="en-US"/>
        </w:rPr>
        <w:t xml:space="preserve">, P.R. (2007) Interpersonal deviance, organizational deviance, and their common correlates: A review and meta-analysis. </w:t>
      </w:r>
      <w:r w:rsidRPr="00755634">
        <w:rPr>
          <w:i/>
          <w:lang w:val="en-US"/>
        </w:rPr>
        <w:t>Journal of Applied Psychology</w:t>
      </w:r>
      <w:r w:rsidRPr="00755634">
        <w:rPr>
          <w:lang w:val="en-US"/>
        </w:rPr>
        <w:t xml:space="preserve">, 92: 410-424. </w:t>
      </w:r>
    </w:p>
  </w:endnote>
  <w:endnote w:id="12">
    <w:p w14:paraId="1ABAE7FF" w14:textId="77777777" w:rsidR="005C1330" w:rsidRPr="00E56A32" w:rsidRDefault="005C1330" w:rsidP="00D4332F">
      <w:pPr>
        <w:pStyle w:val="EndnoteText"/>
        <w:spacing w:line="360" w:lineRule="auto"/>
        <w:ind w:firstLine="0"/>
        <w:rPr>
          <w:sz w:val="22"/>
          <w:szCs w:val="22"/>
          <w:lang w:val="en-US"/>
        </w:rPr>
      </w:pPr>
      <w:r w:rsidRPr="00755634">
        <w:rPr>
          <w:rStyle w:val="EndnoteReference"/>
        </w:rPr>
        <w:endnoteRef/>
      </w:r>
      <w:r w:rsidRPr="00755634">
        <w:t xml:space="preserve"> </w:t>
      </w:r>
      <w:proofErr w:type="gramStart"/>
      <w:r w:rsidRPr="00755634">
        <w:rPr>
          <w:lang w:val="en-US"/>
        </w:rPr>
        <w:t>O'Reilly, C. A., Chatman, J. A., &amp; Caldwell, D. F. (1991).</w:t>
      </w:r>
      <w:proofErr w:type="gramEnd"/>
      <w:r w:rsidRPr="00755634">
        <w:rPr>
          <w:lang w:val="en-US"/>
        </w:rPr>
        <w:t xml:space="preserve"> People and organizational culture: A profile comparison approach to person-organization fit. Academy of Management Journal, 34, 487-516. The original OCP includes 8 sets of values</w:t>
      </w:r>
      <w:r w:rsidRPr="00755634">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F5E84" w14:textId="77777777" w:rsidR="00870B84" w:rsidRDefault="00870B84"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FC904" w14:textId="77777777" w:rsidR="00870B84" w:rsidRDefault="00870B84" w:rsidP="00870B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A6750" w14:textId="77777777" w:rsidR="00870B84" w:rsidRDefault="00870B84"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B0F">
      <w:rPr>
        <w:rStyle w:val="PageNumber"/>
        <w:noProof/>
      </w:rPr>
      <w:t>1</w:t>
    </w:r>
    <w:r>
      <w:rPr>
        <w:rStyle w:val="PageNumber"/>
      </w:rPr>
      <w:fldChar w:fldCharType="end"/>
    </w:r>
  </w:p>
  <w:p w14:paraId="15D01460" w14:textId="77777777" w:rsidR="00870B84" w:rsidRDefault="00870B84" w:rsidP="00870B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573C3" w14:textId="77777777" w:rsidR="004D77A2" w:rsidRDefault="004D77A2" w:rsidP="00CD6AC5">
      <w:pPr>
        <w:spacing w:line="240" w:lineRule="auto"/>
      </w:pPr>
      <w:r>
        <w:separator/>
      </w:r>
    </w:p>
  </w:footnote>
  <w:footnote w:type="continuationSeparator" w:id="0">
    <w:p w14:paraId="622DCE93" w14:textId="77777777" w:rsidR="004D77A2" w:rsidRDefault="004D77A2" w:rsidP="00CD6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8FBC" w14:textId="7D7979EC" w:rsidR="004C5B0F" w:rsidRDefault="004C5B0F" w:rsidP="004C5B0F">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2016</w:t>
    </w:r>
  </w:p>
  <w:p w14:paraId="4390BACD" w14:textId="77777777" w:rsidR="004C5B0F" w:rsidRDefault="004C5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61C"/>
    <w:multiLevelType w:val="hybridMultilevel"/>
    <w:tmpl w:val="797AA18E"/>
    <w:lvl w:ilvl="0" w:tplc="E556CA8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856FBC"/>
    <w:multiLevelType w:val="hybridMultilevel"/>
    <w:tmpl w:val="BD48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55B2A"/>
    <w:multiLevelType w:val="hybridMultilevel"/>
    <w:tmpl w:val="276CD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AF4674"/>
    <w:multiLevelType w:val="hybridMultilevel"/>
    <w:tmpl w:val="BDB07FDA"/>
    <w:lvl w:ilvl="0" w:tplc="1C1A6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A10A52"/>
    <w:multiLevelType w:val="hybridMultilevel"/>
    <w:tmpl w:val="2F8A28EA"/>
    <w:lvl w:ilvl="0" w:tplc="1A06B0AC">
      <w:start w:val="1"/>
      <w:numFmt w:val="decimal"/>
      <w:lvlText w:val="%1."/>
      <w:lvlJc w:val="left"/>
      <w:pPr>
        <w:ind w:left="720" w:hanging="360"/>
      </w:pPr>
      <w:rPr>
        <w:rFont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AE79ED"/>
    <w:multiLevelType w:val="hybridMultilevel"/>
    <w:tmpl w:val="90A81C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C6738D"/>
    <w:multiLevelType w:val="hybridMultilevel"/>
    <w:tmpl w:val="CE8E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0029A"/>
    <w:multiLevelType w:val="hybridMultilevel"/>
    <w:tmpl w:val="A110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F403C9"/>
    <w:multiLevelType w:val="hybridMultilevel"/>
    <w:tmpl w:val="F07EA8FC"/>
    <w:lvl w:ilvl="0" w:tplc="7844511E">
      <w:start w:val="1"/>
      <w:numFmt w:val="bullet"/>
      <w:lvlText w:val="•"/>
      <w:lvlJc w:val="left"/>
      <w:pPr>
        <w:tabs>
          <w:tab w:val="num" w:pos="720"/>
        </w:tabs>
        <w:ind w:left="720" w:hanging="360"/>
      </w:pPr>
      <w:rPr>
        <w:rFonts w:ascii="Arial" w:hAnsi="Arial" w:hint="default"/>
      </w:rPr>
    </w:lvl>
    <w:lvl w:ilvl="1" w:tplc="59905160" w:tentative="1">
      <w:start w:val="1"/>
      <w:numFmt w:val="bullet"/>
      <w:lvlText w:val="•"/>
      <w:lvlJc w:val="left"/>
      <w:pPr>
        <w:tabs>
          <w:tab w:val="num" w:pos="1440"/>
        </w:tabs>
        <w:ind w:left="1440" w:hanging="360"/>
      </w:pPr>
      <w:rPr>
        <w:rFonts w:ascii="Arial" w:hAnsi="Arial" w:hint="default"/>
      </w:rPr>
    </w:lvl>
    <w:lvl w:ilvl="2" w:tplc="3C76EC32" w:tentative="1">
      <w:start w:val="1"/>
      <w:numFmt w:val="bullet"/>
      <w:lvlText w:val="•"/>
      <w:lvlJc w:val="left"/>
      <w:pPr>
        <w:tabs>
          <w:tab w:val="num" w:pos="2160"/>
        </w:tabs>
        <w:ind w:left="2160" w:hanging="360"/>
      </w:pPr>
      <w:rPr>
        <w:rFonts w:ascii="Arial" w:hAnsi="Arial" w:hint="default"/>
      </w:rPr>
    </w:lvl>
    <w:lvl w:ilvl="3" w:tplc="DEAAB482" w:tentative="1">
      <w:start w:val="1"/>
      <w:numFmt w:val="bullet"/>
      <w:lvlText w:val="•"/>
      <w:lvlJc w:val="left"/>
      <w:pPr>
        <w:tabs>
          <w:tab w:val="num" w:pos="2880"/>
        </w:tabs>
        <w:ind w:left="2880" w:hanging="360"/>
      </w:pPr>
      <w:rPr>
        <w:rFonts w:ascii="Arial" w:hAnsi="Arial" w:hint="default"/>
      </w:rPr>
    </w:lvl>
    <w:lvl w:ilvl="4" w:tplc="841CB764" w:tentative="1">
      <w:start w:val="1"/>
      <w:numFmt w:val="bullet"/>
      <w:lvlText w:val="•"/>
      <w:lvlJc w:val="left"/>
      <w:pPr>
        <w:tabs>
          <w:tab w:val="num" w:pos="3600"/>
        </w:tabs>
        <w:ind w:left="3600" w:hanging="360"/>
      </w:pPr>
      <w:rPr>
        <w:rFonts w:ascii="Arial" w:hAnsi="Arial" w:hint="default"/>
      </w:rPr>
    </w:lvl>
    <w:lvl w:ilvl="5" w:tplc="F64429C2" w:tentative="1">
      <w:start w:val="1"/>
      <w:numFmt w:val="bullet"/>
      <w:lvlText w:val="•"/>
      <w:lvlJc w:val="left"/>
      <w:pPr>
        <w:tabs>
          <w:tab w:val="num" w:pos="4320"/>
        </w:tabs>
        <w:ind w:left="4320" w:hanging="360"/>
      </w:pPr>
      <w:rPr>
        <w:rFonts w:ascii="Arial" w:hAnsi="Arial" w:hint="default"/>
      </w:rPr>
    </w:lvl>
    <w:lvl w:ilvl="6" w:tplc="5E7C1D5A" w:tentative="1">
      <w:start w:val="1"/>
      <w:numFmt w:val="bullet"/>
      <w:lvlText w:val="•"/>
      <w:lvlJc w:val="left"/>
      <w:pPr>
        <w:tabs>
          <w:tab w:val="num" w:pos="5040"/>
        </w:tabs>
        <w:ind w:left="5040" w:hanging="360"/>
      </w:pPr>
      <w:rPr>
        <w:rFonts w:ascii="Arial" w:hAnsi="Arial" w:hint="default"/>
      </w:rPr>
    </w:lvl>
    <w:lvl w:ilvl="7" w:tplc="598CA3A6" w:tentative="1">
      <w:start w:val="1"/>
      <w:numFmt w:val="bullet"/>
      <w:lvlText w:val="•"/>
      <w:lvlJc w:val="left"/>
      <w:pPr>
        <w:tabs>
          <w:tab w:val="num" w:pos="5760"/>
        </w:tabs>
        <w:ind w:left="5760" w:hanging="360"/>
      </w:pPr>
      <w:rPr>
        <w:rFonts w:ascii="Arial" w:hAnsi="Arial" w:hint="default"/>
      </w:rPr>
    </w:lvl>
    <w:lvl w:ilvl="8" w:tplc="C884EDDE" w:tentative="1">
      <w:start w:val="1"/>
      <w:numFmt w:val="bullet"/>
      <w:lvlText w:val="•"/>
      <w:lvlJc w:val="left"/>
      <w:pPr>
        <w:tabs>
          <w:tab w:val="num" w:pos="6480"/>
        </w:tabs>
        <w:ind w:left="6480" w:hanging="360"/>
      </w:pPr>
      <w:rPr>
        <w:rFonts w:ascii="Arial" w:hAnsi="Arial" w:hint="default"/>
      </w:rPr>
    </w:lvl>
  </w:abstractNum>
  <w:abstractNum w:abstractNumId="10">
    <w:nsid w:val="43914DFF"/>
    <w:multiLevelType w:val="hybridMultilevel"/>
    <w:tmpl w:val="FD32FB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4E490B0C"/>
    <w:multiLevelType w:val="hybridMultilevel"/>
    <w:tmpl w:val="E6A4B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2F3024"/>
    <w:multiLevelType w:val="hybridMultilevel"/>
    <w:tmpl w:val="08784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DD7EE4"/>
    <w:multiLevelType w:val="hybridMultilevel"/>
    <w:tmpl w:val="9D68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76418F"/>
    <w:multiLevelType w:val="hybridMultilevel"/>
    <w:tmpl w:val="98988E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F36F60"/>
    <w:multiLevelType w:val="hybridMultilevel"/>
    <w:tmpl w:val="298EB8F4"/>
    <w:lvl w:ilvl="0" w:tplc="7688DD1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61D249B"/>
    <w:multiLevelType w:val="hybridMultilevel"/>
    <w:tmpl w:val="229CFB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CF2C41"/>
    <w:multiLevelType w:val="hybridMultilevel"/>
    <w:tmpl w:val="03C8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5"/>
  </w:num>
  <w:num w:numId="5">
    <w:abstractNumId w:val="0"/>
  </w:num>
  <w:num w:numId="6">
    <w:abstractNumId w:val="1"/>
  </w:num>
  <w:num w:numId="7">
    <w:abstractNumId w:val="14"/>
  </w:num>
  <w:num w:numId="8">
    <w:abstractNumId w:val="16"/>
  </w:num>
  <w:num w:numId="9">
    <w:abstractNumId w:val="12"/>
  </w:num>
  <w:num w:numId="10">
    <w:abstractNumId w:val="17"/>
  </w:num>
  <w:num w:numId="11">
    <w:abstractNumId w:val="4"/>
  </w:num>
  <w:num w:numId="12">
    <w:abstractNumId w:val="11"/>
  </w:num>
  <w:num w:numId="13">
    <w:abstractNumId w:val="3"/>
  </w:num>
  <w:num w:numId="14">
    <w:abstractNumId w:val="9"/>
  </w:num>
  <w:num w:numId="15">
    <w:abstractNumId w:val="13"/>
  </w:num>
  <w:num w:numId="16">
    <w:abstractNumId w:val="6"/>
  </w:num>
  <w:num w:numId="17">
    <w:abstractNumId w:val="2"/>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C5"/>
    <w:rsid w:val="00076402"/>
    <w:rsid w:val="000B46AE"/>
    <w:rsid w:val="000D6AA2"/>
    <w:rsid w:val="000E31F6"/>
    <w:rsid w:val="001177B9"/>
    <w:rsid w:val="001935FC"/>
    <w:rsid w:val="001972F9"/>
    <w:rsid w:val="001A0C35"/>
    <w:rsid w:val="001C7319"/>
    <w:rsid w:val="001D3BB8"/>
    <w:rsid w:val="001E19B9"/>
    <w:rsid w:val="002D6009"/>
    <w:rsid w:val="002E36D6"/>
    <w:rsid w:val="00316B46"/>
    <w:rsid w:val="00332D66"/>
    <w:rsid w:val="00343F31"/>
    <w:rsid w:val="003776F9"/>
    <w:rsid w:val="00392AAE"/>
    <w:rsid w:val="003B0E85"/>
    <w:rsid w:val="003B2609"/>
    <w:rsid w:val="003E32AD"/>
    <w:rsid w:val="004255A2"/>
    <w:rsid w:val="0043724D"/>
    <w:rsid w:val="00443416"/>
    <w:rsid w:val="00465F9B"/>
    <w:rsid w:val="004C5B0F"/>
    <w:rsid w:val="004D77A2"/>
    <w:rsid w:val="0050077A"/>
    <w:rsid w:val="00514E38"/>
    <w:rsid w:val="0056745F"/>
    <w:rsid w:val="00573A02"/>
    <w:rsid w:val="005B2B78"/>
    <w:rsid w:val="005C1330"/>
    <w:rsid w:val="005C5A15"/>
    <w:rsid w:val="00604437"/>
    <w:rsid w:val="00617E79"/>
    <w:rsid w:val="00627682"/>
    <w:rsid w:val="00687730"/>
    <w:rsid w:val="006C3F4C"/>
    <w:rsid w:val="00755634"/>
    <w:rsid w:val="007750A9"/>
    <w:rsid w:val="00781B33"/>
    <w:rsid w:val="007F303F"/>
    <w:rsid w:val="00830BC3"/>
    <w:rsid w:val="008338EA"/>
    <w:rsid w:val="00870B84"/>
    <w:rsid w:val="00890E8E"/>
    <w:rsid w:val="008E1F1B"/>
    <w:rsid w:val="008E3B83"/>
    <w:rsid w:val="008F2193"/>
    <w:rsid w:val="00945FD2"/>
    <w:rsid w:val="00950CF0"/>
    <w:rsid w:val="009857A3"/>
    <w:rsid w:val="009D6187"/>
    <w:rsid w:val="00A36072"/>
    <w:rsid w:val="00A5164C"/>
    <w:rsid w:val="00A82E01"/>
    <w:rsid w:val="00A871A5"/>
    <w:rsid w:val="00AB2771"/>
    <w:rsid w:val="00AC0D8F"/>
    <w:rsid w:val="00AD5495"/>
    <w:rsid w:val="00AE072E"/>
    <w:rsid w:val="00AE36BC"/>
    <w:rsid w:val="00AF5F3A"/>
    <w:rsid w:val="00B45831"/>
    <w:rsid w:val="00B5624B"/>
    <w:rsid w:val="00B86E63"/>
    <w:rsid w:val="00B9335D"/>
    <w:rsid w:val="00BB7C4E"/>
    <w:rsid w:val="00BC0BC2"/>
    <w:rsid w:val="00BC38D1"/>
    <w:rsid w:val="00BF31D9"/>
    <w:rsid w:val="00C102AE"/>
    <w:rsid w:val="00C1578D"/>
    <w:rsid w:val="00C16F03"/>
    <w:rsid w:val="00C40E7E"/>
    <w:rsid w:val="00CD6AC5"/>
    <w:rsid w:val="00D0017F"/>
    <w:rsid w:val="00D10EAE"/>
    <w:rsid w:val="00D4332F"/>
    <w:rsid w:val="00D567EB"/>
    <w:rsid w:val="00D616F5"/>
    <w:rsid w:val="00E131D1"/>
    <w:rsid w:val="00E52C8A"/>
    <w:rsid w:val="00E73A68"/>
    <w:rsid w:val="00E74893"/>
    <w:rsid w:val="00E8760A"/>
    <w:rsid w:val="00E90D34"/>
    <w:rsid w:val="00EA564F"/>
    <w:rsid w:val="00EB6AB4"/>
    <w:rsid w:val="00F0554E"/>
    <w:rsid w:val="00F12080"/>
    <w:rsid w:val="00F21A0B"/>
    <w:rsid w:val="00F516E1"/>
    <w:rsid w:val="00F77713"/>
    <w:rsid w:val="00F8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14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C38D1"/>
    <w:pPr>
      <w:ind w:firstLine="0"/>
      <w:outlineLvl w:val="1"/>
    </w:pPr>
    <w:rPr>
      <w:rFonts w:eastAsiaTheme="majorEastAsia" w:cstheme="majorBidi"/>
      <w:b/>
      <w:bCs/>
      <w:color w:val="000000"/>
      <w:spacing w:val="-3"/>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C38D1"/>
    <w:rPr>
      <w:rFonts w:eastAsiaTheme="majorEastAsia" w:cstheme="majorBidi"/>
      <w:b/>
      <w:bCs/>
      <w:spacing w:val="-3"/>
      <w:lang w:val="en-GB"/>
    </w:rPr>
  </w:style>
  <w:style w:type="paragraph" w:styleId="ListParagraph">
    <w:name w:val="List Paragraph"/>
    <w:basedOn w:val="Normal"/>
    <w:link w:val="ListParagraphChar"/>
    <w:autoRedefine/>
    <w:uiPriority w:val="99"/>
    <w:qFormat/>
    <w:rsid w:val="0056745F"/>
    <w:pPr>
      <w:numPr>
        <w:numId w:val="2"/>
      </w:numPr>
      <w:spacing w:line="240" w:lineRule="auto"/>
      <w:ind w:left="0"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56745F"/>
    <w:pPr>
      <w:tabs>
        <w:tab w:val="right" w:pos="-3686"/>
        <w:tab w:val="left" w:pos="567"/>
      </w:tabs>
      <w:ind w:firstLine="0"/>
    </w:pPr>
    <w:rPr>
      <w:rFonts w:eastAsiaTheme="minorEastAsia"/>
      <w:color w:val="000000"/>
      <w:lang w:eastAsia="ja-JP"/>
    </w:rPr>
  </w:style>
  <w:style w:type="character" w:customStyle="1" w:styleId="endnoteChar">
    <w:name w:val="endnote Char"/>
    <w:basedOn w:val="DefaultParagraphFont"/>
    <w:link w:val="endnote"/>
    <w:rsid w:val="0056745F"/>
    <w:rPr>
      <w:lang w:val="en-CA"/>
    </w:rPr>
  </w:style>
  <w:style w:type="character" w:customStyle="1" w:styleId="ListParagraphChar">
    <w:name w:val="List Paragraph Char"/>
    <w:basedOn w:val="DefaultParagraphFont"/>
    <w:link w:val="ListParagraph"/>
    <w:uiPriority w:val="99"/>
    <w:rsid w:val="0056745F"/>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table" w:styleId="TableGrid">
    <w:name w:val="Table Grid"/>
    <w:basedOn w:val="TableNormal"/>
    <w:uiPriority w:val="59"/>
    <w:rsid w:val="00AC0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ActionQuestion">
    <w:name w:val="Box Action Question"/>
    <w:basedOn w:val="Normal"/>
    <w:link w:val="BoxActionQuestionChar"/>
    <w:autoRedefine/>
    <w:qFormat/>
    <w:rsid w:val="00C1578D"/>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C1578D"/>
    <w:rPr>
      <w:rFonts w:eastAsiaTheme="majorEastAsia" w:cstheme="majorBidi"/>
      <w:i/>
      <w:iCs/>
      <w:color w:val="auto"/>
      <w:shd w:val="clear" w:color="auto" w:fill="DBE5F1" w:themeFill="accent1" w:themeFillTint="33"/>
      <w:lang w:eastAsia="en-US"/>
    </w:rPr>
  </w:style>
  <w:style w:type="paragraph" w:styleId="Footer">
    <w:name w:val="footer"/>
    <w:basedOn w:val="Normal"/>
    <w:link w:val="FooterChar"/>
    <w:uiPriority w:val="99"/>
    <w:unhideWhenUsed/>
    <w:rsid w:val="00870B84"/>
    <w:pPr>
      <w:tabs>
        <w:tab w:val="center" w:pos="4320"/>
        <w:tab w:val="right" w:pos="8640"/>
      </w:tabs>
      <w:spacing w:line="240" w:lineRule="auto"/>
    </w:pPr>
  </w:style>
  <w:style w:type="character" w:customStyle="1" w:styleId="FooterChar">
    <w:name w:val="Footer Char"/>
    <w:basedOn w:val="DefaultParagraphFont"/>
    <w:link w:val="Footer"/>
    <w:uiPriority w:val="99"/>
    <w:rsid w:val="00870B84"/>
    <w:rPr>
      <w:rFonts w:eastAsia="Times New Roman"/>
      <w:color w:val="auto"/>
      <w:lang w:val="en-CA" w:eastAsia="en-US"/>
    </w:rPr>
  </w:style>
  <w:style w:type="character" w:styleId="PageNumber">
    <w:name w:val="page number"/>
    <w:basedOn w:val="DefaultParagraphFont"/>
    <w:uiPriority w:val="99"/>
    <w:semiHidden/>
    <w:unhideWhenUsed/>
    <w:rsid w:val="00870B84"/>
  </w:style>
  <w:style w:type="paragraph" w:styleId="BalloonText">
    <w:name w:val="Balloon Text"/>
    <w:basedOn w:val="Normal"/>
    <w:link w:val="BalloonTextChar"/>
    <w:uiPriority w:val="99"/>
    <w:semiHidden/>
    <w:unhideWhenUsed/>
    <w:rsid w:val="00870B8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84"/>
    <w:rPr>
      <w:rFonts w:ascii="Lucida Grande" w:eastAsia="Times New Roman" w:hAnsi="Lucida Grande" w:cs="Lucida Grande"/>
      <w:color w:val="auto"/>
      <w:sz w:val="18"/>
      <w:szCs w:val="18"/>
      <w:lang w:val="en-CA" w:eastAsia="en-US"/>
    </w:rPr>
  </w:style>
  <w:style w:type="paragraph" w:styleId="Header">
    <w:name w:val="header"/>
    <w:basedOn w:val="Normal"/>
    <w:link w:val="HeaderChar"/>
    <w:uiPriority w:val="99"/>
    <w:unhideWhenUsed/>
    <w:rsid w:val="004C5B0F"/>
    <w:pPr>
      <w:tabs>
        <w:tab w:val="center" w:pos="4513"/>
        <w:tab w:val="right" w:pos="9026"/>
      </w:tabs>
      <w:spacing w:line="240" w:lineRule="auto"/>
    </w:pPr>
  </w:style>
  <w:style w:type="character" w:customStyle="1" w:styleId="HeaderChar">
    <w:name w:val="Header Char"/>
    <w:basedOn w:val="DefaultParagraphFont"/>
    <w:link w:val="Header"/>
    <w:uiPriority w:val="99"/>
    <w:rsid w:val="004C5B0F"/>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C38D1"/>
    <w:pPr>
      <w:ind w:firstLine="0"/>
      <w:outlineLvl w:val="1"/>
    </w:pPr>
    <w:rPr>
      <w:rFonts w:eastAsiaTheme="majorEastAsia" w:cstheme="majorBidi"/>
      <w:b/>
      <w:bCs/>
      <w:color w:val="000000"/>
      <w:spacing w:val="-3"/>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C38D1"/>
    <w:rPr>
      <w:rFonts w:eastAsiaTheme="majorEastAsia" w:cstheme="majorBidi"/>
      <w:b/>
      <w:bCs/>
      <w:spacing w:val="-3"/>
      <w:lang w:val="en-GB"/>
    </w:rPr>
  </w:style>
  <w:style w:type="paragraph" w:styleId="ListParagraph">
    <w:name w:val="List Paragraph"/>
    <w:basedOn w:val="Normal"/>
    <w:link w:val="ListParagraphChar"/>
    <w:autoRedefine/>
    <w:uiPriority w:val="99"/>
    <w:qFormat/>
    <w:rsid w:val="0056745F"/>
    <w:pPr>
      <w:numPr>
        <w:numId w:val="2"/>
      </w:numPr>
      <w:spacing w:line="240" w:lineRule="auto"/>
      <w:ind w:left="0"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56745F"/>
    <w:pPr>
      <w:tabs>
        <w:tab w:val="right" w:pos="-3686"/>
        <w:tab w:val="left" w:pos="567"/>
      </w:tabs>
      <w:ind w:firstLine="0"/>
    </w:pPr>
    <w:rPr>
      <w:rFonts w:eastAsiaTheme="minorEastAsia"/>
      <w:color w:val="000000"/>
      <w:lang w:eastAsia="ja-JP"/>
    </w:rPr>
  </w:style>
  <w:style w:type="character" w:customStyle="1" w:styleId="endnoteChar">
    <w:name w:val="endnote Char"/>
    <w:basedOn w:val="DefaultParagraphFont"/>
    <w:link w:val="endnote"/>
    <w:rsid w:val="0056745F"/>
    <w:rPr>
      <w:lang w:val="en-CA"/>
    </w:rPr>
  </w:style>
  <w:style w:type="character" w:customStyle="1" w:styleId="ListParagraphChar">
    <w:name w:val="List Paragraph Char"/>
    <w:basedOn w:val="DefaultParagraphFont"/>
    <w:link w:val="ListParagraph"/>
    <w:uiPriority w:val="99"/>
    <w:rsid w:val="0056745F"/>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table" w:styleId="TableGrid">
    <w:name w:val="Table Grid"/>
    <w:basedOn w:val="TableNormal"/>
    <w:uiPriority w:val="59"/>
    <w:rsid w:val="00AC0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ActionQuestion">
    <w:name w:val="Box Action Question"/>
    <w:basedOn w:val="Normal"/>
    <w:link w:val="BoxActionQuestionChar"/>
    <w:autoRedefine/>
    <w:qFormat/>
    <w:rsid w:val="00C1578D"/>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C1578D"/>
    <w:rPr>
      <w:rFonts w:eastAsiaTheme="majorEastAsia" w:cstheme="majorBidi"/>
      <w:i/>
      <w:iCs/>
      <w:color w:val="auto"/>
      <w:shd w:val="clear" w:color="auto" w:fill="DBE5F1" w:themeFill="accent1" w:themeFillTint="33"/>
      <w:lang w:eastAsia="en-US"/>
    </w:rPr>
  </w:style>
  <w:style w:type="paragraph" w:styleId="Footer">
    <w:name w:val="footer"/>
    <w:basedOn w:val="Normal"/>
    <w:link w:val="FooterChar"/>
    <w:uiPriority w:val="99"/>
    <w:unhideWhenUsed/>
    <w:rsid w:val="00870B84"/>
    <w:pPr>
      <w:tabs>
        <w:tab w:val="center" w:pos="4320"/>
        <w:tab w:val="right" w:pos="8640"/>
      </w:tabs>
      <w:spacing w:line="240" w:lineRule="auto"/>
    </w:pPr>
  </w:style>
  <w:style w:type="character" w:customStyle="1" w:styleId="FooterChar">
    <w:name w:val="Footer Char"/>
    <w:basedOn w:val="DefaultParagraphFont"/>
    <w:link w:val="Footer"/>
    <w:uiPriority w:val="99"/>
    <w:rsid w:val="00870B84"/>
    <w:rPr>
      <w:rFonts w:eastAsia="Times New Roman"/>
      <w:color w:val="auto"/>
      <w:lang w:val="en-CA" w:eastAsia="en-US"/>
    </w:rPr>
  </w:style>
  <w:style w:type="character" w:styleId="PageNumber">
    <w:name w:val="page number"/>
    <w:basedOn w:val="DefaultParagraphFont"/>
    <w:uiPriority w:val="99"/>
    <w:semiHidden/>
    <w:unhideWhenUsed/>
    <w:rsid w:val="00870B84"/>
  </w:style>
  <w:style w:type="paragraph" w:styleId="BalloonText">
    <w:name w:val="Balloon Text"/>
    <w:basedOn w:val="Normal"/>
    <w:link w:val="BalloonTextChar"/>
    <w:uiPriority w:val="99"/>
    <w:semiHidden/>
    <w:unhideWhenUsed/>
    <w:rsid w:val="00870B8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84"/>
    <w:rPr>
      <w:rFonts w:ascii="Lucida Grande" w:eastAsia="Times New Roman" w:hAnsi="Lucida Grande" w:cs="Lucida Grande"/>
      <w:color w:val="auto"/>
      <w:sz w:val="18"/>
      <w:szCs w:val="18"/>
      <w:lang w:val="en-CA" w:eastAsia="en-US"/>
    </w:rPr>
  </w:style>
  <w:style w:type="paragraph" w:styleId="Header">
    <w:name w:val="header"/>
    <w:basedOn w:val="Normal"/>
    <w:link w:val="HeaderChar"/>
    <w:uiPriority w:val="99"/>
    <w:unhideWhenUsed/>
    <w:rsid w:val="004C5B0F"/>
    <w:pPr>
      <w:tabs>
        <w:tab w:val="center" w:pos="4513"/>
        <w:tab w:val="right" w:pos="9026"/>
      </w:tabs>
      <w:spacing w:line="240" w:lineRule="auto"/>
    </w:pPr>
  </w:style>
  <w:style w:type="character" w:customStyle="1" w:styleId="HeaderChar">
    <w:name w:val="Header Char"/>
    <w:basedOn w:val="DefaultParagraphFont"/>
    <w:link w:val="Header"/>
    <w:uiPriority w:val="99"/>
    <w:rsid w:val="004C5B0F"/>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11350">
      <w:bodyDiv w:val="1"/>
      <w:marLeft w:val="0"/>
      <w:marRight w:val="0"/>
      <w:marTop w:val="0"/>
      <w:marBottom w:val="0"/>
      <w:divBdr>
        <w:top w:val="none" w:sz="0" w:space="0" w:color="auto"/>
        <w:left w:val="none" w:sz="0" w:space="0" w:color="auto"/>
        <w:bottom w:val="none" w:sz="0" w:space="0" w:color="auto"/>
        <w:right w:val="none" w:sz="0" w:space="0" w:color="auto"/>
      </w:divBdr>
      <w:divsChild>
        <w:div w:id="1495757303">
          <w:marLeft w:val="547"/>
          <w:marRight w:val="0"/>
          <w:marTop w:val="144"/>
          <w:marBottom w:val="0"/>
          <w:divBdr>
            <w:top w:val="none" w:sz="0" w:space="0" w:color="auto"/>
            <w:left w:val="none" w:sz="0" w:space="0" w:color="auto"/>
            <w:bottom w:val="none" w:sz="0" w:space="0" w:color="auto"/>
            <w:right w:val="none" w:sz="0" w:space="0" w:color="auto"/>
          </w:divBdr>
        </w:div>
        <w:div w:id="850876831">
          <w:marLeft w:val="547"/>
          <w:marRight w:val="0"/>
          <w:marTop w:val="144"/>
          <w:marBottom w:val="0"/>
          <w:divBdr>
            <w:top w:val="none" w:sz="0" w:space="0" w:color="auto"/>
            <w:left w:val="none" w:sz="0" w:space="0" w:color="auto"/>
            <w:bottom w:val="none" w:sz="0" w:space="0" w:color="auto"/>
            <w:right w:val="none" w:sz="0" w:space="0" w:color="auto"/>
          </w:divBdr>
        </w:div>
        <w:div w:id="48694254">
          <w:marLeft w:val="547"/>
          <w:marRight w:val="0"/>
          <w:marTop w:val="144"/>
          <w:marBottom w:val="0"/>
          <w:divBdr>
            <w:top w:val="none" w:sz="0" w:space="0" w:color="auto"/>
            <w:left w:val="none" w:sz="0" w:space="0" w:color="auto"/>
            <w:bottom w:val="none" w:sz="0" w:space="0" w:color="auto"/>
            <w:right w:val="none" w:sz="0" w:space="0" w:color="auto"/>
          </w:divBdr>
        </w:div>
        <w:div w:id="624435419">
          <w:marLeft w:val="547"/>
          <w:marRight w:val="0"/>
          <w:marTop w:val="144"/>
          <w:marBottom w:val="0"/>
          <w:divBdr>
            <w:top w:val="none" w:sz="0" w:space="0" w:color="auto"/>
            <w:left w:val="none" w:sz="0" w:space="0" w:color="auto"/>
            <w:bottom w:val="none" w:sz="0" w:space="0" w:color="auto"/>
            <w:right w:val="none" w:sz="0" w:space="0" w:color="auto"/>
          </w:divBdr>
        </w:div>
        <w:div w:id="1371145780">
          <w:marLeft w:val="547"/>
          <w:marRight w:val="0"/>
          <w:marTop w:val="144"/>
          <w:marBottom w:val="0"/>
          <w:divBdr>
            <w:top w:val="none" w:sz="0" w:space="0" w:color="auto"/>
            <w:left w:val="none" w:sz="0" w:space="0" w:color="auto"/>
            <w:bottom w:val="none" w:sz="0" w:space="0" w:color="auto"/>
            <w:right w:val="none" w:sz="0" w:space="0" w:color="auto"/>
          </w:divBdr>
        </w:div>
        <w:div w:id="737676287">
          <w:marLeft w:val="547"/>
          <w:marRight w:val="0"/>
          <w:marTop w:val="144"/>
          <w:marBottom w:val="0"/>
          <w:divBdr>
            <w:top w:val="none" w:sz="0" w:space="0" w:color="auto"/>
            <w:left w:val="none" w:sz="0" w:space="0" w:color="auto"/>
            <w:bottom w:val="none" w:sz="0" w:space="0" w:color="auto"/>
            <w:right w:val="none" w:sz="0" w:space="0" w:color="auto"/>
          </w:divBdr>
        </w:div>
        <w:div w:id="230890562">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9EC27-6A40-4CBF-846D-04D98BFA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1480</Words>
  <Characters>8439</Characters>
  <Application>Microsoft Office Word</Application>
  <DocSecurity>0</DocSecurity>
  <Lines>70</Lines>
  <Paragraphs>19</Paragraphs>
  <ScaleCrop>false</ScaleCrop>
  <Company>UVic</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37</cp:revision>
  <dcterms:created xsi:type="dcterms:W3CDTF">2015-03-27T22:07:00Z</dcterms:created>
  <dcterms:modified xsi:type="dcterms:W3CDTF">2016-08-03T08:36:00Z</dcterms:modified>
</cp:coreProperties>
</file>