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0" w:name="_GoBack"/>
      <w:bookmarkEnd w:id="0"/>
    </w:p>
    <w:p w:rsidR="00931FF0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Cs w:val="22"/>
          <w:lang w:val="en-US"/>
        </w:rPr>
      </w:pPr>
      <w:r w:rsidRPr="007842F3">
        <w:rPr>
          <w:rFonts w:asciiTheme="minorHAnsi" w:hAnsiTheme="minorHAnsi" w:cstheme="minorHAnsi"/>
          <w:b/>
          <w:szCs w:val="22"/>
          <w:lang w:val="en-US"/>
        </w:rPr>
        <w:t>Answers</w:t>
      </w:r>
    </w:p>
    <w:p w:rsidR="007842F3" w:rsidRPr="007842F3" w:rsidRDefault="007842F3" w:rsidP="007842F3">
      <w:pPr>
        <w:pStyle w:val="ansdesc"/>
        <w:spacing w:before="0" w:beforeAutospacing="0" w:after="0" w:afterAutospacing="0" w:line="276" w:lineRule="auto"/>
        <w:rPr>
          <w:rFonts w:asciiTheme="minorHAnsi" w:hAnsiTheme="minorHAnsi" w:cstheme="minorHAnsi"/>
          <w:b/>
          <w:szCs w:val="22"/>
          <w:lang w:val="en-US"/>
        </w:rPr>
      </w:pP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1. 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b)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one in every six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 xml:space="preserve">2. 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c)</w:t>
      </w:r>
      <w:proofErr w:type="gramEnd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60 hours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3. 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c)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Social media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4. </w:t>
      </w:r>
      <w:proofErr w:type="gramStart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b</w:t>
      </w:r>
      <w:proofErr w:type="gramEnd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posts, images and videos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5. </w:t>
      </w:r>
      <w:proofErr w:type="gramStart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d</w:t>
      </w:r>
      <w:proofErr w:type="gramEnd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Advertise products and services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 xml:space="preserve">6. 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c)</w:t>
      </w:r>
      <w:proofErr w:type="gramEnd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across different consumer groups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7. </w:t>
      </w:r>
      <w:proofErr w:type="gramStart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b</w:t>
      </w:r>
      <w:proofErr w:type="gramEnd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classmates.com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8. </w:t>
      </w:r>
      <w:proofErr w:type="gramStart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d</w:t>
      </w:r>
      <w:proofErr w:type="gramEnd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myspace.com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9. </w:t>
      </w:r>
      <w:proofErr w:type="gramStart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b</w:t>
      </w:r>
      <w:proofErr w:type="gramEnd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Web 2.0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10. 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c)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Facebook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11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c)</w:t>
      </w:r>
      <w:proofErr w:type="gramEnd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200 million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12. </w:t>
      </w:r>
      <w:proofErr w:type="gramStart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d</w:t>
      </w:r>
      <w:proofErr w:type="gramEnd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Operation costs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13. 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c)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A tool for connecting with future employers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14. </w:t>
      </w:r>
      <w:proofErr w:type="gramStart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d</w:t>
      </w:r>
      <w:proofErr w:type="gramEnd"/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news, opinions and information</w:t>
      </w:r>
    </w:p>
    <w:p w:rsidR="00931FF0" w:rsidRPr="00931FF0" w:rsidRDefault="007842F3" w:rsidP="007842F3">
      <w:pPr>
        <w:pStyle w:val="NoSpacing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15. 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>a)</w:t>
      </w:r>
      <w:r w:rsidR="00931FF0" w:rsidRPr="00931FF0">
        <w:rPr>
          <w:rFonts w:asciiTheme="minorHAnsi" w:hAnsiTheme="minorHAnsi" w:cstheme="minorHAnsi"/>
          <w:sz w:val="22"/>
          <w:szCs w:val="22"/>
          <w:lang w:val="en-US"/>
        </w:rPr>
        <w:tab/>
        <w:t>human resources</w:t>
      </w:r>
    </w:p>
    <w:sectPr w:rsidR="00931FF0" w:rsidRPr="00931FF0" w:rsidSect="00C32A76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A8" w:rsidRDefault="000764A8" w:rsidP="00C32A76">
      <w:r>
        <w:separator/>
      </w:r>
    </w:p>
  </w:endnote>
  <w:endnote w:type="continuationSeparator" w:id="0">
    <w:p w:rsidR="000764A8" w:rsidRDefault="000764A8" w:rsidP="00C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A8" w:rsidRDefault="000764A8" w:rsidP="00C32A76">
      <w:r>
        <w:separator/>
      </w:r>
    </w:p>
  </w:footnote>
  <w:footnote w:type="continuationSeparator" w:id="0">
    <w:p w:rsidR="000764A8" w:rsidRDefault="000764A8" w:rsidP="00C3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76" w:rsidRDefault="00C32A76">
    <w:pPr>
      <w:pStyle w:val="Header"/>
    </w:pPr>
    <w:r>
      <w:rPr>
        <w:noProof/>
      </w:rPr>
      <w:drawing>
        <wp:inline distT="0" distB="0" distL="0" distR="0" wp14:anchorId="197D0DBA" wp14:editId="6D846452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B7F"/>
    <w:multiLevelType w:val="hybridMultilevel"/>
    <w:tmpl w:val="26A86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63CE"/>
    <w:multiLevelType w:val="hybridMultilevel"/>
    <w:tmpl w:val="3508D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40AF"/>
    <w:multiLevelType w:val="hybridMultilevel"/>
    <w:tmpl w:val="5E684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5985"/>
    <w:multiLevelType w:val="hybridMultilevel"/>
    <w:tmpl w:val="07F250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0B70"/>
    <w:multiLevelType w:val="hybridMultilevel"/>
    <w:tmpl w:val="DE74A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F1AAE"/>
    <w:multiLevelType w:val="hybridMultilevel"/>
    <w:tmpl w:val="99E208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D0CE4"/>
    <w:multiLevelType w:val="hybridMultilevel"/>
    <w:tmpl w:val="86F62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5D1"/>
    <w:multiLevelType w:val="hybridMultilevel"/>
    <w:tmpl w:val="EF8C7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E5866"/>
    <w:multiLevelType w:val="hybridMultilevel"/>
    <w:tmpl w:val="0F7C5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4CF"/>
    <w:multiLevelType w:val="hybridMultilevel"/>
    <w:tmpl w:val="56EAA5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95D68"/>
    <w:multiLevelType w:val="hybridMultilevel"/>
    <w:tmpl w:val="4B4E43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B1A77"/>
    <w:multiLevelType w:val="hybridMultilevel"/>
    <w:tmpl w:val="C4BA8DD4"/>
    <w:lvl w:ilvl="0" w:tplc="C9CAC2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5A804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8E7A38"/>
    <w:multiLevelType w:val="hybridMultilevel"/>
    <w:tmpl w:val="0DF02F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01317"/>
    <w:multiLevelType w:val="hybridMultilevel"/>
    <w:tmpl w:val="03FE5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21F17"/>
    <w:multiLevelType w:val="hybridMultilevel"/>
    <w:tmpl w:val="DEFE41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A35B1"/>
    <w:multiLevelType w:val="hybridMultilevel"/>
    <w:tmpl w:val="E67A9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D15CA"/>
    <w:multiLevelType w:val="hybridMultilevel"/>
    <w:tmpl w:val="4404E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411C4"/>
    <w:multiLevelType w:val="hybridMultilevel"/>
    <w:tmpl w:val="8976E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80AAA"/>
    <w:multiLevelType w:val="hybridMultilevel"/>
    <w:tmpl w:val="92B4A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070D7"/>
    <w:multiLevelType w:val="hybridMultilevel"/>
    <w:tmpl w:val="55E6CA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35A8B"/>
    <w:multiLevelType w:val="hybridMultilevel"/>
    <w:tmpl w:val="9C04E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04F7F"/>
    <w:multiLevelType w:val="hybridMultilevel"/>
    <w:tmpl w:val="EC867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47B5E"/>
    <w:multiLevelType w:val="hybridMultilevel"/>
    <w:tmpl w:val="50E618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13913"/>
    <w:multiLevelType w:val="hybridMultilevel"/>
    <w:tmpl w:val="75FC9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60F91"/>
    <w:multiLevelType w:val="hybridMultilevel"/>
    <w:tmpl w:val="AA30A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A4542"/>
    <w:multiLevelType w:val="hybridMultilevel"/>
    <w:tmpl w:val="63D68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74D97"/>
    <w:multiLevelType w:val="hybridMultilevel"/>
    <w:tmpl w:val="9ABE05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A633A"/>
    <w:multiLevelType w:val="hybridMultilevel"/>
    <w:tmpl w:val="073C01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E4C85"/>
    <w:multiLevelType w:val="hybridMultilevel"/>
    <w:tmpl w:val="B10CA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5492D"/>
    <w:multiLevelType w:val="hybridMultilevel"/>
    <w:tmpl w:val="29A273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3"/>
  </w:num>
  <w:num w:numId="5">
    <w:abstractNumId w:val="0"/>
  </w:num>
  <w:num w:numId="6">
    <w:abstractNumId w:val="21"/>
  </w:num>
  <w:num w:numId="7">
    <w:abstractNumId w:val="28"/>
  </w:num>
  <w:num w:numId="8">
    <w:abstractNumId w:val="4"/>
  </w:num>
  <w:num w:numId="9">
    <w:abstractNumId w:val="6"/>
  </w:num>
  <w:num w:numId="10">
    <w:abstractNumId w:val="17"/>
  </w:num>
  <w:num w:numId="11">
    <w:abstractNumId w:val="24"/>
  </w:num>
  <w:num w:numId="12">
    <w:abstractNumId w:val="9"/>
  </w:num>
  <w:num w:numId="13">
    <w:abstractNumId w:val="7"/>
  </w:num>
  <w:num w:numId="14">
    <w:abstractNumId w:val="18"/>
  </w:num>
  <w:num w:numId="15">
    <w:abstractNumId w:val="2"/>
  </w:num>
  <w:num w:numId="16">
    <w:abstractNumId w:val="1"/>
  </w:num>
  <w:num w:numId="17">
    <w:abstractNumId w:val="10"/>
  </w:num>
  <w:num w:numId="18">
    <w:abstractNumId w:val="12"/>
  </w:num>
  <w:num w:numId="19">
    <w:abstractNumId w:val="26"/>
  </w:num>
  <w:num w:numId="20">
    <w:abstractNumId w:val="19"/>
  </w:num>
  <w:num w:numId="21">
    <w:abstractNumId w:val="16"/>
  </w:num>
  <w:num w:numId="22">
    <w:abstractNumId w:val="27"/>
  </w:num>
  <w:num w:numId="23">
    <w:abstractNumId w:val="23"/>
  </w:num>
  <w:num w:numId="24">
    <w:abstractNumId w:val="25"/>
  </w:num>
  <w:num w:numId="25">
    <w:abstractNumId w:val="5"/>
  </w:num>
  <w:num w:numId="26">
    <w:abstractNumId w:val="22"/>
  </w:num>
  <w:num w:numId="27">
    <w:abstractNumId w:val="15"/>
  </w:num>
  <w:num w:numId="28">
    <w:abstractNumId w:val="13"/>
  </w:num>
  <w:num w:numId="29">
    <w:abstractNumId w:val="20"/>
  </w:num>
  <w:num w:numId="3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01251E"/>
    <w:rsid w:val="000133F1"/>
    <w:rsid w:val="00025EB0"/>
    <w:rsid w:val="00026BA6"/>
    <w:rsid w:val="000331BD"/>
    <w:rsid w:val="00033305"/>
    <w:rsid w:val="00042D76"/>
    <w:rsid w:val="00054A31"/>
    <w:rsid w:val="00060CE5"/>
    <w:rsid w:val="000764A8"/>
    <w:rsid w:val="000802EE"/>
    <w:rsid w:val="00087863"/>
    <w:rsid w:val="000A2F3B"/>
    <w:rsid w:val="000A31A5"/>
    <w:rsid w:val="000A4774"/>
    <w:rsid w:val="000A7199"/>
    <w:rsid w:val="000C25E6"/>
    <w:rsid w:val="000D5EA6"/>
    <w:rsid w:val="000F3831"/>
    <w:rsid w:val="0016278B"/>
    <w:rsid w:val="0016542A"/>
    <w:rsid w:val="00195BF8"/>
    <w:rsid w:val="001E2658"/>
    <w:rsid w:val="0021550F"/>
    <w:rsid w:val="0024425C"/>
    <w:rsid w:val="00270084"/>
    <w:rsid w:val="00285B5D"/>
    <w:rsid w:val="00292DAA"/>
    <w:rsid w:val="002B2F25"/>
    <w:rsid w:val="002C5B95"/>
    <w:rsid w:val="002C5D03"/>
    <w:rsid w:val="002D7440"/>
    <w:rsid w:val="002E11E7"/>
    <w:rsid w:val="002E69D6"/>
    <w:rsid w:val="002F398C"/>
    <w:rsid w:val="002F733D"/>
    <w:rsid w:val="002F7AB8"/>
    <w:rsid w:val="00302572"/>
    <w:rsid w:val="00304466"/>
    <w:rsid w:val="00314F60"/>
    <w:rsid w:val="003258D5"/>
    <w:rsid w:val="0032794C"/>
    <w:rsid w:val="00332A7C"/>
    <w:rsid w:val="003462CD"/>
    <w:rsid w:val="003465C8"/>
    <w:rsid w:val="00350E34"/>
    <w:rsid w:val="0037424A"/>
    <w:rsid w:val="003751BC"/>
    <w:rsid w:val="00376C4C"/>
    <w:rsid w:val="00391E62"/>
    <w:rsid w:val="003A4ACE"/>
    <w:rsid w:val="003C0094"/>
    <w:rsid w:val="003C342E"/>
    <w:rsid w:val="003C59B5"/>
    <w:rsid w:val="003D0F66"/>
    <w:rsid w:val="003E5899"/>
    <w:rsid w:val="003F179A"/>
    <w:rsid w:val="003F1A5B"/>
    <w:rsid w:val="003F2533"/>
    <w:rsid w:val="004102DD"/>
    <w:rsid w:val="0042046F"/>
    <w:rsid w:val="00432671"/>
    <w:rsid w:val="004327D2"/>
    <w:rsid w:val="004643D5"/>
    <w:rsid w:val="004858E1"/>
    <w:rsid w:val="00492332"/>
    <w:rsid w:val="004A36D3"/>
    <w:rsid w:val="004B35F8"/>
    <w:rsid w:val="004C18E5"/>
    <w:rsid w:val="004C2F5E"/>
    <w:rsid w:val="004C7FE2"/>
    <w:rsid w:val="004D1CDC"/>
    <w:rsid w:val="004D20BE"/>
    <w:rsid w:val="00501B47"/>
    <w:rsid w:val="00505D07"/>
    <w:rsid w:val="00533D8D"/>
    <w:rsid w:val="00553CBA"/>
    <w:rsid w:val="00556D88"/>
    <w:rsid w:val="00583C3C"/>
    <w:rsid w:val="00587F9F"/>
    <w:rsid w:val="005927DB"/>
    <w:rsid w:val="005A7CE0"/>
    <w:rsid w:val="005B39CA"/>
    <w:rsid w:val="005B4AE2"/>
    <w:rsid w:val="005B6658"/>
    <w:rsid w:val="005F5A5D"/>
    <w:rsid w:val="00602A2C"/>
    <w:rsid w:val="0060580E"/>
    <w:rsid w:val="006271CC"/>
    <w:rsid w:val="00645E5A"/>
    <w:rsid w:val="00651E1A"/>
    <w:rsid w:val="006667DA"/>
    <w:rsid w:val="00670C91"/>
    <w:rsid w:val="00671C8E"/>
    <w:rsid w:val="0067415B"/>
    <w:rsid w:val="00675DCF"/>
    <w:rsid w:val="0067630F"/>
    <w:rsid w:val="00687BC3"/>
    <w:rsid w:val="006E225F"/>
    <w:rsid w:val="006F4A25"/>
    <w:rsid w:val="0071144B"/>
    <w:rsid w:val="0071685E"/>
    <w:rsid w:val="007306B3"/>
    <w:rsid w:val="007359E5"/>
    <w:rsid w:val="007365E4"/>
    <w:rsid w:val="007576FC"/>
    <w:rsid w:val="0076297A"/>
    <w:rsid w:val="00766F78"/>
    <w:rsid w:val="007734DD"/>
    <w:rsid w:val="007842F3"/>
    <w:rsid w:val="007A0BB6"/>
    <w:rsid w:val="007B7893"/>
    <w:rsid w:val="007B7AAA"/>
    <w:rsid w:val="007E1BB6"/>
    <w:rsid w:val="007E346B"/>
    <w:rsid w:val="007F3A7F"/>
    <w:rsid w:val="008048F2"/>
    <w:rsid w:val="00810B21"/>
    <w:rsid w:val="00846E5F"/>
    <w:rsid w:val="008566FC"/>
    <w:rsid w:val="00864B07"/>
    <w:rsid w:val="0087799F"/>
    <w:rsid w:val="00891880"/>
    <w:rsid w:val="008A1049"/>
    <w:rsid w:val="008B4359"/>
    <w:rsid w:val="008E6DD6"/>
    <w:rsid w:val="0090364E"/>
    <w:rsid w:val="00930B7C"/>
    <w:rsid w:val="00931FF0"/>
    <w:rsid w:val="00966F74"/>
    <w:rsid w:val="00976C8D"/>
    <w:rsid w:val="009A0534"/>
    <w:rsid w:val="009C78F2"/>
    <w:rsid w:val="009E33DD"/>
    <w:rsid w:val="00A266C0"/>
    <w:rsid w:val="00A3044E"/>
    <w:rsid w:val="00A40DF3"/>
    <w:rsid w:val="00A64BF4"/>
    <w:rsid w:val="00A779D2"/>
    <w:rsid w:val="00AA2744"/>
    <w:rsid w:val="00AB0873"/>
    <w:rsid w:val="00AB7BC2"/>
    <w:rsid w:val="00AC5114"/>
    <w:rsid w:val="00AF07F9"/>
    <w:rsid w:val="00AF77E1"/>
    <w:rsid w:val="00B064EB"/>
    <w:rsid w:val="00B14529"/>
    <w:rsid w:val="00B14A03"/>
    <w:rsid w:val="00B23B4F"/>
    <w:rsid w:val="00B249B3"/>
    <w:rsid w:val="00B40AAF"/>
    <w:rsid w:val="00B507D3"/>
    <w:rsid w:val="00B637DE"/>
    <w:rsid w:val="00BA4630"/>
    <w:rsid w:val="00BD1A30"/>
    <w:rsid w:val="00BD641D"/>
    <w:rsid w:val="00BE6670"/>
    <w:rsid w:val="00BF0906"/>
    <w:rsid w:val="00BF3188"/>
    <w:rsid w:val="00BF3D70"/>
    <w:rsid w:val="00BF7A1F"/>
    <w:rsid w:val="00C0410C"/>
    <w:rsid w:val="00C07AF0"/>
    <w:rsid w:val="00C269D1"/>
    <w:rsid w:val="00C32A76"/>
    <w:rsid w:val="00C46660"/>
    <w:rsid w:val="00C5334A"/>
    <w:rsid w:val="00C5726A"/>
    <w:rsid w:val="00C6410B"/>
    <w:rsid w:val="00C642A4"/>
    <w:rsid w:val="00C65BA3"/>
    <w:rsid w:val="00C7005C"/>
    <w:rsid w:val="00C8305A"/>
    <w:rsid w:val="00CA7CAD"/>
    <w:rsid w:val="00CB1016"/>
    <w:rsid w:val="00CF7878"/>
    <w:rsid w:val="00D11888"/>
    <w:rsid w:val="00D16D13"/>
    <w:rsid w:val="00D46DEC"/>
    <w:rsid w:val="00D56134"/>
    <w:rsid w:val="00D70403"/>
    <w:rsid w:val="00D7600F"/>
    <w:rsid w:val="00D778FE"/>
    <w:rsid w:val="00D80515"/>
    <w:rsid w:val="00D936DC"/>
    <w:rsid w:val="00DB4148"/>
    <w:rsid w:val="00DE7FE3"/>
    <w:rsid w:val="00DF418D"/>
    <w:rsid w:val="00E0325C"/>
    <w:rsid w:val="00E275CC"/>
    <w:rsid w:val="00E3344C"/>
    <w:rsid w:val="00E40647"/>
    <w:rsid w:val="00E522A9"/>
    <w:rsid w:val="00E56114"/>
    <w:rsid w:val="00E753CC"/>
    <w:rsid w:val="00E7697B"/>
    <w:rsid w:val="00E933FF"/>
    <w:rsid w:val="00EB2BA0"/>
    <w:rsid w:val="00EC23E3"/>
    <w:rsid w:val="00ED437F"/>
    <w:rsid w:val="00F12A36"/>
    <w:rsid w:val="00F25F00"/>
    <w:rsid w:val="00F36A17"/>
    <w:rsid w:val="00F50DD3"/>
    <w:rsid w:val="00F510BB"/>
    <w:rsid w:val="00F55D73"/>
    <w:rsid w:val="00F6027D"/>
    <w:rsid w:val="00F6608E"/>
    <w:rsid w:val="00F9373A"/>
    <w:rsid w:val="00FA6549"/>
    <w:rsid w:val="00FB2C3B"/>
    <w:rsid w:val="00FB7BFE"/>
    <w:rsid w:val="00FD2F77"/>
    <w:rsid w:val="00FD52FE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226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3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91">
              <w:marLeft w:val="0"/>
              <w:marRight w:val="34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73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800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69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998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626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495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763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831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077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30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7619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70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430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24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9620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34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76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4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6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4908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676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139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324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77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280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39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92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24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348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46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125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085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720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755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49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38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045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1643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9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2154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Uzoamaka,Anozie</dc:creator>
  <cp:lastModifiedBy>Rutter, Holly</cp:lastModifiedBy>
  <cp:revision>3</cp:revision>
  <cp:lastPrinted>2014-08-05T15:48:00Z</cp:lastPrinted>
  <dcterms:created xsi:type="dcterms:W3CDTF">2015-01-08T14:13:00Z</dcterms:created>
  <dcterms:modified xsi:type="dcterms:W3CDTF">2015-01-08T14:14:00Z</dcterms:modified>
</cp:coreProperties>
</file>