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DA" w:rsidRPr="00B0541E" w:rsidRDefault="00B0541E" w:rsidP="00B0541E">
      <w:pPr>
        <w:spacing w:after="240"/>
        <w:rPr>
          <w:b/>
          <w:sz w:val="24"/>
        </w:rPr>
      </w:pPr>
      <w:bookmarkStart w:id="0" w:name="_GoBack"/>
      <w:bookmarkEnd w:id="0"/>
      <w:r w:rsidRPr="00B0541E">
        <w:rPr>
          <w:b/>
          <w:sz w:val="24"/>
        </w:rPr>
        <w:t>Answers</w:t>
      </w:r>
    </w:p>
    <w:p w:rsidR="00B0541E" w:rsidRDefault="00B0541E" w:rsidP="00B0541E">
      <w:pPr>
        <w:spacing w:after="120"/>
      </w:pPr>
      <w:r>
        <w:t>1. a) C</w:t>
      </w:r>
      <w:r w:rsidRPr="00B0541E">
        <w:t>ounseling sessions,  a holiday destination, a sports celebrity</w:t>
      </w:r>
    </w:p>
    <w:p w:rsidR="00B0541E" w:rsidRDefault="00B0541E" w:rsidP="00B0541E">
      <w:pPr>
        <w:spacing w:after="120"/>
      </w:pPr>
      <w:r>
        <w:t xml:space="preserve">2. b) </w:t>
      </w:r>
      <w:r w:rsidRPr="00B0541E">
        <w:t>They offer the right product, at the right time, for the right price and under the right conditions</w:t>
      </w:r>
    </w:p>
    <w:p w:rsidR="00B0541E" w:rsidRDefault="00B0541E" w:rsidP="00B0541E">
      <w:pPr>
        <w:spacing w:after="120"/>
      </w:pPr>
      <w:r>
        <w:t>3.</w:t>
      </w:r>
      <w:r w:rsidRPr="00B0541E">
        <w:t xml:space="preserve"> </w:t>
      </w:r>
      <w:r>
        <w:t xml:space="preserve">c) </w:t>
      </w:r>
      <w:r w:rsidRPr="00B0541E">
        <w:t>They generally have a short product life cycle with high profit margins</w:t>
      </w:r>
    </w:p>
    <w:p w:rsidR="00B0541E" w:rsidRDefault="00B0541E" w:rsidP="00B0541E">
      <w:pPr>
        <w:spacing w:after="120"/>
      </w:pPr>
      <w:r>
        <w:t>4.</w:t>
      </w:r>
      <w:r w:rsidR="00602D73" w:rsidRPr="00602D73">
        <w:t xml:space="preserve"> </w:t>
      </w:r>
      <w:r w:rsidR="00602D73">
        <w:t xml:space="preserve">b) </w:t>
      </w:r>
      <w:r w:rsidR="00602D73" w:rsidRPr="00602D73">
        <w:t>The Actual Product contains all the elements such as brand name, packaging, and quality that marketers bring together in order to be able to deliver the product</w:t>
      </w:r>
    </w:p>
    <w:p w:rsidR="00B0541E" w:rsidRDefault="00B0541E" w:rsidP="00B0541E">
      <w:pPr>
        <w:spacing w:after="120"/>
      </w:pPr>
      <w:r>
        <w:t>5.</w:t>
      </w:r>
      <w:r w:rsidR="001C4184">
        <w:t xml:space="preserve"> a) </w:t>
      </w:r>
      <w:r w:rsidR="001C4184" w:rsidRPr="001C4184">
        <w:t>The same product sold in the same location can be considered both a Consumer Product and</w:t>
      </w:r>
      <w:r w:rsidR="001C4184">
        <w:t xml:space="preserve"> a Business-to-Business Product</w:t>
      </w:r>
    </w:p>
    <w:p w:rsidR="00B0541E" w:rsidRDefault="00B0541E" w:rsidP="00B0541E">
      <w:pPr>
        <w:spacing w:after="120"/>
      </w:pPr>
      <w:r>
        <w:t>6.</w:t>
      </w:r>
      <w:r w:rsidR="00EE1D66">
        <w:t xml:space="preserve"> d) All of the above</w:t>
      </w:r>
    </w:p>
    <w:p w:rsidR="00B0541E" w:rsidRDefault="00B0541E" w:rsidP="00B0541E">
      <w:pPr>
        <w:spacing w:after="120"/>
      </w:pPr>
      <w:r>
        <w:t>7.</w:t>
      </w:r>
      <w:r w:rsidR="00EE1D66">
        <w:t xml:space="preserve"> c) </w:t>
      </w:r>
      <w:r w:rsidR="00EE1D66" w:rsidRPr="00EE1D66">
        <w:t>A group of products that are closely related to each other</w:t>
      </w:r>
    </w:p>
    <w:p w:rsidR="00B0541E" w:rsidRDefault="00B0541E" w:rsidP="00B0541E">
      <w:pPr>
        <w:spacing w:after="120"/>
      </w:pPr>
      <w:r>
        <w:t>8.</w:t>
      </w:r>
      <w:r w:rsidR="00EE1D66">
        <w:t xml:space="preserve"> b) </w:t>
      </w:r>
      <w:r w:rsidR="00EE1D66" w:rsidRPr="00EE1D66">
        <w:t>Growth;  Competitors are also aware of the product and offer alternatives</w:t>
      </w:r>
    </w:p>
    <w:p w:rsidR="00B0541E" w:rsidRDefault="00B0541E" w:rsidP="00B0541E">
      <w:pPr>
        <w:spacing w:after="120"/>
      </w:pPr>
      <w:r>
        <w:t>9.</w:t>
      </w:r>
      <w:r w:rsidR="00EE1D66">
        <w:t xml:space="preserve"> c) </w:t>
      </w:r>
      <w:r w:rsidR="00EE1D66" w:rsidRPr="00EE1D66">
        <w:t>Consistent product, reduced cost, easier coordination</w:t>
      </w:r>
    </w:p>
    <w:p w:rsidR="00B0541E" w:rsidRDefault="00B0541E" w:rsidP="00B0541E">
      <w:pPr>
        <w:spacing w:after="120"/>
      </w:pPr>
      <w:r>
        <w:t>10.</w:t>
      </w:r>
      <w:r w:rsidR="00EE1D66">
        <w:t xml:space="preserve"> d) </w:t>
      </w:r>
      <w:r w:rsidR="00EE1D66" w:rsidRPr="00EE1D66">
        <w:t>Brand extension offers companies the opportunity to introduce new products at relatively lower advertising cost, m</w:t>
      </w:r>
      <w:r w:rsidR="00EE1D66">
        <w:t>ore quickly, and with less risk</w:t>
      </w:r>
    </w:p>
    <w:p w:rsidR="00B0541E" w:rsidRDefault="00B0541E" w:rsidP="00B0541E">
      <w:pPr>
        <w:spacing w:after="120"/>
      </w:pPr>
      <w:r>
        <w:t>11.</w:t>
      </w:r>
      <w:r w:rsidR="00EE1D66">
        <w:t xml:space="preserve"> d) All of the above</w:t>
      </w:r>
    </w:p>
    <w:p w:rsidR="00B0541E" w:rsidRDefault="00B0541E" w:rsidP="00B0541E">
      <w:pPr>
        <w:spacing w:after="120"/>
      </w:pPr>
      <w:r>
        <w:t>12.</w:t>
      </w:r>
      <w:r w:rsidR="008654D8">
        <w:t xml:space="preserve"> a) </w:t>
      </w:r>
      <w:r w:rsidR="008654D8" w:rsidRPr="008654D8">
        <w:t>change in branding; change in positioning</w:t>
      </w:r>
    </w:p>
    <w:p w:rsidR="00B0541E" w:rsidRDefault="00B0541E" w:rsidP="00B0541E">
      <w:pPr>
        <w:spacing w:after="120"/>
      </w:pPr>
      <w:r>
        <w:t>13.</w:t>
      </w:r>
      <w:r w:rsidR="008654D8">
        <w:t xml:space="preserve"> c) Reposition</w:t>
      </w:r>
    </w:p>
    <w:p w:rsidR="00B0541E" w:rsidRDefault="00B0541E" w:rsidP="00B0541E">
      <w:pPr>
        <w:spacing w:after="120"/>
      </w:pPr>
      <w:r>
        <w:t>14.</w:t>
      </w:r>
      <w:r w:rsidR="008654D8">
        <w:t xml:space="preserve"> a) </w:t>
      </w:r>
      <w:r w:rsidR="008654D8" w:rsidRPr="008654D8">
        <w:t>Increased  marketing efforts</w:t>
      </w:r>
    </w:p>
    <w:p w:rsidR="00B0541E" w:rsidRDefault="00B0541E" w:rsidP="00B0541E">
      <w:pPr>
        <w:spacing w:after="0"/>
      </w:pPr>
    </w:p>
    <w:p w:rsidR="00B0541E" w:rsidRDefault="00B0541E" w:rsidP="00B0541E">
      <w:pPr>
        <w:spacing w:after="0"/>
      </w:pPr>
    </w:p>
    <w:sectPr w:rsidR="00B0541E" w:rsidSect="00CF4E4A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4A" w:rsidRDefault="00CF4E4A" w:rsidP="00CF4E4A">
      <w:pPr>
        <w:spacing w:after="0" w:line="240" w:lineRule="auto"/>
      </w:pPr>
      <w:r>
        <w:separator/>
      </w:r>
    </w:p>
  </w:endnote>
  <w:endnote w:type="continuationSeparator" w:id="0">
    <w:p w:rsidR="00CF4E4A" w:rsidRDefault="00CF4E4A" w:rsidP="00CF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4A" w:rsidRDefault="00CF4E4A" w:rsidP="00CF4E4A">
      <w:pPr>
        <w:spacing w:after="0" w:line="240" w:lineRule="auto"/>
      </w:pPr>
      <w:r>
        <w:separator/>
      </w:r>
    </w:p>
  </w:footnote>
  <w:footnote w:type="continuationSeparator" w:id="0">
    <w:p w:rsidR="00CF4E4A" w:rsidRDefault="00CF4E4A" w:rsidP="00CF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4A" w:rsidRDefault="00CF4E4A">
    <w:pPr>
      <w:pStyle w:val="Header"/>
    </w:pPr>
    <w:r>
      <w:rPr>
        <w:noProof/>
        <w:lang w:val="en-GB" w:eastAsia="en-GB"/>
      </w:rPr>
      <w:drawing>
        <wp:inline distT="0" distB="0" distL="0" distR="0" wp14:anchorId="44385DA9" wp14:editId="416E006D">
          <wp:extent cx="5733415" cy="108585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37C"/>
    <w:multiLevelType w:val="hybridMultilevel"/>
    <w:tmpl w:val="03A075DA"/>
    <w:lvl w:ilvl="0" w:tplc="C19275B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2195"/>
    <w:multiLevelType w:val="hybridMultilevel"/>
    <w:tmpl w:val="751AEB3A"/>
    <w:lvl w:ilvl="0" w:tplc="C55E63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96D84"/>
    <w:multiLevelType w:val="hybridMultilevel"/>
    <w:tmpl w:val="D50476EC"/>
    <w:lvl w:ilvl="0" w:tplc="C080889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1B19"/>
    <w:multiLevelType w:val="hybridMultilevel"/>
    <w:tmpl w:val="9A425E62"/>
    <w:lvl w:ilvl="0" w:tplc="6E64946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6466A"/>
    <w:multiLevelType w:val="hybridMultilevel"/>
    <w:tmpl w:val="0F5206C2"/>
    <w:lvl w:ilvl="0" w:tplc="93ACC3A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675AA"/>
    <w:multiLevelType w:val="hybridMultilevel"/>
    <w:tmpl w:val="7B7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203AA"/>
    <w:multiLevelType w:val="hybridMultilevel"/>
    <w:tmpl w:val="82DCA388"/>
    <w:lvl w:ilvl="0" w:tplc="27401B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B233B"/>
    <w:multiLevelType w:val="hybridMultilevel"/>
    <w:tmpl w:val="A492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F71B7"/>
    <w:multiLevelType w:val="hybridMultilevel"/>
    <w:tmpl w:val="9F54F2EE"/>
    <w:lvl w:ilvl="0" w:tplc="3CD882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E187A"/>
    <w:multiLevelType w:val="hybridMultilevel"/>
    <w:tmpl w:val="81A8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02329"/>
    <w:multiLevelType w:val="hybridMultilevel"/>
    <w:tmpl w:val="F51E3630"/>
    <w:lvl w:ilvl="0" w:tplc="463034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9586E"/>
    <w:multiLevelType w:val="hybridMultilevel"/>
    <w:tmpl w:val="8054A3E6"/>
    <w:lvl w:ilvl="0" w:tplc="1BE810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8398C"/>
    <w:multiLevelType w:val="hybridMultilevel"/>
    <w:tmpl w:val="E8AA7516"/>
    <w:lvl w:ilvl="0" w:tplc="7084D8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069E9"/>
    <w:multiLevelType w:val="hybridMultilevel"/>
    <w:tmpl w:val="C258382A"/>
    <w:lvl w:ilvl="0" w:tplc="84647B4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6186104"/>
    <w:multiLevelType w:val="hybridMultilevel"/>
    <w:tmpl w:val="E1B0B0B8"/>
    <w:lvl w:ilvl="0" w:tplc="307A1F7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10EC1"/>
    <w:multiLevelType w:val="hybridMultilevel"/>
    <w:tmpl w:val="14E607BA"/>
    <w:lvl w:ilvl="0" w:tplc="D288459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F1126"/>
    <w:multiLevelType w:val="hybridMultilevel"/>
    <w:tmpl w:val="9E581508"/>
    <w:lvl w:ilvl="0" w:tplc="48C41DA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876FF"/>
    <w:multiLevelType w:val="hybridMultilevel"/>
    <w:tmpl w:val="ADC4E2A4"/>
    <w:lvl w:ilvl="0" w:tplc="5C32751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3"/>
  </w:num>
  <w:num w:numId="9">
    <w:abstractNumId w:val="6"/>
  </w:num>
  <w:num w:numId="10">
    <w:abstractNumId w:val="17"/>
  </w:num>
  <w:num w:numId="11">
    <w:abstractNumId w:val="15"/>
  </w:num>
  <w:num w:numId="12">
    <w:abstractNumId w:val="10"/>
  </w:num>
  <w:num w:numId="13">
    <w:abstractNumId w:val="14"/>
  </w:num>
  <w:num w:numId="14">
    <w:abstractNumId w:val="2"/>
  </w:num>
  <w:num w:numId="15">
    <w:abstractNumId w:val="16"/>
  </w:num>
  <w:num w:numId="16">
    <w:abstractNumId w:val="9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DA"/>
    <w:rsid w:val="00095CAA"/>
    <w:rsid w:val="001C4184"/>
    <w:rsid w:val="00201C3D"/>
    <w:rsid w:val="002958F2"/>
    <w:rsid w:val="003156B3"/>
    <w:rsid w:val="003267A2"/>
    <w:rsid w:val="003C4157"/>
    <w:rsid w:val="003D05F9"/>
    <w:rsid w:val="00403ECE"/>
    <w:rsid w:val="00435F55"/>
    <w:rsid w:val="004449EE"/>
    <w:rsid w:val="004D3F7E"/>
    <w:rsid w:val="00560C8D"/>
    <w:rsid w:val="00602D73"/>
    <w:rsid w:val="006A2394"/>
    <w:rsid w:val="006A3EB2"/>
    <w:rsid w:val="006B0BEA"/>
    <w:rsid w:val="006F2326"/>
    <w:rsid w:val="007D0E91"/>
    <w:rsid w:val="00813D56"/>
    <w:rsid w:val="008654D8"/>
    <w:rsid w:val="008B69C4"/>
    <w:rsid w:val="00A05AFA"/>
    <w:rsid w:val="00A321D7"/>
    <w:rsid w:val="00A410D7"/>
    <w:rsid w:val="00AB7ADA"/>
    <w:rsid w:val="00AC40D2"/>
    <w:rsid w:val="00AD761F"/>
    <w:rsid w:val="00B0541E"/>
    <w:rsid w:val="00B23522"/>
    <w:rsid w:val="00B33574"/>
    <w:rsid w:val="00BC4F62"/>
    <w:rsid w:val="00BD5D27"/>
    <w:rsid w:val="00BD6CBD"/>
    <w:rsid w:val="00CD2E8B"/>
    <w:rsid w:val="00CF4E4A"/>
    <w:rsid w:val="00D144B8"/>
    <w:rsid w:val="00D47794"/>
    <w:rsid w:val="00EE1D66"/>
    <w:rsid w:val="00F56BDF"/>
    <w:rsid w:val="00FC6C32"/>
    <w:rsid w:val="00FC7297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DA"/>
    <w:pPr>
      <w:ind w:left="720"/>
      <w:contextualSpacing/>
    </w:pPr>
  </w:style>
  <w:style w:type="paragraph" w:styleId="NoSpacing">
    <w:name w:val="No Spacing"/>
    <w:uiPriority w:val="1"/>
    <w:qFormat/>
    <w:rsid w:val="00403E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4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E4A"/>
  </w:style>
  <w:style w:type="paragraph" w:styleId="Footer">
    <w:name w:val="footer"/>
    <w:basedOn w:val="Normal"/>
    <w:link w:val="FooterChar"/>
    <w:uiPriority w:val="99"/>
    <w:unhideWhenUsed/>
    <w:rsid w:val="00CF4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E4A"/>
  </w:style>
  <w:style w:type="paragraph" w:styleId="BalloonText">
    <w:name w:val="Balloon Text"/>
    <w:basedOn w:val="Normal"/>
    <w:link w:val="BalloonTextChar"/>
    <w:uiPriority w:val="99"/>
    <w:semiHidden/>
    <w:unhideWhenUsed/>
    <w:rsid w:val="00CF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DA"/>
    <w:pPr>
      <w:ind w:left="720"/>
      <w:contextualSpacing/>
    </w:pPr>
  </w:style>
  <w:style w:type="paragraph" w:styleId="NoSpacing">
    <w:name w:val="No Spacing"/>
    <w:uiPriority w:val="1"/>
    <w:qFormat/>
    <w:rsid w:val="00403E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4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E4A"/>
  </w:style>
  <w:style w:type="paragraph" w:styleId="Footer">
    <w:name w:val="footer"/>
    <w:basedOn w:val="Normal"/>
    <w:link w:val="FooterChar"/>
    <w:uiPriority w:val="99"/>
    <w:unhideWhenUsed/>
    <w:rsid w:val="00CF4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E4A"/>
  </w:style>
  <w:style w:type="paragraph" w:styleId="BalloonText">
    <w:name w:val="Balloon Text"/>
    <w:basedOn w:val="Normal"/>
    <w:link w:val="BalloonTextChar"/>
    <w:uiPriority w:val="99"/>
    <w:semiHidden/>
    <w:unhideWhenUsed/>
    <w:rsid w:val="00CF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Helcia</dc:creator>
  <cp:lastModifiedBy>Rutter, Holly</cp:lastModifiedBy>
  <cp:revision>3</cp:revision>
  <cp:lastPrinted>2014-02-06T16:35:00Z</cp:lastPrinted>
  <dcterms:created xsi:type="dcterms:W3CDTF">2015-01-08T14:05:00Z</dcterms:created>
  <dcterms:modified xsi:type="dcterms:W3CDTF">2015-01-08T14:05:00Z</dcterms:modified>
</cp:coreProperties>
</file>