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0A" w:rsidRPr="003A230A" w:rsidRDefault="003A230A" w:rsidP="003A230A">
      <w:pPr>
        <w:pStyle w:val="CM36"/>
        <w:spacing w:after="0" w:line="276" w:lineRule="auto"/>
        <w:jc w:val="both"/>
        <w:rPr>
          <w:rFonts w:asciiTheme="minorHAnsi" w:hAnsiTheme="minorHAnsi"/>
          <w:b/>
          <w:bCs/>
          <w:color w:val="211D1E"/>
          <w:sz w:val="22"/>
          <w:szCs w:val="22"/>
        </w:rPr>
      </w:pPr>
    </w:p>
    <w:p w:rsidR="003A230A" w:rsidRDefault="003A230A" w:rsidP="003A230A">
      <w:pPr>
        <w:pStyle w:val="CM36"/>
        <w:spacing w:after="0" w:line="276" w:lineRule="auto"/>
        <w:jc w:val="both"/>
        <w:rPr>
          <w:rFonts w:asciiTheme="minorHAnsi" w:hAnsiTheme="minorHAnsi"/>
          <w:b/>
          <w:bCs/>
          <w:color w:val="211D1E"/>
          <w:sz w:val="22"/>
          <w:szCs w:val="22"/>
        </w:rPr>
      </w:pPr>
    </w:p>
    <w:p w:rsidR="003A230A" w:rsidRPr="003A230A" w:rsidRDefault="003A230A" w:rsidP="003A230A">
      <w:pPr>
        <w:pStyle w:val="CM36"/>
        <w:spacing w:after="0" w:line="276" w:lineRule="auto"/>
        <w:jc w:val="center"/>
        <w:rPr>
          <w:rFonts w:asciiTheme="minorHAnsi" w:hAnsiTheme="minorHAnsi"/>
          <w:b/>
          <w:bCs/>
          <w:color w:val="211D1E"/>
          <w:sz w:val="28"/>
          <w:szCs w:val="22"/>
        </w:rPr>
      </w:pPr>
      <w:r w:rsidRPr="003A230A">
        <w:rPr>
          <w:rFonts w:asciiTheme="minorHAnsi" w:hAnsiTheme="minorHAnsi"/>
          <w:b/>
          <w:bCs/>
          <w:color w:val="211D1E"/>
          <w:sz w:val="28"/>
          <w:szCs w:val="22"/>
        </w:rPr>
        <w:t>Chapter 7 Multiple Choice Questions</w:t>
      </w:r>
    </w:p>
    <w:p w:rsidR="003A230A" w:rsidRPr="003A230A" w:rsidRDefault="003A230A" w:rsidP="003A230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5145F" w:rsidRPr="003A230A" w:rsidRDefault="0065145F" w:rsidP="00E25568">
      <w:pPr>
        <w:pStyle w:val="CM16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b/>
          <w:color w:val="211D1E"/>
          <w:sz w:val="22"/>
          <w:szCs w:val="22"/>
        </w:rPr>
        <w:t>____________</w:t>
      </w:r>
      <w:r w:rsidR="00D212C0" w:rsidRPr="003A230A">
        <w:rPr>
          <w:rFonts w:asciiTheme="minorHAnsi" w:hAnsiTheme="minorHAnsi" w:cs="Stone Serif"/>
          <w:b/>
          <w:color w:val="211D1E"/>
          <w:sz w:val="22"/>
          <w:szCs w:val="22"/>
        </w:rPr>
        <w:t xml:space="preserve"> is a general pricing strategy which includes all techniques that attempt to elicit a certain reaction from consumers, based on the price of the </w:t>
      </w:r>
      <w:r w:rsidR="00FC02C6" w:rsidRPr="003A230A">
        <w:rPr>
          <w:rFonts w:asciiTheme="minorHAnsi" w:hAnsiTheme="minorHAnsi" w:cs="Stone Serif"/>
          <w:b/>
          <w:color w:val="211D1E"/>
          <w:sz w:val="22"/>
          <w:szCs w:val="22"/>
        </w:rPr>
        <w:t>product</w:t>
      </w:r>
      <w:r w:rsidR="003A230A">
        <w:rPr>
          <w:rFonts w:asciiTheme="minorHAnsi" w:hAnsiTheme="minorHAnsi" w:cs="Stone Serif"/>
          <w:b/>
          <w:color w:val="211D1E"/>
          <w:sz w:val="22"/>
          <w:szCs w:val="22"/>
        </w:rPr>
        <w:t>.</w:t>
      </w:r>
    </w:p>
    <w:p w:rsidR="0065145F" w:rsidRPr="003A230A" w:rsidRDefault="00D212C0" w:rsidP="00E2556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Default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212C0" w:rsidP="00E2556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Psychological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212C0" w:rsidP="00E2556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Consumer goods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212C0" w:rsidP="00E2556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New product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E25568" w:rsidRDefault="0065145F" w:rsidP="00E25568">
      <w:pPr>
        <w:pStyle w:val="CM18"/>
        <w:numPr>
          <w:ilvl w:val="0"/>
          <w:numId w:val="26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b/>
          <w:color w:val="211D1E"/>
          <w:sz w:val="22"/>
          <w:szCs w:val="22"/>
        </w:rPr>
        <w:t>_____________</w:t>
      </w:r>
      <w:r w:rsidR="00D212C0" w:rsidRPr="003A230A">
        <w:rPr>
          <w:rFonts w:asciiTheme="minorHAnsi" w:hAnsiTheme="minorHAnsi" w:cs="Stone Serif"/>
          <w:b/>
          <w:color w:val="211D1E"/>
          <w:sz w:val="22"/>
          <w:szCs w:val="22"/>
        </w:rPr>
        <w:t xml:space="preserve">   are the innumerable pricing strategies which can be adopted by marketers in order to fulfill specific marketing objectives.</w:t>
      </w: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E25568" w:rsidRDefault="00D212C0" w:rsidP="00E25568">
      <w:pPr>
        <w:pStyle w:val="CM18"/>
        <w:numPr>
          <w:ilvl w:val="0"/>
          <w:numId w:val="2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Pricing </w:t>
      </w:r>
      <w:r w:rsidR="00B413BE" w:rsidRPr="003A230A">
        <w:rPr>
          <w:rFonts w:asciiTheme="minorHAnsi" w:hAnsiTheme="minorHAnsi" w:cs="Stone Serif"/>
          <w:color w:val="211D1E"/>
          <w:sz w:val="22"/>
          <w:szCs w:val="22"/>
        </w:rPr>
        <w:t>policies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212C0" w:rsidP="00E25568">
      <w:pPr>
        <w:pStyle w:val="CM18"/>
        <w:numPr>
          <w:ilvl w:val="0"/>
          <w:numId w:val="2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Pricing </w:t>
      </w:r>
      <w:r w:rsidR="00785A45" w:rsidRPr="003A230A">
        <w:rPr>
          <w:rFonts w:asciiTheme="minorHAnsi" w:hAnsiTheme="minorHAnsi" w:cs="Stone Serif"/>
          <w:color w:val="211D1E"/>
          <w:sz w:val="22"/>
          <w:szCs w:val="22"/>
        </w:rPr>
        <w:t>samples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212C0" w:rsidP="00E25568">
      <w:pPr>
        <w:pStyle w:val="Default"/>
        <w:numPr>
          <w:ilvl w:val="0"/>
          <w:numId w:val="2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Pricing for profit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212C0" w:rsidP="00E25568">
      <w:pPr>
        <w:pStyle w:val="Default"/>
        <w:numPr>
          <w:ilvl w:val="0"/>
          <w:numId w:val="2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Non</w:t>
      </w:r>
      <w:r w:rsidR="00E25568">
        <w:rPr>
          <w:rFonts w:asciiTheme="minorHAnsi" w:hAnsiTheme="minorHAnsi" w:cs="Stone Serif"/>
          <w:color w:val="211D1E"/>
          <w:sz w:val="22"/>
          <w:szCs w:val="22"/>
        </w:rPr>
        <w:t>e</w:t>
      </w: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of the above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E25568" w:rsidRDefault="00B413BE" w:rsidP="00E25568">
      <w:pPr>
        <w:pStyle w:val="Default"/>
        <w:numPr>
          <w:ilvl w:val="0"/>
          <w:numId w:val="26"/>
        </w:numPr>
        <w:spacing w:line="276" w:lineRule="auto"/>
        <w:ind w:right="183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Offering temporary pricing structures to increase short-term sales, such as prices attached to special events or reduced prices for </w:t>
      </w:r>
      <w:r w:rsidR="00785A45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consumers and </w:t>
      </w: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>local retailers can be called</w:t>
      </w:r>
      <w:r w:rsidR="00E25568">
        <w:rPr>
          <w:rFonts w:asciiTheme="minorHAnsi" w:hAnsiTheme="minorHAnsi" w:cs="Stone Serif"/>
          <w:b/>
          <w:color w:val="211D1E"/>
          <w:sz w:val="22"/>
          <w:szCs w:val="22"/>
        </w:rPr>
        <w:t>:</w:t>
      </w:r>
    </w:p>
    <w:p w:rsidR="0065145F" w:rsidRPr="003A230A" w:rsidRDefault="00E25568" w:rsidP="00E25568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>
        <w:rPr>
          <w:rFonts w:asciiTheme="minorHAnsi" w:hAnsiTheme="minorHAnsi" w:cs="Stone Serif"/>
          <w:color w:val="211D1E"/>
          <w:sz w:val="22"/>
          <w:szCs w:val="22"/>
        </w:rPr>
        <w:t>T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>ransmission</w:t>
      </w:r>
      <w:r w:rsidR="00B413BE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pricing</w:t>
      </w:r>
    </w:p>
    <w:p w:rsidR="0065145F" w:rsidRPr="003A230A" w:rsidRDefault="00E25568" w:rsidP="00E25568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>
        <w:rPr>
          <w:rFonts w:asciiTheme="minorHAnsi" w:hAnsiTheme="minorHAnsi" w:cs="Stone Serif"/>
          <w:color w:val="211D1E"/>
          <w:sz w:val="22"/>
          <w:szCs w:val="22"/>
        </w:rPr>
        <w:t>I</w:t>
      </w:r>
      <w:r w:rsidR="00B413BE" w:rsidRPr="003A230A">
        <w:rPr>
          <w:rFonts w:asciiTheme="minorHAnsi" w:hAnsiTheme="minorHAnsi" w:cs="Stone Serif"/>
          <w:color w:val="211D1E"/>
          <w:sz w:val="22"/>
          <w:szCs w:val="22"/>
        </w:rPr>
        <w:t>nspectional pricing</w:t>
      </w:r>
    </w:p>
    <w:p w:rsidR="0065145F" w:rsidRPr="003A230A" w:rsidRDefault="00B413BE" w:rsidP="00E25568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Promotional pricing</w:t>
      </w:r>
    </w:p>
    <w:p w:rsidR="00E25568" w:rsidRDefault="00E25568" w:rsidP="00E25568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>
        <w:rPr>
          <w:rFonts w:asciiTheme="minorHAnsi" w:hAnsiTheme="minorHAnsi" w:cs="Stone Serif"/>
          <w:color w:val="211D1E"/>
          <w:sz w:val="22"/>
          <w:szCs w:val="22"/>
        </w:rPr>
        <w:t>A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>ction p</w:t>
      </w:r>
      <w:r w:rsidR="00B413BE" w:rsidRPr="003A230A">
        <w:rPr>
          <w:rFonts w:asciiTheme="minorHAnsi" w:hAnsiTheme="minorHAnsi" w:cs="Stone Serif"/>
          <w:color w:val="211D1E"/>
          <w:sz w:val="22"/>
          <w:szCs w:val="22"/>
        </w:rPr>
        <w:t>ricing</w:t>
      </w:r>
    </w:p>
    <w:p w:rsidR="00E25568" w:rsidRPr="00E25568" w:rsidRDefault="00E25568" w:rsidP="00E25568">
      <w:pPr>
        <w:pStyle w:val="Default"/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</w:p>
    <w:p w:rsidR="00BC5CDE" w:rsidRPr="00E25568" w:rsidRDefault="00785A45" w:rsidP="00E25568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When an organization like </w:t>
      </w:r>
      <w:r w:rsidR="004814C9" w:rsidRPr="00E25568">
        <w:rPr>
          <w:rFonts w:asciiTheme="minorHAnsi" w:hAnsiTheme="minorHAnsi" w:cs="Stone Serif"/>
          <w:b/>
          <w:bCs/>
          <w:iCs/>
          <w:color w:val="211D1E"/>
          <w:sz w:val="22"/>
          <w:szCs w:val="22"/>
        </w:rPr>
        <w:t>B</w:t>
      </w:r>
      <w:r w:rsidR="00BC5CDE" w:rsidRPr="00E25568">
        <w:rPr>
          <w:rFonts w:asciiTheme="minorHAnsi" w:hAnsiTheme="minorHAnsi" w:cs="Stone Serif"/>
          <w:b/>
          <w:bCs/>
          <w:iCs/>
          <w:color w:val="211D1E"/>
          <w:sz w:val="22"/>
          <w:szCs w:val="22"/>
        </w:rPr>
        <w:t>S</w:t>
      </w:r>
      <w:r w:rsidRPr="00E25568">
        <w:rPr>
          <w:rFonts w:asciiTheme="minorHAnsi" w:hAnsiTheme="minorHAnsi" w:cs="Stone Serif"/>
          <w:b/>
          <w:bCs/>
          <w:iCs/>
          <w:color w:val="211D1E"/>
          <w:sz w:val="22"/>
          <w:szCs w:val="22"/>
        </w:rPr>
        <w:t>ky</w:t>
      </w:r>
      <w:r w:rsidR="004814C9" w:rsidRPr="00E25568">
        <w:rPr>
          <w:rFonts w:asciiTheme="minorHAnsi" w:hAnsiTheme="minorHAnsi" w:cs="Stone Serif"/>
          <w:b/>
          <w:bCs/>
          <w:iCs/>
          <w:color w:val="211D1E"/>
          <w:sz w:val="22"/>
          <w:szCs w:val="22"/>
        </w:rPr>
        <w:t>B</w:t>
      </w:r>
      <w:r w:rsidRPr="00E25568">
        <w:rPr>
          <w:rFonts w:asciiTheme="minorHAnsi" w:hAnsiTheme="minorHAnsi" w:cs="Stone Serif"/>
          <w:b/>
          <w:bCs/>
          <w:iCs/>
          <w:color w:val="211D1E"/>
          <w:sz w:val="22"/>
          <w:szCs w:val="22"/>
        </w:rPr>
        <w:t xml:space="preserve"> </w:t>
      </w: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combines different </w:t>
      </w:r>
      <w:r w:rsidR="00E25568">
        <w:rPr>
          <w:rFonts w:asciiTheme="minorHAnsi" w:hAnsiTheme="minorHAnsi" w:cs="Stone Serif"/>
          <w:b/>
          <w:color w:val="211D1E"/>
          <w:sz w:val="22"/>
          <w:szCs w:val="22"/>
        </w:rPr>
        <w:t>t</w:t>
      </w:r>
      <w:r w:rsidR="00BC5CDE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elevision </w:t>
      </w: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>pro</w:t>
      </w:r>
      <w:r w:rsidR="004814C9" w:rsidRPr="00E25568">
        <w:rPr>
          <w:rFonts w:asciiTheme="minorHAnsi" w:hAnsiTheme="minorHAnsi" w:cs="Stone Serif"/>
          <w:b/>
          <w:color w:val="211D1E"/>
          <w:sz w:val="22"/>
          <w:szCs w:val="22"/>
        </w:rPr>
        <w:t>ducts</w:t>
      </w: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  such as sports, movies and life</w:t>
      </w:r>
      <w:r w:rsidR="004814C9" w:rsidRPr="00E25568">
        <w:rPr>
          <w:rFonts w:asciiTheme="minorHAnsi" w:hAnsiTheme="minorHAnsi" w:cs="Stone Serif"/>
          <w:b/>
          <w:color w:val="211D1E"/>
          <w:sz w:val="22"/>
          <w:szCs w:val="22"/>
        </w:rPr>
        <w:t>s</w:t>
      </w: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tyles </w:t>
      </w:r>
      <w:r w:rsidR="00BC5CDE" w:rsidRPr="00E25568">
        <w:rPr>
          <w:rFonts w:asciiTheme="minorHAnsi" w:hAnsiTheme="minorHAnsi" w:cs="Stone Serif"/>
          <w:b/>
          <w:color w:val="211D1E"/>
          <w:sz w:val="22"/>
          <w:szCs w:val="22"/>
        </w:rPr>
        <w:t>as a subscription package for a price</w:t>
      </w:r>
      <w:r w:rsid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, this can be </w:t>
      </w:r>
      <w:r w:rsidR="00BC5CDE" w:rsidRPr="00E25568">
        <w:rPr>
          <w:rFonts w:asciiTheme="minorHAnsi" w:hAnsiTheme="minorHAnsi" w:cs="Stone Serif"/>
          <w:b/>
          <w:color w:val="211D1E"/>
          <w:sz w:val="22"/>
          <w:szCs w:val="22"/>
        </w:rPr>
        <w:t>called</w:t>
      </w:r>
      <w:r w:rsidR="00E25568">
        <w:rPr>
          <w:rFonts w:asciiTheme="minorHAnsi" w:hAnsiTheme="minorHAnsi" w:cs="Stone Serif"/>
          <w:b/>
          <w:color w:val="211D1E"/>
          <w:sz w:val="22"/>
          <w:szCs w:val="22"/>
        </w:rPr>
        <w:t>:</w:t>
      </w:r>
    </w:p>
    <w:p w:rsidR="00BC5CDE" w:rsidRPr="003A230A" w:rsidRDefault="00BC5CDE" w:rsidP="00D323F0">
      <w:pPr>
        <w:pStyle w:val="CM36"/>
        <w:numPr>
          <w:ilvl w:val="0"/>
          <w:numId w:val="31"/>
        </w:numPr>
        <w:spacing w:after="0" w:line="276" w:lineRule="auto"/>
        <w:ind w:right="73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Product-bundle pricing</w:t>
      </w:r>
    </w:p>
    <w:p w:rsidR="0065145F" w:rsidRPr="003A230A" w:rsidRDefault="00BC5CDE" w:rsidP="00D323F0">
      <w:pPr>
        <w:pStyle w:val="CM36"/>
        <w:numPr>
          <w:ilvl w:val="0"/>
          <w:numId w:val="31"/>
        </w:numPr>
        <w:spacing w:after="0" w:line="276" w:lineRule="auto"/>
        <w:ind w:right="73"/>
        <w:rPr>
          <w:rFonts w:asciiTheme="minorHAnsi" w:hAnsiTheme="minorHAnsi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Product line pricing</w:t>
      </w:r>
    </w:p>
    <w:p w:rsidR="0065145F" w:rsidRPr="003A230A" w:rsidRDefault="00BC5CDE" w:rsidP="00D323F0">
      <w:pPr>
        <w:pStyle w:val="Default"/>
        <w:numPr>
          <w:ilvl w:val="0"/>
          <w:numId w:val="31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Product individual pricing</w:t>
      </w:r>
    </w:p>
    <w:p w:rsidR="0065145F" w:rsidRPr="003A230A" w:rsidRDefault="00BC5CDE" w:rsidP="00D323F0">
      <w:pPr>
        <w:pStyle w:val="Default"/>
        <w:numPr>
          <w:ilvl w:val="0"/>
          <w:numId w:val="3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All product pricing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5145F" w:rsidRPr="00D323F0" w:rsidRDefault="00BC5CDE" w:rsidP="00E25568">
      <w:pPr>
        <w:pStyle w:val="Default"/>
        <w:numPr>
          <w:ilvl w:val="0"/>
          <w:numId w:val="26"/>
        </w:numPr>
        <w:spacing w:line="276" w:lineRule="auto"/>
        <w:ind w:right="415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When a marketer choses to set the price of their </w:t>
      </w:r>
      <w:r w:rsidR="00D323F0">
        <w:rPr>
          <w:rFonts w:asciiTheme="minorHAnsi" w:hAnsiTheme="minorHAnsi" w:cs="Stone Serif"/>
          <w:b/>
          <w:color w:val="211D1E"/>
          <w:sz w:val="22"/>
          <w:szCs w:val="22"/>
        </w:rPr>
        <w:t>product/service</w:t>
      </w:r>
      <w:r w:rsidR="00CB0057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</w:t>
      </w:r>
      <w:r w:rsidR="00FC02C6" w:rsidRPr="00D323F0">
        <w:rPr>
          <w:rFonts w:asciiTheme="minorHAnsi" w:hAnsiTheme="minorHAnsi" w:cs="Stone Serif"/>
          <w:b/>
          <w:color w:val="211D1E"/>
          <w:sz w:val="22"/>
          <w:szCs w:val="22"/>
        </w:rPr>
        <w:t>within</w:t>
      </w:r>
      <w:r w:rsidR="00CB0057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a set of parameters that is dependent  upon quantity purchased, location, timescale or product</w:t>
      </w:r>
      <w:r w:rsid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type, the marketer is applying:</w:t>
      </w:r>
    </w:p>
    <w:p w:rsidR="0065145F" w:rsidRPr="003A230A" w:rsidRDefault="00CB0057" w:rsidP="00D323F0">
      <w:pPr>
        <w:pStyle w:val="Default"/>
        <w:numPr>
          <w:ilvl w:val="0"/>
          <w:numId w:val="33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Cost plus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CB0057" w:rsidP="00D323F0">
      <w:pPr>
        <w:pStyle w:val="Default"/>
        <w:numPr>
          <w:ilvl w:val="0"/>
          <w:numId w:val="33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Discriminatory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CB0057" w:rsidP="00D323F0">
      <w:pPr>
        <w:pStyle w:val="Default"/>
        <w:numPr>
          <w:ilvl w:val="0"/>
          <w:numId w:val="33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Premium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CB0057" w:rsidP="00D323F0">
      <w:pPr>
        <w:pStyle w:val="Default"/>
        <w:numPr>
          <w:ilvl w:val="0"/>
          <w:numId w:val="33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Low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D323F0" w:rsidRDefault="0065145F" w:rsidP="00E25568">
      <w:pPr>
        <w:pStyle w:val="CM16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lastRenderedPageBreak/>
        <w:t xml:space="preserve">What </w:t>
      </w:r>
      <w:r w:rsidR="003B4047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pricing strategy is </w:t>
      </w:r>
      <w:r w:rsidRPr="00D323F0">
        <w:rPr>
          <w:rFonts w:asciiTheme="minorHAnsi" w:hAnsiTheme="minorHAnsi" w:cs="Stone Serif"/>
          <w:b/>
          <w:i/>
          <w:iCs/>
          <w:color w:val="211D1E"/>
          <w:sz w:val="22"/>
          <w:szCs w:val="22"/>
        </w:rPr>
        <w:t xml:space="preserve">most </w:t>
      </w: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closely associated with </w:t>
      </w:r>
      <w:r w:rsidR="00D323F0">
        <w:rPr>
          <w:rFonts w:asciiTheme="minorHAnsi" w:hAnsiTheme="minorHAnsi" w:cs="Stone Serif"/>
          <w:b/>
          <w:color w:val="211D1E"/>
          <w:sz w:val="22"/>
          <w:szCs w:val="22"/>
        </w:rPr>
        <w:t>pricing that is</w:t>
      </w:r>
      <w:r w:rsidR="003B4047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based on what competitors charge for similar products, sometimes with less attention </w:t>
      </w:r>
      <w:r w:rsidR="001F01AC" w:rsidRPr="00D323F0">
        <w:rPr>
          <w:rFonts w:asciiTheme="minorHAnsi" w:hAnsiTheme="minorHAnsi" w:cs="Stone Serif"/>
          <w:b/>
          <w:color w:val="211D1E"/>
          <w:sz w:val="22"/>
          <w:szCs w:val="22"/>
        </w:rPr>
        <w:t>paid to the company’s own cost or demand</w:t>
      </w: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? </w:t>
      </w:r>
    </w:p>
    <w:p w:rsidR="0065145F" w:rsidRPr="003A230A" w:rsidRDefault="001F01AC" w:rsidP="00D323F0">
      <w:pPr>
        <w:pStyle w:val="Default"/>
        <w:numPr>
          <w:ilvl w:val="0"/>
          <w:numId w:val="3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Profit-based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1F01AC" w:rsidP="00D323F0">
      <w:pPr>
        <w:pStyle w:val="Default"/>
        <w:numPr>
          <w:ilvl w:val="0"/>
          <w:numId w:val="3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Competition-based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1F01AC" w:rsidP="00D323F0">
      <w:pPr>
        <w:pStyle w:val="Default"/>
        <w:numPr>
          <w:ilvl w:val="0"/>
          <w:numId w:val="3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Price skimming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1F01AC" w:rsidP="00D323F0">
      <w:pPr>
        <w:pStyle w:val="Default"/>
        <w:numPr>
          <w:ilvl w:val="0"/>
          <w:numId w:val="3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Price penetration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1F01AC" w:rsidRPr="00D323F0" w:rsidRDefault="0065145F" w:rsidP="00E25568">
      <w:pPr>
        <w:pStyle w:val="Default"/>
        <w:numPr>
          <w:ilvl w:val="0"/>
          <w:numId w:val="26"/>
        </w:numPr>
        <w:spacing w:line="276" w:lineRule="auto"/>
        <w:ind w:right="570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__________________</w:t>
      </w:r>
      <w:r w:rsidR="001F01AC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are concerned about both the price and the quality of the product because in the present economic climate value for money has become a key consideration in purchase decisions.</w:t>
      </w:r>
    </w:p>
    <w:p w:rsidR="0065145F" w:rsidRPr="003A230A" w:rsidRDefault="001F01AC" w:rsidP="00D323F0">
      <w:pPr>
        <w:pStyle w:val="Default"/>
        <w:numPr>
          <w:ilvl w:val="0"/>
          <w:numId w:val="35"/>
        </w:numPr>
        <w:spacing w:line="276" w:lineRule="auto"/>
        <w:ind w:right="570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Price-conscious consumers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EC3F43" w:rsidP="00D323F0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Prestige-sensitive consumers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EC3F43" w:rsidP="00D323F0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Product image consumers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EC3F43" w:rsidP="00D323F0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Value-conscious consumers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D323F0" w:rsidRDefault="00EC3F43" w:rsidP="00E25568">
      <w:pPr>
        <w:pStyle w:val="CM16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In a perfect market condition there is only one price in the market at any given time, subject to minor variations.  Therefore, one firm or customer cannot affect price.  </w:t>
      </w:r>
      <w:r w:rsidR="0065145F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</w:t>
      </w:r>
    </w:p>
    <w:p w:rsidR="0065145F" w:rsidRPr="003A230A" w:rsidRDefault="00EC3F43" w:rsidP="00D323F0">
      <w:pPr>
        <w:pStyle w:val="Default"/>
        <w:numPr>
          <w:ilvl w:val="0"/>
          <w:numId w:val="36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True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EC3F43" w:rsidP="00D323F0">
      <w:pPr>
        <w:pStyle w:val="Default"/>
        <w:numPr>
          <w:ilvl w:val="0"/>
          <w:numId w:val="36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False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D323F0" w:rsidRDefault="0065145F" w:rsidP="00E25568">
      <w:pPr>
        <w:pStyle w:val="CM20"/>
        <w:numPr>
          <w:ilvl w:val="0"/>
          <w:numId w:val="26"/>
        </w:numPr>
        <w:spacing w:line="276" w:lineRule="auto"/>
        <w:ind w:right="118"/>
        <w:jc w:val="both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What </w:t>
      </w:r>
      <w:r w:rsidR="00B43200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two characteristics below </w:t>
      </w: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would be most associated with </w:t>
      </w:r>
      <w:r w:rsidR="00B43200" w:rsidRPr="00D323F0">
        <w:rPr>
          <w:rFonts w:asciiTheme="minorHAnsi" w:hAnsiTheme="minorHAnsi" w:cs="Stone Serif"/>
          <w:b/>
          <w:color w:val="211D1E"/>
          <w:sz w:val="22"/>
          <w:szCs w:val="22"/>
        </w:rPr>
        <w:t>price setting in services markets</w:t>
      </w:r>
      <w:r w:rsidR="00D323F0">
        <w:rPr>
          <w:rFonts w:asciiTheme="minorHAnsi" w:hAnsiTheme="minorHAnsi" w:cs="Stone Serif"/>
          <w:b/>
          <w:color w:val="211D1E"/>
          <w:sz w:val="22"/>
          <w:szCs w:val="22"/>
        </w:rPr>
        <w:t>?</w:t>
      </w:r>
    </w:p>
    <w:p w:rsidR="0065145F" w:rsidRPr="003A230A" w:rsidRDefault="00D878BE" w:rsidP="00D323F0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The service lifecycle &amp; branding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878BE" w:rsidP="00D323F0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Intangibility and perishability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D323F0" w:rsidP="00D323F0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>
        <w:rPr>
          <w:rFonts w:asciiTheme="minorHAnsi" w:hAnsiTheme="minorHAnsi" w:cs="Stone Serif"/>
          <w:color w:val="211D1E"/>
          <w:sz w:val="22"/>
          <w:szCs w:val="22"/>
        </w:rPr>
        <w:t>Services attributes and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  <w:r w:rsidR="00D878BE" w:rsidRPr="003A230A">
        <w:rPr>
          <w:rFonts w:asciiTheme="minorHAnsi" w:hAnsiTheme="minorHAnsi" w:cs="Stone Serif"/>
          <w:color w:val="211D1E"/>
          <w:sz w:val="22"/>
          <w:szCs w:val="22"/>
        </w:rPr>
        <w:t>advertising</w:t>
      </w:r>
    </w:p>
    <w:p w:rsidR="0065145F" w:rsidRPr="003A230A" w:rsidRDefault="00D878BE" w:rsidP="00D323F0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All the above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1351F1" w:rsidRPr="00D323F0" w:rsidRDefault="001351F1" w:rsidP="00D323F0">
      <w:pPr>
        <w:pStyle w:val="CM21"/>
        <w:numPr>
          <w:ilvl w:val="0"/>
          <w:numId w:val="26"/>
        </w:numPr>
        <w:spacing w:line="276" w:lineRule="auto"/>
        <w:jc w:val="both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In _____________ markets, there are different objectives relating to the price of a product or service</w:t>
      </w:r>
      <w:r w:rsidR="00D323F0" w:rsidRPr="00D323F0">
        <w:rPr>
          <w:rFonts w:asciiTheme="minorHAnsi" w:hAnsiTheme="minorHAnsi" w:cs="Stone Serif"/>
          <w:b/>
          <w:color w:val="211D1E"/>
          <w:sz w:val="22"/>
          <w:szCs w:val="22"/>
        </w:rPr>
        <w:t>.</w:t>
      </w:r>
    </w:p>
    <w:p w:rsidR="001351F1" w:rsidRPr="003A230A" w:rsidRDefault="001351F1" w:rsidP="00D323F0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Premium goods </w:t>
      </w:r>
    </w:p>
    <w:p w:rsidR="001351F1" w:rsidRPr="003A230A" w:rsidRDefault="001351F1" w:rsidP="00D323F0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Consumer goods </w:t>
      </w:r>
    </w:p>
    <w:p w:rsidR="001351F1" w:rsidRPr="003A230A" w:rsidRDefault="001351F1" w:rsidP="00D323F0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Services markets </w:t>
      </w:r>
    </w:p>
    <w:p w:rsidR="001351F1" w:rsidRPr="003A230A" w:rsidRDefault="001351F1" w:rsidP="00D323F0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Non-profit  </w:t>
      </w:r>
    </w:p>
    <w:p w:rsidR="001351F1" w:rsidRPr="003A230A" w:rsidRDefault="001351F1" w:rsidP="003A230A">
      <w:pPr>
        <w:pStyle w:val="Default"/>
        <w:spacing w:line="276" w:lineRule="auto"/>
        <w:ind w:left="709" w:right="90" w:hanging="709"/>
        <w:jc w:val="both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D323F0" w:rsidRDefault="00615617" w:rsidP="00E25568">
      <w:pPr>
        <w:pStyle w:val="Default"/>
        <w:numPr>
          <w:ilvl w:val="0"/>
          <w:numId w:val="26"/>
        </w:numPr>
        <w:spacing w:line="276" w:lineRule="auto"/>
        <w:ind w:right="90"/>
        <w:jc w:val="both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A pricing method in which sellers are more certain about cost than demand and one that</w:t>
      </w:r>
      <w:r w:rsid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minimizes price competition is:</w:t>
      </w:r>
    </w:p>
    <w:p w:rsidR="0065145F" w:rsidRPr="003A230A" w:rsidRDefault="00615617" w:rsidP="00D323F0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Demand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15617" w:rsidP="00D323F0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Penetration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15617" w:rsidP="00D323F0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Competitive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15617" w:rsidP="00D323F0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Cost-plus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CM21"/>
        <w:spacing w:line="276" w:lineRule="auto"/>
        <w:ind w:left="395" w:hanging="305"/>
        <w:jc w:val="both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D323F0" w:rsidRDefault="008D7F48" w:rsidP="00E25568">
      <w:pPr>
        <w:pStyle w:val="CM20"/>
        <w:numPr>
          <w:ilvl w:val="0"/>
          <w:numId w:val="26"/>
        </w:numPr>
        <w:spacing w:line="276" w:lineRule="auto"/>
        <w:ind w:right="118"/>
        <w:jc w:val="both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Two of the four key objectives in which price plays a central role are</w:t>
      </w:r>
      <w:r w:rsidR="00D323F0">
        <w:rPr>
          <w:rFonts w:asciiTheme="minorHAnsi" w:hAnsiTheme="minorHAnsi" w:cs="Stone Serif"/>
          <w:b/>
          <w:color w:val="211D1E"/>
          <w:sz w:val="22"/>
          <w:szCs w:val="22"/>
        </w:rPr>
        <w:t>:</w:t>
      </w:r>
    </w:p>
    <w:p w:rsidR="0065145F" w:rsidRPr="003A230A" w:rsidRDefault="008D7F48" w:rsidP="00D323F0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Return on investment and product class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8D7F48" w:rsidP="00D323F0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Market share and profit maximization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8D7F48" w:rsidP="00D323F0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Strategic trust and strategic objectives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8D7F48" w:rsidP="00D323F0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None of the above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CM20"/>
        <w:spacing w:line="276" w:lineRule="auto"/>
        <w:ind w:left="420" w:right="118" w:hanging="330"/>
        <w:jc w:val="both"/>
        <w:rPr>
          <w:rFonts w:asciiTheme="minorHAnsi" w:hAnsiTheme="minorHAnsi" w:cs="Stone Serif"/>
          <w:color w:val="211D1E"/>
          <w:sz w:val="22"/>
          <w:szCs w:val="22"/>
        </w:rPr>
      </w:pPr>
    </w:p>
    <w:p w:rsidR="00740C5A" w:rsidRPr="00D323F0" w:rsidRDefault="00740C5A" w:rsidP="00E25568">
      <w:pPr>
        <w:pStyle w:val="CM20"/>
        <w:numPr>
          <w:ilvl w:val="0"/>
          <w:numId w:val="26"/>
        </w:numPr>
        <w:spacing w:line="276" w:lineRule="auto"/>
        <w:ind w:right="118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A </w:t>
      </w:r>
      <w:r w:rsidR="0065145F" w:rsidRPr="00D323F0">
        <w:rPr>
          <w:rFonts w:asciiTheme="minorHAnsi" w:hAnsiTheme="minorHAnsi" w:cs="Stone Serif"/>
          <w:b/>
          <w:color w:val="211D1E"/>
          <w:sz w:val="22"/>
          <w:szCs w:val="22"/>
        </w:rPr>
        <w:t>_____________________</w:t>
      </w: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involves analysis of marketing strategy, value to the customer, price quality relationship, </w:t>
      </w:r>
      <w:proofErr w:type="gramStart"/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competition</w:t>
      </w:r>
      <w:proofErr w:type="gramEnd"/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, effect on distribution/retailers, political factors</w:t>
      </w:r>
      <w:r w:rsidR="00D323F0">
        <w:rPr>
          <w:rFonts w:asciiTheme="minorHAnsi" w:hAnsiTheme="minorHAnsi" w:cs="Stone Serif"/>
          <w:b/>
          <w:color w:val="211D1E"/>
          <w:sz w:val="22"/>
          <w:szCs w:val="22"/>
        </w:rPr>
        <w:t>,</w:t>
      </w: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and cost, among others. </w:t>
      </w:r>
    </w:p>
    <w:p w:rsidR="0065145F" w:rsidRPr="003A230A" w:rsidRDefault="00740C5A" w:rsidP="00D323F0">
      <w:pPr>
        <w:pStyle w:val="CM20"/>
        <w:numPr>
          <w:ilvl w:val="0"/>
          <w:numId w:val="41"/>
        </w:numPr>
        <w:spacing w:line="276" w:lineRule="auto"/>
        <w:ind w:right="118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Business orientated approach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740C5A" w:rsidP="00D323F0">
      <w:pPr>
        <w:pStyle w:val="Default"/>
        <w:numPr>
          <w:ilvl w:val="0"/>
          <w:numId w:val="41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Service orientated approach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740C5A" w:rsidP="00D323F0">
      <w:pPr>
        <w:pStyle w:val="Default"/>
        <w:numPr>
          <w:ilvl w:val="0"/>
          <w:numId w:val="41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Cost-orientated approach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740C5A" w:rsidP="00D323F0">
      <w:pPr>
        <w:pStyle w:val="Default"/>
        <w:numPr>
          <w:ilvl w:val="0"/>
          <w:numId w:val="41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Marketing orientated approach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E71FE3" w:rsidRPr="00D323F0" w:rsidRDefault="00E71FE3" w:rsidP="00E25568">
      <w:pPr>
        <w:pStyle w:val="CM23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A pricing approach where the focus is in in this ord</w:t>
      </w:r>
      <w:r w:rsidR="00D323F0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er – </w:t>
      </w: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>customer, value, price, cost and product</w:t>
      </w:r>
      <w:r w:rsidR="00D323F0"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– is called:</w:t>
      </w:r>
      <w:r w:rsidRPr="00D323F0">
        <w:rPr>
          <w:rFonts w:asciiTheme="minorHAnsi" w:hAnsiTheme="minorHAnsi" w:cs="Stone Serif"/>
          <w:b/>
          <w:color w:val="211D1E"/>
          <w:sz w:val="22"/>
          <w:szCs w:val="22"/>
        </w:rPr>
        <w:t xml:space="preserve"> </w:t>
      </w:r>
    </w:p>
    <w:p w:rsidR="0065145F" w:rsidRPr="003A230A" w:rsidRDefault="00E71FE3" w:rsidP="009A2BD0">
      <w:pPr>
        <w:pStyle w:val="CM23"/>
        <w:numPr>
          <w:ilvl w:val="0"/>
          <w:numId w:val="42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>us</w:t>
      </w:r>
      <w:r w:rsidRPr="003A230A">
        <w:rPr>
          <w:rFonts w:asciiTheme="minorHAnsi" w:hAnsiTheme="minorHAnsi" w:cs="Stone Serif"/>
          <w:color w:val="211D1E"/>
          <w:sz w:val="22"/>
          <w:szCs w:val="22"/>
        </w:rPr>
        <w:t>tomer-based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E71FE3" w:rsidP="009A2BD0">
      <w:pPr>
        <w:pStyle w:val="Default"/>
        <w:numPr>
          <w:ilvl w:val="0"/>
          <w:numId w:val="42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>os</w:t>
      </w:r>
      <w:r w:rsidRPr="003A230A">
        <w:rPr>
          <w:rFonts w:asciiTheme="minorHAnsi" w:hAnsiTheme="minorHAnsi" w:cs="Stone Serif"/>
          <w:color w:val="211D1E"/>
          <w:sz w:val="22"/>
          <w:szCs w:val="22"/>
        </w:rPr>
        <w:t>t-based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E71FE3" w:rsidP="009A2BD0">
      <w:pPr>
        <w:pStyle w:val="Default"/>
        <w:numPr>
          <w:ilvl w:val="0"/>
          <w:numId w:val="42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Value-based pricing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E71FE3" w:rsidP="009A2BD0">
      <w:pPr>
        <w:pStyle w:val="Default"/>
        <w:numPr>
          <w:ilvl w:val="0"/>
          <w:numId w:val="42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All the above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9A2BD0" w:rsidRDefault="00740C5A" w:rsidP="00E25568">
      <w:pPr>
        <w:pStyle w:val="CM21"/>
        <w:numPr>
          <w:ilvl w:val="0"/>
          <w:numId w:val="26"/>
        </w:numPr>
        <w:spacing w:line="276" w:lineRule="auto"/>
        <w:jc w:val="both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9A2BD0">
        <w:rPr>
          <w:rFonts w:asciiTheme="minorHAnsi" w:hAnsiTheme="minorHAnsi" w:cs="Stone Serif"/>
          <w:b/>
          <w:color w:val="211D1E"/>
          <w:sz w:val="22"/>
          <w:szCs w:val="22"/>
        </w:rPr>
        <w:t>Breakeven Analysis tries to determine the price at which a firm will break even or make a target profit</w:t>
      </w:r>
      <w:r w:rsidR="0065145F" w:rsidRPr="009A2BD0">
        <w:rPr>
          <w:rFonts w:asciiTheme="minorHAnsi" w:hAnsiTheme="minorHAnsi" w:cs="Stone Serif"/>
          <w:b/>
          <w:color w:val="211D1E"/>
          <w:sz w:val="22"/>
          <w:szCs w:val="22"/>
        </w:rPr>
        <w:t xml:space="preserve">. </w:t>
      </w:r>
    </w:p>
    <w:p w:rsidR="0065145F" w:rsidRPr="003A230A" w:rsidRDefault="004F40AD" w:rsidP="009A2BD0">
      <w:pPr>
        <w:pStyle w:val="Default"/>
        <w:numPr>
          <w:ilvl w:val="0"/>
          <w:numId w:val="43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False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4F40AD" w:rsidP="009A2BD0">
      <w:pPr>
        <w:pStyle w:val="Default"/>
        <w:numPr>
          <w:ilvl w:val="0"/>
          <w:numId w:val="43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True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9A2BD0" w:rsidRDefault="0065145F" w:rsidP="00E25568">
      <w:pPr>
        <w:pStyle w:val="Default"/>
        <w:numPr>
          <w:ilvl w:val="0"/>
          <w:numId w:val="26"/>
        </w:numPr>
        <w:spacing w:line="276" w:lineRule="auto"/>
        <w:ind w:right="535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9A2BD0">
        <w:rPr>
          <w:rFonts w:asciiTheme="minorHAnsi" w:hAnsiTheme="minorHAnsi" w:cs="Stone Serif"/>
          <w:b/>
          <w:color w:val="211D1E"/>
          <w:sz w:val="22"/>
          <w:szCs w:val="22"/>
        </w:rPr>
        <w:t>_____________________</w:t>
      </w:r>
      <w:r w:rsidR="00277C3B" w:rsidRPr="009A2BD0">
        <w:rPr>
          <w:rFonts w:asciiTheme="minorHAnsi" w:hAnsiTheme="minorHAnsi" w:cs="Stone Serif"/>
          <w:b/>
          <w:color w:val="211D1E"/>
          <w:sz w:val="22"/>
          <w:szCs w:val="22"/>
        </w:rPr>
        <w:t xml:space="preserve"> </w:t>
      </w:r>
      <w:r w:rsidR="009A2BD0">
        <w:rPr>
          <w:rFonts w:asciiTheme="minorHAnsi" w:hAnsiTheme="minorHAnsi" w:cs="Stone Serif"/>
          <w:b/>
          <w:color w:val="211D1E"/>
          <w:sz w:val="22"/>
          <w:szCs w:val="22"/>
        </w:rPr>
        <w:t>is/</w:t>
      </w:r>
      <w:r w:rsidR="00277C3B" w:rsidRPr="009A2BD0">
        <w:rPr>
          <w:rFonts w:asciiTheme="minorHAnsi" w:hAnsiTheme="minorHAnsi" w:cs="Stone Serif"/>
          <w:b/>
          <w:color w:val="211D1E"/>
          <w:sz w:val="22"/>
          <w:szCs w:val="22"/>
        </w:rPr>
        <w:t>are important internal factors influencing pricing decisions</w:t>
      </w:r>
      <w:r w:rsidRPr="009A2BD0">
        <w:rPr>
          <w:rFonts w:asciiTheme="minorHAnsi" w:hAnsiTheme="minorHAnsi" w:cs="Stone Serif"/>
          <w:b/>
          <w:color w:val="211D1E"/>
          <w:sz w:val="22"/>
          <w:szCs w:val="22"/>
        </w:rPr>
        <w:t xml:space="preserve">. </w:t>
      </w:r>
    </w:p>
    <w:p w:rsidR="0065145F" w:rsidRPr="003A230A" w:rsidRDefault="00277C3B" w:rsidP="009A2BD0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Demand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277C3B" w:rsidP="009A2BD0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Buyers</w:t>
      </w:r>
      <w:r w:rsidR="009A2BD0">
        <w:rPr>
          <w:rFonts w:asciiTheme="minorHAnsi" w:hAnsiTheme="minorHAnsi" w:cs="Stone Serif"/>
          <w:color w:val="211D1E"/>
          <w:sz w:val="22"/>
          <w:szCs w:val="22"/>
        </w:rPr>
        <w:t>’</w:t>
      </w: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perception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277C3B" w:rsidP="009A2BD0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Other marketing mix variables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277C3B" w:rsidP="009A2BD0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Brand name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9A2BD0" w:rsidRDefault="006D57D4" w:rsidP="00E25568">
      <w:pPr>
        <w:pStyle w:val="CM16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9A2BD0">
        <w:rPr>
          <w:rFonts w:asciiTheme="minorHAnsi" w:hAnsiTheme="minorHAnsi" w:cs="Stone Serif"/>
          <w:b/>
          <w:color w:val="211D1E"/>
          <w:sz w:val="22"/>
          <w:szCs w:val="22"/>
        </w:rPr>
        <w:t>Pricing decisions are also influenced by external factors such as</w:t>
      </w:r>
      <w:r w:rsidR="009A2BD0">
        <w:rPr>
          <w:rFonts w:asciiTheme="minorHAnsi" w:hAnsiTheme="minorHAnsi" w:cs="Stone Serif"/>
          <w:b/>
          <w:color w:val="211D1E"/>
          <w:sz w:val="22"/>
          <w:szCs w:val="22"/>
        </w:rPr>
        <w:t>:</w:t>
      </w:r>
    </w:p>
    <w:p w:rsidR="0065145F" w:rsidRPr="003A230A" w:rsidRDefault="006D57D4" w:rsidP="009A2BD0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Marketing objectives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D57D4" w:rsidP="009A2BD0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Cost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D57D4" w:rsidP="009A2BD0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Legal and regulatory issues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D57D4" w:rsidP="009A2BD0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All the above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E25568" w:rsidRDefault="009A2BD0" w:rsidP="00E25568">
      <w:pPr>
        <w:pStyle w:val="CM16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>
        <w:rPr>
          <w:rFonts w:asciiTheme="minorHAnsi" w:hAnsiTheme="minorHAnsi" w:cs="Stone Serif"/>
          <w:b/>
          <w:color w:val="211D1E"/>
          <w:sz w:val="22"/>
          <w:szCs w:val="22"/>
        </w:rPr>
        <w:t>In</w:t>
      </w:r>
      <w:r w:rsidR="0065145F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 _______________</w:t>
      </w:r>
      <w:r w:rsidR="002631FC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 increasing price raises total revenue while decreasing price </w:t>
      </w:r>
      <w:r w:rsidR="002631FC" w:rsidRPr="00E25568">
        <w:rPr>
          <w:rFonts w:asciiTheme="minorHAnsi" w:hAnsiTheme="minorHAnsi" w:cs="Stone Serif"/>
          <w:b/>
          <w:color w:val="211D1E"/>
          <w:sz w:val="22"/>
          <w:szCs w:val="22"/>
        </w:rPr>
        <w:lastRenderedPageBreak/>
        <w:t>reduces total revenue</w:t>
      </w:r>
      <w:r w:rsidR="0065145F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. </w:t>
      </w:r>
    </w:p>
    <w:p w:rsidR="0065145F" w:rsidRPr="003A230A" w:rsidRDefault="002631FC" w:rsidP="009A2BD0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Inelastic markets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2631FC" w:rsidP="009A2BD0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Elastic markets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2631FC" w:rsidP="009A2BD0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Premium product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2631FC" w:rsidP="009A2BD0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Low cost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65145F" w:rsidRPr="00E25568" w:rsidRDefault="0065145F" w:rsidP="00E25568">
      <w:pPr>
        <w:pStyle w:val="CM18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>________and _____________are</w:t>
      </w:r>
      <w:r w:rsidR="008724D0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 examples of regulatory bodies set up by government in the UK to regulate price and billing and to establish minimum and maximum charges for some services</w:t>
      </w: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. </w:t>
      </w:r>
    </w:p>
    <w:p w:rsidR="0065145F" w:rsidRPr="003A230A" w:rsidRDefault="008724D0" w:rsidP="009A2BD0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proofErr w:type="spellStart"/>
      <w:r w:rsidRPr="003A230A">
        <w:rPr>
          <w:rFonts w:asciiTheme="minorHAnsi" w:hAnsiTheme="minorHAnsi" w:cs="Stone Serif"/>
          <w:color w:val="211D1E"/>
          <w:sz w:val="22"/>
          <w:szCs w:val="22"/>
        </w:rPr>
        <w:t>Ofwat</w:t>
      </w:r>
      <w:proofErr w:type="spellEnd"/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; </w:t>
      </w:r>
      <w:proofErr w:type="spellStart"/>
      <w:r w:rsidRPr="003A230A">
        <w:rPr>
          <w:rFonts w:asciiTheme="minorHAnsi" w:hAnsiTheme="minorHAnsi" w:cs="Stone Serif"/>
          <w:color w:val="211D1E"/>
          <w:sz w:val="22"/>
          <w:szCs w:val="22"/>
        </w:rPr>
        <w:t>Ofgem</w:t>
      </w:r>
      <w:proofErr w:type="spellEnd"/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8724D0" w:rsidP="009A2BD0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 xml:space="preserve">Federal law; Local Bylaw 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8724D0" w:rsidP="009A2BD0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A &amp; B above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8724D0" w:rsidP="009A2BD0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Non</w:t>
      </w:r>
      <w:r w:rsidR="009A2BD0">
        <w:rPr>
          <w:rFonts w:asciiTheme="minorHAnsi" w:hAnsiTheme="minorHAnsi" w:cs="Stone Serif"/>
          <w:color w:val="211D1E"/>
          <w:sz w:val="22"/>
          <w:szCs w:val="22"/>
        </w:rPr>
        <w:t>e of the a</w:t>
      </w:r>
      <w:r w:rsidRPr="003A230A">
        <w:rPr>
          <w:rFonts w:asciiTheme="minorHAnsi" w:hAnsiTheme="minorHAnsi" w:cs="Stone Serif"/>
          <w:color w:val="211D1E"/>
          <w:sz w:val="22"/>
          <w:szCs w:val="22"/>
        </w:rPr>
        <w:t>bove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Default"/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</w:p>
    <w:p w:rsidR="005F215E" w:rsidRPr="00E25568" w:rsidRDefault="0065145F" w:rsidP="00E25568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="Stone Serif"/>
          <w:b/>
          <w:color w:val="211D1E"/>
          <w:sz w:val="22"/>
          <w:szCs w:val="22"/>
        </w:rPr>
      </w:pPr>
      <w:r w:rsidRPr="00E25568">
        <w:rPr>
          <w:rFonts w:asciiTheme="minorHAnsi" w:hAnsiTheme="minorHAnsi" w:cs="Stone Serif"/>
          <w:b/>
          <w:color w:val="211D1E"/>
          <w:sz w:val="22"/>
          <w:szCs w:val="22"/>
        </w:rPr>
        <w:t>__________________</w:t>
      </w:r>
      <w:r w:rsidR="005F215E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 </w:t>
      </w:r>
      <w:proofErr w:type="gramStart"/>
      <w:r w:rsidR="005F215E" w:rsidRPr="00E25568">
        <w:rPr>
          <w:rFonts w:asciiTheme="minorHAnsi" w:hAnsiTheme="minorHAnsi" w:cs="Stone Serif"/>
          <w:b/>
          <w:color w:val="211D1E"/>
          <w:sz w:val="22"/>
          <w:szCs w:val="22"/>
        </w:rPr>
        <w:t>marketers</w:t>
      </w:r>
      <w:proofErr w:type="gramEnd"/>
      <w:r w:rsidR="005F215E" w:rsidRPr="00E25568">
        <w:rPr>
          <w:rFonts w:asciiTheme="minorHAnsi" w:hAnsiTheme="minorHAnsi" w:cs="Stone Serif"/>
          <w:b/>
          <w:color w:val="211D1E"/>
          <w:sz w:val="22"/>
          <w:szCs w:val="22"/>
        </w:rPr>
        <w:t xml:space="preserve"> seek to influence customer demand primarily through changing the price of their products and services.</w:t>
      </w:r>
    </w:p>
    <w:p w:rsidR="0065145F" w:rsidRPr="003A230A" w:rsidRDefault="009A2BD0" w:rsidP="009A2BD0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>
        <w:rPr>
          <w:rFonts w:asciiTheme="minorHAnsi" w:hAnsiTheme="minorHAnsi" w:cs="Stone Serif"/>
          <w:color w:val="211D1E"/>
          <w:sz w:val="22"/>
          <w:szCs w:val="22"/>
        </w:rPr>
        <w:t>N</w:t>
      </w:r>
      <w:r w:rsidR="005F215E" w:rsidRPr="003A230A">
        <w:rPr>
          <w:rFonts w:asciiTheme="minorHAnsi" w:hAnsiTheme="minorHAnsi" w:cs="Stone Serif"/>
          <w:color w:val="211D1E"/>
          <w:sz w:val="22"/>
          <w:szCs w:val="22"/>
        </w:rPr>
        <w:t>on-price competition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5F215E" w:rsidP="009A2BD0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Brand competition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5F215E" w:rsidP="009A2BD0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Service competition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5F215E" w:rsidP="009A2BD0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Stone Serif"/>
          <w:color w:val="211D1E"/>
          <w:sz w:val="22"/>
          <w:szCs w:val="22"/>
        </w:rPr>
      </w:pPr>
      <w:r w:rsidRPr="003A230A">
        <w:rPr>
          <w:rFonts w:asciiTheme="minorHAnsi" w:hAnsiTheme="minorHAnsi" w:cs="Stone Serif"/>
          <w:color w:val="211D1E"/>
          <w:sz w:val="22"/>
          <w:szCs w:val="22"/>
        </w:rPr>
        <w:t>Price competition</w:t>
      </w:r>
      <w:r w:rsidR="0065145F" w:rsidRPr="003A230A">
        <w:rPr>
          <w:rFonts w:asciiTheme="minorHAnsi" w:hAnsiTheme="minorHAnsi" w:cs="Stone Serif"/>
          <w:color w:val="211D1E"/>
          <w:sz w:val="22"/>
          <w:szCs w:val="22"/>
        </w:rPr>
        <w:t xml:space="preserve"> </w:t>
      </w:r>
    </w:p>
    <w:p w:rsidR="0065145F" w:rsidRPr="003A230A" w:rsidRDefault="0065145F" w:rsidP="003A230A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 w:val="22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</w:p>
    <w:p w:rsidR="009A2BD0" w:rsidRDefault="009A2BD0" w:rsidP="009A2BD0">
      <w:pPr>
        <w:pStyle w:val="CM38"/>
        <w:spacing w:after="0" w:line="276" w:lineRule="auto"/>
        <w:jc w:val="both"/>
        <w:rPr>
          <w:rFonts w:asciiTheme="minorHAnsi" w:hAnsiTheme="minorHAnsi"/>
          <w:b/>
          <w:bCs/>
          <w:color w:val="211D1E"/>
          <w:szCs w:val="22"/>
        </w:rPr>
      </w:pPr>
      <w:bookmarkStart w:id="0" w:name="_GoBack"/>
      <w:bookmarkEnd w:id="0"/>
    </w:p>
    <w:sectPr w:rsidR="009A2BD0" w:rsidSect="003A230A">
      <w:headerReference w:type="default" r:id="rId8"/>
      <w:pgSz w:w="12240" w:h="15840"/>
      <w:pgMar w:top="1440" w:right="1800" w:bottom="1440" w:left="180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0A" w:rsidRDefault="003A230A" w:rsidP="003A230A">
      <w:r>
        <w:separator/>
      </w:r>
    </w:p>
  </w:endnote>
  <w:endnote w:type="continuationSeparator" w:id="0">
    <w:p w:rsidR="003A230A" w:rsidRDefault="003A230A" w:rsidP="003A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 Serif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0A" w:rsidRDefault="003A230A" w:rsidP="003A230A">
      <w:r>
        <w:separator/>
      </w:r>
    </w:p>
  </w:footnote>
  <w:footnote w:type="continuationSeparator" w:id="0">
    <w:p w:rsidR="003A230A" w:rsidRDefault="003A230A" w:rsidP="003A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0A" w:rsidRDefault="003A230A">
    <w:pPr>
      <w:pStyle w:val="Header"/>
    </w:pPr>
    <w:r>
      <w:rPr>
        <w:noProof/>
        <w:lang w:val="en-GB" w:eastAsia="en-GB"/>
      </w:rPr>
      <w:drawing>
        <wp:inline distT="0" distB="0" distL="0" distR="0" wp14:anchorId="7C85C6E7" wp14:editId="332C80BB">
          <wp:extent cx="5486400" cy="10390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39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AEE"/>
    <w:multiLevelType w:val="hybridMultilevel"/>
    <w:tmpl w:val="4C42F0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3B4E"/>
    <w:multiLevelType w:val="hybridMultilevel"/>
    <w:tmpl w:val="FD12332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16ED"/>
    <w:multiLevelType w:val="hybridMultilevel"/>
    <w:tmpl w:val="898A1E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5069"/>
    <w:multiLevelType w:val="hybridMultilevel"/>
    <w:tmpl w:val="6CB02952"/>
    <w:lvl w:ilvl="0" w:tplc="02CE1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0CC"/>
    <w:multiLevelType w:val="hybridMultilevel"/>
    <w:tmpl w:val="3BB281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97B3C"/>
    <w:multiLevelType w:val="hybridMultilevel"/>
    <w:tmpl w:val="01D003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C4CDF"/>
    <w:multiLevelType w:val="hybridMultilevel"/>
    <w:tmpl w:val="AB460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05971"/>
    <w:multiLevelType w:val="hybridMultilevel"/>
    <w:tmpl w:val="34D4F4CC"/>
    <w:lvl w:ilvl="0" w:tplc="08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1CC9784C"/>
    <w:multiLevelType w:val="hybridMultilevel"/>
    <w:tmpl w:val="807694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EB7FD0"/>
    <w:multiLevelType w:val="hybridMultilevel"/>
    <w:tmpl w:val="3B045D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76A49"/>
    <w:multiLevelType w:val="hybridMultilevel"/>
    <w:tmpl w:val="7C6E1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3C7D6"/>
    <w:multiLevelType w:val="hybridMultilevel"/>
    <w:tmpl w:val="DF508B92"/>
    <w:lvl w:ilvl="0" w:tplc="F5069BB2">
      <w:start w:val="1"/>
      <w:numFmt w:val="lowerLetter"/>
      <w:lvlText w:val="%1)"/>
      <w:lvlJc w:val="left"/>
      <w:rPr>
        <w:rFonts w:asciiTheme="minorHAnsi" w:eastAsia="Times New Roman" w:hAnsiTheme="minorHAnsi" w:cs="Stone Serif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3F5516E"/>
    <w:multiLevelType w:val="hybridMultilevel"/>
    <w:tmpl w:val="23F55112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3F6DB5E"/>
    <w:multiLevelType w:val="hybridMultilevel"/>
    <w:tmpl w:val="23F6DA1E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3F87ED4"/>
    <w:multiLevelType w:val="hybridMultilevel"/>
    <w:tmpl w:val="23F87E66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3FB812E"/>
    <w:multiLevelType w:val="hybridMultilevel"/>
    <w:tmpl w:val="23FB80AA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23FD470A"/>
    <w:multiLevelType w:val="hybridMultilevel"/>
    <w:tmpl w:val="23FD46A6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3FED4C8"/>
    <w:multiLevelType w:val="hybridMultilevel"/>
    <w:tmpl w:val="23FED464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4006752"/>
    <w:multiLevelType w:val="hybridMultilevel"/>
    <w:tmpl w:val="240066EC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40930F6"/>
    <w:multiLevelType w:val="hybridMultilevel"/>
    <w:tmpl w:val="24093092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240AB20A"/>
    <w:multiLevelType w:val="hybridMultilevel"/>
    <w:tmpl w:val="240AB188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240CD198"/>
    <w:multiLevelType w:val="hybridMultilevel"/>
    <w:tmpl w:val="240CD118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240E51B4"/>
    <w:multiLevelType w:val="hybridMultilevel"/>
    <w:tmpl w:val="240E5150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240FD3A4"/>
    <w:multiLevelType w:val="hybridMultilevel"/>
    <w:tmpl w:val="240FD340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2411635E"/>
    <w:multiLevelType w:val="hybridMultilevel"/>
    <w:tmpl w:val="241162F8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2412DD54"/>
    <w:multiLevelType w:val="hybridMultilevel"/>
    <w:tmpl w:val="2412DCE8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241A9FEF"/>
    <w:multiLevelType w:val="hybridMultilevel"/>
    <w:tmpl w:val="241A9F8C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241C2258"/>
    <w:multiLevelType w:val="hybridMultilevel"/>
    <w:tmpl w:val="241C21E9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241DA112"/>
    <w:multiLevelType w:val="hybridMultilevel"/>
    <w:tmpl w:val="241DA0B0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241F2B88"/>
    <w:multiLevelType w:val="hybridMultilevel"/>
    <w:tmpl w:val="241F2B24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2420B32C"/>
    <w:multiLevelType w:val="hybridMultilevel"/>
    <w:tmpl w:val="2420B29E"/>
    <w:lvl w:ilvl="0" w:tplc="00000000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24639795"/>
    <w:multiLevelType w:val="hybridMultilevel"/>
    <w:tmpl w:val="2463962C"/>
    <w:lvl w:ilvl="0" w:tplc="00000000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246E23C6"/>
    <w:multiLevelType w:val="hybridMultilevel"/>
    <w:tmpl w:val="246E234E"/>
    <w:lvl w:ilvl="0" w:tplc="00000000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24705362"/>
    <w:multiLevelType w:val="hybridMultilevel"/>
    <w:tmpl w:val="247052F4"/>
    <w:lvl w:ilvl="0" w:tplc="00000000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338660C9"/>
    <w:multiLevelType w:val="hybridMultilevel"/>
    <w:tmpl w:val="B802A426"/>
    <w:lvl w:ilvl="0" w:tplc="08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34F8416C"/>
    <w:multiLevelType w:val="hybridMultilevel"/>
    <w:tmpl w:val="2C340C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D33A78"/>
    <w:multiLevelType w:val="hybridMultilevel"/>
    <w:tmpl w:val="94DE6D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FB426C"/>
    <w:multiLevelType w:val="hybridMultilevel"/>
    <w:tmpl w:val="EC0287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7344"/>
    <w:multiLevelType w:val="hybridMultilevel"/>
    <w:tmpl w:val="AAE0D7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564A64"/>
    <w:multiLevelType w:val="hybridMultilevel"/>
    <w:tmpl w:val="5AEEE7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86778A"/>
    <w:multiLevelType w:val="hybridMultilevel"/>
    <w:tmpl w:val="74A2C6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511962"/>
    <w:multiLevelType w:val="hybridMultilevel"/>
    <w:tmpl w:val="0DCEFA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FA15D3"/>
    <w:multiLevelType w:val="hybridMultilevel"/>
    <w:tmpl w:val="082830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90C8C"/>
    <w:multiLevelType w:val="hybridMultilevel"/>
    <w:tmpl w:val="33D82C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7F0CA9"/>
    <w:multiLevelType w:val="hybridMultilevel"/>
    <w:tmpl w:val="B3D21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F1244"/>
    <w:multiLevelType w:val="hybridMultilevel"/>
    <w:tmpl w:val="F0521A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0465D"/>
    <w:multiLevelType w:val="hybridMultilevel"/>
    <w:tmpl w:val="426817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A2121"/>
    <w:multiLevelType w:val="hybridMultilevel"/>
    <w:tmpl w:val="82C2C11A"/>
    <w:lvl w:ilvl="0" w:tplc="9DEA85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1"/>
  </w:num>
  <w:num w:numId="25">
    <w:abstractNumId w:val="8"/>
  </w:num>
  <w:num w:numId="26">
    <w:abstractNumId w:val="3"/>
  </w:num>
  <w:num w:numId="27">
    <w:abstractNumId w:val="10"/>
  </w:num>
  <w:num w:numId="28">
    <w:abstractNumId w:val="9"/>
  </w:num>
  <w:num w:numId="29">
    <w:abstractNumId w:val="34"/>
  </w:num>
  <w:num w:numId="30">
    <w:abstractNumId w:val="47"/>
  </w:num>
  <w:num w:numId="31">
    <w:abstractNumId w:val="35"/>
  </w:num>
  <w:num w:numId="32">
    <w:abstractNumId w:val="7"/>
  </w:num>
  <w:num w:numId="33">
    <w:abstractNumId w:val="5"/>
  </w:num>
  <w:num w:numId="34">
    <w:abstractNumId w:val="43"/>
  </w:num>
  <w:num w:numId="35">
    <w:abstractNumId w:val="44"/>
  </w:num>
  <w:num w:numId="36">
    <w:abstractNumId w:val="6"/>
  </w:num>
  <w:num w:numId="37">
    <w:abstractNumId w:val="38"/>
  </w:num>
  <w:num w:numId="38">
    <w:abstractNumId w:val="41"/>
  </w:num>
  <w:num w:numId="39">
    <w:abstractNumId w:val="39"/>
  </w:num>
  <w:num w:numId="40">
    <w:abstractNumId w:val="36"/>
  </w:num>
  <w:num w:numId="41">
    <w:abstractNumId w:val="42"/>
  </w:num>
  <w:num w:numId="42">
    <w:abstractNumId w:val="2"/>
  </w:num>
  <w:num w:numId="43">
    <w:abstractNumId w:val="4"/>
  </w:num>
  <w:num w:numId="44">
    <w:abstractNumId w:val="45"/>
  </w:num>
  <w:num w:numId="45">
    <w:abstractNumId w:val="40"/>
  </w:num>
  <w:num w:numId="46">
    <w:abstractNumId w:val="0"/>
  </w:num>
  <w:num w:numId="47">
    <w:abstractNumId w:val="4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A2"/>
    <w:rsid w:val="00034E2A"/>
    <w:rsid w:val="000A191D"/>
    <w:rsid w:val="000F2ACF"/>
    <w:rsid w:val="00110A42"/>
    <w:rsid w:val="001351F1"/>
    <w:rsid w:val="001F01AC"/>
    <w:rsid w:val="002631FC"/>
    <w:rsid w:val="0027618E"/>
    <w:rsid w:val="00277C3B"/>
    <w:rsid w:val="002B39B9"/>
    <w:rsid w:val="002D44D2"/>
    <w:rsid w:val="0033541D"/>
    <w:rsid w:val="00353C36"/>
    <w:rsid w:val="003A230A"/>
    <w:rsid w:val="003A5D62"/>
    <w:rsid w:val="003B4047"/>
    <w:rsid w:val="004814C9"/>
    <w:rsid w:val="004E4967"/>
    <w:rsid w:val="004F40AD"/>
    <w:rsid w:val="0059632E"/>
    <w:rsid w:val="005F215E"/>
    <w:rsid w:val="00615617"/>
    <w:rsid w:val="0065145F"/>
    <w:rsid w:val="00676CA2"/>
    <w:rsid w:val="006D57D4"/>
    <w:rsid w:val="00740C5A"/>
    <w:rsid w:val="00785A45"/>
    <w:rsid w:val="0079359D"/>
    <w:rsid w:val="007B0492"/>
    <w:rsid w:val="007F699D"/>
    <w:rsid w:val="008724D0"/>
    <w:rsid w:val="00881AB6"/>
    <w:rsid w:val="0089020B"/>
    <w:rsid w:val="008A635C"/>
    <w:rsid w:val="008D7F48"/>
    <w:rsid w:val="009632B9"/>
    <w:rsid w:val="00990DC9"/>
    <w:rsid w:val="009A2BD0"/>
    <w:rsid w:val="009B6D6A"/>
    <w:rsid w:val="00A01C27"/>
    <w:rsid w:val="00A20318"/>
    <w:rsid w:val="00A914D7"/>
    <w:rsid w:val="00B413BE"/>
    <w:rsid w:val="00B43200"/>
    <w:rsid w:val="00B81E37"/>
    <w:rsid w:val="00B90557"/>
    <w:rsid w:val="00BC5CDE"/>
    <w:rsid w:val="00C03980"/>
    <w:rsid w:val="00C94AF1"/>
    <w:rsid w:val="00CB0057"/>
    <w:rsid w:val="00CD1148"/>
    <w:rsid w:val="00D045C1"/>
    <w:rsid w:val="00D212C0"/>
    <w:rsid w:val="00D21715"/>
    <w:rsid w:val="00D323F0"/>
    <w:rsid w:val="00D6044E"/>
    <w:rsid w:val="00D878BE"/>
    <w:rsid w:val="00D9434B"/>
    <w:rsid w:val="00DF12F3"/>
    <w:rsid w:val="00E25568"/>
    <w:rsid w:val="00E469C6"/>
    <w:rsid w:val="00E71FE3"/>
    <w:rsid w:val="00EC3F43"/>
    <w:rsid w:val="00EF1D14"/>
    <w:rsid w:val="00F11165"/>
    <w:rsid w:val="00F317FA"/>
    <w:rsid w:val="00FC02C6"/>
    <w:rsid w:val="00F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6CA2"/>
    <w:pPr>
      <w:widowControl w:val="0"/>
      <w:autoSpaceDE w:val="0"/>
      <w:autoSpaceDN w:val="0"/>
      <w:adjustRightInd w:val="0"/>
    </w:pPr>
    <w:rPr>
      <w:rFonts w:ascii="Frutiger" w:eastAsia="Times New Roman" w:hAnsi="Frutiger" w:cs="Frutiger"/>
      <w:color w:val="000000"/>
      <w:sz w:val="24"/>
      <w:szCs w:val="24"/>
      <w:lang w:val="en-US" w:eastAsia="en-US"/>
    </w:rPr>
  </w:style>
  <w:style w:type="paragraph" w:customStyle="1" w:styleId="CM35">
    <w:name w:val="CM35"/>
    <w:basedOn w:val="Default"/>
    <w:next w:val="Default"/>
    <w:uiPriority w:val="99"/>
    <w:rsid w:val="00676CA2"/>
    <w:pPr>
      <w:spacing w:after="223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676CA2"/>
    <w:pPr>
      <w:spacing w:after="9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76CA2"/>
    <w:pPr>
      <w:spacing w:line="32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6CA2"/>
    <w:pPr>
      <w:spacing w:after="4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3A5D62"/>
    <w:pPr>
      <w:spacing w:after="17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3A5D62"/>
    <w:pPr>
      <w:spacing w:after="3990"/>
    </w:pPr>
    <w:rPr>
      <w:color w:val="auto"/>
    </w:rPr>
  </w:style>
  <w:style w:type="character" w:styleId="Hyperlink">
    <w:name w:val="Hyperlink"/>
    <w:basedOn w:val="DefaultParagraphFont"/>
    <w:uiPriority w:val="99"/>
    <w:rsid w:val="00A203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541D"/>
    <w:rPr>
      <w:rFonts w:cs="Times New Roman"/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99D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7F699D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7F699D"/>
    <w:pPr>
      <w:spacing w:line="240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3A2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0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2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0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0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6CA2"/>
    <w:pPr>
      <w:widowControl w:val="0"/>
      <w:autoSpaceDE w:val="0"/>
      <w:autoSpaceDN w:val="0"/>
      <w:adjustRightInd w:val="0"/>
    </w:pPr>
    <w:rPr>
      <w:rFonts w:ascii="Frutiger" w:eastAsia="Times New Roman" w:hAnsi="Frutiger" w:cs="Frutiger"/>
      <w:color w:val="000000"/>
      <w:sz w:val="24"/>
      <w:szCs w:val="24"/>
      <w:lang w:val="en-US" w:eastAsia="en-US"/>
    </w:rPr>
  </w:style>
  <w:style w:type="paragraph" w:customStyle="1" w:styleId="CM35">
    <w:name w:val="CM35"/>
    <w:basedOn w:val="Default"/>
    <w:next w:val="Default"/>
    <w:uiPriority w:val="99"/>
    <w:rsid w:val="00676CA2"/>
    <w:pPr>
      <w:spacing w:after="223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676CA2"/>
    <w:pPr>
      <w:spacing w:after="9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76CA2"/>
    <w:pPr>
      <w:spacing w:line="32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676CA2"/>
    <w:pPr>
      <w:spacing w:line="240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6CA2"/>
    <w:pPr>
      <w:spacing w:after="4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3A5D62"/>
    <w:pPr>
      <w:spacing w:after="17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3A5D62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3A5D62"/>
    <w:pPr>
      <w:spacing w:after="3990"/>
    </w:pPr>
    <w:rPr>
      <w:color w:val="auto"/>
    </w:rPr>
  </w:style>
  <w:style w:type="character" w:styleId="Hyperlink">
    <w:name w:val="Hyperlink"/>
    <w:basedOn w:val="DefaultParagraphFont"/>
    <w:uiPriority w:val="99"/>
    <w:rsid w:val="00A203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541D"/>
    <w:rPr>
      <w:rFonts w:cs="Times New Roman"/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99D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7F699D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7F699D"/>
    <w:pPr>
      <w:spacing w:line="240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3A2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0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2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0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711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MCQs</vt:lpstr>
    </vt:vector>
  </TitlesOfParts>
  <Company>uob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MCQs</dc:title>
  <dc:creator>Bruce Hood</dc:creator>
  <cp:lastModifiedBy>Rutter, Holly</cp:lastModifiedBy>
  <cp:revision>10</cp:revision>
  <cp:lastPrinted>2010-11-17T13:50:00Z</cp:lastPrinted>
  <dcterms:created xsi:type="dcterms:W3CDTF">2013-11-13T09:17:00Z</dcterms:created>
  <dcterms:modified xsi:type="dcterms:W3CDTF">2015-01-08T14:09:00Z</dcterms:modified>
</cp:coreProperties>
</file>