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D8"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Pr>
          <w:color w:val="000000"/>
          <w:szCs w:val="24"/>
          <w:lang w:val="en-GB"/>
        </w:rPr>
        <w:t>CHAPTER ONE: INTRODUCTION</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lang w:val="en-GB"/>
        </w:rPr>
      </w:pPr>
      <w:r w:rsidRPr="00D77533">
        <w:rPr>
          <w:color w:val="000000"/>
          <w:szCs w:val="24"/>
          <w:u w:val="single"/>
          <w:lang w:val="en-GB"/>
        </w:rPr>
        <w:t>Book References</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sidRPr="00D77533">
        <w:rPr>
          <w:color w:val="000000"/>
          <w:szCs w:val="24"/>
          <w:lang w:val="en-GB"/>
        </w:rPr>
        <w:t xml:space="preserve">We will try to suggest a few key books for each chapter, so you the readers do not get overwhelmed.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color w:val="000000"/>
          <w:szCs w:val="24"/>
          <w:lang w:val="en-GB"/>
        </w:rPr>
        <w:t xml:space="preserve">Since this is the introductory chapter to the whole book, for this chapter we suggest four namely, Cullingworth and Nadin, 2006; Hall and </w:t>
      </w:r>
      <w:r w:rsidRPr="00D77533">
        <w:rPr>
          <w:szCs w:val="24"/>
          <w:lang w:val="en-GB"/>
        </w:rPr>
        <w:t xml:space="preserve">Tewdwr-Jones,2010; and also Sheppard and Smith,2013 and Bayer et al, 2010,  as follows:.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sidRPr="00D77533">
        <w:rPr>
          <w:i/>
          <w:color w:val="000000"/>
          <w:szCs w:val="24"/>
          <w:lang w:val="en-GB"/>
        </w:rPr>
        <w:t>Town and Country Planning in Britain</w:t>
      </w:r>
      <w:r w:rsidRPr="00D77533">
        <w:rPr>
          <w:color w:val="000000"/>
          <w:szCs w:val="24"/>
          <w:lang w:val="en-GB"/>
        </w:rPr>
        <w:t xml:space="preserve"> by Cullingworth and Nadin, last published in 2006, has been a key definitive source book on the British town and country planning system. However, this book is awaiting a new edition, and is known to be rather complex, with an emphasis upon legislative detail and it assumes some prior knowledge of the scope and nature of planning. </w:t>
      </w:r>
    </w:p>
    <w:p w:rsidR="001702D8" w:rsidRPr="00D77533" w:rsidRDefault="001702D8" w:rsidP="001702D8">
      <w:pPr>
        <w:spacing w:before="100" w:beforeAutospacing="1" w:after="100" w:afterAutospacing="1" w:line="360" w:lineRule="auto"/>
        <w:ind w:right="120"/>
        <w:rPr>
          <w:szCs w:val="24"/>
          <w:lang w:val="en-GB"/>
        </w:rPr>
      </w:pPr>
      <w:r w:rsidRPr="00D77533">
        <w:rPr>
          <w:szCs w:val="24"/>
          <w:lang w:val="en-GB"/>
        </w:rPr>
        <w:t xml:space="preserve">Hall and Tewdwr-Jones’s book on </w:t>
      </w:r>
      <w:r w:rsidRPr="00D77533">
        <w:rPr>
          <w:i/>
          <w:szCs w:val="24"/>
          <w:lang w:val="en-GB"/>
        </w:rPr>
        <w:t>Urban and Regional Planning</w:t>
      </w:r>
      <w:r w:rsidRPr="00D77533">
        <w:rPr>
          <w:szCs w:val="24"/>
          <w:lang w:val="en-GB"/>
        </w:rPr>
        <w:t xml:space="preserve">, (2012) is an updated version of Peter Hall’s foundational book (1992), which is very worth reading  </w:t>
      </w:r>
    </w:p>
    <w:p w:rsidR="001702D8" w:rsidRPr="00D77533" w:rsidRDefault="001702D8" w:rsidP="001702D8">
      <w:pPr>
        <w:spacing w:after="200" w:line="360" w:lineRule="auto"/>
        <w:rPr>
          <w:rFonts w:eastAsia="Calibri"/>
          <w:szCs w:val="24"/>
          <w:lang w:val="en-GB" w:eastAsia="en-US"/>
        </w:rPr>
      </w:pPr>
      <w:r w:rsidRPr="00D77533">
        <w:rPr>
          <w:rFonts w:eastAsia="Calibri"/>
          <w:szCs w:val="24"/>
          <w:lang w:val="en-GB" w:eastAsia="en-US"/>
        </w:rPr>
        <w:t xml:space="preserve">Sheppard and Smith’s book </w:t>
      </w:r>
      <w:r w:rsidRPr="00D77533">
        <w:rPr>
          <w:rFonts w:eastAsia="Calibri"/>
          <w:i/>
          <w:szCs w:val="24"/>
          <w:lang w:val="en-GB" w:eastAsia="en-US"/>
        </w:rPr>
        <w:t>Study Skills for Town and Country Planning</w:t>
      </w:r>
      <w:r w:rsidRPr="00D77533">
        <w:rPr>
          <w:rFonts w:eastAsia="Calibri"/>
          <w:szCs w:val="24"/>
          <w:lang w:val="en-GB" w:eastAsia="en-US"/>
        </w:rPr>
        <w:t xml:space="preserve">, 2013 provides some background on the town planning system but its main purpose is to provide new planning students with guidance on course material, project work and  on how to study. </w:t>
      </w:r>
    </w:p>
    <w:p w:rsidR="001702D8" w:rsidRPr="00D77533" w:rsidRDefault="001702D8" w:rsidP="001702D8">
      <w:pPr>
        <w:spacing w:line="360" w:lineRule="auto"/>
        <w:rPr>
          <w:rFonts w:eastAsia="Calibri"/>
          <w:szCs w:val="24"/>
          <w:lang w:val="en-GB" w:eastAsia="en-US"/>
        </w:rPr>
      </w:pPr>
      <w:r w:rsidRPr="00D77533">
        <w:rPr>
          <w:rFonts w:eastAsia="Calibri"/>
          <w:szCs w:val="24"/>
          <w:lang w:val="en-GB" w:eastAsia="en-US"/>
        </w:rPr>
        <w:t xml:space="preserve">Bayer’s  book (2010) is an edited collection entitled </w:t>
      </w:r>
      <w:r w:rsidRPr="00D77533">
        <w:rPr>
          <w:rFonts w:eastAsia="Calibri"/>
          <w:i/>
          <w:szCs w:val="24"/>
          <w:lang w:val="en-GB" w:eastAsia="en-US"/>
        </w:rPr>
        <w:t>Becoming an Urban Planner: A Guide to Careers in Planning and Urban Design</w:t>
      </w:r>
      <w:r w:rsidRPr="00D77533">
        <w:rPr>
          <w:rFonts w:eastAsia="Calibri"/>
          <w:szCs w:val="24"/>
          <w:lang w:val="en-GB" w:eastAsia="en-US"/>
        </w:rPr>
        <w:t>, is all about what planners do. It is an American book but much of the contents is applicable to the UK situation.</w:t>
      </w:r>
    </w:p>
    <w:p w:rsidR="001702D8" w:rsidRPr="00D77533" w:rsidRDefault="001702D8" w:rsidP="001702D8">
      <w:pPr>
        <w:spacing w:before="100" w:beforeAutospacing="1" w:after="100" w:afterAutospacing="1" w:line="360" w:lineRule="auto"/>
        <w:ind w:right="120"/>
        <w:rPr>
          <w:color w:val="000000"/>
          <w:szCs w:val="24"/>
          <w:lang w:val="en-GB"/>
        </w:rPr>
      </w:pPr>
      <w:r w:rsidRPr="00D77533">
        <w:rPr>
          <w:szCs w:val="24"/>
          <w:lang w:val="en-GB"/>
        </w:rPr>
        <w:t xml:space="preserve">It is often difficult to get hold of books from the library or online so we always add a wider range of references for each chapter. For example,  </w:t>
      </w:r>
      <w:r w:rsidRPr="00D77533">
        <w:rPr>
          <w:i/>
          <w:color w:val="000000"/>
          <w:szCs w:val="24"/>
          <w:lang w:val="en-GB"/>
        </w:rPr>
        <w:t>The Purpose of Planning: Creating Sustainable Towns and Cities</w:t>
      </w:r>
      <w:r w:rsidRPr="00D77533">
        <w:rPr>
          <w:color w:val="000000"/>
          <w:szCs w:val="24"/>
          <w:lang w:val="en-GB"/>
        </w:rPr>
        <w:t xml:space="preserve"> by</w:t>
      </w:r>
      <w:r w:rsidRPr="00D77533">
        <w:rPr>
          <w:color w:val="000000"/>
          <w:szCs w:val="24"/>
          <w:u w:val="single"/>
          <w:lang w:val="en-GB"/>
        </w:rPr>
        <w:t xml:space="preserve"> </w:t>
      </w:r>
      <w:r w:rsidRPr="00D77533">
        <w:rPr>
          <w:color w:val="000000"/>
          <w:szCs w:val="24"/>
          <w:lang w:val="en-GB"/>
        </w:rPr>
        <w:t xml:space="preserve">Rydin,2011 and other books by Rydin in the series (2003,2013)  conveys the 'grand picture' of the scope, role and place of planning within modern British governance structures with particular reference to the sustainability agenda.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rPr>
      </w:pPr>
      <w:r w:rsidRPr="00D77533">
        <w:rPr>
          <w:color w:val="000000"/>
          <w:szCs w:val="24"/>
          <w:lang w:val="en-GB"/>
        </w:rPr>
        <w:lastRenderedPageBreak/>
        <w:t xml:space="preserve">For a book on planning from a non-planner perspective which gives a more commercial, private-sector perspective on planning try </w:t>
      </w:r>
      <w:r w:rsidRPr="00D77533">
        <w:rPr>
          <w:color w:val="000000"/>
          <w:szCs w:val="24"/>
        </w:rPr>
        <w:t>Ratcliffe et al 2009.  More property-orientated planning texts will be recommended in Chapter Two.</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rPr>
      </w:pPr>
      <w:r w:rsidRPr="00D77533">
        <w:rPr>
          <w:color w:val="000000"/>
          <w:szCs w:val="24"/>
          <w:u w:val="single"/>
        </w:rPr>
        <w:t>Websites</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sidRPr="00D77533">
        <w:rPr>
          <w:color w:val="000000"/>
          <w:szCs w:val="24"/>
          <w:lang w:val="en-GB"/>
        </w:rPr>
        <w:t>Below are just a few essential web references in this first chapter to get you started.  As well as the Planning Portal website, look at t</w:t>
      </w:r>
      <w:r w:rsidRPr="00D77533">
        <w:rPr>
          <w:szCs w:val="24"/>
        </w:rPr>
        <w:t xml:space="preserve">he main government department concerned with planning is the Department of Communities and Local Government (DCLG) available at </w:t>
      </w:r>
      <w:hyperlink r:id="rId5" w:history="1">
        <w:r w:rsidRPr="00D77533">
          <w:rPr>
            <w:color w:val="0000FF"/>
            <w:szCs w:val="24"/>
            <w:u w:val="single"/>
          </w:rPr>
          <w:t>www.communities.gov.uk</w:t>
        </w:r>
      </w:hyperlink>
      <w:r w:rsidRPr="00D77533">
        <w:rPr>
          <w:color w:val="0000FF"/>
          <w:szCs w:val="24"/>
          <w:u w:val="single"/>
        </w:rPr>
        <w:t>.</w:t>
      </w:r>
      <w:r w:rsidRPr="00D77533">
        <w:rPr>
          <w:szCs w:val="24"/>
        </w:rPr>
        <w:t xml:space="preserve">.  The main professional planning body, the Royal Town Planning Institute also provides weekly updates on changes in policy and legislation </w:t>
      </w:r>
      <w:hyperlink r:id="rId6" w:history="1">
        <w:r w:rsidRPr="00D77533">
          <w:rPr>
            <w:color w:val="0000FF"/>
            <w:szCs w:val="24"/>
            <w:u w:val="single"/>
          </w:rPr>
          <w:t>http://www.rtpi.org.uk/</w:t>
        </w:r>
      </w:hyperlink>
      <w:r w:rsidRPr="00D77533">
        <w:rPr>
          <w:szCs w:val="24"/>
        </w:rPr>
        <w:t xml:space="preserve">. </w:t>
      </w:r>
      <w:r w:rsidRPr="00D77533">
        <w:rPr>
          <w:szCs w:val="24"/>
          <w:lang w:val="en-GB"/>
        </w:rPr>
        <w:t xml:space="preserve">If you look on the Town and Country Planning Association website </w:t>
      </w:r>
      <w:hyperlink r:id="rId7" w:history="1">
        <w:r w:rsidRPr="00D77533">
          <w:rPr>
            <w:color w:val="0000FF"/>
            <w:szCs w:val="24"/>
            <w:u w:val="single"/>
            <w:lang w:val="en-GB"/>
          </w:rPr>
          <w:t>http://www.tcpa.org.uk/</w:t>
        </w:r>
      </w:hyperlink>
      <w:r w:rsidRPr="00D77533">
        <w:rPr>
          <w:szCs w:val="24"/>
          <w:lang w:val="en-GB"/>
        </w:rPr>
        <w:t xml:space="preserve">  you will find a great deal of information and discussion about the true impact of increased urbanisation.</w:t>
      </w:r>
      <w:r w:rsidRPr="00D77533">
        <w:rPr>
          <w:color w:val="000000"/>
          <w:szCs w:val="24"/>
          <w:lang w:val="en-GB"/>
        </w:rPr>
        <w:t xml:space="preserve">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color w:val="000000"/>
          <w:szCs w:val="24"/>
          <w:lang w:val="en-GB"/>
        </w:rPr>
        <w:t xml:space="preserve">Other chapters will include very few web references (sometimes none) because we want you to look at </w:t>
      </w:r>
      <w:r w:rsidR="00180138">
        <w:rPr>
          <w:color w:val="000000"/>
          <w:szCs w:val="24"/>
          <w:lang w:val="en-GB"/>
        </w:rPr>
        <w:t>E-Supplement 5</w:t>
      </w:r>
      <w:bookmarkStart w:id="0" w:name="_GoBack"/>
      <w:bookmarkEnd w:id="0"/>
      <w:r w:rsidRPr="00D77533">
        <w:rPr>
          <w:color w:val="000000"/>
          <w:szCs w:val="24"/>
          <w:lang w:val="en-GB"/>
        </w:rPr>
        <w:t xml:space="preserve"> which contains a comprehensive list of web links. </w:t>
      </w:r>
    </w:p>
    <w:p w:rsidR="001702D8" w:rsidRPr="00D77533" w:rsidRDefault="001702D8" w:rsidP="001702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rPr>
      </w:pPr>
      <w:r w:rsidRPr="00D77533">
        <w:rPr>
          <w:color w:val="000000"/>
          <w:szCs w:val="24"/>
          <w:u w:val="single"/>
        </w:rPr>
        <w:t>Professional Journals</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r w:rsidRPr="00D77533">
        <w:rPr>
          <w:color w:val="000000"/>
          <w:szCs w:val="24"/>
          <w:lang w:val="en-GB"/>
        </w:rPr>
        <w:t xml:space="preserve">Readers should also consult </w:t>
      </w:r>
      <w:r w:rsidRPr="00D77533">
        <w:rPr>
          <w:color w:val="000000"/>
          <w:szCs w:val="24"/>
          <w:u w:val="single"/>
          <w:lang w:val="en-GB"/>
        </w:rPr>
        <w:t>Planning</w:t>
      </w:r>
      <w:r w:rsidRPr="00D77533">
        <w:rPr>
          <w:color w:val="000000"/>
          <w:szCs w:val="24"/>
          <w:lang w:val="en-GB"/>
        </w:rPr>
        <w:t xml:space="preserve"> the weekly journal of the Royal Town Planning Institute (RTPI) and check the linked online updates on planning case law and legislation. It is also worth looking at other professional journals such as those produced for Royal Institution of Chartered Surveyors (RICS); Construction Managers  by the Chartered Institute of Building (CIOB), and the Royal Institute of British Architects (RIBA) as well as those produced by Transport , Environmental and Housing specialists. Property Week. Estates Times, and the Estates Gazette are useful property magazines.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lang w:val="en-GB"/>
        </w:rPr>
      </w:pPr>
      <w:r w:rsidRPr="00D77533">
        <w:rPr>
          <w:color w:val="000000"/>
          <w:szCs w:val="24"/>
          <w:lang w:val="en-GB"/>
        </w:rPr>
        <w:t xml:space="preserve"> </w:t>
      </w:r>
      <w:r w:rsidRPr="00D77533">
        <w:rPr>
          <w:color w:val="000000"/>
          <w:szCs w:val="24"/>
          <w:u w:val="single"/>
          <w:lang w:val="en-GB"/>
        </w:rPr>
        <w:t>Academic Planning Journals</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u w:val="single"/>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lang w:val="en-GB"/>
        </w:rPr>
      </w:pPr>
      <w:r w:rsidRPr="00D77533">
        <w:rPr>
          <w:color w:val="000000"/>
          <w:szCs w:val="24"/>
          <w:lang w:val="en-GB"/>
        </w:rPr>
        <w:t xml:space="preserve">These are more discursive and provide a more advanced coverage of planning issues than the professional journals. Many will be given as references in the text as we go along. These </w:t>
      </w:r>
      <w:r w:rsidRPr="00D77533">
        <w:rPr>
          <w:color w:val="000000"/>
          <w:szCs w:val="24"/>
          <w:lang w:val="en-GB"/>
        </w:rPr>
        <w:lastRenderedPageBreak/>
        <w:t>include, for example, Urban Studies, Planning Theory and Practice, Progress in Planning, Planning and Environment and Town Planning Review. You may also need to consult a range of other journals on Rural planning, environmental issues, transport planning and also housing, much of which can be accessed through the web.</w:t>
      </w:r>
      <w:r w:rsidRPr="00D77533">
        <w:rPr>
          <w:color w:val="000000"/>
          <w:lang w:val="en-GB"/>
        </w:rPr>
        <w:t xml:space="preserve">  </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lang w:val="en-GB"/>
        </w:rPr>
      </w:pP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u w:val="single"/>
          <w:lang w:val="en-GB"/>
        </w:rPr>
      </w:pPr>
      <w:r w:rsidRPr="00D77533">
        <w:rPr>
          <w:color w:val="000000"/>
          <w:u w:val="single"/>
          <w:lang w:val="en-GB"/>
        </w:rPr>
        <w:t>Newspapers</w:t>
      </w:r>
    </w:p>
    <w:p w:rsidR="001702D8" w:rsidRPr="00D77533"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Cs w:val="24"/>
          <w:lang w:val="en-GB"/>
        </w:rPr>
      </w:pPr>
    </w:p>
    <w:p w:rsidR="001702D8" w:rsidRDefault="001702D8" w:rsidP="00170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szCs w:val="24"/>
          <w:lang w:val="en-GB"/>
        </w:rPr>
      </w:pPr>
      <w:r w:rsidRPr="00D77533">
        <w:rPr>
          <w:szCs w:val="24"/>
          <w:lang w:val="en-GB"/>
        </w:rPr>
        <w:t xml:space="preserve">Many of these debates are reported in the newspapers and it is recommended that both the </w:t>
      </w:r>
      <w:r w:rsidRPr="00D77533">
        <w:rPr>
          <w:i/>
          <w:szCs w:val="24"/>
          <w:lang w:val="en-GB"/>
        </w:rPr>
        <w:t>Guardian</w:t>
      </w:r>
      <w:r w:rsidRPr="00D77533">
        <w:rPr>
          <w:szCs w:val="24"/>
          <w:lang w:val="en-GB"/>
        </w:rPr>
        <w:t xml:space="preserve"> and the </w:t>
      </w:r>
      <w:r w:rsidRPr="00D77533">
        <w:rPr>
          <w:i/>
          <w:szCs w:val="24"/>
          <w:lang w:val="en-GB"/>
        </w:rPr>
        <w:t>Daily</w:t>
      </w:r>
      <w:r w:rsidRPr="00D77533">
        <w:rPr>
          <w:szCs w:val="24"/>
          <w:lang w:val="en-GB"/>
        </w:rPr>
        <w:t xml:space="preserve"> </w:t>
      </w:r>
      <w:r w:rsidRPr="00D77533">
        <w:rPr>
          <w:i/>
          <w:szCs w:val="24"/>
          <w:lang w:val="en-GB"/>
        </w:rPr>
        <w:t>Telegraph</w:t>
      </w:r>
      <w:r w:rsidRPr="00D77533">
        <w:rPr>
          <w:szCs w:val="24"/>
          <w:lang w:val="en-GB"/>
        </w:rPr>
        <w:t xml:space="preserve"> are consulted, bearing in mind that they are driven by rather different political perspectives when reporting planning issues.  </w:t>
      </w:r>
    </w:p>
    <w:p w:rsidR="00EC01B0" w:rsidRDefault="00180138"/>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D8"/>
    <w:rsid w:val="001702D8"/>
    <w:rsid w:val="00180138"/>
    <w:rsid w:val="0031191B"/>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D8"/>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D8"/>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pa.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tpi.org.uk/" TargetMode="External"/><Relationship Id="rId5" Type="http://schemas.openxmlformats.org/officeDocument/2006/relationships/hyperlink" Target="http://www.communitie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3</cp:revision>
  <dcterms:created xsi:type="dcterms:W3CDTF">2014-04-25T09:38:00Z</dcterms:created>
  <dcterms:modified xsi:type="dcterms:W3CDTF">2014-04-25T09:56:00Z</dcterms:modified>
</cp:coreProperties>
</file>