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5E7" w:rsidRDefault="000D05E7" w:rsidP="000D05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360" w:lineRule="auto"/>
        <w:ind w:hanging="360"/>
        <w:rPr>
          <w:szCs w:val="24"/>
        </w:rPr>
      </w:pPr>
      <w:r>
        <w:rPr>
          <w:szCs w:val="24"/>
        </w:rPr>
        <w:t>CHAPTER SIX: FROM INDUSTRIALISATION TO GLOBALISATION</w:t>
      </w:r>
    </w:p>
    <w:p w:rsidR="000D05E7" w:rsidRDefault="000D05E7" w:rsidP="000D05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360" w:lineRule="auto"/>
        <w:ind w:hanging="360"/>
        <w:rPr>
          <w:szCs w:val="24"/>
        </w:rPr>
      </w:pPr>
    </w:p>
    <w:p w:rsidR="000D05E7" w:rsidRPr="003A5A7F" w:rsidRDefault="000D05E7" w:rsidP="000D05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Cs w:val="24"/>
          <w:u w:val="single"/>
          <w:lang w:val="en-GB"/>
        </w:rPr>
      </w:pPr>
      <w:r w:rsidRPr="003A5A7F">
        <w:rPr>
          <w:szCs w:val="24"/>
          <w:u w:val="single"/>
          <w:lang w:val="en-GB"/>
        </w:rPr>
        <w:t>Information Gathering tasks</w:t>
      </w:r>
    </w:p>
    <w:p w:rsidR="000D05E7" w:rsidRPr="003A5A7F" w:rsidRDefault="000D05E7" w:rsidP="000D05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Cs w:val="24"/>
          <w:lang w:val="en-GB"/>
        </w:rPr>
      </w:pPr>
    </w:p>
    <w:p w:rsidR="000D05E7" w:rsidRPr="003A5A7F" w:rsidRDefault="000D05E7" w:rsidP="000D05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Cs w:val="24"/>
          <w:lang w:val="en-GB"/>
        </w:rPr>
      </w:pPr>
      <w:r w:rsidRPr="003A5A7F">
        <w:rPr>
          <w:szCs w:val="24"/>
          <w:lang w:val="en-GB"/>
        </w:rPr>
        <w:t xml:space="preserve">1. There is a great nostalgia for the Swinging Sixties. Find </w:t>
      </w:r>
      <w:proofErr w:type="gramStart"/>
      <w:r w:rsidRPr="003A5A7F">
        <w:rPr>
          <w:szCs w:val="24"/>
          <w:lang w:val="en-GB"/>
        </w:rPr>
        <w:t>out  in</w:t>
      </w:r>
      <w:proofErr w:type="gramEnd"/>
      <w:r w:rsidRPr="003A5A7F">
        <w:rPr>
          <w:szCs w:val="24"/>
          <w:lang w:val="en-GB"/>
        </w:rPr>
        <w:t xml:space="preserve"> relation to your town or city what the main changes and policies were in terms of development, housing and transport planning.</w:t>
      </w:r>
    </w:p>
    <w:p w:rsidR="000D05E7" w:rsidRPr="003A5A7F" w:rsidRDefault="000D05E7" w:rsidP="000D05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Cs w:val="24"/>
          <w:lang w:val="en-GB"/>
        </w:rPr>
      </w:pPr>
    </w:p>
    <w:p w:rsidR="000D05E7" w:rsidRPr="003A5A7F" w:rsidRDefault="000D05E7" w:rsidP="000D05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Cs w:val="24"/>
          <w:lang w:val="en-GB"/>
        </w:rPr>
      </w:pPr>
      <w:r w:rsidRPr="003A5A7F">
        <w:rPr>
          <w:szCs w:val="24"/>
          <w:lang w:val="en-GB"/>
        </w:rPr>
        <w:t>2. Investigate two New Towns and find out how they were designated and managed, what their layout and design was like, and what characteristics of the people and their jobs were. How have the demographic, social and economic characteristics of the towns changed today compared with when they were first designated?</w:t>
      </w:r>
    </w:p>
    <w:p w:rsidR="000D05E7" w:rsidRPr="003A5A7F" w:rsidRDefault="000D05E7" w:rsidP="000D05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Cs w:val="24"/>
          <w:lang w:val="en-GB"/>
        </w:rPr>
      </w:pPr>
    </w:p>
    <w:p w:rsidR="000D05E7" w:rsidRPr="003A5A7F" w:rsidRDefault="000D05E7" w:rsidP="000D05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Cs w:val="24"/>
          <w:u w:val="single"/>
          <w:lang w:val="en-GB"/>
        </w:rPr>
      </w:pPr>
      <w:r w:rsidRPr="003A5A7F">
        <w:rPr>
          <w:szCs w:val="24"/>
          <w:u w:val="single"/>
          <w:lang w:val="en-GB"/>
        </w:rPr>
        <w:t>Conceptual Tasks</w:t>
      </w:r>
    </w:p>
    <w:p w:rsidR="000D05E7" w:rsidRPr="003A5A7F" w:rsidRDefault="000D05E7" w:rsidP="000D05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Cs w:val="24"/>
          <w:lang w:val="en-GB"/>
        </w:rPr>
      </w:pPr>
    </w:p>
    <w:p w:rsidR="000D05E7" w:rsidRPr="003A5A7F" w:rsidRDefault="000D05E7" w:rsidP="000D05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Cs w:val="24"/>
          <w:lang w:val="en-GB"/>
        </w:rPr>
      </w:pPr>
      <w:r w:rsidRPr="003A5A7F">
        <w:rPr>
          <w:szCs w:val="24"/>
          <w:lang w:val="en-GB"/>
        </w:rPr>
        <w:t>3. Discuss the advantages and disadvantages of high rise development, with reference to at least three actual examples.</w:t>
      </w:r>
    </w:p>
    <w:p w:rsidR="000D05E7" w:rsidRPr="003A5A7F" w:rsidRDefault="000D05E7" w:rsidP="000D05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Cs w:val="24"/>
          <w:lang w:val="en-GB"/>
        </w:rPr>
      </w:pPr>
    </w:p>
    <w:p w:rsidR="000D05E7" w:rsidRPr="003A5A7F" w:rsidRDefault="000D05E7" w:rsidP="000D05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Cs w:val="24"/>
          <w:lang w:val="en-GB"/>
        </w:rPr>
      </w:pPr>
      <w:r w:rsidRPr="003A5A7F">
        <w:rPr>
          <w:szCs w:val="24"/>
          <w:lang w:val="en-GB"/>
        </w:rPr>
        <w:t>4. Discuss the ways in which approaches to economic planning have changed over the course of the second part of the 20</w:t>
      </w:r>
      <w:r w:rsidRPr="003A5A7F">
        <w:rPr>
          <w:szCs w:val="24"/>
          <w:vertAlign w:val="superscript"/>
          <w:lang w:val="en-GB"/>
        </w:rPr>
        <w:t>th</w:t>
      </w:r>
      <w:r w:rsidRPr="003A5A7F">
        <w:rPr>
          <w:szCs w:val="24"/>
          <w:lang w:val="en-GB"/>
        </w:rPr>
        <w:t xml:space="preserve"> century, with reference to the type and scale of areas targeted, the economic issues considered to be of concern and the means by which the policy was carried out (for example special regional areas as against Enterprise Zones; high-level state planning or incentives for local private enterprise, use of development corporations, boards and regional planning bodies)</w:t>
      </w:r>
    </w:p>
    <w:p w:rsidR="000D05E7" w:rsidRPr="003A5A7F" w:rsidRDefault="000D05E7" w:rsidP="000D05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Cs w:val="24"/>
          <w:lang w:val="en-GB"/>
        </w:rPr>
      </w:pPr>
    </w:p>
    <w:p w:rsidR="000D05E7" w:rsidRPr="003A5A7F" w:rsidRDefault="000D05E7" w:rsidP="000D05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Cs w:val="24"/>
          <w:u w:val="single"/>
          <w:lang w:val="en-GB"/>
        </w:rPr>
      </w:pPr>
      <w:r w:rsidRPr="003A5A7F">
        <w:rPr>
          <w:szCs w:val="24"/>
          <w:u w:val="single"/>
          <w:lang w:val="en-GB"/>
        </w:rPr>
        <w:t>Reflective Task</w:t>
      </w:r>
    </w:p>
    <w:p w:rsidR="000D05E7" w:rsidRPr="003A5A7F" w:rsidRDefault="000D05E7" w:rsidP="000D05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Cs w:val="24"/>
          <w:lang w:val="en-GB"/>
        </w:rPr>
      </w:pPr>
    </w:p>
    <w:p w:rsidR="000D05E7" w:rsidRDefault="000D05E7" w:rsidP="000D05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Cs w:val="24"/>
          <w:lang w:val="en-GB"/>
        </w:rPr>
      </w:pPr>
      <w:r w:rsidRPr="003A5A7F">
        <w:rPr>
          <w:szCs w:val="24"/>
          <w:lang w:val="en-GB"/>
        </w:rPr>
        <w:t xml:space="preserve">5. To what extent do you consider that politics has affected planning policy in terms of its priorities, ways of going about planning and attitudes to the planners?   Relate your answer to the approaches of at least two different prime ministers. </w:t>
      </w:r>
    </w:p>
    <w:p w:rsidR="00EC01B0" w:rsidRDefault="000D05E7">
      <w:bookmarkStart w:id="0" w:name="_GoBack"/>
      <w:bookmarkEnd w:id="0"/>
    </w:p>
    <w:sectPr w:rsidR="00EC0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5E7"/>
    <w:rsid w:val="000D05E7"/>
    <w:rsid w:val="008B2F7E"/>
    <w:rsid w:val="00BD50E8"/>
    <w:rsid w:val="00CF7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5E7"/>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5E7"/>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Hamey-Thomas, Madeleine</dc:creator>
  <cp:lastModifiedBy>Hamey-Thomas, Madeleine</cp:lastModifiedBy>
  <cp:revision>1</cp:revision>
  <dcterms:created xsi:type="dcterms:W3CDTF">2014-04-24T14:58:00Z</dcterms:created>
  <dcterms:modified xsi:type="dcterms:W3CDTF">2014-04-24T15:01:00Z</dcterms:modified>
</cp:coreProperties>
</file>