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80" w:rsidRDefault="00420880" w:rsidP="00420880">
      <w:pPr>
        <w:pStyle w:val="Heading1"/>
      </w:pPr>
      <w:r>
        <w:t xml:space="preserve">Structure </w:t>
      </w:r>
    </w:p>
    <w:p w:rsidR="00420880" w:rsidRDefault="00420880" w:rsidP="00420880">
      <w:pPr>
        <w:rPr>
          <w:lang w:val="pt-PT"/>
        </w:rPr>
      </w:pPr>
    </w:p>
    <w:p w:rsidR="00420880" w:rsidRPr="00F96694" w:rsidRDefault="00420880" w:rsidP="00420880">
      <w:pPr>
        <w:pStyle w:val="Heading2"/>
        <w:rPr>
          <w:color w:val="FF0000"/>
          <w:u w:val="none"/>
        </w:rPr>
      </w:pPr>
      <w:r w:rsidRPr="00F96694">
        <w:rPr>
          <w:color w:val="FF0000"/>
          <w:u w:val="none"/>
        </w:rPr>
        <w:t>The Three-step technique – Omissions question</w:t>
      </w:r>
    </w:p>
    <w:p w:rsidR="00420880" w:rsidRDefault="00420880" w:rsidP="00420880">
      <w:pPr>
        <w:rPr>
          <w:lang w:val="pt-PT"/>
        </w:rPr>
      </w:pPr>
    </w:p>
    <w:p w:rsidR="00420880" w:rsidRDefault="00420880" w:rsidP="00420880">
      <w:pPr>
        <w:rPr>
          <w:lang w:val="pt-PT"/>
        </w:rPr>
      </w:pPr>
      <w:r>
        <w:rPr>
          <w:noProof/>
        </w:rPr>
        <w:pict>
          <v:line id="_x0000_s1033" style="position:absolute;z-index:251667456" from="260.1pt,1.1pt" to="260.1pt,656.3pt" o:allowincell="f"/>
        </w:pict>
      </w:r>
      <w:r>
        <w:rPr>
          <w:noProof/>
        </w:rPr>
        <w:pict>
          <v:line id="_x0000_s1029" style="position:absolute;flip:y;z-index:251663360" from="476.1pt,1.1pt" to="476.1pt,656.3pt" o:allowincell="f"/>
        </w:pict>
      </w:r>
      <w:r>
        <w:rPr>
          <w:noProof/>
        </w:rPr>
        <w:pict>
          <v:line id="_x0000_s1027" style="position:absolute;z-index:251661312" from="22.5pt,1.1pt" to="22.5pt,656.3pt" o:allowincell="f"/>
        </w:pict>
      </w:r>
      <w:r>
        <w:rPr>
          <w:noProof/>
        </w:rPr>
        <w:pict>
          <v:line id="_x0000_s1026" style="position:absolute;z-index:251660288" from="22.5pt,1.1pt" to="476.1pt,1.1pt" o:allowincell="f"/>
        </w:pic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  </w:t>
      </w:r>
      <w:r>
        <w:rPr>
          <w:sz w:val="28"/>
          <w:lang w:val="pt-PT"/>
        </w:rPr>
        <w:t>Activity</w:t>
      </w:r>
      <w:r>
        <w:rPr>
          <w:lang w:val="pt-PT"/>
        </w:rPr>
        <w:t xml:space="preserve">                                                                </w:t>
      </w:r>
      <w:r>
        <w:rPr>
          <w:sz w:val="28"/>
          <w:lang w:val="pt-PT"/>
        </w:rPr>
        <w:t>Objective</w:t>
      </w:r>
    </w:p>
    <w:p w:rsidR="00420880" w:rsidRDefault="00420880" w:rsidP="00420880">
      <w:pPr>
        <w:pStyle w:val="Heading3"/>
      </w:pPr>
      <w:r>
        <w:rPr>
          <w:noProof/>
        </w:rPr>
        <w:pict>
          <v:line id="_x0000_s1030" style="position:absolute;z-index:251664384" from="22.5pt,4.75pt" to="476.1pt,4.75pt" o:allowincell="f"/>
        </w:pict>
      </w:r>
    </w:p>
    <w:p w:rsidR="00420880" w:rsidRDefault="00420880" w:rsidP="00420880">
      <w:pPr>
        <w:pStyle w:val="Heading3"/>
      </w:pPr>
      <w:r>
        <w:t xml:space="preserve">           Step 1: Examples</w:t>
      </w:r>
    </w:p>
    <w:p w:rsidR="00420880" w:rsidRDefault="00420880" w:rsidP="00420880"/>
    <w:p w:rsidR="00420880" w:rsidRDefault="00420880" w:rsidP="00420880">
      <w:r>
        <w:t xml:space="preserve">             The non-voter, the non-contributor,                  </w:t>
      </w:r>
      <w:proofErr w:type="gramStart"/>
      <w:r>
        <w:t>To</w:t>
      </w:r>
      <w:proofErr w:type="gramEnd"/>
      <w:r>
        <w:t xml:space="preserve"> get material that will illustrate </w:t>
      </w:r>
    </w:p>
    <w:p w:rsidR="00420880" w:rsidRDefault="00420880" w:rsidP="00420880">
      <w:r>
        <w:t xml:space="preserve">             </w:t>
      </w:r>
      <w:proofErr w:type="gramStart"/>
      <w:r>
        <w:t>and</w:t>
      </w:r>
      <w:proofErr w:type="gramEnd"/>
      <w:r>
        <w:t xml:space="preserve"> the non-petitioner.                                         </w:t>
      </w:r>
      <w:proofErr w:type="gramStart"/>
      <w:r>
        <w:t>similarities</w:t>
      </w:r>
      <w:proofErr w:type="gramEnd"/>
      <w:r>
        <w:t xml:space="preserve"> and differences </w:t>
      </w:r>
    </w:p>
    <w:p w:rsidR="00420880" w:rsidRDefault="00420880" w:rsidP="00420880">
      <w:r>
        <w:t xml:space="preserve">             </w:t>
      </w:r>
    </w:p>
    <w:p w:rsidR="00420880" w:rsidRDefault="00420880" w:rsidP="00420880">
      <w:pPr>
        <w:rPr>
          <w:lang w:val="pt-PT"/>
        </w:rPr>
      </w:pPr>
      <w:r>
        <w:t xml:space="preserve">                                                 </w:t>
      </w:r>
    </w:p>
    <w:p w:rsidR="00420880" w:rsidRDefault="00420880" w:rsidP="00420880">
      <w:pPr>
        <w:rPr>
          <w:lang w:val="pt-PT"/>
        </w:rPr>
      </w:pPr>
      <w:r>
        <w:rPr>
          <w:noProof/>
        </w:rPr>
        <w:pict>
          <v:line id="_x0000_s1031" style="position:absolute;z-index:251665408" from="22.5pt,2.9pt" to="476.1pt,2.9pt" o:allowincell="f"/>
        </w:pict>
      </w:r>
      <w:r>
        <w:rPr>
          <w:lang w:val="pt-PT"/>
        </w:rPr>
        <w:t xml:space="preserve">       </w:t>
      </w:r>
    </w:p>
    <w:p w:rsidR="00420880" w:rsidRDefault="00420880" w:rsidP="00420880">
      <w:pPr>
        <w:rPr>
          <w:sz w:val="28"/>
          <w:lang w:val="pt-PT"/>
        </w:rPr>
      </w:pPr>
      <w:r>
        <w:rPr>
          <w:lang w:val="pt-PT"/>
        </w:rPr>
        <w:t xml:space="preserve">            </w:t>
      </w:r>
      <w:r>
        <w:rPr>
          <w:sz w:val="28"/>
          <w:lang w:val="pt-PT"/>
        </w:rPr>
        <w:t>Step 2: Analyse</w:t>
      </w:r>
    </w:p>
    <w:p w:rsidR="00420880" w:rsidRDefault="00420880" w:rsidP="00420880">
      <w:pPr>
        <w:rPr>
          <w:lang w:val="pt-PT"/>
        </w:rPr>
      </w:pP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1. No direct causal connection                            To form the hypothesis: the  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2. No effective opportunity to influence            prototype concept 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    events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3. No intention</w:t>
      </w:r>
    </w:p>
    <w:p w:rsidR="00420880" w:rsidRDefault="00420880" w:rsidP="00420880">
      <w:pPr>
        <w:rPr>
          <w:lang w:val="pt-PT"/>
        </w:rPr>
      </w:pPr>
      <w:r>
        <w:rPr>
          <w:noProof/>
        </w:rPr>
        <w:pict>
          <v:line id="_x0000_s1032" style="position:absolute;z-index:251666432" from="22.5pt,4.05pt" to="476.1pt,4.05pt" o:allowincell="f"/>
        </w:pict>
      </w:r>
    </w:p>
    <w:p w:rsidR="00420880" w:rsidRDefault="00420880" w:rsidP="00420880">
      <w:pPr>
        <w:rPr>
          <w:sz w:val="28"/>
          <w:lang w:val="pt-PT"/>
        </w:rPr>
      </w:pPr>
      <w:r>
        <w:rPr>
          <w:lang w:val="pt-PT"/>
        </w:rPr>
        <w:t xml:space="preserve">            </w:t>
      </w:r>
      <w:r>
        <w:rPr>
          <w:sz w:val="28"/>
          <w:lang w:val="pt-PT"/>
        </w:rPr>
        <w:t xml:space="preserve">Step 3: Testing       </w:t>
      </w:r>
    </w:p>
    <w:p w:rsidR="00420880" w:rsidRDefault="00420880" w:rsidP="00420880">
      <w:pPr>
        <w:rPr>
          <w:sz w:val="28"/>
          <w:lang w:val="pt-PT"/>
        </w:rPr>
      </w:pPr>
    </w:p>
    <w:p w:rsidR="00420880" w:rsidRDefault="00420880" w:rsidP="00420880">
      <w:pPr>
        <w:rPr>
          <w:sz w:val="28"/>
        </w:rPr>
      </w:pPr>
      <w:r>
        <w:rPr>
          <w:sz w:val="28"/>
        </w:rPr>
        <w:t xml:space="preserve">          1. Borderline cases</w:t>
      </w:r>
    </w:p>
    <w:p w:rsidR="00420880" w:rsidRDefault="00420880" w:rsidP="00420880">
      <w:pPr>
        <w:rPr>
          <w:sz w:val="28"/>
          <w:lang w:val="pt-PT"/>
        </w:rPr>
      </w:pPr>
      <w:r>
        <w:rPr>
          <w:sz w:val="28"/>
          <w:lang w:val="pt-PT"/>
        </w:rPr>
        <w:t xml:space="preserve">  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In the case of the girl who drowned in             T</w:t>
      </w:r>
      <w:r>
        <w:t xml:space="preserve">he opportunity to influence events </w:t>
      </w:r>
      <w:r>
        <w:rPr>
          <w:lang w:val="pt-PT"/>
        </w:rPr>
        <w:t xml:space="preserve">                      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the lake as others looked on from the               effectively </w:t>
      </w:r>
      <w:r>
        <w:t xml:space="preserve">is not absent in all </w:t>
      </w:r>
      <w:r>
        <w:rPr>
          <w:lang w:val="pt-PT"/>
        </w:rPr>
        <w:t xml:space="preserve">                     </w:t>
      </w:r>
    </w:p>
    <w:p w:rsidR="00420880" w:rsidRDefault="00420880" w:rsidP="00420880">
      <w:pPr>
        <w:rPr>
          <w:lang w:val="pt-PT"/>
        </w:rPr>
      </w:pPr>
      <w:r>
        <w:rPr>
          <w:lang w:val="pt-PT"/>
        </w:rPr>
        <w:t xml:space="preserve">            shore without helping, omissions did              </w:t>
      </w:r>
      <w:r>
        <w:t xml:space="preserve">omissions at the responsible end of </w:t>
      </w:r>
      <w:r>
        <w:rPr>
          <w:lang w:val="pt-PT"/>
        </w:rPr>
        <w:t xml:space="preserve">       </w:t>
      </w:r>
    </w:p>
    <w:p w:rsidR="00420880" w:rsidRDefault="00420880" w:rsidP="00420880">
      <w:pPr>
        <w:pStyle w:val="WfxFaxNum"/>
        <w:rPr>
          <w:lang w:val="pt-PT"/>
        </w:rPr>
      </w:pPr>
      <w:r>
        <w:rPr>
          <w:lang w:val="pt-PT"/>
        </w:rPr>
        <w:t xml:space="preserve">            seem to count.                                                       </w:t>
      </w:r>
      <w:proofErr w:type="gramStart"/>
      <w:r>
        <w:t>the</w:t>
      </w:r>
      <w:proofErr w:type="gramEnd"/>
      <w:r>
        <w:t xml:space="preserve"> spectrum. </w:t>
      </w:r>
    </w:p>
    <w:p w:rsidR="00420880" w:rsidRDefault="00420880" w:rsidP="00420880">
      <w:pPr>
        <w:pStyle w:val="WfxFaxNum"/>
        <w:rPr>
          <w:lang w:val="pt-PT"/>
        </w:rPr>
      </w:pPr>
    </w:p>
    <w:p w:rsidR="00420880" w:rsidRDefault="00420880" w:rsidP="00420880">
      <w:r>
        <w:rPr>
          <w:lang w:val="pt-PT"/>
        </w:rPr>
        <w:t xml:space="preserve">            </w:t>
      </w:r>
      <w:r>
        <w:rPr>
          <w:sz w:val="28"/>
          <w:lang w:val="pt-PT"/>
        </w:rPr>
        <w:t>2.</w:t>
      </w:r>
      <w:r>
        <w:rPr>
          <w:sz w:val="28"/>
        </w:rPr>
        <w:t xml:space="preserve"> Contrasting cases</w:t>
      </w:r>
    </w:p>
    <w:p w:rsidR="00420880" w:rsidRDefault="00420880" w:rsidP="00420880">
      <w:pPr>
        <w:rPr>
          <w:lang w:val="pt-PT"/>
        </w:rPr>
      </w:pPr>
    </w:p>
    <w:p w:rsidR="00420880" w:rsidRDefault="00420880" w:rsidP="00420880">
      <w:pPr>
        <w:ind w:left="720" w:hanging="720"/>
        <w:rPr>
          <w:lang w:val="pt-PT"/>
        </w:rPr>
      </w:pPr>
      <w:r>
        <w:rPr>
          <w:lang w:val="pt-PT"/>
        </w:rPr>
        <w:t xml:space="preserve">            If I decide to check the oil in my car                  Intentions include foreseen con-              </w:t>
      </w:r>
    </w:p>
    <w:p w:rsidR="00420880" w:rsidRDefault="00420880" w:rsidP="00420880">
      <w:pPr>
        <w:ind w:left="720" w:hanging="720"/>
        <w:rPr>
          <w:lang w:val="pt-PT"/>
        </w:rPr>
      </w:pPr>
      <w:r>
        <w:rPr>
          <w:lang w:val="pt-PT"/>
        </w:rPr>
        <w:t xml:space="preserve">            once a year, it’s my intention to accept             sequences and causes represent </w:t>
      </w:r>
    </w:p>
    <w:p w:rsidR="00420880" w:rsidRDefault="00420880" w:rsidP="00420880">
      <w:pPr>
        <w:ind w:left="720" w:hanging="720"/>
        <w:rPr>
          <w:lang w:val="pt-PT"/>
        </w:rPr>
      </w:pPr>
      <w:r>
        <w:rPr>
          <w:lang w:val="pt-PT"/>
        </w:rPr>
        <w:t xml:space="preserve">            the consequence that my car will seize             deviations from normal expect-  </w:t>
      </w:r>
    </w:p>
    <w:p w:rsidR="00420880" w:rsidRDefault="00420880" w:rsidP="00420880">
      <w:pPr>
        <w:ind w:left="720" w:hanging="720"/>
        <w:rPr>
          <w:lang w:val="pt-PT"/>
        </w:rPr>
      </w:pPr>
      <w:r>
        <w:rPr>
          <w:lang w:val="pt-PT"/>
        </w:rPr>
        <w:t xml:space="preserve">            up and I have caused this to happen.                ations.</w:t>
      </w:r>
      <w:r>
        <w:t xml:space="preserve"> </w:t>
      </w:r>
    </w:p>
    <w:p w:rsidR="00420880" w:rsidRDefault="00420880" w:rsidP="00420880">
      <w:pPr>
        <w:rPr>
          <w:lang w:val="pt-PT"/>
        </w:rPr>
      </w:pPr>
    </w:p>
    <w:p w:rsidR="00420880" w:rsidRDefault="00420880" w:rsidP="00420880">
      <w:pPr>
        <w:rPr>
          <w:sz w:val="28"/>
        </w:rPr>
      </w:pPr>
      <w:r>
        <w:rPr>
          <w:sz w:val="28"/>
        </w:rPr>
        <w:t xml:space="preserve">          3. Doubtful cases</w:t>
      </w:r>
    </w:p>
    <w:p w:rsidR="00420880" w:rsidRDefault="00420880" w:rsidP="00420880">
      <w:pPr>
        <w:rPr>
          <w:sz w:val="28"/>
        </w:rPr>
      </w:pPr>
    </w:p>
    <w:p w:rsidR="00420880" w:rsidRDefault="00420880" w:rsidP="00420880">
      <w:pPr>
        <w:ind w:left="720" w:hanging="720"/>
      </w:pPr>
      <w:r>
        <w:t xml:space="preserve">            In all cases there is a clear difference                  </w:t>
      </w:r>
      <w:proofErr w:type="gramStart"/>
      <w:r>
        <w:t>Yet</w:t>
      </w:r>
      <w:proofErr w:type="gramEnd"/>
      <w:r>
        <w:t xml:space="preserve"> this may be a psychological  </w:t>
      </w:r>
    </w:p>
    <w:p w:rsidR="00420880" w:rsidRDefault="00420880" w:rsidP="00420880">
      <w:pPr>
        <w:ind w:left="720" w:hanging="720"/>
      </w:pPr>
      <w:r>
        <w:t xml:space="preserve">            </w:t>
      </w:r>
      <w:proofErr w:type="gramStart"/>
      <w:r>
        <w:t>between</w:t>
      </w:r>
      <w:proofErr w:type="gramEnd"/>
      <w:r>
        <w:t xml:space="preserve"> deliberately killing someone,               rather than a moral problem: that                      </w:t>
      </w:r>
    </w:p>
    <w:p w:rsidR="00420880" w:rsidRDefault="00420880" w:rsidP="00420880">
      <w:pPr>
        <w:ind w:left="720" w:hanging="720"/>
      </w:pPr>
      <w:r>
        <w:t xml:space="preserve">            </w:t>
      </w:r>
      <w:proofErr w:type="gramStart"/>
      <w:r>
        <w:t>say</w:t>
      </w:r>
      <w:proofErr w:type="gramEnd"/>
      <w:r>
        <w:t xml:space="preserve"> a terminally ill patient in great pain,            we feel guilty may not be evidence </w:t>
      </w:r>
    </w:p>
    <w:p w:rsidR="00420880" w:rsidRDefault="00420880" w:rsidP="00420880">
      <w:pPr>
        <w:ind w:left="720" w:hanging="720"/>
      </w:pPr>
      <w:r>
        <w:t xml:space="preserve">            </w:t>
      </w:r>
      <w:proofErr w:type="gramStart"/>
      <w:r>
        <w:t>and</w:t>
      </w:r>
      <w:proofErr w:type="gramEnd"/>
      <w:r>
        <w:t xml:space="preserve"> merely allowing them to die by                   that we are in fact guilty. Feelings  </w:t>
      </w:r>
    </w:p>
    <w:p w:rsidR="00420880" w:rsidRDefault="00420880" w:rsidP="00420880">
      <w:pPr>
        <w:ind w:left="720" w:hanging="720"/>
        <w:rPr>
          <w:lang w:val="pt-PT"/>
        </w:rPr>
      </w:pPr>
      <w:r>
        <w:t xml:space="preserve">            </w:t>
      </w:r>
      <w:proofErr w:type="gramStart"/>
      <w:r>
        <w:t>omitting</w:t>
      </w:r>
      <w:proofErr w:type="gramEnd"/>
      <w:r>
        <w:t xml:space="preserve"> to treat them.                                           </w:t>
      </w:r>
      <w:proofErr w:type="gramStart"/>
      <w:r>
        <w:t>are</w:t>
      </w:r>
      <w:proofErr w:type="gramEnd"/>
      <w:r>
        <w:t xml:space="preserve"> not always a reliable indicator.                                         </w:t>
      </w:r>
    </w:p>
    <w:p w:rsidR="00420880" w:rsidRDefault="00420880" w:rsidP="00420880">
      <w:pPr>
        <w:rPr>
          <w:lang w:val="pt-PT"/>
        </w:rPr>
      </w:pPr>
    </w:p>
    <w:p w:rsidR="00420880" w:rsidRDefault="00420880" w:rsidP="00420880">
      <w:pPr>
        <w:rPr>
          <w:lang w:val="pt-PT"/>
        </w:rPr>
      </w:pPr>
      <w:r>
        <w:rPr>
          <w:noProof/>
        </w:rPr>
        <w:pict>
          <v:line id="_x0000_s1028" style="position:absolute;z-index:251662336" from="22.5pt,17.55pt" to="476.1pt,17.55pt" o:allowincell="f"/>
        </w:pict>
      </w:r>
      <w:r>
        <w:rPr>
          <w:lang w:val="pt-PT"/>
        </w:rPr>
        <w:t xml:space="preserve">    </w:t>
      </w:r>
    </w:p>
    <w:sectPr w:rsidR="0042088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880"/>
    <w:rsid w:val="00016101"/>
    <w:rsid w:val="00063548"/>
    <w:rsid w:val="00183B97"/>
    <w:rsid w:val="001E5B79"/>
    <w:rsid w:val="001E677B"/>
    <w:rsid w:val="002F11EC"/>
    <w:rsid w:val="00345988"/>
    <w:rsid w:val="00420880"/>
    <w:rsid w:val="004C5383"/>
    <w:rsid w:val="00665AEF"/>
    <w:rsid w:val="0067320E"/>
    <w:rsid w:val="007B7A1F"/>
    <w:rsid w:val="00943A2C"/>
    <w:rsid w:val="00A13745"/>
    <w:rsid w:val="00A81B6E"/>
    <w:rsid w:val="00A96F0A"/>
    <w:rsid w:val="00B42B47"/>
    <w:rsid w:val="00BA64D1"/>
    <w:rsid w:val="00D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80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0880"/>
    <w:pPr>
      <w:keepNext/>
      <w:outlineLvl w:val="0"/>
    </w:pPr>
    <w:rPr>
      <w:sz w:val="28"/>
      <w:u w:val="single"/>
      <w:lang w:val="pt-PT"/>
    </w:rPr>
  </w:style>
  <w:style w:type="paragraph" w:styleId="Heading2">
    <w:name w:val="heading 2"/>
    <w:basedOn w:val="Normal"/>
    <w:next w:val="Normal"/>
    <w:link w:val="Heading2Char"/>
    <w:qFormat/>
    <w:rsid w:val="00420880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20880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880"/>
    <w:rPr>
      <w:rFonts w:ascii="Book Antiqua" w:eastAsia="Times New Roman" w:hAnsi="Book Antiqua" w:cs="Times New Roman"/>
      <w:sz w:val="28"/>
      <w:szCs w:val="20"/>
      <w:u w:val="single"/>
      <w:lang w:val="pt-PT"/>
    </w:rPr>
  </w:style>
  <w:style w:type="character" w:customStyle="1" w:styleId="Heading2Char">
    <w:name w:val="Heading 2 Char"/>
    <w:basedOn w:val="DefaultParagraphFont"/>
    <w:link w:val="Heading2"/>
    <w:rsid w:val="00420880"/>
    <w:rPr>
      <w:rFonts w:ascii="Book Antiqua" w:eastAsia="Times New Roman" w:hAnsi="Book Antiqua" w:cs="Times New Roman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420880"/>
    <w:rPr>
      <w:rFonts w:ascii="Book Antiqua" w:eastAsia="Times New Roman" w:hAnsi="Book Antiqua" w:cs="Times New Roman"/>
      <w:sz w:val="28"/>
      <w:szCs w:val="20"/>
      <w:lang w:val="en-GB"/>
    </w:rPr>
  </w:style>
  <w:style w:type="paragraph" w:customStyle="1" w:styleId="WfxFaxNum">
    <w:name w:val="WfxFaxNum"/>
    <w:basedOn w:val="Normal"/>
    <w:rsid w:val="0042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1</cp:revision>
  <dcterms:created xsi:type="dcterms:W3CDTF">2013-02-12T10:21:00Z</dcterms:created>
  <dcterms:modified xsi:type="dcterms:W3CDTF">2013-02-12T10:22:00Z</dcterms:modified>
</cp:coreProperties>
</file>