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7DA36" w14:textId="77777777" w:rsidR="00214B47" w:rsidRDefault="006F1214" w:rsidP="00105CB5">
      <w:pPr>
        <w:tabs>
          <w:tab w:val="left" w:pos="2311"/>
        </w:tabs>
        <w:rPr>
          <w:rFonts w:ascii="Avenir LT Std 35 Light" w:hAnsi="Avenir LT Std 35 Light" w:cs="Arabic Typesetting"/>
          <w:noProof/>
          <w:sz w:val="48"/>
          <w:szCs w:val="48"/>
          <w:lang w:val="en-GB" w:eastAsia="en-GB"/>
        </w:rPr>
      </w:pPr>
      <w:r>
        <w:rPr>
          <w:noProof/>
          <w:lang w:val="en-GB" w:eastAsia="en-GB"/>
        </w:rPr>
        <w:drawing>
          <wp:anchor distT="0" distB="0" distL="114300" distR="114300" simplePos="0" relativeHeight="251668480" behindDoc="0" locked="0" layoutInCell="1" allowOverlap="1" wp14:anchorId="0309CB91" wp14:editId="186BB79E">
            <wp:simplePos x="0" y="0"/>
            <wp:positionH relativeFrom="column">
              <wp:posOffset>-146050</wp:posOffset>
            </wp:positionH>
            <wp:positionV relativeFrom="paragraph">
              <wp:posOffset>-276860</wp:posOffset>
            </wp:positionV>
            <wp:extent cx="5070475" cy="126873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b="16964"/>
                    <a:stretch/>
                  </pic:blipFill>
                  <pic:spPr bwMode="auto">
                    <a:xfrm>
                      <a:off x="0" y="0"/>
                      <a:ext cx="5070475" cy="1268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5B082E" w14:textId="77777777" w:rsidR="00105CB5" w:rsidRDefault="00105CB5" w:rsidP="00105CB5">
      <w:pPr>
        <w:tabs>
          <w:tab w:val="left" w:pos="2311"/>
        </w:tabs>
        <w:rPr>
          <w:rFonts w:ascii="Avenir LT Std 35 Light" w:hAnsi="Avenir LT Std 35 Light" w:cs="Arabic Typesetting"/>
          <w:noProof/>
          <w:sz w:val="48"/>
          <w:szCs w:val="48"/>
          <w:lang w:val="en-GB" w:eastAsia="en-GB"/>
        </w:rPr>
      </w:pPr>
    </w:p>
    <w:p w14:paraId="2B55C040" w14:textId="77777777" w:rsidR="002F322E" w:rsidRDefault="002F322E" w:rsidP="00A269F4">
      <w:pPr>
        <w:tabs>
          <w:tab w:val="left" w:pos="2311"/>
        </w:tabs>
        <w:rPr>
          <w:rFonts w:ascii="Avenir LT Std 35 Light" w:hAnsi="Avenir LT Std 35 Light" w:cs="Arabic Typesetting"/>
          <w:color w:val="00AEB6"/>
          <w:sz w:val="48"/>
          <w:szCs w:val="48"/>
          <w:lang w:val="en-GB" w:eastAsia="en-GB"/>
        </w:rPr>
      </w:pPr>
    </w:p>
    <w:p w14:paraId="13BD348A" w14:textId="77777777" w:rsidR="008F09F3" w:rsidRDefault="008F09F3" w:rsidP="00A269F4">
      <w:pPr>
        <w:tabs>
          <w:tab w:val="left" w:pos="2311"/>
        </w:tabs>
        <w:rPr>
          <w:rFonts w:ascii="Avenir LT Std 35 Light" w:hAnsi="Avenir LT Std 35 Light" w:cs="Arabic Typesetting"/>
          <w:color w:val="00AEB6"/>
          <w:sz w:val="48"/>
          <w:szCs w:val="48"/>
          <w:lang w:val="en-GB" w:eastAsia="en-GB"/>
        </w:rPr>
      </w:pPr>
    </w:p>
    <w:p w14:paraId="5C954B14" w14:textId="77777777" w:rsidR="009F01F3" w:rsidRPr="00AE703A" w:rsidRDefault="008916AE" w:rsidP="008916AE">
      <w:pPr>
        <w:tabs>
          <w:tab w:val="left" w:pos="2311"/>
        </w:tabs>
        <w:rPr>
          <w:rFonts w:ascii="Avenir LT Std 35 Light" w:hAnsi="Avenir LT Std 35 Light" w:cs="Arabic Typesetting"/>
          <w:noProof/>
          <w:sz w:val="28"/>
          <w:szCs w:val="28"/>
          <w:lang w:val="en-GB" w:eastAsia="en-GB"/>
        </w:rPr>
      </w:pPr>
      <w:r w:rsidRPr="00AE703A">
        <w:rPr>
          <w:rFonts w:cstheme="minorHAnsi"/>
          <w:b/>
          <w:sz w:val="28"/>
          <w:szCs w:val="28"/>
        </w:rPr>
        <w:t>Enduring question:</w:t>
      </w:r>
      <w:r w:rsidRPr="00AE703A">
        <w:rPr>
          <w:rFonts w:ascii="Avenir LT Std 35 Light" w:hAnsi="Avenir LT Std 35 Light" w:cs="Arabic Typesetting"/>
          <w:noProof/>
          <w:sz w:val="28"/>
          <w:szCs w:val="28"/>
          <w:lang w:val="en-GB" w:eastAsia="en-GB"/>
        </w:rPr>
        <w:t xml:space="preserve"> </w:t>
      </w:r>
    </w:p>
    <w:p w14:paraId="666E19E7" w14:textId="77777777" w:rsidR="008916AE" w:rsidRPr="00AE703A" w:rsidRDefault="008916AE" w:rsidP="008916AE">
      <w:pPr>
        <w:tabs>
          <w:tab w:val="left" w:pos="2311"/>
        </w:tabs>
        <w:rPr>
          <w:rFonts w:cstheme="minorHAnsi"/>
          <w:b/>
          <w:i/>
          <w:color w:val="F79646" w:themeColor="accent6"/>
          <w:sz w:val="28"/>
          <w:szCs w:val="28"/>
        </w:rPr>
      </w:pPr>
      <w:r w:rsidRPr="00AE703A">
        <w:rPr>
          <w:rFonts w:cstheme="minorHAnsi"/>
          <w:b/>
          <w:i/>
          <w:color w:val="F79646" w:themeColor="accent6"/>
          <w:sz w:val="28"/>
          <w:szCs w:val="28"/>
        </w:rPr>
        <w:t>Can the state continue to overcome challenges to its authority?</w:t>
      </w:r>
    </w:p>
    <w:p w14:paraId="28E49261" w14:textId="77777777" w:rsidR="008916AE" w:rsidRDefault="008916AE" w:rsidP="008916AE">
      <w:pPr>
        <w:tabs>
          <w:tab w:val="left" w:pos="2311"/>
        </w:tabs>
        <w:rPr>
          <w:rFonts w:cstheme="minorHAnsi"/>
          <w:i/>
        </w:rPr>
      </w:pPr>
    </w:p>
    <w:p w14:paraId="63D05672" w14:textId="77777777" w:rsidR="008916AE" w:rsidRDefault="008916AE" w:rsidP="008916AE">
      <w:pPr>
        <w:pStyle w:val="ListParagraph"/>
        <w:numPr>
          <w:ilvl w:val="0"/>
          <w:numId w:val="15"/>
        </w:numPr>
        <w:ind w:left="720"/>
        <w:rPr>
          <w:rFonts w:cstheme="minorHAnsi"/>
        </w:rPr>
      </w:pPr>
      <w:r>
        <w:rPr>
          <w:rFonts w:cstheme="minorHAnsi"/>
        </w:rPr>
        <w:t>International r</w:t>
      </w:r>
      <w:r w:rsidRPr="00472601">
        <w:rPr>
          <w:rFonts w:cstheme="minorHAnsi"/>
        </w:rPr>
        <w:t xml:space="preserve">elations </w:t>
      </w:r>
      <w:proofErr w:type="gramStart"/>
      <w:r w:rsidRPr="00472601">
        <w:rPr>
          <w:rFonts w:cstheme="minorHAnsi"/>
        </w:rPr>
        <w:t>is</w:t>
      </w:r>
      <w:proofErr w:type="gramEnd"/>
      <w:r w:rsidRPr="00472601">
        <w:rPr>
          <w:rFonts w:cstheme="minorHAnsi"/>
        </w:rPr>
        <w:t xml:space="preserve"> not just made up of states. Non-state actors are also very important. In fact, some scholars think that the significance of the state is declining as the significance of non-state actors grows.</w:t>
      </w:r>
    </w:p>
    <w:p w14:paraId="4A9150FE" w14:textId="77777777" w:rsidR="0031247F" w:rsidRDefault="00183E51" w:rsidP="008916AE">
      <w:pPr>
        <w:pStyle w:val="ListParagraph"/>
        <w:numPr>
          <w:ilvl w:val="0"/>
          <w:numId w:val="15"/>
        </w:numPr>
        <w:ind w:left="720"/>
        <w:rPr>
          <w:rFonts w:cstheme="minorHAnsi"/>
        </w:rPr>
      </w:pPr>
      <w:r>
        <w:rPr>
          <w:rFonts w:cstheme="minorHAnsi"/>
        </w:rPr>
        <w:t>Two features are important under the Westphalian state system:</w:t>
      </w:r>
    </w:p>
    <w:p w14:paraId="43DD0A99" w14:textId="77777777" w:rsidR="00183E51" w:rsidRDefault="00183E51" w:rsidP="00183E51">
      <w:pPr>
        <w:pStyle w:val="ListParagraph"/>
        <w:numPr>
          <w:ilvl w:val="1"/>
          <w:numId w:val="15"/>
        </w:numPr>
        <w:rPr>
          <w:rFonts w:cstheme="minorHAnsi"/>
        </w:rPr>
      </w:pPr>
      <w:r>
        <w:rPr>
          <w:rFonts w:cstheme="minorHAnsi"/>
        </w:rPr>
        <w:t>States are sovereign, territorial entities</w:t>
      </w:r>
    </w:p>
    <w:p w14:paraId="11EC5FC2" w14:textId="77777777" w:rsidR="00183E51" w:rsidRPr="00472601" w:rsidRDefault="00183E51" w:rsidP="00183E51">
      <w:pPr>
        <w:pStyle w:val="ListParagraph"/>
        <w:numPr>
          <w:ilvl w:val="1"/>
          <w:numId w:val="15"/>
        </w:numPr>
        <w:rPr>
          <w:rFonts w:cstheme="minorHAnsi"/>
        </w:rPr>
      </w:pPr>
      <w:r>
        <w:rPr>
          <w:rFonts w:cstheme="minorHAnsi"/>
        </w:rPr>
        <w:t>States respect the sovereignty of other states.</w:t>
      </w:r>
    </w:p>
    <w:p w14:paraId="34225697" w14:textId="77777777" w:rsidR="008916AE" w:rsidRPr="00472601" w:rsidRDefault="008916AE" w:rsidP="008916AE">
      <w:pPr>
        <w:pStyle w:val="ListParagraph"/>
        <w:rPr>
          <w:rFonts w:cstheme="minorHAnsi"/>
        </w:rPr>
      </w:pPr>
    </w:p>
    <w:p w14:paraId="2460B2C7" w14:textId="77777777" w:rsidR="008916AE" w:rsidRPr="00472601" w:rsidRDefault="008916AE" w:rsidP="008916AE">
      <w:pPr>
        <w:pStyle w:val="ListParagraph"/>
        <w:numPr>
          <w:ilvl w:val="0"/>
          <w:numId w:val="15"/>
        </w:numPr>
        <w:ind w:left="720"/>
        <w:rPr>
          <w:rFonts w:cstheme="minorHAnsi"/>
        </w:rPr>
      </w:pPr>
      <w:r w:rsidRPr="00472601">
        <w:rPr>
          <w:rFonts w:cstheme="minorHAnsi"/>
        </w:rPr>
        <w:t>Some non-state actors, such as pirates, war lords, criminals, and terrorists, are incredibly dangerous to states and individuals.</w:t>
      </w:r>
    </w:p>
    <w:p w14:paraId="2CB7408E" w14:textId="77777777" w:rsidR="008916AE" w:rsidRPr="00472601" w:rsidRDefault="008916AE" w:rsidP="008916AE">
      <w:pPr>
        <w:pStyle w:val="ListParagraph"/>
        <w:numPr>
          <w:ilvl w:val="1"/>
          <w:numId w:val="15"/>
        </w:numPr>
        <w:rPr>
          <w:rFonts w:cstheme="minorHAnsi"/>
        </w:rPr>
      </w:pPr>
      <w:r w:rsidRPr="00472601">
        <w:rPr>
          <w:rFonts w:cstheme="minorHAnsi"/>
        </w:rPr>
        <w:t>Pirates are non-state gangs who commit robber</w:t>
      </w:r>
      <w:r>
        <w:rPr>
          <w:rFonts w:cstheme="minorHAnsi"/>
        </w:rPr>
        <w:t>y</w:t>
      </w:r>
      <w:r w:rsidRPr="00472601">
        <w:rPr>
          <w:rFonts w:cstheme="minorHAnsi"/>
        </w:rPr>
        <w:t xml:space="preserve"> or criminal violence on the high seas. Pirates have existed for centuries, and are most prevalent today off the coast of East Africa. </w:t>
      </w:r>
    </w:p>
    <w:p w14:paraId="0D344D46" w14:textId="77777777" w:rsidR="008916AE" w:rsidRPr="00472601" w:rsidRDefault="008916AE" w:rsidP="008916AE">
      <w:pPr>
        <w:pStyle w:val="ListParagraph"/>
        <w:numPr>
          <w:ilvl w:val="1"/>
          <w:numId w:val="15"/>
        </w:numPr>
        <w:rPr>
          <w:rFonts w:cstheme="minorHAnsi"/>
        </w:rPr>
      </w:pPr>
      <w:r w:rsidRPr="00472601">
        <w:rPr>
          <w:rFonts w:cstheme="minorHAnsi"/>
        </w:rPr>
        <w:t>War lords are private authority figures who control their own local armies or militias. In weak states, war lords can gain control over large territories and even form pseudo-governments.</w:t>
      </w:r>
    </w:p>
    <w:p w14:paraId="2A85270F" w14:textId="77777777" w:rsidR="008916AE" w:rsidRPr="00472601" w:rsidRDefault="008916AE" w:rsidP="008916AE">
      <w:pPr>
        <w:pStyle w:val="ListParagraph"/>
        <w:numPr>
          <w:ilvl w:val="1"/>
          <w:numId w:val="15"/>
        </w:numPr>
        <w:rPr>
          <w:rFonts w:cstheme="minorHAnsi"/>
        </w:rPr>
      </w:pPr>
      <w:r w:rsidRPr="00472601">
        <w:rPr>
          <w:rFonts w:cstheme="minorHAnsi"/>
        </w:rPr>
        <w:t>International criminals often cross borders with illicit goods, especially drugs and weapons, and often use violence and bribery to protect their operations.</w:t>
      </w:r>
    </w:p>
    <w:p w14:paraId="51383FDE" w14:textId="77777777" w:rsidR="008916AE" w:rsidRPr="00472601" w:rsidRDefault="008916AE" w:rsidP="008916AE">
      <w:pPr>
        <w:pStyle w:val="ListParagraph"/>
        <w:numPr>
          <w:ilvl w:val="1"/>
          <w:numId w:val="15"/>
        </w:numPr>
        <w:rPr>
          <w:rFonts w:cstheme="minorHAnsi"/>
        </w:rPr>
      </w:pPr>
      <w:r w:rsidRPr="00472601">
        <w:rPr>
          <w:rFonts w:cstheme="minorHAnsi"/>
        </w:rPr>
        <w:t>Terrorists are those who employ violence against civilians to achieve a political purpose. Globalization and technological advances have made the privatization of war easier than ever, and terrorists have obtained global reach.</w:t>
      </w:r>
    </w:p>
    <w:p w14:paraId="75F7042F" w14:textId="77777777" w:rsidR="008916AE" w:rsidRPr="00472601" w:rsidRDefault="008916AE" w:rsidP="008916AE">
      <w:pPr>
        <w:pStyle w:val="ListParagraph"/>
        <w:ind w:left="2160"/>
        <w:rPr>
          <w:rFonts w:cstheme="minorHAnsi"/>
        </w:rPr>
      </w:pPr>
    </w:p>
    <w:p w14:paraId="2068656E" w14:textId="77777777" w:rsidR="008916AE" w:rsidRPr="00472601" w:rsidRDefault="008916AE" w:rsidP="008916AE">
      <w:pPr>
        <w:pStyle w:val="ListParagraph"/>
        <w:numPr>
          <w:ilvl w:val="0"/>
          <w:numId w:val="15"/>
        </w:numPr>
        <w:ind w:left="720"/>
        <w:rPr>
          <w:rFonts w:cstheme="minorHAnsi"/>
        </w:rPr>
      </w:pPr>
      <w:r w:rsidRPr="00472601">
        <w:rPr>
          <w:rFonts w:cstheme="minorHAnsi"/>
        </w:rPr>
        <w:t xml:space="preserve">Some countries have governments that are so weak that they can no longer care for or protect their populations. These are often called failed states, and are often a haven for dangerous non-state actors. </w:t>
      </w:r>
    </w:p>
    <w:p w14:paraId="6007E53B" w14:textId="77777777" w:rsidR="008916AE" w:rsidRPr="00472601" w:rsidRDefault="008916AE" w:rsidP="008916AE">
      <w:pPr>
        <w:pStyle w:val="ListParagraph"/>
        <w:rPr>
          <w:rFonts w:cstheme="minorHAnsi"/>
        </w:rPr>
      </w:pPr>
    </w:p>
    <w:p w14:paraId="29F1F216" w14:textId="77777777" w:rsidR="008916AE" w:rsidRPr="00472601" w:rsidRDefault="008916AE" w:rsidP="008916AE">
      <w:pPr>
        <w:pStyle w:val="ListParagraph"/>
        <w:numPr>
          <w:ilvl w:val="0"/>
          <w:numId w:val="15"/>
        </w:numPr>
        <w:ind w:left="720"/>
        <w:rPr>
          <w:rFonts w:cstheme="minorHAnsi"/>
        </w:rPr>
      </w:pPr>
      <w:r w:rsidRPr="00472601">
        <w:rPr>
          <w:rFonts w:cstheme="minorHAnsi"/>
        </w:rPr>
        <w:t>The international community has made many efforts to band together to combat the dangers of terrorism and failed states, and to protect innocent civilians from the violence and other negative effects of these dangerous non-state actors, but these actors remain one of the most pressing dangers in the international system today.</w:t>
      </w:r>
    </w:p>
    <w:p w14:paraId="41E0EDD0" w14:textId="77777777" w:rsidR="00214B47" w:rsidRDefault="00214B47" w:rsidP="008F09F3">
      <w:pPr>
        <w:tabs>
          <w:tab w:val="left" w:pos="2843"/>
        </w:tabs>
        <w:rPr>
          <w:rFonts w:ascii="Avenir LT Std 35 Light" w:hAnsi="Avenir LT Std 35 Light" w:cs="Arabic Typesetting"/>
          <w:sz w:val="48"/>
          <w:szCs w:val="48"/>
          <w:lang w:val="en-GB" w:eastAsia="en-GB"/>
        </w:rPr>
      </w:pPr>
    </w:p>
    <w:p w14:paraId="6D102AC3" w14:textId="77777777" w:rsidR="00183E51" w:rsidRDefault="008318EC" w:rsidP="00183E51">
      <w:pPr>
        <w:pStyle w:val="ListParagraph"/>
        <w:numPr>
          <w:ilvl w:val="0"/>
          <w:numId w:val="15"/>
        </w:numPr>
        <w:ind w:left="720"/>
        <w:rPr>
          <w:rFonts w:cstheme="minorHAnsi"/>
        </w:rPr>
      </w:pPr>
      <w:r>
        <w:rPr>
          <w:rFonts w:cstheme="minorHAnsi"/>
        </w:rPr>
        <w:lastRenderedPageBreak/>
        <w:t xml:space="preserve">In response to the challenge of non-state actors to the international system, </w:t>
      </w:r>
      <w:r w:rsidR="002F1E6B">
        <w:rPr>
          <w:rFonts w:cstheme="minorHAnsi"/>
        </w:rPr>
        <w:t>states have enacted direct interventions to prevent humanitarian crises. Exceptions have been to the norms of non-intervention</w:t>
      </w:r>
      <w:r w:rsidR="001A3570">
        <w:rPr>
          <w:rFonts w:cstheme="minorHAnsi"/>
        </w:rPr>
        <w:t xml:space="preserve"> – Right to Protect has become an international norm</w:t>
      </w:r>
    </w:p>
    <w:p w14:paraId="204571C1" w14:textId="77777777" w:rsidR="001A3570" w:rsidRPr="001A3570" w:rsidRDefault="001A3570" w:rsidP="001A3570">
      <w:pPr>
        <w:rPr>
          <w:rFonts w:cstheme="minorHAnsi"/>
        </w:rPr>
      </w:pPr>
    </w:p>
    <w:p w14:paraId="2329B6C8" w14:textId="77777777" w:rsidR="001A3570" w:rsidRPr="00472601" w:rsidRDefault="001A3570" w:rsidP="001A3570">
      <w:pPr>
        <w:pStyle w:val="ListParagraph"/>
        <w:numPr>
          <w:ilvl w:val="1"/>
          <w:numId w:val="15"/>
        </w:numPr>
        <w:rPr>
          <w:rFonts w:cstheme="minorHAnsi"/>
        </w:rPr>
      </w:pPr>
      <w:r>
        <w:rPr>
          <w:rFonts w:cstheme="minorHAnsi"/>
        </w:rPr>
        <w:t>Sovereignty entails responsibilities of protecting human life.</w:t>
      </w:r>
    </w:p>
    <w:p w14:paraId="1255DCF1" w14:textId="77777777" w:rsidR="008F09F3" w:rsidRPr="008F09F3" w:rsidRDefault="00AF4A17" w:rsidP="001B7367">
      <w:pPr>
        <w:tabs>
          <w:tab w:val="left" w:pos="5438"/>
        </w:tabs>
        <w:rPr>
          <w:rFonts w:ascii="Avenir LT Std 35 Light" w:hAnsi="Avenir LT Std 35 Light" w:cs="Arabic Typesetting"/>
          <w:sz w:val="48"/>
          <w:szCs w:val="48"/>
          <w:lang w:val="en-GB" w:eastAsia="en-GB"/>
        </w:rPr>
      </w:pPr>
      <w:bookmarkStart w:id="0" w:name="_GoBack"/>
      <w:bookmarkEnd w:id="0"/>
      <w:r>
        <w:rPr>
          <w:noProof/>
          <w:lang w:val="en-GB" w:eastAsia="en-GB"/>
        </w:rPr>
        <w:drawing>
          <wp:anchor distT="0" distB="0" distL="114300" distR="114300" simplePos="0" relativeHeight="251662336" behindDoc="1" locked="0" layoutInCell="1" allowOverlap="1" wp14:anchorId="259D612A" wp14:editId="21A54314">
            <wp:simplePos x="0" y="0"/>
            <wp:positionH relativeFrom="column">
              <wp:posOffset>7559040</wp:posOffset>
            </wp:positionH>
            <wp:positionV relativeFrom="paragraph">
              <wp:posOffset>2383543</wp:posOffset>
            </wp:positionV>
            <wp:extent cx="14714855" cy="14185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4714855" cy="1418590"/>
                    </a:xfrm>
                    <a:prstGeom prst="rect">
                      <a:avLst/>
                    </a:prstGeom>
                  </pic:spPr>
                </pic:pic>
              </a:graphicData>
            </a:graphic>
            <wp14:sizeRelH relativeFrom="page">
              <wp14:pctWidth>0</wp14:pctWidth>
            </wp14:sizeRelH>
            <wp14:sizeRelV relativeFrom="page">
              <wp14:pctHeight>0</wp14:pctHeight>
            </wp14:sizeRelV>
          </wp:anchor>
        </w:drawing>
      </w:r>
    </w:p>
    <w:sectPr w:rsidR="008F09F3" w:rsidRPr="008F09F3" w:rsidSect="008916AE">
      <w:headerReference w:type="default" r:id="rId10"/>
      <w:footerReference w:type="default" r:id="rId11"/>
      <w:headerReference w:type="first" r:id="rId12"/>
      <w:footerReference w:type="first" r:id="rId13"/>
      <w:pgSz w:w="12240" w:h="15840" w:code="1"/>
      <w:pgMar w:top="1440" w:right="1440" w:bottom="1440" w:left="1440" w:header="720" w:footer="283" w:gutter="0"/>
      <w:pgBorders w:offsetFrom="page">
        <w:top w:val="dotted" w:sz="18" w:space="24" w:color="F79646" w:themeColor="accent6"/>
        <w:left w:val="dotted" w:sz="18" w:space="24" w:color="F79646" w:themeColor="accent6"/>
        <w:bottom w:val="dotted" w:sz="18" w:space="24" w:color="F79646" w:themeColor="accent6"/>
        <w:right w:val="dotted" w:sz="18" w:space="24" w:color="F79646" w:themeColor="accent6"/>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3C6FB" w14:textId="77777777" w:rsidR="003F1868" w:rsidRDefault="003F1868" w:rsidP="00ED3C70">
      <w:r>
        <w:separator/>
      </w:r>
    </w:p>
  </w:endnote>
  <w:endnote w:type="continuationSeparator" w:id="0">
    <w:p w14:paraId="35AED82D" w14:textId="77777777" w:rsidR="003F1868" w:rsidRDefault="003F1868" w:rsidP="00ED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venir LT Std 35 Light">
    <w:panose1 w:val="020B0402020203020204"/>
    <w:charset w:val="00"/>
    <w:family w:val="swiss"/>
    <w:pitch w:val="variable"/>
    <w:sig w:usb0="800000AF" w:usb1="5000204A" w:usb2="00000000" w:usb3="00000000" w:csb0="0000009B"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22FF1" w14:textId="77777777" w:rsidR="006F1214" w:rsidRPr="00980C73" w:rsidRDefault="006F1214" w:rsidP="00214B47">
    <w:pPr>
      <w:pStyle w:val="Header"/>
      <w:rPr>
        <w:rFonts w:cs="Arial"/>
        <w:i/>
        <w:color w:val="808080" w:themeColor="background1" w:themeShade="80"/>
        <w:sz w:val="18"/>
        <w:szCs w:val="18"/>
      </w:rPr>
    </w:pPr>
    <w:r w:rsidRPr="00980C73">
      <w:rPr>
        <w:rFonts w:cs="Arial"/>
        <w:i/>
        <w:color w:val="808080" w:themeColor="background1" w:themeShade="80"/>
        <w:sz w:val="18"/>
        <w:szCs w:val="18"/>
      </w:rPr>
      <w:t>Introduction to International Relations: Perspectives, Connections, and Enduring Questions</w:t>
    </w:r>
    <w:r w:rsidRPr="00980C73">
      <w:rPr>
        <w:rFonts w:eastAsiaTheme="majorEastAsia" w:cs="Arial"/>
        <w:color w:val="808080" w:themeColor="background1" w:themeShade="80"/>
        <w:sz w:val="18"/>
        <w:szCs w:val="18"/>
      </w:rPr>
      <w:tab/>
    </w:r>
    <w:r w:rsidRPr="00980C73">
      <w:rPr>
        <w:rFonts w:eastAsiaTheme="majorEastAsia" w:cs="Arial"/>
        <w:color w:val="808080" w:themeColor="background1" w:themeShade="80"/>
        <w:sz w:val="18"/>
        <w:szCs w:val="18"/>
      </w:rPr>
      <w:tab/>
    </w:r>
  </w:p>
  <w:p w14:paraId="5E45EFF0" w14:textId="77777777" w:rsidR="006F1214" w:rsidRDefault="006F1214" w:rsidP="00214B47">
    <w:pPr>
      <w:pStyle w:val="Footer"/>
      <w:rPr>
        <w:rFonts w:eastAsiaTheme="majorEastAsia" w:cs="Arial"/>
        <w:sz w:val="18"/>
        <w:szCs w:val="18"/>
      </w:rPr>
    </w:pPr>
    <w:r w:rsidRPr="00980C73">
      <w:rPr>
        <w:rFonts w:eastAsiaTheme="majorEastAsia" w:cs="Arial"/>
        <w:color w:val="808080" w:themeColor="background1" w:themeShade="80"/>
        <w:sz w:val="18"/>
        <w:szCs w:val="18"/>
      </w:rPr>
      <w:t xml:space="preserve">© Joseph </w:t>
    </w:r>
    <w:proofErr w:type="spellStart"/>
    <w:r w:rsidRPr="00980C73">
      <w:rPr>
        <w:rFonts w:eastAsiaTheme="majorEastAsia" w:cs="Arial"/>
        <w:color w:val="808080" w:themeColor="background1" w:themeShade="80"/>
        <w:sz w:val="18"/>
        <w:szCs w:val="18"/>
      </w:rPr>
      <w:t>Grieco</w:t>
    </w:r>
    <w:proofErr w:type="spellEnd"/>
    <w:r w:rsidRPr="00980C73">
      <w:rPr>
        <w:rFonts w:eastAsiaTheme="majorEastAsia" w:cs="Arial"/>
        <w:color w:val="808080" w:themeColor="background1" w:themeShade="80"/>
        <w:sz w:val="18"/>
        <w:szCs w:val="18"/>
      </w:rPr>
      <w:t xml:space="preserve">, G. John </w:t>
    </w:r>
    <w:proofErr w:type="spellStart"/>
    <w:r w:rsidRPr="00980C73">
      <w:rPr>
        <w:rFonts w:eastAsiaTheme="majorEastAsia" w:cs="Arial"/>
        <w:color w:val="808080" w:themeColor="background1" w:themeShade="80"/>
        <w:sz w:val="18"/>
        <w:szCs w:val="18"/>
      </w:rPr>
      <w:t>Ikenberry</w:t>
    </w:r>
    <w:proofErr w:type="spellEnd"/>
    <w:r w:rsidRPr="00980C73">
      <w:rPr>
        <w:rFonts w:eastAsiaTheme="majorEastAsia" w:cs="Arial"/>
        <w:color w:val="808080" w:themeColor="background1" w:themeShade="80"/>
        <w:sz w:val="18"/>
        <w:szCs w:val="18"/>
      </w:rPr>
      <w:t xml:space="preserve"> and Michael Mastanduno, 2019</w:t>
    </w:r>
    <w:r>
      <w:rPr>
        <w:rFonts w:eastAsiaTheme="majorEastAsia" w:cs="Arial"/>
        <w:color w:val="808080" w:themeColor="background1" w:themeShade="80"/>
        <w:sz w:val="18"/>
        <w:szCs w:val="18"/>
      </w:rPr>
      <w:t>.</w:t>
    </w:r>
  </w:p>
  <w:p w14:paraId="3C12BDA7" w14:textId="77777777" w:rsidR="006F1214" w:rsidRDefault="006F12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AC19C" w14:textId="77777777" w:rsidR="006F1214" w:rsidRPr="00C3252F" w:rsidRDefault="006F1214" w:rsidP="00105CB5">
    <w:pPr>
      <w:pStyle w:val="Footer"/>
      <w:tabs>
        <w:tab w:val="clear" w:pos="4513"/>
        <w:tab w:val="clear" w:pos="9026"/>
        <w:tab w:val="left" w:pos="3426"/>
      </w:tabs>
      <w:rPr>
        <w:rFonts w:cs="Arial"/>
        <w:sz w:val="18"/>
        <w:szCs w:val="18"/>
      </w:rPr>
    </w:pPr>
    <w:r>
      <w:rPr>
        <w:rFonts w:cs="Arial"/>
        <w:sz w:val="18"/>
        <w:szCs w:val="18"/>
      </w:rPr>
      <w:tab/>
    </w:r>
  </w:p>
  <w:p w14:paraId="2772557E" w14:textId="77777777" w:rsidR="006F1214" w:rsidRDefault="006F1214">
    <w:pPr>
      <w:pStyle w:val="Footer"/>
    </w:pPr>
  </w:p>
  <w:p w14:paraId="68468023" w14:textId="77777777" w:rsidR="006F1214" w:rsidRDefault="006F12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1DDA9" w14:textId="77777777" w:rsidR="003F1868" w:rsidRDefault="003F1868" w:rsidP="00ED3C70">
      <w:r>
        <w:separator/>
      </w:r>
    </w:p>
  </w:footnote>
  <w:footnote w:type="continuationSeparator" w:id="0">
    <w:p w14:paraId="02654189" w14:textId="77777777" w:rsidR="003F1868" w:rsidRDefault="003F1868" w:rsidP="00ED3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613BF" w14:textId="77777777" w:rsidR="006F1214" w:rsidRPr="006042E8" w:rsidRDefault="006F1214" w:rsidP="00214B47">
    <w:pPr>
      <w:pStyle w:val="Header"/>
      <w:rPr>
        <w:color w:val="808080" w:themeColor="background1" w:themeShade="80"/>
        <w:sz w:val="18"/>
        <w:szCs w:val="18"/>
      </w:rPr>
    </w:pPr>
    <w:r>
      <w:rPr>
        <w:noProof/>
        <w:color w:val="FFFFFF" w:themeColor="background1"/>
        <w:sz w:val="18"/>
        <w:szCs w:val="18"/>
        <w:lang w:val="en-GB" w:eastAsia="en-GB"/>
      </w:rPr>
      <mc:AlternateContent>
        <mc:Choice Requires="wps">
          <w:drawing>
            <wp:anchor distT="0" distB="0" distL="114300" distR="114300" simplePos="0" relativeHeight="251661312" behindDoc="0" locked="0" layoutInCell="1" allowOverlap="1" wp14:anchorId="1608E5B1" wp14:editId="6E608586">
              <wp:simplePos x="0" y="0"/>
              <wp:positionH relativeFrom="column">
                <wp:posOffset>487309</wp:posOffset>
              </wp:positionH>
              <wp:positionV relativeFrom="paragraph">
                <wp:posOffset>59055</wp:posOffset>
              </wp:positionV>
              <wp:extent cx="45719" cy="45719"/>
              <wp:effectExtent l="0" t="0" r="0" b="0"/>
              <wp:wrapNone/>
              <wp:docPr id="3" name="Oval 3"/>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xmlns:mv="urn:schemas-microsoft-com:mac:vml" xmlns:mo="http://schemas.microsoft.com/office/mac/office/2008/main">
          <w:pict>
            <v:oval id="Oval 3" o:spid="_x0000_s1026" style="position:absolute;margin-left:38.35pt;margin-top:4.65pt;width:3.6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" fillcolor="#7f7f7f [1612]" stroked="f" strokeweight="2pt"/>
          </w:pict>
        </mc:Fallback>
      </mc:AlternateContent>
    </w:r>
    <w:r w:rsidRPr="00980C73">
      <w:rPr>
        <w:color w:val="808080" w:themeColor="background1" w:themeShade="80"/>
        <w:sz w:val="18"/>
        <w:szCs w:val="18"/>
      </w:rPr>
      <w:t>Summary</w:t>
    </w:r>
    <w:r>
      <w:rPr>
        <w:color w:val="808080" w:themeColor="background1" w:themeShade="80"/>
        <w:sz w:val="18"/>
        <w:szCs w:val="18"/>
      </w:rPr>
      <w:t xml:space="preserve">     Chapter 12: Non-State Actors and Challenges to Sovereignty</w:t>
    </w:r>
  </w:p>
  <w:p w14:paraId="4EB05596" w14:textId="77777777" w:rsidR="006F1214" w:rsidRPr="00214B47" w:rsidRDefault="006F1214" w:rsidP="00214B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AF7FB" w14:textId="77777777" w:rsidR="006F1214" w:rsidRPr="006042E8" w:rsidRDefault="006F1214">
    <w:pPr>
      <w:pStyle w:val="Header"/>
      <w:rPr>
        <w:color w:val="808080" w:themeColor="background1" w:themeShade="80"/>
        <w:sz w:val="18"/>
        <w:szCs w:val="18"/>
      </w:rPr>
    </w:pPr>
    <w:r>
      <w:rPr>
        <w:noProof/>
        <w:color w:val="FFFFFF" w:themeColor="background1"/>
        <w:sz w:val="18"/>
        <w:szCs w:val="18"/>
        <w:lang w:val="en-GB" w:eastAsia="en-GB"/>
      </w:rPr>
      <mc:AlternateContent>
        <mc:Choice Requires="wps">
          <w:drawing>
            <wp:anchor distT="0" distB="0" distL="114300" distR="114300" simplePos="0" relativeHeight="251659264" behindDoc="0" locked="0" layoutInCell="1" allowOverlap="1" wp14:anchorId="07EF57CD" wp14:editId="0407F92A">
              <wp:simplePos x="0" y="0"/>
              <wp:positionH relativeFrom="column">
                <wp:posOffset>487309</wp:posOffset>
              </wp:positionH>
              <wp:positionV relativeFrom="paragraph">
                <wp:posOffset>59055</wp:posOffset>
              </wp:positionV>
              <wp:extent cx="45719" cy="45719"/>
              <wp:effectExtent l="0" t="0" r="0" b="0"/>
              <wp:wrapNone/>
              <wp:docPr id="8" name="Oval 8"/>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xmlns:mv="urn:schemas-microsoft-com:mac:vml" xmlns:mo="http://schemas.microsoft.com/office/mac/office/2008/main">
          <w:pict>
            <v:oval id="Oval 8" o:spid="_x0000_s1026" style="position:absolute;margin-left:38.35pt;margin-top:4.65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" fillcolor="#7f7f7f [1612]" stroked="f" strokeweight="2pt"/>
          </w:pict>
        </mc:Fallback>
      </mc:AlternateContent>
    </w:r>
    <w:r w:rsidRPr="00980C73">
      <w:rPr>
        <w:color w:val="808080" w:themeColor="background1" w:themeShade="80"/>
        <w:sz w:val="18"/>
        <w:szCs w:val="18"/>
      </w:rPr>
      <w:t>Summary</w:t>
    </w:r>
    <w:r>
      <w:rPr>
        <w:color w:val="808080" w:themeColor="background1" w:themeShade="80"/>
        <w:sz w:val="18"/>
        <w:szCs w:val="18"/>
      </w:rPr>
      <w:t xml:space="preserve">     Chapter 3</w:t>
    </w:r>
    <w:r w:rsidRPr="00980C73">
      <w:rPr>
        <w:color w:val="808080" w:themeColor="background1" w:themeShade="80"/>
        <w:sz w:val="18"/>
        <w:szCs w:val="18"/>
      </w:rPr>
      <w:t xml:space="preserve">: </w:t>
    </w:r>
    <w:r>
      <w:rPr>
        <w:color w:val="808080" w:themeColor="background1" w:themeShade="80"/>
        <w:sz w:val="18"/>
        <w:szCs w:val="18"/>
      </w:rPr>
      <w:t>Theories of International Relations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483"/>
    <w:multiLevelType w:val="hybridMultilevel"/>
    <w:tmpl w:val="F84C1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757AB"/>
    <w:multiLevelType w:val="hybridMultilevel"/>
    <w:tmpl w:val="F27AC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15673"/>
    <w:multiLevelType w:val="hybridMultilevel"/>
    <w:tmpl w:val="6CBE3BB4"/>
    <w:lvl w:ilvl="0" w:tplc="04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1F291475"/>
    <w:multiLevelType w:val="hybridMultilevel"/>
    <w:tmpl w:val="2256AB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577DB4"/>
    <w:multiLevelType w:val="hybridMultilevel"/>
    <w:tmpl w:val="69AA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F74C4A"/>
    <w:multiLevelType w:val="hybridMultilevel"/>
    <w:tmpl w:val="12769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EB2542"/>
    <w:multiLevelType w:val="hybridMultilevel"/>
    <w:tmpl w:val="3CA26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C93369"/>
    <w:multiLevelType w:val="hybridMultilevel"/>
    <w:tmpl w:val="25187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D7B480E"/>
    <w:multiLevelType w:val="hybridMultilevel"/>
    <w:tmpl w:val="22661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F75538"/>
    <w:multiLevelType w:val="hybridMultilevel"/>
    <w:tmpl w:val="32EA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CA07AD"/>
    <w:multiLevelType w:val="hybridMultilevel"/>
    <w:tmpl w:val="5D747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50246E5"/>
    <w:multiLevelType w:val="hybridMultilevel"/>
    <w:tmpl w:val="165E6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475532"/>
    <w:multiLevelType w:val="hybridMultilevel"/>
    <w:tmpl w:val="3C6A2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8034D4"/>
    <w:multiLevelType w:val="hybridMultilevel"/>
    <w:tmpl w:val="0CD220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E520C6"/>
    <w:multiLevelType w:val="hybridMultilevel"/>
    <w:tmpl w:val="61F433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3"/>
  </w:num>
  <w:num w:numId="4">
    <w:abstractNumId w:val="11"/>
  </w:num>
  <w:num w:numId="5">
    <w:abstractNumId w:val="10"/>
  </w:num>
  <w:num w:numId="6">
    <w:abstractNumId w:val="14"/>
  </w:num>
  <w:num w:numId="7">
    <w:abstractNumId w:val="6"/>
  </w:num>
  <w:num w:numId="8">
    <w:abstractNumId w:val="4"/>
  </w:num>
  <w:num w:numId="9">
    <w:abstractNumId w:val="9"/>
  </w:num>
  <w:num w:numId="10">
    <w:abstractNumId w:val="12"/>
  </w:num>
  <w:num w:numId="11">
    <w:abstractNumId w:val="0"/>
  </w:num>
  <w:num w:numId="12">
    <w:abstractNumId w:val="1"/>
  </w:num>
  <w:num w:numId="13">
    <w:abstractNumId w:val="8"/>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F6D"/>
    <w:rsid w:val="00040148"/>
    <w:rsid w:val="0007005F"/>
    <w:rsid w:val="00072DCC"/>
    <w:rsid w:val="000A3EB8"/>
    <w:rsid w:val="00105CB5"/>
    <w:rsid w:val="00142BB9"/>
    <w:rsid w:val="00183E51"/>
    <w:rsid w:val="001A3570"/>
    <w:rsid w:val="001B7367"/>
    <w:rsid w:val="001F7F6D"/>
    <w:rsid w:val="00214B47"/>
    <w:rsid w:val="002541AD"/>
    <w:rsid w:val="00270249"/>
    <w:rsid w:val="002A236C"/>
    <w:rsid w:val="002F1E6B"/>
    <w:rsid w:val="002F322E"/>
    <w:rsid w:val="0031247F"/>
    <w:rsid w:val="00346563"/>
    <w:rsid w:val="003561D5"/>
    <w:rsid w:val="003A770A"/>
    <w:rsid w:val="003F1868"/>
    <w:rsid w:val="00434F50"/>
    <w:rsid w:val="00437BF7"/>
    <w:rsid w:val="0046644C"/>
    <w:rsid w:val="00497B2F"/>
    <w:rsid w:val="005716AE"/>
    <w:rsid w:val="0059102E"/>
    <w:rsid w:val="00594EA9"/>
    <w:rsid w:val="00595ECD"/>
    <w:rsid w:val="005C04AE"/>
    <w:rsid w:val="006042E8"/>
    <w:rsid w:val="0061182D"/>
    <w:rsid w:val="00634F8A"/>
    <w:rsid w:val="0066611F"/>
    <w:rsid w:val="006704A1"/>
    <w:rsid w:val="00697019"/>
    <w:rsid w:val="006C5FE1"/>
    <w:rsid w:val="006F1214"/>
    <w:rsid w:val="0072333E"/>
    <w:rsid w:val="007253F7"/>
    <w:rsid w:val="007A3B46"/>
    <w:rsid w:val="007D2E79"/>
    <w:rsid w:val="00805686"/>
    <w:rsid w:val="008318EC"/>
    <w:rsid w:val="0083663B"/>
    <w:rsid w:val="00887585"/>
    <w:rsid w:val="008916AE"/>
    <w:rsid w:val="008C42E1"/>
    <w:rsid w:val="008F09F3"/>
    <w:rsid w:val="009146C3"/>
    <w:rsid w:val="00980C73"/>
    <w:rsid w:val="009B52F4"/>
    <w:rsid w:val="009C13A8"/>
    <w:rsid w:val="009F01F3"/>
    <w:rsid w:val="00A269F4"/>
    <w:rsid w:val="00AE703A"/>
    <w:rsid w:val="00AF4A17"/>
    <w:rsid w:val="00AF6019"/>
    <w:rsid w:val="00BE6EA4"/>
    <w:rsid w:val="00C15D7D"/>
    <w:rsid w:val="00C46E41"/>
    <w:rsid w:val="00C81850"/>
    <w:rsid w:val="00CF69A5"/>
    <w:rsid w:val="00D3488E"/>
    <w:rsid w:val="00D93856"/>
    <w:rsid w:val="00DB22A4"/>
    <w:rsid w:val="00E8100A"/>
    <w:rsid w:val="00ED3C70"/>
    <w:rsid w:val="00F22C54"/>
    <w:rsid w:val="00FD0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F4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F6D"/>
    <w:rPr>
      <w:rFonts w:asciiTheme="minorHAnsi" w:eastAsiaTheme="minorEastAsia"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2A4"/>
    <w:pPr>
      <w:ind w:left="720"/>
      <w:contextualSpacing/>
    </w:pPr>
  </w:style>
  <w:style w:type="paragraph" w:styleId="BalloonText">
    <w:name w:val="Balloon Text"/>
    <w:basedOn w:val="Normal"/>
    <w:link w:val="BalloonTextChar"/>
    <w:uiPriority w:val="99"/>
    <w:semiHidden/>
    <w:unhideWhenUsed/>
    <w:rsid w:val="00C46E41"/>
    <w:rPr>
      <w:rFonts w:ascii="Tahoma" w:hAnsi="Tahoma" w:cs="Tahoma"/>
      <w:sz w:val="16"/>
      <w:szCs w:val="16"/>
    </w:rPr>
  </w:style>
  <w:style w:type="character" w:customStyle="1" w:styleId="BalloonTextChar">
    <w:name w:val="Balloon Text Char"/>
    <w:basedOn w:val="DefaultParagraphFont"/>
    <w:link w:val="BalloonText"/>
    <w:uiPriority w:val="99"/>
    <w:semiHidden/>
    <w:rsid w:val="00C46E41"/>
    <w:rPr>
      <w:rFonts w:ascii="Tahoma" w:eastAsiaTheme="minorEastAsia" w:hAnsi="Tahoma" w:cs="Tahoma"/>
      <w:color w:val="auto"/>
      <w:sz w:val="16"/>
      <w:szCs w:val="16"/>
    </w:rPr>
  </w:style>
  <w:style w:type="paragraph" w:styleId="Header">
    <w:name w:val="header"/>
    <w:basedOn w:val="Normal"/>
    <w:link w:val="HeaderChar"/>
    <w:uiPriority w:val="99"/>
    <w:unhideWhenUsed/>
    <w:rsid w:val="00ED3C70"/>
    <w:pPr>
      <w:tabs>
        <w:tab w:val="center" w:pos="4513"/>
        <w:tab w:val="right" w:pos="9026"/>
      </w:tabs>
    </w:pPr>
  </w:style>
  <w:style w:type="character" w:customStyle="1" w:styleId="HeaderChar">
    <w:name w:val="Header Char"/>
    <w:basedOn w:val="DefaultParagraphFont"/>
    <w:link w:val="Header"/>
    <w:uiPriority w:val="99"/>
    <w:rsid w:val="00ED3C70"/>
    <w:rPr>
      <w:rFonts w:asciiTheme="minorHAnsi" w:eastAsiaTheme="minorEastAsia" w:hAnsiTheme="minorHAnsi" w:cstheme="minorBidi"/>
      <w:color w:val="auto"/>
    </w:rPr>
  </w:style>
  <w:style w:type="paragraph" w:styleId="Footer">
    <w:name w:val="footer"/>
    <w:basedOn w:val="Normal"/>
    <w:link w:val="FooterChar"/>
    <w:uiPriority w:val="99"/>
    <w:unhideWhenUsed/>
    <w:rsid w:val="00ED3C70"/>
    <w:pPr>
      <w:tabs>
        <w:tab w:val="center" w:pos="4513"/>
        <w:tab w:val="right" w:pos="9026"/>
      </w:tabs>
    </w:pPr>
  </w:style>
  <w:style w:type="character" w:customStyle="1" w:styleId="FooterChar">
    <w:name w:val="Footer Char"/>
    <w:basedOn w:val="DefaultParagraphFont"/>
    <w:link w:val="Footer"/>
    <w:uiPriority w:val="99"/>
    <w:rsid w:val="00ED3C70"/>
    <w:rPr>
      <w:rFonts w:asciiTheme="minorHAnsi" w:eastAsiaTheme="minorEastAsia" w:hAnsiTheme="minorHAnsi" w:cstheme="minorBidi"/>
      <w:color w:val="auto"/>
    </w:rPr>
  </w:style>
  <w:style w:type="character" w:styleId="Hyperlink">
    <w:name w:val="Hyperlink"/>
    <w:basedOn w:val="DefaultParagraphFont"/>
    <w:uiPriority w:val="99"/>
    <w:unhideWhenUsed/>
    <w:rsid w:val="00ED3C70"/>
    <w:rPr>
      <w:color w:val="0000FF" w:themeColor="hyperlink"/>
      <w:u w:val="single"/>
    </w:rPr>
  </w:style>
  <w:style w:type="paragraph" w:styleId="NormalWeb">
    <w:name w:val="Normal (Web)"/>
    <w:basedOn w:val="Normal"/>
    <w:uiPriority w:val="99"/>
    <w:semiHidden/>
    <w:unhideWhenUsed/>
    <w:rsid w:val="009C13A8"/>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F6D"/>
    <w:rPr>
      <w:rFonts w:asciiTheme="minorHAnsi" w:eastAsiaTheme="minorEastAsia"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2A4"/>
    <w:pPr>
      <w:ind w:left="720"/>
      <w:contextualSpacing/>
    </w:pPr>
  </w:style>
  <w:style w:type="paragraph" w:styleId="BalloonText">
    <w:name w:val="Balloon Text"/>
    <w:basedOn w:val="Normal"/>
    <w:link w:val="BalloonTextChar"/>
    <w:uiPriority w:val="99"/>
    <w:semiHidden/>
    <w:unhideWhenUsed/>
    <w:rsid w:val="00C46E41"/>
    <w:rPr>
      <w:rFonts w:ascii="Tahoma" w:hAnsi="Tahoma" w:cs="Tahoma"/>
      <w:sz w:val="16"/>
      <w:szCs w:val="16"/>
    </w:rPr>
  </w:style>
  <w:style w:type="character" w:customStyle="1" w:styleId="BalloonTextChar">
    <w:name w:val="Balloon Text Char"/>
    <w:basedOn w:val="DefaultParagraphFont"/>
    <w:link w:val="BalloonText"/>
    <w:uiPriority w:val="99"/>
    <w:semiHidden/>
    <w:rsid w:val="00C46E41"/>
    <w:rPr>
      <w:rFonts w:ascii="Tahoma" w:eastAsiaTheme="minorEastAsia" w:hAnsi="Tahoma" w:cs="Tahoma"/>
      <w:color w:val="auto"/>
      <w:sz w:val="16"/>
      <w:szCs w:val="16"/>
    </w:rPr>
  </w:style>
  <w:style w:type="paragraph" w:styleId="Header">
    <w:name w:val="header"/>
    <w:basedOn w:val="Normal"/>
    <w:link w:val="HeaderChar"/>
    <w:uiPriority w:val="99"/>
    <w:unhideWhenUsed/>
    <w:rsid w:val="00ED3C70"/>
    <w:pPr>
      <w:tabs>
        <w:tab w:val="center" w:pos="4513"/>
        <w:tab w:val="right" w:pos="9026"/>
      </w:tabs>
    </w:pPr>
  </w:style>
  <w:style w:type="character" w:customStyle="1" w:styleId="HeaderChar">
    <w:name w:val="Header Char"/>
    <w:basedOn w:val="DefaultParagraphFont"/>
    <w:link w:val="Header"/>
    <w:uiPriority w:val="99"/>
    <w:rsid w:val="00ED3C70"/>
    <w:rPr>
      <w:rFonts w:asciiTheme="minorHAnsi" w:eastAsiaTheme="minorEastAsia" w:hAnsiTheme="minorHAnsi" w:cstheme="minorBidi"/>
      <w:color w:val="auto"/>
    </w:rPr>
  </w:style>
  <w:style w:type="paragraph" w:styleId="Footer">
    <w:name w:val="footer"/>
    <w:basedOn w:val="Normal"/>
    <w:link w:val="FooterChar"/>
    <w:uiPriority w:val="99"/>
    <w:unhideWhenUsed/>
    <w:rsid w:val="00ED3C70"/>
    <w:pPr>
      <w:tabs>
        <w:tab w:val="center" w:pos="4513"/>
        <w:tab w:val="right" w:pos="9026"/>
      </w:tabs>
    </w:pPr>
  </w:style>
  <w:style w:type="character" w:customStyle="1" w:styleId="FooterChar">
    <w:name w:val="Footer Char"/>
    <w:basedOn w:val="DefaultParagraphFont"/>
    <w:link w:val="Footer"/>
    <w:uiPriority w:val="99"/>
    <w:rsid w:val="00ED3C70"/>
    <w:rPr>
      <w:rFonts w:asciiTheme="minorHAnsi" w:eastAsiaTheme="minorEastAsia" w:hAnsiTheme="minorHAnsi" w:cstheme="minorBidi"/>
      <w:color w:val="auto"/>
    </w:rPr>
  </w:style>
  <w:style w:type="character" w:styleId="Hyperlink">
    <w:name w:val="Hyperlink"/>
    <w:basedOn w:val="DefaultParagraphFont"/>
    <w:uiPriority w:val="99"/>
    <w:unhideWhenUsed/>
    <w:rsid w:val="00ED3C70"/>
    <w:rPr>
      <w:color w:val="0000FF" w:themeColor="hyperlink"/>
      <w:u w:val="single"/>
    </w:rPr>
  </w:style>
  <w:style w:type="paragraph" w:styleId="NormalWeb">
    <w:name w:val="Normal (Web)"/>
    <w:basedOn w:val="Normal"/>
    <w:uiPriority w:val="99"/>
    <w:semiHidden/>
    <w:unhideWhenUsed/>
    <w:rsid w:val="009C13A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Frost</dc:creator>
  <cp:lastModifiedBy>Ali, Sophiya</cp:lastModifiedBy>
  <cp:revision>2</cp:revision>
  <cp:lastPrinted>2014-08-29T11:49:00Z</cp:lastPrinted>
  <dcterms:created xsi:type="dcterms:W3CDTF">2018-10-12T11:24:00Z</dcterms:created>
  <dcterms:modified xsi:type="dcterms:W3CDTF">2018-10-12T11:24:00Z</dcterms:modified>
</cp:coreProperties>
</file>