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D7CF3" w14:textId="77777777" w:rsidR="00214B47" w:rsidRDefault="00214B47" w:rsidP="00105CB5">
      <w:pPr>
        <w:tabs>
          <w:tab w:val="left" w:pos="2311"/>
        </w:tabs>
        <w:rPr>
          <w:rFonts w:ascii="Avenir LT Std 35 Light" w:hAnsi="Avenir LT Std 35 Light" w:cs="Arabic Typesetting"/>
          <w:noProof/>
          <w:sz w:val="48"/>
          <w:szCs w:val="48"/>
          <w:lang w:val="en-GB" w:eastAsia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C0B7F5C" wp14:editId="7095B7CC">
            <wp:simplePos x="0" y="0"/>
            <wp:positionH relativeFrom="column">
              <wp:posOffset>-97155</wp:posOffset>
            </wp:positionH>
            <wp:positionV relativeFrom="paragraph">
              <wp:posOffset>-149860</wp:posOffset>
            </wp:positionV>
            <wp:extent cx="4181475" cy="1266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F4DB8" w14:textId="77777777" w:rsidR="00105CB5" w:rsidRDefault="00105CB5" w:rsidP="00105CB5">
      <w:pPr>
        <w:tabs>
          <w:tab w:val="left" w:pos="2311"/>
        </w:tabs>
        <w:rPr>
          <w:rFonts w:ascii="Avenir LT Std 35 Light" w:hAnsi="Avenir LT Std 35 Light" w:cs="Arabic Typesetting"/>
          <w:noProof/>
          <w:sz w:val="48"/>
          <w:szCs w:val="48"/>
          <w:lang w:val="en-GB" w:eastAsia="en-GB"/>
        </w:rPr>
      </w:pPr>
    </w:p>
    <w:p w14:paraId="24F564B6" w14:textId="77777777" w:rsidR="008F09F3" w:rsidRDefault="008F09F3" w:rsidP="00A269F4">
      <w:pPr>
        <w:tabs>
          <w:tab w:val="left" w:pos="2311"/>
        </w:tabs>
        <w:rPr>
          <w:rFonts w:ascii="Avenir LT Std 35 Light" w:hAnsi="Avenir LT Std 35 Light" w:cs="Arabic Typesetting"/>
          <w:color w:val="00AEB6"/>
          <w:sz w:val="48"/>
          <w:szCs w:val="48"/>
          <w:lang w:val="en-GB" w:eastAsia="en-GB"/>
        </w:rPr>
      </w:pPr>
    </w:p>
    <w:p w14:paraId="75255DED" w14:textId="77777777" w:rsidR="008F09F3" w:rsidRDefault="008F09F3" w:rsidP="00A269F4">
      <w:pPr>
        <w:tabs>
          <w:tab w:val="left" w:pos="2311"/>
        </w:tabs>
        <w:rPr>
          <w:rFonts w:ascii="Avenir LT Std 35 Light" w:hAnsi="Avenir LT Std 35 Light" w:cs="Arabic Typesetting"/>
          <w:color w:val="00AEB6"/>
          <w:sz w:val="48"/>
          <w:szCs w:val="48"/>
          <w:lang w:val="en-GB" w:eastAsia="en-GB"/>
        </w:rPr>
      </w:pPr>
    </w:p>
    <w:p w14:paraId="359135B3" w14:textId="77777777" w:rsidR="009564DF" w:rsidRPr="003A6693" w:rsidRDefault="00CF1B0B" w:rsidP="00CF1B0B">
      <w:pPr>
        <w:tabs>
          <w:tab w:val="left" w:pos="2311"/>
        </w:tabs>
        <w:rPr>
          <w:rFonts w:ascii="Avenir LT Std 35 Light" w:hAnsi="Avenir LT Std 35 Light" w:cs="Arabic Typesetting"/>
          <w:noProof/>
          <w:sz w:val="30"/>
          <w:szCs w:val="32"/>
          <w:lang w:val="en-GB" w:eastAsia="en-GB"/>
        </w:rPr>
      </w:pPr>
      <w:r w:rsidRPr="003A6693">
        <w:rPr>
          <w:rFonts w:cstheme="minorHAnsi"/>
          <w:b/>
          <w:sz w:val="28"/>
          <w:szCs w:val="32"/>
        </w:rPr>
        <w:t>Enduring question:</w:t>
      </w:r>
      <w:r w:rsidRPr="003A6693">
        <w:rPr>
          <w:rFonts w:ascii="Avenir LT Std 35 Light" w:hAnsi="Avenir LT Std 35 Light" w:cs="Arabic Typesetting"/>
          <w:noProof/>
          <w:sz w:val="30"/>
          <w:szCs w:val="32"/>
          <w:lang w:val="en-GB" w:eastAsia="en-GB"/>
        </w:rPr>
        <w:t xml:space="preserve"> </w:t>
      </w:r>
    </w:p>
    <w:p w14:paraId="1EC5DD62" w14:textId="77777777" w:rsidR="00CF1B0B" w:rsidRPr="009564DF" w:rsidRDefault="00CF1B0B" w:rsidP="00CF1B0B">
      <w:pPr>
        <w:tabs>
          <w:tab w:val="left" w:pos="2311"/>
        </w:tabs>
        <w:rPr>
          <w:rFonts w:ascii="Avenir LT Std 35 Light" w:hAnsi="Avenir LT Std 35 Light" w:cs="Arabic Typesetting"/>
          <w:b/>
          <w:noProof/>
          <w:color w:val="00AEB6"/>
          <w:sz w:val="28"/>
          <w:szCs w:val="28"/>
          <w:lang w:val="en-GB" w:eastAsia="en-GB"/>
        </w:rPr>
      </w:pPr>
      <w:r w:rsidRPr="009564DF">
        <w:rPr>
          <w:rFonts w:cstheme="minorHAnsi"/>
          <w:b/>
          <w:i/>
          <w:color w:val="00AEB6"/>
          <w:sz w:val="28"/>
          <w:szCs w:val="28"/>
        </w:rPr>
        <w:t>How do theoretical traditions in international relations differ o</w:t>
      </w:r>
      <w:bookmarkStart w:id="0" w:name="_GoBack"/>
      <w:bookmarkEnd w:id="0"/>
      <w:r w:rsidRPr="009564DF">
        <w:rPr>
          <w:rFonts w:cstheme="minorHAnsi"/>
          <w:b/>
          <w:i/>
          <w:color w:val="00AEB6"/>
          <w:sz w:val="28"/>
          <w:szCs w:val="28"/>
        </w:rPr>
        <w:t>n how to understand actors and their behavior on the global stage?</w:t>
      </w:r>
    </w:p>
    <w:p w14:paraId="27CACBC6" w14:textId="77777777" w:rsidR="00CF1B0B" w:rsidRPr="00214B47" w:rsidRDefault="00CF1B0B" w:rsidP="00CF1B0B">
      <w:pPr>
        <w:tabs>
          <w:tab w:val="left" w:pos="360"/>
        </w:tabs>
        <w:rPr>
          <w:rFonts w:cstheme="minorHAnsi"/>
          <w:i/>
          <w:color w:val="000000" w:themeColor="text1"/>
        </w:rPr>
      </w:pPr>
    </w:p>
    <w:p w14:paraId="29F8363C" w14:textId="56DDC445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  <w:tab w:val="num" w:pos="21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 xml:space="preserve">There are five major theories in </w:t>
      </w:r>
      <w:r w:rsidR="0072511A">
        <w:rPr>
          <w:rFonts w:cstheme="minorHAnsi"/>
          <w:iCs/>
          <w:color w:val="000000" w:themeColor="text1"/>
        </w:rPr>
        <w:t>IR</w:t>
      </w:r>
      <w:r w:rsidRPr="00434DFD">
        <w:rPr>
          <w:rFonts w:cstheme="minorHAnsi"/>
          <w:iCs/>
          <w:color w:val="000000" w:themeColor="text1"/>
        </w:rPr>
        <w:t>, each of which</w:t>
      </w:r>
      <w:r w:rsidR="00870BF9">
        <w:rPr>
          <w:rFonts w:cstheme="minorHAnsi"/>
          <w:iCs/>
          <w:color w:val="000000" w:themeColor="text1"/>
        </w:rPr>
        <w:t xml:space="preserve"> takes a different approach. The</w:t>
      </w:r>
      <w:r w:rsidRPr="00434DFD">
        <w:rPr>
          <w:rFonts w:cstheme="minorHAnsi"/>
          <w:iCs/>
          <w:color w:val="000000" w:themeColor="text1"/>
        </w:rPr>
        <w:t xml:space="preserve"> five theories are </w:t>
      </w:r>
      <w:r w:rsidR="0072511A">
        <w:rPr>
          <w:rFonts w:cstheme="minorHAnsi"/>
          <w:iCs/>
          <w:color w:val="000000" w:themeColor="text1"/>
        </w:rPr>
        <w:t>R</w:t>
      </w:r>
      <w:r w:rsidRPr="00434DFD">
        <w:rPr>
          <w:rFonts w:cstheme="minorHAnsi"/>
          <w:iCs/>
          <w:color w:val="000000" w:themeColor="text1"/>
        </w:rPr>
        <w:t xml:space="preserve">ealism, </w:t>
      </w:r>
      <w:r w:rsidR="0072511A">
        <w:rPr>
          <w:rFonts w:cstheme="minorHAnsi"/>
          <w:iCs/>
          <w:color w:val="000000" w:themeColor="text1"/>
        </w:rPr>
        <w:t>L</w:t>
      </w:r>
      <w:r w:rsidRPr="00434DFD">
        <w:rPr>
          <w:rFonts w:cstheme="minorHAnsi"/>
          <w:iCs/>
          <w:color w:val="000000" w:themeColor="text1"/>
        </w:rPr>
        <w:t xml:space="preserve">iberalism, Marxism, </w:t>
      </w:r>
      <w:r w:rsidR="0072511A">
        <w:rPr>
          <w:rFonts w:cstheme="minorHAnsi"/>
          <w:iCs/>
          <w:color w:val="000000" w:themeColor="text1"/>
        </w:rPr>
        <w:t>C</w:t>
      </w:r>
      <w:r w:rsidRPr="00434DFD">
        <w:rPr>
          <w:rFonts w:cstheme="minorHAnsi"/>
          <w:iCs/>
          <w:color w:val="000000" w:themeColor="text1"/>
        </w:rPr>
        <w:t xml:space="preserve">onstructivism, and </w:t>
      </w:r>
      <w:r w:rsidR="0072511A">
        <w:rPr>
          <w:rFonts w:cstheme="minorHAnsi"/>
          <w:iCs/>
          <w:color w:val="000000" w:themeColor="text1"/>
        </w:rPr>
        <w:t>F</w:t>
      </w:r>
      <w:r w:rsidRPr="00434DFD">
        <w:rPr>
          <w:rFonts w:cstheme="minorHAnsi"/>
          <w:iCs/>
          <w:color w:val="000000" w:themeColor="text1"/>
        </w:rPr>
        <w:t>eminism. Each theory makes a handful of assumptions and outlines a series of propositions.</w:t>
      </w:r>
    </w:p>
    <w:p w14:paraId="32456454" w14:textId="77777777" w:rsidR="00CF1B0B" w:rsidRPr="00434DFD" w:rsidRDefault="00CF1B0B" w:rsidP="00CF1B0B">
      <w:pPr>
        <w:pStyle w:val="ListParagraph"/>
        <w:tabs>
          <w:tab w:val="left" w:pos="360"/>
        </w:tabs>
        <w:rPr>
          <w:rFonts w:cstheme="minorHAnsi"/>
          <w:iCs/>
          <w:color w:val="000000" w:themeColor="text1"/>
        </w:rPr>
      </w:pPr>
    </w:p>
    <w:p w14:paraId="2B26BDC3" w14:textId="77777777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  <w:tab w:val="num" w:pos="21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>Realist assumptions:</w:t>
      </w:r>
    </w:p>
    <w:p w14:paraId="084AB41D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  <w:tab w:val="num" w:pos="21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tates operate in a world of anarchy</w:t>
      </w:r>
      <w:r>
        <w:rPr>
          <w:rFonts w:cstheme="minorHAnsi"/>
          <w:iCs/>
          <w:color w:val="000000" w:themeColor="text1"/>
        </w:rPr>
        <w:t>.</w:t>
      </w:r>
    </w:p>
    <w:p w14:paraId="34EC80F2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  <w:tab w:val="num" w:pos="21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tates are the main actors in IR</w:t>
      </w:r>
      <w:r>
        <w:rPr>
          <w:rFonts w:cstheme="minorHAnsi"/>
          <w:iCs/>
          <w:color w:val="000000" w:themeColor="text1"/>
        </w:rPr>
        <w:t>.</w:t>
      </w:r>
    </w:p>
    <w:p w14:paraId="701B9788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  <w:tab w:val="num" w:pos="21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tates are rational actors</w:t>
      </w:r>
      <w:r>
        <w:rPr>
          <w:rFonts w:cstheme="minorHAnsi"/>
          <w:iCs/>
          <w:color w:val="000000" w:themeColor="text1"/>
        </w:rPr>
        <w:t>.</w:t>
      </w:r>
    </w:p>
    <w:p w14:paraId="6D913184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  <w:tab w:val="num" w:pos="21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ecurity is the central problem of international politics</w:t>
      </w:r>
      <w:r>
        <w:rPr>
          <w:rFonts w:cstheme="minorHAnsi"/>
          <w:iCs/>
          <w:color w:val="000000" w:themeColor="text1"/>
        </w:rPr>
        <w:t>.</w:t>
      </w:r>
    </w:p>
    <w:p w14:paraId="7625918E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  <w:tab w:val="num" w:pos="21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T</w:t>
      </w:r>
      <w:r w:rsidRPr="00434DFD">
        <w:rPr>
          <w:rFonts w:cstheme="minorHAnsi"/>
          <w:iCs/>
          <w:color w:val="000000" w:themeColor="text1"/>
        </w:rPr>
        <w:t>he search for security is competitive</w:t>
      </w:r>
      <w:r>
        <w:rPr>
          <w:rFonts w:cstheme="minorHAnsi"/>
          <w:iCs/>
          <w:color w:val="000000" w:themeColor="text1"/>
        </w:rPr>
        <w:t>.</w:t>
      </w:r>
    </w:p>
    <w:p w14:paraId="1A4DF77D" w14:textId="77777777" w:rsidR="00CF1B0B" w:rsidRPr="00434DFD" w:rsidRDefault="00CF1B0B" w:rsidP="00CF1B0B">
      <w:pPr>
        <w:pStyle w:val="ListParagraph"/>
        <w:tabs>
          <w:tab w:val="left" w:pos="360"/>
        </w:tabs>
        <w:ind w:left="1440"/>
        <w:rPr>
          <w:rFonts w:cstheme="minorHAnsi"/>
          <w:iCs/>
          <w:color w:val="000000" w:themeColor="text1"/>
        </w:rPr>
      </w:pPr>
    </w:p>
    <w:p w14:paraId="3C1C3679" w14:textId="77777777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  <w:tab w:val="num" w:pos="21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>Realist propositions:</w:t>
      </w:r>
    </w:p>
    <w:p w14:paraId="2162A56A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tates pursue a balance of power</w:t>
      </w:r>
      <w:r>
        <w:rPr>
          <w:rFonts w:cstheme="minorHAnsi"/>
          <w:iCs/>
          <w:color w:val="000000" w:themeColor="text1"/>
        </w:rPr>
        <w:t>.</w:t>
      </w:r>
    </w:p>
    <w:p w14:paraId="607084BC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tates seek strategic alliances</w:t>
      </w:r>
      <w:r w:rsidR="00D906B2">
        <w:rPr>
          <w:rFonts w:cstheme="minorHAnsi"/>
          <w:iCs/>
          <w:color w:val="000000" w:themeColor="text1"/>
        </w:rPr>
        <w:t xml:space="preserve"> to balance power</w:t>
      </w:r>
      <w:r>
        <w:rPr>
          <w:rFonts w:cstheme="minorHAnsi"/>
          <w:iCs/>
          <w:color w:val="000000" w:themeColor="text1"/>
        </w:rPr>
        <w:t>.</w:t>
      </w:r>
    </w:p>
    <w:p w14:paraId="57A10719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ecurity dilemmas will arise</w:t>
      </w:r>
      <w:r>
        <w:rPr>
          <w:rFonts w:cstheme="minorHAnsi"/>
          <w:iCs/>
          <w:color w:val="000000" w:themeColor="text1"/>
        </w:rPr>
        <w:t>.</w:t>
      </w:r>
    </w:p>
    <w:p w14:paraId="579A2C03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tates focus on relative gains</w:t>
      </w:r>
      <w:r>
        <w:rPr>
          <w:rFonts w:cstheme="minorHAnsi"/>
          <w:iCs/>
          <w:color w:val="000000" w:themeColor="text1"/>
        </w:rPr>
        <w:t>.</w:t>
      </w:r>
    </w:p>
    <w:p w14:paraId="50975870" w14:textId="77777777" w:rsidR="00CF1B0B" w:rsidRPr="00434DFD" w:rsidRDefault="00D94295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The problem of power transitions is</w:t>
      </w:r>
      <w:r w:rsidR="00CF1B0B" w:rsidRPr="00434DFD">
        <w:rPr>
          <w:rFonts w:cstheme="minorHAnsi"/>
          <w:iCs/>
          <w:color w:val="000000" w:themeColor="text1"/>
        </w:rPr>
        <w:t xml:space="preserve"> a key point in IR</w:t>
      </w:r>
      <w:r w:rsidR="00CF1B0B">
        <w:rPr>
          <w:rFonts w:cstheme="minorHAnsi"/>
          <w:iCs/>
          <w:color w:val="000000" w:themeColor="text1"/>
        </w:rPr>
        <w:t>.</w:t>
      </w:r>
    </w:p>
    <w:p w14:paraId="5928A95C" w14:textId="77777777" w:rsidR="00CF1B0B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N</w:t>
      </w:r>
      <w:r w:rsidRPr="00434DFD">
        <w:rPr>
          <w:rFonts w:cstheme="minorHAnsi"/>
          <w:iCs/>
          <w:color w:val="000000" w:themeColor="text1"/>
        </w:rPr>
        <w:t xml:space="preserve">ationalism is a </w:t>
      </w:r>
      <w:r w:rsidR="00105CDE">
        <w:rPr>
          <w:rFonts w:cstheme="minorHAnsi"/>
          <w:iCs/>
          <w:color w:val="000000" w:themeColor="text1"/>
        </w:rPr>
        <w:t>powerful, dynamic</w:t>
      </w:r>
      <w:r w:rsidRPr="00434DFD">
        <w:rPr>
          <w:rFonts w:cstheme="minorHAnsi"/>
          <w:iCs/>
          <w:color w:val="000000" w:themeColor="text1"/>
        </w:rPr>
        <w:t xml:space="preserve"> force in IR</w:t>
      </w:r>
      <w:r>
        <w:rPr>
          <w:rFonts w:cstheme="minorHAnsi"/>
          <w:iCs/>
          <w:color w:val="000000" w:themeColor="text1"/>
        </w:rPr>
        <w:t>.</w:t>
      </w:r>
    </w:p>
    <w:p w14:paraId="07F6251D" w14:textId="77777777" w:rsidR="008732F6" w:rsidRPr="008732F6" w:rsidRDefault="008732F6" w:rsidP="008732F6">
      <w:pPr>
        <w:tabs>
          <w:tab w:val="left" w:pos="360"/>
        </w:tabs>
        <w:rPr>
          <w:rFonts w:cstheme="minorHAnsi"/>
          <w:iCs/>
          <w:color w:val="000000" w:themeColor="text1"/>
        </w:rPr>
      </w:pPr>
    </w:p>
    <w:p w14:paraId="08FA723A" w14:textId="14BF6D73" w:rsidR="00105CDE" w:rsidRPr="00434DFD" w:rsidRDefault="00105CDE" w:rsidP="00105CDE">
      <w:pPr>
        <w:pStyle w:val="ListParagraph"/>
        <w:numPr>
          <w:ilvl w:val="0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 xml:space="preserve">The English School of IR shares many of the assumptions and propositions of Realism. </w:t>
      </w:r>
      <w:r w:rsidR="008732F6">
        <w:rPr>
          <w:rFonts w:cstheme="minorHAnsi"/>
          <w:iCs/>
          <w:color w:val="000000" w:themeColor="text1"/>
        </w:rPr>
        <w:t>However</w:t>
      </w:r>
      <w:r>
        <w:rPr>
          <w:rFonts w:cstheme="minorHAnsi"/>
          <w:iCs/>
          <w:color w:val="000000" w:themeColor="text1"/>
        </w:rPr>
        <w:t>, the</w:t>
      </w:r>
      <w:r w:rsidR="0072511A">
        <w:rPr>
          <w:rFonts w:cstheme="minorHAnsi"/>
          <w:iCs/>
          <w:color w:val="000000" w:themeColor="text1"/>
        </w:rPr>
        <w:t xml:space="preserve"> English School</w:t>
      </w:r>
      <w:r>
        <w:rPr>
          <w:rFonts w:cstheme="minorHAnsi"/>
          <w:iCs/>
          <w:color w:val="000000" w:themeColor="text1"/>
        </w:rPr>
        <w:t xml:space="preserve"> empha</w:t>
      </w:r>
      <w:r w:rsidR="008732F6">
        <w:rPr>
          <w:rFonts w:cstheme="minorHAnsi"/>
          <w:iCs/>
          <w:color w:val="000000" w:themeColor="text1"/>
        </w:rPr>
        <w:t>si</w:t>
      </w:r>
      <w:r>
        <w:rPr>
          <w:rFonts w:cstheme="minorHAnsi"/>
          <w:iCs/>
          <w:color w:val="000000" w:themeColor="text1"/>
        </w:rPr>
        <w:t>ze</w:t>
      </w:r>
      <w:r w:rsidR="0072511A">
        <w:rPr>
          <w:rFonts w:cstheme="minorHAnsi"/>
          <w:iCs/>
          <w:color w:val="000000" w:themeColor="text1"/>
        </w:rPr>
        <w:t>s</w:t>
      </w:r>
      <w:r>
        <w:rPr>
          <w:rFonts w:cstheme="minorHAnsi"/>
          <w:iCs/>
          <w:color w:val="000000" w:themeColor="text1"/>
        </w:rPr>
        <w:t xml:space="preserve"> that states </w:t>
      </w:r>
      <w:r w:rsidR="008732F6">
        <w:rPr>
          <w:rFonts w:cstheme="minorHAnsi"/>
          <w:iCs/>
          <w:color w:val="000000" w:themeColor="text1"/>
        </w:rPr>
        <w:t>are social rather than isolated and organize</w:t>
      </w:r>
      <w:r>
        <w:rPr>
          <w:rFonts w:cstheme="minorHAnsi"/>
          <w:iCs/>
          <w:color w:val="000000" w:themeColor="text1"/>
        </w:rPr>
        <w:t xml:space="preserve"> “</w:t>
      </w:r>
      <w:r w:rsidR="008732F6">
        <w:rPr>
          <w:rFonts w:cstheme="minorHAnsi"/>
          <w:iCs/>
          <w:color w:val="000000" w:themeColor="text1"/>
        </w:rPr>
        <w:t xml:space="preserve">international </w:t>
      </w:r>
      <w:r>
        <w:rPr>
          <w:rFonts w:cstheme="minorHAnsi"/>
          <w:iCs/>
          <w:color w:val="000000" w:themeColor="text1"/>
        </w:rPr>
        <w:t>society” through diplomacy and dialogue to manage anarchy</w:t>
      </w:r>
      <w:r w:rsidR="008732F6">
        <w:rPr>
          <w:rFonts w:cstheme="minorHAnsi"/>
          <w:iCs/>
          <w:color w:val="000000" w:themeColor="text1"/>
        </w:rPr>
        <w:t>.</w:t>
      </w:r>
      <w:r>
        <w:rPr>
          <w:rFonts w:cstheme="minorHAnsi"/>
          <w:iCs/>
          <w:color w:val="000000" w:themeColor="text1"/>
        </w:rPr>
        <w:t xml:space="preserve"> </w:t>
      </w:r>
    </w:p>
    <w:p w14:paraId="0AFCC063" w14:textId="77777777" w:rsidR="00CF1B0B" w:rsidRPr="00434DFD" w:rsidRDefault="00CF1B0B" w:rsidP="00CF1B0B">
      <w:pPr>
        <w:pStyle w:val="ListParagraph"/>
        <w:tabs>
          <w:tab w:val="left" w:pos="360"/>
        </w:tabs>
        <w:ind w:left="1440"/>
        <w:rPr>
          <w:rFonts w:cstheme="minorHAnsi"/>
          <w:iCs/>
          <w:color w:val="000000" w:themeColor="text1"/>
        </w:rPr>
      </w:pPr>
    </w:p>
    <w:p w14:paraId="1D6D5AFA" w14:textId="77777777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 xml:space="preserve">Liberal assumptions: </w:t>
      </w:r>
    </w:p>
    <w:p w14:paraId="0747E777" w14:textId="5A0D3690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T</w:t>
      </w:r>
      <w:r w:rsidRPr="00434DFD">
        <w:rPr>
          <w:rFonts w:cstheme="minorHAnsi"/>
          <w:iCs/>
          <w:color w:val="000000" w:themeColor="text1"/>
        </w:rPr>
        <w:t>he world is</w:t>
      </w:r>
      <w:r w:rsidR="0072511A">
        <w:rPr>
          <w:rFonts w:cstheme="minorHAnsi"/>
          <w:iCs/>
          <w:color w:val="000000" w:themeColor="text1"/>
        </w:rPr>
        <w:t xml:space="preserve"> in an ongoing process of modernization.</w:t>
      </w:r>
    </w:p>
    <w:p w14:paraId="6C876E02" w14:textId="56CEF02B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I</w:t>
      </w:r>
      <w:r w:rsidRPr="00434DFD">
        <w:rPr>
          <w:rFonts w:cstheme="minorHAnsi"/>
          <w:iCs/>
          <w:color w:val="000000" w:themeColor="text1"/>
        </w:rPr>
        <w:t>ndividuals and groups</w:t>
      </w:r>
      <w:r w:rsidR="0072511A">
        <w:rPr>
          <w:rFonts w:cstheme="minorHAnsi"/>
          <w:iCs/>
          <w:color w:val="000000" w:themeColor="text1"/>
        </w:rPr>
        <w:t xml:space="preserve"> </w:t>
      </w:r>
      <w:r w:rsidRPr="00434DFD">
        <w:rPr>
          <w:rFonts w:cstheme="minorHAnsi"/>
          <w:iCs/>
          <w:color w:val="000000" w:themeColor="text1"/>
        </w:rPr>
        <w:t>are the main actors in IR</w:t>
      </w:r>
      <w:r>
        <w:rPr>
          <w:rFonts w:cstheme="minorHAnsi"/>
          <w:iCs/>
          <w:color w:val="000000" w:themeColor="text1"/>
        </w:rPr>
        <w:t>.</w:t>
      </w:r>
    </w:p>
    <w:p w14:paraId="22944242" w14:textId="0CB4848F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I</w:t>
      </w:r>
      <w:r w:rsidRPr="00434DFD">
        <w:rPr>
          <w:rFonts w:cstheme="minorHAnsi"/>
          <w:iCs/>
          <w:color w:val="000000" w:themeColor="text1"/>
        </w:rPr>
        <w:t>ndividuals have deep</w:t>
      </w:r>
      <w:r w:rsidR="0072511A">
        <w:rPr>
          <w:rFonts w:cstheme="minorHAnsi"/>
          <w:iCs/>
          <w:color w:val="000000" w:themeColor="text1"/>
        </w:rPr>
        <w:t>ly rooted</w:t>
      </w:r>
      <w:r w:rsidRPr="00434DFD">
        <w:rPr>
          <w:rFonts w:cstheme="minorHAnsi"/>
          <w:iCs/>
          <w:color w:val="000000" w:themeColor="text1"/>
        </w:rPr>
        <w:t xml:space="preserve"> incentives to trade, cooperate, bargain, and negotiate for joint gain</w:t>
      </w:r>
      <w:r>
        <w:rPr>
          <w:rFonts w:cstheme="minorHAnsi"/>
          <w:iCs/>
          <w:color w:val="000000" w:themeColor="text1"/>
        </w:rPr>
        <w:t>.</w:t>
      </w:r>
    </w:p>
    <w:p w14:paraId="2CBE9773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M</w:t>
      </w:r>
      <w:r w:rsidRPr="00434DFD">
        <w:rPr>
          <w:rFonts w:cstheme="minorHAnsi"/>
          <w:iCs/>
          <w:color w:val="000000" w:themeColor="text1"/>
        </w:rPr>
        <w:t>odernization and advancement tend to take societies toward democracy and market society</w:t>
      </w:r>
      <w:r>
        <w:rPr>
          <w:rFonts w:cstheme="minorHAnsi"/>
          <w:iCs/>
          <w:color w:val="000000" w:themeColor="text1"/>
        </w:rPr>
        <w:t>.</w:t>
      </w:r>
    </w:p>
    <w:p w14:paraId="26C4D678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P</w:t>
      </w:r>
      <w:r w:rsidRPr="00434DFD">
        <w:rPr>
          <w:rFonts w:cstheme="minorHAnsi"/>
          <w:iCs/>
          <w:color w:val="000000" w:themeColor="text1"/>
        </w:rPr>
        <w:t>rogress exists</w:t>
      </w:r>
      <w:r>
        <w:rPr>
          <w:rFonts w:cstheme="minorHAnsi"/>
          <w:iCs/>
          <w:color w:val="000000" w:themeColor="text1"/>
        </w:rPr>
        <w:t>.</w:t>
      </w:r>
      <w:r w:rsidRPr="00434DFD">
        <w:rPr>
          <w:rFonts w:cstheme="minorHAnsi"/>
          <w:iCs/>
          <w:color w:val="000000" w:themeColor="text1"/>
        </w:rPr>
        <w:t xml:space="preserve"> </w:t>
      </w:r>
    </w:p>
    <w:p w14:paraId="68647C34" w14:textId="77777777" w:rsidR="00CF1B0B" w:rsidRPr="00434DFD" w:rsidRDefault="00CF1B0B" w:rsidP="00CF1B0B">
      <w:pPr>
        <w:pStyle w:val="ListParagraph"/>
        <w:tabs>
          <w:tab w:val="left" w:pos="360"/>
        </w:tabs>
        <w:ind w:left="1440"/>
        <w:rPr>
          <w:rFonts w:cstheme="minorHAnsi"/>
          <w:iCs/>
          <w:color w:val="000000" w:themeColor="text1"/>
        </w:rPr>
      </w:pPr>
    </w:p>
    <w:p w14:paraId="71FDC316" w14:textId="77777777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>Liberal propositions:</w:t>
      </w:r>
    </w:p>
    <w:p w14:paraId="2F3207EC" w14:textId="77777777" w:rsidR="00CF1B0B" w:rsidRPr="005264BD" w:rsidRDefault="00292F98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iCs/>
          <w:color w:val="000000" w:themeColor="text1"/>
        </w:rPr>
      </w:pPr>
      <w:r>
        <w:rPr>
          <w:iCs/>
          <w:color w:val="000000" w:themeColor="text1"/>
        </w:rPr>
        <w:t>Market society and economic interdependence tend to have a pacifying effect on relations between states (Commercial liberalism).</w:t>
      </w:r>
    </w:p>
    <w:p w14:paraId="2D66B5FD" w14:textId="77777777" w:rsidR="00CF1B0B" w:rsidRPr="005264BD" w:rsidRDefault="00292F98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iCs/>
          <w:color w:val="000000" w:themeColor="text1"/>
        </w:rPr>
      </w:pPr>
      <w:r>
        <w:rPr>
          <w:iCs/>
          <w:color w:val="000000" w:themeColor="text1"/>
        </w:rPr>
        <w:t>Democracies tend not to fight wars (Democratic peace).</w:t>
      </w:r>
    </w:p>
    <w:p w14:paraId="586068CD" w14:textId="42C6C633" w:rsidR="00CF1B0B" w:rsidRPr="005264BD" w:rsidRDefault="00292F98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iCs/>
          <w:color w:val="000000" w:themeColor="text1"/>
        </w:rPr>
      </w:pPr>
      <w:r>
        <w:rPr>
          <w:iCs/>
          <w:color w:val="000000" w:themeColor="text1"/>
        </w:rPr>
        <w:t>States build international relations around international law and institutions</w:t>
      </w:r>
      <w:r w:rsidR="0072511A">
        <w:rPr>
          <w:iCs/>
          <w:color w:val="000000" w:themeColor="text1"/>
        </w:rPr>
        <w:t xml:space="preserve"> (Functionalism)</w:t>
      </w:r>
      <w:r>
        <w:rPr>
          <w:iCs/>
          <w:color w:val="000000" w:themeColor="text1"/>
        </w:rPr>
        <w:t>.</w:t>
      </w:r>
    </w:p>
    <w:p w14:paraId="05A15BAA" w14:textId="77777777" w:rsidR="00CF1B0B" w:rsidRDefault="00BA5870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iCs/>
          <w:color w:val="000000" w:themeColor="text1"/>
        </w:rPr>
      </w:pPr>
      <w:r>
        <w:rPr>
          <w:iCs/>
          <w:color w:val="000000" w:themeColor="text1"/>
        </w:rPr>
        <w:t>Cosmopolitanism is a key force in IR.</w:t>
      </w:r>
    </w:p>
    <w:p w14:paraId="1A463E69" w14:textId="77777777" w:rsidR="00BA5870" w:rsidRPr="00BA5870" w:rsidRDefault="00BA5870" w:rsidP="00BA5870">
      <w:pPr>
        <w:tabs>
          <w:tab w:val="left" w:pos="360"/>
        </w:tabs>
        <w:rPr>
          <w:iCs/>
          <w:color w:val="000000" w:themeColor="text1"/>
        </w:rPr>
      </w:pPr>
    </w:p>
    <w:p w14:paraId="13D4F7B9" w14:textId="3CFE186C" w:rsidR="00BA5870" w:rsidRPr="005264BD" w:rsidRDefault="00BA5870" w:rsidP="00BA5870">
      <w:pPr>
        <w:pStyle w:val="ListParagraph"/>
        <w:numPr>
          <w:ilvl w:val="0"/>
          <w:numId w:val="4"/>
        </w:numPr>
        <w:tabs>
          <w:tab w:val="left" w:pos="360"/>
        </w:tabs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Neo-liberalists emphasize how </w:t>
      </w:r>
      <w:r w:rsidR="00B066C8">
        <w:rPr>
          <w:iCs/>
          <w:color w:val="000000" w:themeColor="text1"/>
        </w:rPr>
        <w:t xml:space="preserve">international </w:t>
      </w:r>
      <w:r>
        <w:rPr>
          <w:iCs/>
          <w:color w:val="000000" w:themeColor="text1"/>
        </w:rPr>
        <w:t>institutions help states overcome security dilemmas and cooperate</w:t>
      </w:r>
      <w:r w:rsidR="00FF2DC1">
        <w:rPr>
          <w:iCs/>
          <w:color w:val="000000" w:themeColor="text1"/>
        </w:rPr>
        <w:t>.</w:t>
      </w:r>
    </w:p>
    <w:p w14:paraId="6C3022CF" w14:textId="77777777" w:rsidR="00CF1B0B" w:rsidRPr="00CF1B0B" w:rsidRDefault="00CF1B0B" w:rsidP="00CF1B0B">
      <w:pPr>
        <w:pStyle w:val="ListParagraph"/>
        <w:tabs>
          <w:tab w:val="left" w:pos="360"/>
        </w:tabs>
        <w:ind w:left="1440"/>
        <w:rPr>
          <w:iCs/>
          <w:color w:val="000000" w:themeColor="text1"/>
        </w:rPr>
      </w:pPr>
    </w:p>
    <w:p w14:paraId="0DB45EA8" w14:textId="77777777" w:rsidR="00CF1B0B" w:rsidRDefault="00CF1B0B" w:rsidP="00CF1B0B">
      <w:pPr>
        <w:pStyle w:val="ListParagraph"/>
        <w:numPr>
          <w:ilvl w:val="0"/>
          <w:numId w:val="5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 w:rsidRPr="00214B47">
        <w:rPr>
          <w:rFonts w:cstheme="minorHAnsi"/>
          <w:iCs/>
          <w:color w:val="000000" w:themeColor="text1"/>
        </w:rPr>
        <w:t xml:space="preserve">Marxist assumptions: </w:t>
      </w:r>
    </w:p>
    <w:p w14:paraId="5BA00575" w14:textId="5EAE76B4" w:rsidR="00F64441" w:rsidRPr="00214B47" w:rsidRDefault="00F64441" w:rsidP="00F64441">
      <w:pPr>
        <w:pStyle w:val="ListParagraph"/>
        <w:numPr>
          <w:ilvl w:val="1"/>
          <w:numId w:val="5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Political interests and relationships are determined by position in the transforming economic system</w:t>
      </w:r>
      <w:r w:rsidR="0072511A">
        <w:rPr>
          <w:rFonts w:cstheme="minorHAnsi"/>
          <w:iCs/>
          <w:color w:val="000000" w:themeColor="text1"/>
        </w:rPr>
        <w:t>.</w:t>
      </w:r>
    </w:p>
    <w:p w14:paraId="24FE3CB6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ocioeconomic actors are the main actors in IR</w:t>
      </w:r>
      <w:r>
        <w:rPr>
          <w:rFonts w:cstheme="minorHAnsi"/>
          <w:iCs/>
          <w:color w:val="000000" w:themeColor="text1"/>
        </w:rPr>
        <w:t>.</w:t>
      </w:r>
    </w:p>
    <w:p w14:paraId="486BD87A" w14:textId="660CD1F9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T</w:t>
      </w:r>
      <w:r w:rsidRPr="00434DFD">
        <w:rPr>
          <w:rFonts w:cstheme="minorHAnsi"/>
          <w:iCs/>
          <w:color w:val="000000" w:themeColor="text1"/>
        </w:rPr>
        <w:t>he modern state is organized to serve the interests of the capitalist class</w:t>
      </w:r>
      <w:r w:rsidR="0072511A">
        <w:rPr>
          <w:rFonts w:cstheme="minorHAnsi"/>
          <w:iCs/>
          <w:color w:val="000000" w:themeColor="text1"/>
        </w:rPr>
        <w:t>.</w:t>
      </w:r>
    </w:p>
    <w:p w14:paraId="6C5C894C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C</w:t>
      </w:r>
      <w:r w:rsidRPr="00434DFD">
        <w:rPr>
          <w:rFonts w:cstheme="minorHAnsi"/>
          <w:iCs/>
          <w:color w:val="000000" w:themeColor="text1"/>
        </w:rPr>
        <w:t>lass conflict will increase</w:t>
      </w:r>
      <w:r>
        <w:rPr>
          <w:rFonts w:cstheme="minorHAnsi"/>
          <w:iCs/>
          <w:color w:val="000000" w:themeColor="text1"/>
        </w:rPr>
        <w:t>.</w:t>
      </w:r>
    </w:p>
    <w:p w14:paraId="350C25AA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R</w:t>
      </w:r>
      <w:r w:rsidRPr="00434DFD">
        <w:rPr>
          <w:rFonts w:cstheme="minorHAnsi"/>
          <w:iCs/>
          <w:color w:val="000000" w:themeColor="text1"/>
        </w:rPr>
        <w:t xml:space="preserve">evolution is the </w:t>
      </w:r>
      <w:r>
        <w:rPr>
          <w:rFonts w:cstheme="minorHAnsi"/>
          <w:iCs/>
          <w:color w:val="000000" w:themeColor="text1"/>
        </w:rPr>
        <w:t xml:space="preserve">greatest </w:t>
      </w:r>
      <w:r w:rsidRPr="00434DFD">
        <w:rPr>
          <w:rFonts w:cstheme="minorHAnsi"/>
          <w:iCs/>
          <w:color w:val="000000" w:themeColor="text1"/>
        </w:rPr>
        <w:t xml:space="preserve">source of political change. </w:t>
      </w:r>
    </w:p>
    <w:p w14:paraId="2E0DCABE" w14:textId="77777777" w:rsidR="00CF1B0B" w:rsidRPr="00434DFD" w:rsidRDefault="00CF1B0B" w:rsidP="00CF1B0B">
      <w:pPr>
        <w:pStyle w:val="ListParagraph"/>
        <w:tabs>
          <w:tab w:val="left" w:pos="360"/>
        </w:tabs>
        <w:ind w:left="1440"/>
        <w:rPr>
          <w:rFonts w:cstheme="minorHAnsi"/>
          <w:iCs/>
          <w:color w:val="000000" w:themeColor="text1"/>
        </w:rPr>
      </w:pPr>
    </w:p>
    <w:p w14:paraId="6227A8A6" w14:textId="77777777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>Marxist propositions:</w:t>
      </w:r>
    </w:p>
    <w:p w14:paraId="267DC90A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tates will act in ways that advance the interests of capitalism</w:t>
      </w:r>
      <w:r>
        <w:rPr>
          <w:rFonts w:cstheme="minorHAnsi"/>
          <w:iCs/>
          <w:color w:val="000000" w:themeColor="text1"/>
        </w:rPr>
        <w:t>.</w:t>
      </w:r>
    </w:p>
    <w:p w14:paraId="42964B37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T</w:t>
      </w:r>
      <w:r w:rsidRPr="00434DFD">
        <w:rPr>
          <w:rFonts w:cstheme="minorHAnsi"/>
          <w:iCs/>
          <w:color w:val="000000" w:themeColor="text1"/>
        </w:rPr>
        <w:t>ransnational business will be a salient feature of world politics</w:t>
      </w:r>
      <w:r>
        <w:rPr>
          <w:rFonts w:cstheme="minorHAnsi"/>
          <w:iCs/>
          <w:color w:val="000000" w:themeColor="text1"/>
        </w:rPr>
        <w:t>.</w:t>
      </w:r>
    </w:p>
    <w:p w14:paraId="1AD05ADE" w14:textId="77777777" w:rsidR="00CF1B0B" w:rsidRPr="00434DFD" w:rsidRDefault="00CF1B0B" w:rsidP="00CF1B0B">
      <w:pPr>
        <w:pStyle w:val="ListParagraph"/>
        <w:tabs>
          <w:tab w:val="left" w:pos="360"/>
        </w:tabs>
        <w:ind w:left="1440"/>
        <w:rPr>
          <w:rFonts w:cstheme="minorHAnsi"/>
          <w:iCs/>
          <w:color w:val="000000" w:themeColor="text1"/>
        </w:rPr>
      </w:pPr>
    </w:p>
    <w:p w14:paraId="463AC0FA" w14:textId="77777777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 xml:space="preserve">Constructivist assumptions: </w:t>
      </w:r>
    </w:p>
    <w:p w14:paraId="570A17DA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T</w:t>
      </w:r>
      <w:r w:rsidRPr="00434DFD">
        <w:rPr>
          <w:rFonts w:cstheme="minorHAnsi"/>
          <w:iCs/>
          <w:color w:val="000000" w:themeColor="text1"/>
        </w:rPr>
        <w:t>he interests of individuals, groups, and states are not set in stone (interests are shaped by the identities of actors)</w:t>
      </w:r>
      <w:r>
        <w:rPr>
          <w:rFonts w:cstheme="minorHAnsi"/>
          <w:iCs/>
          <w:color w:val="000000" w:themeColor="text1"/>
        </w:rPr>
        <w:t>.</w:t>
      </w:r>
    </w:p>
    <w:p w14:paraId="3941E8A7" w14:textId="74DC056A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I</w:t>
      </w:r>
      <w:r w:rsidRPr="00434DFD">
        <w:rPr>
          <w:rFonts w:cstheme="minorHAnsi"/>
          <w:iCs/>
          <w:color w:val="000000" w:themeColor="text1"/>
        </w:rPr>
        <w:t>dentities are molded by a variety of ideational factors</w:t>
      </w:r>
      <w:r>
        <w:rPr>
          <w:rFonts w:cstheme="minorHAnsi"/>
          <w:iCs/>
          <w:color w:val="000000" w:themeColor="text1"/>
        </w:rPr>
        <w:t>.</w:t>
      </w:r>
    </w:p>
    <w:p w14:paraId="30871C12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E</w:t>
      </w:r>
      <w:r w:rsidRPr="00434DFD">
        <w:rPr>
          <w:rFonts w:cstheme="minorHAnsi"/>
          <w:iCs/>
          <w:color w:val="000000" w:themeColor="text1"/>
        </w:rPr>
        <w:t>lite individuals are the main actors in IR</w:t>
      </w:r>
      <w:r>
        <w:rPr>
          <w:rFonts w:cstheme="minorHAnsi"/>
          <w:iCs/>
          <w:color w:val="000000" w:themeColor="text1"/>
        </w:rPr>
        <w:t>.</w:t>
      </w:r>
    </w:p>
    <w:p w14:paraId="4A4CAA5E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C</w:t>
      </w:r>
      <w:r w:rsidRPr="00434DFD">
        <w:rPr>
          <w:rFonts w:cstheme="minorHAnsi"/>
          <w:iCs/>
          <w:color w:val="000000" w:themeColor="text1"/>
        </w:rPr>
        <w:t>ommunication plays an important role in shaping and changing identities</w:t>
      </w:r>
      <w:r>
        <w:rPr>
          <w:rFonts w:cstheme="minorHAnsi"/>
          <w:iCs/>
          <w:color w:val="000000" w:themeColor="text1"/>
        </w:rPr>
        <w:t>.</w:t>
      </w:r>
    </w:p>
    <w:p w14:paraId="7A30AB17" w14:textId="77777777" w:rsidR="00CF1B0B" w:rsidRPr="00434DFD" w:rsidRDefault="00CF1B0B" w:rsidP="00CF1B0B">
      <w:pPr>
        <w:pStyle w:val="ListParagraph"/>
        <w:tabs>
          <w:tab w:val="left" w:pos="360"/>
        </w:tabs>
        <w:ind w:left="1440"/>
        <w:rPr>
          <w:rFonts w:cstheme="minorHAnsi"/>
          <w:iCs/>
          <w:color w:val="000000" w:themeColor="text1"/>
        </w:rPr>
      </w:pPr>
    </w:p>
    <w:p w14:paraId="3820947B" w14:textId="77777777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>Constructivist propositions:</w:t>
      </w:r>
    </w:p>
    <w:p w14:paraId="54ED07BA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‘T</w:t>
      </w:r>
      <w:r w:rsidRPr="00434DFD">
        <w:rPr>
          <w:rFonts w:cstheme="minorHAnsi"/>
          <w:iCs/>
          <w:color w:val="000000" w:themeColor="text1"/>
        </w:rPr>
        <w:t xml:space="preserve">he </w:t>
      </w:r>
      <w:r>
        <w:rPr>
          <w:rFonts w:cstheme="minorHAnsi"/>
          <w:iCs/>
          <w:color w:val="000000" w:themeColor="text1"/>
        </w:rPr>
        <w:t>world is what you believe it is.’</w:t>
      </w:r>
    </w:p>
    <w:p w14:paraId="244E4AA1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</w:t>
      </w:r>
      <w:r w:rsidRPr="00434DFD">
        <w:rPr>
          <w:rFonts w:cstheme="minorHAnsi"/>
          <w:iCs/>
          <w:color w:val="000000" w:themeColor="text1"/>
        </w:rPr>
        <w:t>tates operate within a global civil society</w:t>
      </w:r>
      <w:r>
        <w:rPr>
          <w:rFonts w:cstheme="minorHAnsi"/>
          <w:iCs/>
          <w:color w:val="000000" w:themeColor="text1"/>
        </w:rPr>
        <w:t>.</w:t>
      </w:r>
    </w:p>
    <w:p w14:paraId="6A91D714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N</w:t>
      </w:r>
      <w:r w:rsidRPr="00434DFD">
        <w:rPr>
          <w:rFonts w:cstheme="minorHAnsi"/>
          <w:iCs/>
          <w:color w:val="000000" w:themeColor="text1"/>
        </w:rPr>
        <w:t>ormative change is important</w:t>
      </w:r>
      <w:r>
        <w:rPr>
          <w:rFonts w:cstheme="minorHAnsi"/>
          <w:iCs/>
          <w:color w:val="000000" w:themeColor="text1"/>
        </w:rPr>
        <w:t>.</w:t>
      </w:r>
    </w:p>
    <w:p w14:paraId="77F51D3D" w14:textId="77777777" w:rsidR="00CF1B0B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State elites exist</w:t>
      </w:r>
      <w:r w:rsidRPr="00434DFD">
        <w:rPr>
          <w:rFonts w:cstheme="minorHAnsi"/>
          <w:iCs/>
          <w:color w:val="000000" w:themeColor="text1"/>
        </w:rPr>
        <w:t xml:space="preserve"> within and are influenced by strategic culture</w:t>
      </w:r>
      <w:r>
        <w:rPr>
          <w:rFonts w:cstheme="minorHAnsi"/>
          <w:iCs/>
          <w:color w:val="000000" w:themeColor="text1"/>
        </w:rPr>
        <w:t>.</w:t>
      </w:r>
    </w:p>
    <w:p w14:paraId="116F9A7C" w14:textId="77777777" w:rsidR="00C230C1" w:rsidRDefault="00C230C1" w:rsidP="00C230C1">
      <w:pPr>
        <w:pStyle w:val="ListParagraph"/>
        <w:tabs>
          <w:tab w:val="left" w:pos="360"/>
        </w:tabs>
        <w:ind w:left="1440"/>
        <w:rPr>
          <w:rFonts w:cstheme="minorHAnsi"/>
          <w:iCs/>
          <w:color w:val="000000" w:themeColor="text1"/>
        </w:rPr>
      </w:pPr>
    </w:p>
    <w:p w14:paraId="01863B20" w14:textId="542B5D05" w:rsidR="00CF1B0B" w:rsidRDefault="007B4A4D" w:rsidP="00C230C1">
      <w:pPr>
        <w:pStyle w:val="ListParagraph"/>
        <w:numPr>
          <w:ilvl w:val="0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 w:rsidRPr="00C230C1">
        <w:rPr>
          <w:rFonts w:cstheme="minorHAnsi"/>
          <w:iCs/>
          <w:color w:val="000000" w:themeColor="text1"/>
        </w:rPr>
        <w:t xml:space="preserve">Critical </w:t>
      </w:r>
      <w:r w:rsidR="003A6693" w:rsidRPr="00C230C1">
        <w:rPr>
          <w:rFonts w:cstheme="minorHAnsi"/>
          <w:iCs/>
          <w:color w:val="000000" w:themeColor="text1"/>
        </w:rPr>
        <w:t>theory, such as Feminism, seeks</w:t>
      </w:r>
      <w:r w:rsidR="003D0032" w:rsidRPr="00C230C1">
        <w:rPr>
          <w:rFonts w:cstheme="minorHAnsi"/>
          <w:iCs/>
          <w:color w:val="000000" w:themeColor="text1"/>
        </w:rPr>
        <w:t xml:space="preserve"> to </w:t>
      </w:r>
      <w:r w:rsidR="00C230C1" w:rsidRPr="00C230C1">
        <w:rPr>
          <w:rFonts w:cstheme="minorHAnsi"/>
          <w:iCs/>
          <w:color w:val="000000" w:themeColor="text1"/>
        </w:rPr>
        <w:t>call into question the structure</w:t>
      </w:r>
      <w:r w:rsidR="00FF2DC1">
        <w:rPr>
          <w:rFonts w:cstheme="minorHAnsi"/>
          <w:iCs/>
          <w:color w:val="000000" w:themeColor="text1"/>
        </w:rPr>
        <w:t xml:space="preserve"> and origin</w:t>
      </w:r>
      <w:r w:rsidR="00C230C1" w:rsidRPr="00C230C1">
        <w:rPr>
          <w:rFonts w:cstheme="minorHAnsi"/>
          <w:iCs/>
          <w:color w:val="000000" w:themeColor="text1"/>
        </w:rPr>
        <w:t xml:space="preserve"> of</w:t>
      </w:r>
      <w:r w:rsidR="00C150E7" w:rsidRPr="00C230C1">
        <w:rPr>
          <w:rFonts w:cstheme="minorHAnsi"/>
          <w:iCs/>
          <w:color w:val="000000" w:themeColor="text1"/>
        </w:rPr>
        <w:t xml:space="preserve"> </w:t>
      </w:r>
      <w:r w:rsidR="00486492" w:rsidRPr="00C230C1">
        <w:rPr>
          <w:rFonts w:cstheme="minorHAnsi"/>
          <w:iCs/>
          <w:color w:val="000000" w:themeColor="text1"/>
        </w:rPr>
        <w:t xml:space="preserve">the </w:t>
      </w:r>
      <w:r w:rsidR="00FF2DC1">
        <w:rPr>
          <w:rFonts w:cstheme="minorHAnsi"/>
          <w:iCs/>
          <w:color w:val="000000" w:themeColor="text1"/>
        </w:rPr>
        <w:t xml:space="preserve">ideas and institutions </w:t>
      </w:r>
      <w:r w:rsidR="00C230C1" w:rsidRPr="00C230C1">
        <w:rPr>
          <w:rFonts w:cstheme="minorHAnsi"/>
          <w:iCs/>
          <w:color w:val="000000" w:themeColor="text1"/>
        </w:rPr>
        <w:t xml:space="preserve">the world </w:t>
      </w:r>
      <w:r w:rsidR="00C8296F">
        <w:rPr>
          <w:rFonts w:cstheme="minorHAnsi"/>
          <w:iCs/>
          <w:color w:val="000000" w:themeColor="text1"/>
        </w:rPr>
        <w:t>is</w:t>
      </w:r>
      <w:r w:rsidR="00C8296F" w:rsidRPr="00C230C1">
        <w:rPr>
          <w:rFonts w:cstheme="minorHAnsi"/>
          <w:iCs/>
          <w:color w:val="000000" w:themeColor="text1"/>
        </w:rPr>
        <w:t xml:space="preserve"> </w:t>
      </w:r>
      <w:r w:rsidR="00C230C1" w:rsidRPr="00C230C1">
        <w:rPr>
          <w:rFonts w:cstheme="minorHAnsi"/>
          <w:iCs/>
          <w:color w:val="000000" w:themeColor="text1"/>
        </w:rPr>
        <w:t>built around</w:t>
      </w:r>
      <w:r w:rsidR="00C8296F">
        <w:rPr>
          <w:rFonts w:cstheme="minorHAnsi"/>
          <w:iCs/>
          <w:color w:val="000000" w:themeColor="text1"/>
        </w:rPr>
        <w:t>.</w:t>
      </w:r>
    </w:p>
    <w:p w14:paraId="1596F752" w14:textId="77777777" w:rsidR="00C230C1" w:rsidRPr="00C230C1" w:rsidRDefault="00C230C1" w:rsidP="00C230C1">
      <w:pPr>
        <w:tabs>
          <w:tab w:val="left" w:pos="360"/>
        </w:tabs>
        <w:rPr>
          <w:rFonts w:cstheme="minorHAnsi"/>
          <w:iCs/>
          <w:color w:val="000000" w:themeColor="text1"/>
        </w:rPr>
      </w:pPr>
    </w:p>
    <w:p w14:paraId="5B9ABD36" w14:textId="77777777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>Feminist assumptions</w:t>
      </w:r>
      <w:r>
        <w:rPr>
          <w:rFonts w:cstheme="minorHAnsi"/>
          <w:iCs/>
          <w:color w:val="000000" w:themeColor="text1"/>
        </w:rPr>
        <w:t>:</w:t>
      </w:r>
    </w:p>
    <w:p w14:paraId="5A599D57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W</w:t>
      </w:r>
      <w:r w:rsidRPr="00434DFD">
        <w:rPr>
          <w:rFonts w:cstheme="minorHAnsi"/>
          <w:iCs/>
          <w:color w:val="000000" w:themeColor="text1"/>
        </w:rPr>
        <w:t>omen serve primarily as subordinate and undervalued laborers</w:t>
      </w:r>
      <w:r>
        <w:rPr>
          <w:rFonts w:cstheme="minorHAnsi"/>
          <w:iCs/>
          <w:color w:val="000000" w:themeColor="text1"/>
        </w:rPr>
        <w:t>.</w:t>
      </w:r>
    </w:p>
    <w:p w14:paraId="3AF5F729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lastRenderedPageBreak/>
        <w:t>S</w:t>
      </w:r>
      <w:r w:rsidRPr="00434DFD">
        <w:rPr>
          <w:rFonts w:cstheme="minorHAnsi"/>
          <w:iCs/>
          <w:color w:val="000000" w:themeColor="text1"/>
        </w:rPr>
        <w:t>tates an</w:t>
      </w:r>
      <w:r>
        <w:rPr>
          <w:rFonts w:cstheme="minorHAnsi"/>
          <w:iCs/>
          <w:color w:val="000000" w:themeColor="text1"/>
        </w:rPr>
        <w:t>d international relations have ‘gendered’</w:t>
      </w:r>
      <w:r w:rsidRPr="00434DFD">
        <w:rPr>
          <w:rFonts w:cstheme="minorHAnsi"/>
          <w:iCs/>
          <w:color w:val="000000" w:themeColor="text1"/>
        </w:rPr>
        <w:t xml:space="preserve"> structures of domination and interaction</w:t>
      </w:r>
      <w:r>
        <w:rPr>
          <w:rFonts w:cstheme="minorHAnsi"/>
          <w:iCs/>
          <w:color w:val="000000" w:themeColor="text1"/>
        </w:rPr>
        <w:t>.</w:t>
      </w:r>
    </w:p>
    <w:p w14:paraId="0917B099" w14:textId="77777777" w:rsidR="00CF1B0B" w:rsidRPr="00434DFD" w:rsidRDefault="00CF1B0B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T</w:t>
      </w:r>
      <w:r w:rsidRPr="00434DFD">
        <w:rPr>
          <w:rFonts w:cstheme="minorHAnsi"/>
          <w:iCs/>
          <w:color w:val="000000" w:themeColor="text1"/>
        </w:rPr>
        <w:t>he dominating views of world affairs ignore the standpoints of the weak and powerless</w:t>
      </w:r>
      <w:r>
        <w:rPr>
          <w:rFonts w:cstheme="minorHAnsi"/>
          <w:iCs/>
          <w:color w:val="000000" w:themeColor="text1"/>
        </w:rPr>
        <w:t>.</w:t>
      </w:r>
    </w:p>
    <w:p w14:paraId="6CDE82BE" w14:textId="77777777" w:rsidR="00CF1B0B" w:rsidRPr="00434DFD" w:rsidRDefault="00CF1B0B" w:rsidP="00CF1B0B">
      <w:pPr>
        <w:pStyle w:val="ListParagraph"/>
        <w:tabs>
          <w:tab w:val="left" w:pos="360"/>
        </w:tabs>
        <w:rPr>
          <w:rFonts w:cstheme="minorHAnsi"/>
          <w:iCs/>
          <w:color w:val="000000" w:themeColor="text1"/>
        </w:rPr>
      </w:pPr>
    </w:p>
    <w:p w14:paraId="2F4AB6D3" w14:textId="77777777" w:rsidR="00CF1B0B" w:rsidRPr="00434DFD" w:rsidRDefault="00CF1B0B" w:rsidP="00CF1B0B">
      <w:pPr>
        <w:pStyle w:val="ListParagraph"/>
        <w:numPr>
          <w:ilvl w:val="0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 w:rsidRPr="00434DFD">
        <w:rPr>
          <w:rFonts w:cstheme="minorHAnsi"/>
          <w:iCs/>
          <w:color w:val="000000" w:themeColor="text1"/>
        </w:rPr>
        <w:t>Feminist propositions</w:t>
      </w:r>
      <w:r>
        <w:rPr>
          <w:rFonts w:cstheme="minorHAnsi"/>
          <w:iCs/>
          <w:color w:val="000000" w:themeColor="text1"/>
        </w:rPr>
        <w:t>:</w:t>
      </w:r>
    </w:p>
    <w:p w14:paraId="6054839C" w14:textId="77777777" w:rsidR="00CF1B0B" w:rsidRPr="00434DFD" w:rsidRDefault="001F0D81" w:rsidP="00CF1B0B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rFonts w:cstheme="minorHAnsi"/>
          <w:iCs/>
          <w:color w:val="000000" w:themeColor="text1"/>
        </w:rPr>
        <w:t>If women are given more opportunities to hold power, they will do so with different priorities than men.</w:t>
      </w:r>
      <w:r w:rsidR="00CF1B0B" w:rsidRPr="00434DFD">
        <w:rPr>
          <w:rFonts w:cstheme="minorHAnsi"/>
          <w:iCs/>
          <w:color w:val="000000" w:themeColor="text1"/>
        </w:rPr>
        <w:t xml:space="preserve"> </w:t>
      </w:r>
    </w:p>
    <w:p w14:paraId="2549D20A" w14:textId="77777777" w:rsidR="008F09F3" w:rsidRPr="00B17B41" w:rsidRDefault="00AF4A17" w:rsidP="00B17B41">
      <w:pPr>
        <w:pStyle w:val="ListParagraph"/>
        <w:numPr>
          <w:ilvl w:val="1"/>
          <w:numId w:val="4"/>
        </w:numPr>
        <w:tabs>
          <w:tab w:val="left" w:pos="360"/>
        </w:tabs>
        <w:rPr>
          <w:rFonts w:cstheme="minorHAnsi"/>
          <w:iCs/>
          <w:color w:val="000000" w:themeColor="text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72B2C020" wp14:editId="4E818FDF">
            <wp:simplePos x="0" y="0"/>
            <wp:positionH relativeFrom="column">
              <wp:posOffset>7559040</wp:posOffset>
            </wp:positionH>
            <wp:positionV relativeFrom="paragraph">
              <wp:posOffset>2383543</wp:posOffset>
            </wp:positionV>
            <wp:extent cx="14714855" cy="141859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485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D81">
        <w:rPr>
          <w:rFonts w:cstheme="minorHAnsi"/>
          <w:iCs/>
          <w:color w:val="000000" w:themeColor="text1"/>
        </w:rPr>
        <w:t>Women have been systematically under-represented in the study and practice of IR.</w:t>
      </w:r>
    </w:p>
    <w:sectPr w:rsidR="008F09F3" w:rsidRPr="00B17B41" w:rsidSect="009564D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283" w:gutter="0"/>
      <w:pgBorders w:offsetFrom="page">
        <w:top w:val="dotted" w:sz="18" w:space="24" w:color="00AEB6"/>
        <w:left w:val="dotted" w:sz="18" w:space="24" w:color="00AEB6"/>
        <w:bottom w:val="dotted" w:sz="18" w:space="24" w:color="00AEB6"/>
        <w:right w:val="dotted" w:sz="18" w:space="24" w:color="00AEB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7F567" w14:textId="77777777" w:rsidR="0072511A" w:rsidRDefault="0072511A" w:rsidP="00ED3C70">
      <w:r>
        <w:separator/>
      </w:r>
    </w:p>
  </w:endnote>
  <w:endnote w:type="continuationSeparator" w:id="0">
    <w:p w14:paraId="57EE534C" w14:textId="77777777" w:rsidR="0072511A" w:rsidRDefault="0072511A" w:rsidP="00ED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04E96" w14:textId="77777777" w:rsidR="0072511A" w:rsidRPr="00980C73" w:rsidRDefault="0072511A" w:rsidP="00214B47">
    <w:pPr>
      <w:pStyle w:val="Header"/>
      <w:rPr>
        <w:rFonts w:cs="Arial"/>
        <w:i/>
        <w:color w:val="808080" w:themeColor="background1" w:themeShade="80"/>
        <w:sz w:val="18"/>
        <w:szCs w:val="18"/>
      </w:rPr>
    </w:pPr>
    <w:r w:rsidRPr="00980C73">
      <w:rPr>
        <w:rFonts w:cs="Arial"/>
        <w:i/>
        <w:color w:val="808080" w:themeColor="background1" w:themeShade="80"/>
        <w:sz w:val="18"/>
        <w:szCs w:val="18"/>
      </w:rPr>
      <w:t>Introduction to International Relations: Perspectives, Connections, and Enduring Questions</w:t>
    </w:r>
    <w:r w:rsidRPr="00980C73">
      <w:rPr>
        <w:rFonts w:eastAsiaTheme="majorEastAsia" w:cs="Arial"/>
        <w:color w:val="808080" w:themeColor="background1" w:themeShade="80"/>
        <w:sz w:val="18"/>
        <w:szCs w:val="18"/>
      </w:rPr>
      <w:tab/>
    </w:r>
    <w:r w:rsidRPr="00980C73">
      <w:rPr>
        <w:rFonts w:eastAsiaTheme="majorEastAsia" w:cs="Arial"/>
        <w:color w:val="808080" w:themeColor="background1" w:themeShade="80"/>
        <w:sz w:val="18"/>
        <w:szCs w:val="18"/>
      </w:rPr>
      <w:tab/>
    </w:r>
  </w:p>
  <w:p w14:paraId="06D3CB61" w14:textId="77777777" w:rsidR="0072511A" w:rsidRDefault="0072511A" w:rsidP="00214B47">
    <w:pPr>
      <w:pStyle w:val="Footer"/>
      <w:rPr>
        <w:rFonts w:eastAsiaTheme="majorEastAsia" w:cs="Arial"/>
        <w:sz w:val="18"/>
        <w:szCs w:val="18"/>
      </w:rPr>
    </w:pPr>
    <w:r w:rsidRPr="00980C73">
      <w:rPr>
        <w:rFonts w:eastAsiaTheme="majorEastAsia" w:cs="Arial"/>
        <w:color w:val="808080" w:themeColor="background1" w:themeShade="80"/>
        <w:sz w:val="18"/>
        <w:szCs w:val="18"/>
      </w:rPr>
      <w:t xml:space="preserve">© Joseph </w:t>
    </w:r>
    <w:proofErr w:type="spellStart"/>
    <w:r w:rsidRPr="00980C73">
      <w:rPr>
        <w:rFonts w:eastAsiaTheme="majorEastAsia" w:cs="Arial"/>
        <w:color w:val="808080" w:themeColor="background1" w:themeShade="80"/>
        <w:sz w:val="18"/>
        <w:szCs w:val="18"/>
      </w:rPr>
      <w:t>Grieco</w:t>
    </w:r>
    <w:proofErr w:type="spellEnd"/>
    <w:r w:rsidRPr="00980C73">
      <w:rPr>
        <w:rFonts w:eastAsiaTheme="majorEastAsia" w:cs="Arial"/>
        <w:color w:val="808080" w:themeColor="background1" w:themeShade="80"/>
        <w:sz w:val="18"/>
        <w:szCs w:val="18"/>
      </w:rPr>
      <w:t xml:space="preserve">, G. John </w:t>
    </w:r>
    <w:proofErr w:type="spellStart"/>
    <w:r w:rsidRPr="00980C73">
      <w:rPr>
        <w:rFonts w:eastAsiaTheme="majorEastAsia" w:cs="Arial"/>
        <w:color w:val="808080" w:themeColor="background1" w:themeShade="80"/>
        <w:sz w:val="18"/>
        <w:szCs w:val="18"/>
      </w:rPr>
      <w:t>Ikenberry</w:t>
    </w:r>
    <w:proofErr w:type="spellEnd"/>
    <w:r w:rsidRPr="00980C73">
      <w:rPr>
        <w:rFonts w:eastAsiaTheme="majorEastAsia" w:cs="Arial"/>
        <w:color w:val="808080" w:themeColor="background1" w:themeShade="80"/>
        <w:sz w:val="18"/>
        <w:szCs w:val="18"/>
      </w:rPr>
      <w:t xml:space="preserve"> and Michael Mastanduno, 2019</w:t>
    </w:r>
    <w:r>
      <w:rPr>
        <w:rFonts w:eastAsiaTheme="majorEastAsia" w:cs="Arial"/>
        <w:color w:val="808080" w:themeColor="background1" w:themeShade="80"/>
        <w:sz w:val="18"/>
        <w:szCs w:val="18"/>
      </w:rPr>
      <w:t>.</w:t>
    </w:r>
  </w:p>
  <w:p w14:paraId="062DF786" w14:textId="77777777" w:rsidR="0072511A" w:rsidRDefault="007251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65370" w14:textId="77777777" w:rsidR="0072511A" w:rsidRPr="00C3252F" w:rsidRDefault="0072511A" w:rsidP="00105CB5">
    <w:pPr>
      <w:pStyle w:val="Footer"/>
      <w:tabs>
        <w:tab w:val="clear" w:pos="4513"/>
        <w:tab w:val="clear" w:pos="9026"/>
        <w:tab w:val="left" w:pos="3426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</w:p>
  <w:p w14:paraId="11CBBEAA" w14:textId="77777777" w:rsidR="0072511A" w:rsidRDefault="0072511A">
    <w:pPr>
      <w:pStyle w:val="Footer"/>
    </w:pPr>
  </w:p>
  <w:p w14:paraId="505E4477" w14:textId="77777777" w:rsidR="0072511A" w:rsidRDefault="007251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71BCB" w14:textId="77777777" w:rsidR="0072511A" w:rsidRDefault="0072511A" w:rsidP="00ED3C70">
      <w:r>
        <w:separator/>
      </w:r>
    </w:p>
  </w:footnote>
  <w:footnote w:type="continuationSeparator" w:id="0">
    <w:p w14:paraId="110287B9" w14:textId="77777777" w:rsidR="0072511A" w:rsidRDefault="0072511A" w:rsidP="00ED3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E629C" w14:textId="77777777" w:rsidR="0072511A" w:rsidRPr="006042E8" w:rsidRDefault="0072511A" w:rsidP="00214B47">
    <w:pPr>
      <w:pStyle w:val="Header"/>
      <w:rPr>
        <w:color w:val="808080" w:themeColor="background1" w:themeShade="80"/>
        <w:sz w:val="18"/>
        <w:szCs w:val="18"/>
      </w:rPr>
    </w:pPr>
    <w:r>
      <w:rPr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0F2A6A" wp14:editId="3DDAC5B4">
              <wp:simplePos x="0" y="0"/>
              <wp:positionH relativeFrom="column">
                <wp:posOffset>473397</wp:posOffset>
              </wp:positionH>
              <wp:positionV relativeFrom="paragraph">
                <wp:posOffset>59055</wp:posOffset>
              </wp:positionV>
              <wp:extent cx="45719" cy="45719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oval id="Oval 3" o:spid="_x0000_s1026" style="position:absolute;margin-left:37.3pt;margin-top:4.65pt;width:3.6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" fillcolor="#7f7f7f [1612]" stroked="f" strokeweight="2pt"/>
          </w:pict>
        </mc:Fallback>
      </mc:AlternateContent>
    </w:r>
    <w:r w:rsidRPr="00980C73">
      <w:rPr>
        <w:color w:val="808080" w:themeColor="background1" w:themeShade="80"/>
        <w:sz w:val="18"/>
        <w:szCs w:val="18"/>
      </w:rPr>
      <w:t>Summary</w:t>
    </w:r>
    <w:r>
      <w:rPr>
        <w:color w:val="808080" w:themeColor="background1" w:themeShade="80"/>
        <w:sz w:val="18"/>
        <w:szCs w:val="18"/>
      </w:rPr>
      <w:t xml:space="preserve">     Chapter 3: Theories of International Relations</w:t>
    </w:r>
  </w:p>
  <w:p w14:paraId="7059BD5B" w14:textId="77777777" w:rsidR="0072511A" w:rsidRPr="00214B47" w:rsidRDefault="0072511A" w:rsidP="00214B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720AE" w14:textId="77777777" w:rsidR="0072511A" w:rsidRPr="006042E8" w:rsidRDefault="0072511A">
    <w:pPr>
      <w:pStyle w:val="Header"/>
      <w:rPr>
        <w:color w:val="808080" w:themeColor="background1" w:themeShade="80"/>
        <w:sz w:val="18"/>
        <w:szCs w:val="18"/>
      </w:rPr>
    </w:pPr>
    <w:r>
      <w:rPr>
        <w:noProof/>
        <w:color w:val="FFFFFF" w:themeColor="background1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DF4FC7" wp14:editId="6E044BDF">
              <wp:simplePos x="0" y="0"/>
              <wp:positionH relativeFrom="column">
                <wp:posOffset>487309</wp:posOffset>
              </wp:positionH>
              <wp:positionV relativeFrom="paragraph">
                <wp:posOffset>59055</wp:posOffset>
              </wp:positionV>
              <wp:extent cx="45719" cy="45719"/>
              <wp:effectExtent l="0" t="0" r="0" b="0"/>
              <wp:wrapNone/>
              <wp:docPr id="8" name="Ova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5="http://schemas.microsoft.com/office/word/2012/wordml">
          <w:pict>
            <v:oval id="Oval 8" o:spid="_x0000_s1026" style="position:absolute;margin-left:38.35pt;margin-top:4.65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" fillcolor="#7f7f7f [1612]" stroked="f" strokeweight="2pt"/>
          </w:pict>
        </mc:Fallback>
      </mc:AlternateContent>
    </w:r>
    <w:r w:rsidRPr="00980C73">
      <w:rPr>
        <w:color w:val="808080" w:themeColor="background1" w:themeShade="80"/>
        <w:sz w:val="18"/>
        <w:szCs w:val="18"/>
      </w:rPr>
      <w:t>Summary</w:t>
    </w:r>
    <w:r>
      <w:rPr>
        <w:color w:val="808080" w:themeColor="background1" w:themeShade="80"/>
        <w:sz w:val="18"/>
        <w:szCs w:val="18"/>
      </w:rPr>
      <w:t xml:space="preserve">     Chapter 3</w:t>
    </w:r>
    <w:r w:rsidRPr="00980C73">
      <w:rPr>
        <w:color w:val="808080" w:themeColor="background1" w:themeShade="80"/>
        <w:sz w:val="18"/>
        <w:szCs w:val="18"/>
      </w:rPr>
      <w:t xml:space="preserve">: </w:t>
    </w:r>
    <w:r>
      <w:rPr>
        <w:color w:val="808080" w:themeColor="background1" w:themeShade="80"/>
        <w:sz w:val="18"/>
        <w:szCs w:val="18"/>
      </w:rPr>
      <w:t>Theories of International Relations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4C4A"/>
    <w:multiLevelType w:val="hybridMultilevel"/>
    <w:tmpl w:val="1276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93369"/>
    <w:multiLevelType w:val="hybridMultilevel"/>
    <w:tmpl w:val="25187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CA07AD"/>
    <w:multiLevelType w:val="hybridMultilevel"/>
    <w:tmpl w:val="5D747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246E5"/>
    <w:multiLevelType w:val="hybridMultilevel"/>
    <w:tmpl w:val="165E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034D4"/>
    <w:multiLevelType w:val="hybridMultilevel"/>
    <w:tmpl w:val="0CD2207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6D"/>
    <w:rsid w:val="00040148"/>
    <w:rsid w:val="000A3EB8"/>
    <w:rsid w:val="00105CB5"/>
    <w:rsid w:val="00105CDE"/>
    <w:rsid w:val="001F0D81"/>
    <w:rsid w:val="001F7F6D"/>
    <w:rsid w:val="00214B47"/>
    <w:rsid w:val="002541AD"/>
    <w:rsid w:val="00270249"/>
    <w:rsid w:val="00292F98"/>
    <w:rsid w:val="002A236C"/>
    <w:rsid w:val="002B506D"/>
    <w:rsid w:val="003A6693"/>
    <w:rsid w:val="003D0032"/>
    <w:rsid w:val="00434F50"/>
    <w:rsid w:val="0046644C"/>
    <w:rsid w:val="00486492"/>
    <w:rsid w:val="00497B2F"/>
    <w:rsid w:val="005005B3"/>
    <w:rsid w:val="0059102E"/>
    <w:rsid w:val="00594EA9"/>
    <w:rsid w:val="00595ECD"/>
    <w:rsid w:val="005C04AE"/>
    <w:rsid w:val="006042E8"/>
    <w:rsid w:val="0061182D"/>
    <w:rsid w:val="0066611F"/>
    <w:rsid w:val="00697019"/>
    <w:rsid w:val="006C5FE1"/>
    <w:rsid w:val="00713D1B"/>
    <w:rsid w:val="0072333E"/>
    <w:rsid w:val="0072511A"/>
    <w:rsid w:val="007844ED"/>
    <w:rsid w:val="007B4A4D"/>
    <w:rsid w:val="007D2E79"/>
    <w:rsid w:val="00805686"/>
    <w:rsid w:val="008431D5"/>
    <w:rsid w:val="008650C2"/>
    <w:rsid w:val="00870BF9"/>
    <w:rsid w:val="008732F6"/>
    <w:rsid w:val="00887585"/>
    <w:rsid w:val="008F09F3"/>
    <w:rsid w:val="009564DF"/>
    <w:rsid w:val="00980C73"/>
    <w:rsid w:val="009C13A8"/>
    <w:rsid w:val="00A269F4"/>
    <w:rsid w:val="00AF4A17"/>
    <w:rsid w:val="00B066C8"/>
    <w:rsid w:val="00B17B41"/>
    <w:rsid w:val="00BA5870"/>
    <w:rsid w:val="00C150E7"/>
    <w:rsid w:val="00C230C1"/>
    <w:rsid w:val="00C46E41"/>
    <w:rsid w:val="00C81850"/>
    <w:rsid w:val="00C8296F"/>
    <w:rsid w:val="00CF1B0B"/>
    <w:rsid w:val="00D3488E"/>
    <w:rsid w:val="00D906B2"/>
    <w:rsid w:val="00D93856"/>
    <w:rsid w:val="00D94295"/>
    <w:rsid w:val="00DB22A4"/>
    <w:rsid w:val="00EB62F8"/>
    <w:rsid w:val="00ED3C70"/>
    <w:rsid w:val="00F22C54"/>
    <w:rsid w:val="00F64441"/>
    <w:rsid w:val="00FD0A5A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2D0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F6D"/>
    <w:rPr>
      <w:rFonts w:asciiTheme="minorHAnsi" w:eastAsiaTheme="minorEastAsia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41"/>
    <w:rPr>
      <w:rFonts w:ascii="Tahoma" w:eastAsiaTheme="minorEastAsi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70"/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70"/>
    <w:rPr>
      <w:rFonts w:asciiTheme="minorHAnsi" w:eastAsiaTheme="minorEastAsia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ED3C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13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F6D"/>
    <w:rPr>
      <w:rFonts w:asciiTheme="minorHAnsi" w:eastAsiaTheme="minorEastAsia" w:hAnsiTheme="minorHAnsi" w:cstheme="minorBidi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41"/>
    <w:rPr>
      <w:rFonts w:ascii="Tahoma" w:eastAsiaTheme="minorEastAsi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70"/>
    <w:rPr>
      <w:rFonts w:asciiTheme="minorHAnsi" w:eastAsiaTheme="minorEastAsia" w:hAnsiTheme="minorHAnsi" w:cstheme="minorBidi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D3C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70"/>
    <w:rPr>
      <w:rFonts w:asciiTheme="minorHAnsi" w:eastAsiaTheme="minorEastAsia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ED3C7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13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Frost</dc:creator>
  <cp:lastModifiedBy>Ali, Sophiya</cp:lastModifiedBy>
  <cp:revision>4</cp:revision>
  <cp:lastPrinted>2014-08-29T11:49:00Z</cp:lastPrinted>
  <dcterms:created xsi:type="dcterms:W3CDTF">2018-09-07T10:51:00Z</dcterms:created>
  <dcterms:modified xsi:type="dcterms:W3CDTF">2018-09-27T14:25:00Z</dcterms:modified>
</cp:coreProperties>
</file>