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C0D7" w14:textId="5BFA2526" w:rsidR="000921D1" w:rsidRPr="000921D1" w:rsidRDefault="000921D1" w:rsidP="000921D1">
      <w:pPr>
        <w:jc w:val="center"/>
        <w:rPr>
          <w:b/>
          <w:bCs/>
        </w:rPr>
      </w:pPr>
      <w:r w:rsidRPr="000921D1">
        <w:rPr>
          <w:b/>
          <w:bCs/>
        </w:rPr>
        <w:t xml:space="preserve">Exercise </w:t>
      </w:r>
      <w:r w:rsidR="009D52D6">
        <w:rPr>
          <w:b/>
          <w:bCs/>
        </w:rPr>
        <w:t>10</w:t>
      </w:r>
    </w:p>
    <w:p w14:paraId="4033EEEE" w14:textId="14E8C5CF" w:rsidR="000921D1" w:rsidRPr="000921D1" w:rsidRDefault="009D52D6" w:rsidP="000921D1">
      <w:pPr>
        <w:jc w:val="center"/>
        <w:rPr>
          <w:b/>
          <w:bCs/>
        </w:rPr>
      </w:pPr>
      <w:r>
        <w:rPr>
          <w:b/>
          <w:bCs/>
        </w:rPr>
        <w:t>Multiple Regression</w:t>
      </w:r>
      <w:r w:rsidR="001335FB">
        <w:rPr>
          <w:b/>
          <w:bCs/>
        </w:rPr>
        <w:t>.</w:t>
      </w:r>
    </w:p>
    <w:p w14:paraId="4AB37645" w14:textId="0A83063B" w:rsidR="001335FB" w:rsidRDefault="000921D1" w:rsidP="00091636">
      <w:r>
        <w:t xml:space="preserve">These exercises have been prepared for use in conjunction with Chapter </w:t>
      </w:r>
      <w:r w:rsidR="009D52D6">
        <w:t>10</w:t>
      </w:r>
      <w:r>
        <w:t xml:space="preserve"> of the 7th edition of “SPSS for Psychologists” by Harrison, Kemp, Brace, and </w:t>
      </w:r>
      <w:proofErr w:type="spellStart"/>
      <w:r>
        <w:t>Snelgar</w:t>
      </w:r>
      <w:proofErr w:type="spellEnd"/>
      <w:r>
        <w:t xml:space="preserve"> (2020).</w:t>
      </w:r>
    </w:p>
    <w:p w14:paraId="66DAB4B7" w14:textId="63A6A6E5" w:rsidR="00C87CFF" w:rsidRDefault="009D52D6" w:rsidP="00C87CFF">
      <w:pPr>
        <w:pStyle w:val="ListParagraph"/>
        <w:numPr>
          <w:ilvl w:val="0"/>
          <w:numId w:val="17"/>
        </w:numPr>
        <w:ind w:hanging="357"/>
        <w:contextualSpacing w:val="0"/>
      </w:pPr>
      <w:r>
        <w:t xml:space="preserve">Load the data file called </w:t>
      </w:r>
      <w:r w:rsidRPr="00C87CFF">
        <w:rPr>
          <w:b/>
          <w:bCs/>
        </w:rPr>
        <w:t>E</w:t>
      </w:r>
      <w:r w:rsidR="000A2BB4">
        <w:rPr>
          <w:b/>
          <w:bCs/>
        </w:rPr>
        <w:t>x10</w:t>
      </w:r>
      <w:r w:rsidRPr="00C87CFF">
        <w:rPr>
          <w:b/>
          <w:bCs/>
        </w:rPr>
        <w:t>Q1.sav</w:t>
      </w:r>
      <w:r>
        <w:t xml:space="preserve">. This is a demonstration data file which for many years was supplied with every copy of SPSS (and called ‘1991 U.S. General Social </w:t>
      </w:r>
      <w:proofErr w:type="spellStart"/>
      <w:r>
        <w:t>Survey.sav</w:t>
      </w:r>
      <w:proofErr w:type="spellEnd"/>
      <w:r>
        <w:t xml:space="preserve">’) but is not with recent versions.   </w:t>
      </w:r>
    </w:p>
    <w:p w14:paraId="781B9910" w14:textId="39C0FC12" w:rsidR="00C87CFF" w:rsidRDefault="009D52D6" w:rsidP="00C87CFF">
      <w:pPr>
        <w:pStyle w:val="ListParagraph"/>
        <w:numPr>
          <w:ilvl w:val="1"/>
          <w:numId w:val="17"/>
        </w:numPr>
        <w:ind w:hanging="357"/>
        <w:contextualSpacing w:val="0"/>
      </w:pPr>
      <w:r>
        <w:t>Open the data file and fa</w:t>
      </w:r>
      <w:bookmarkStart w:id="0" w:name="_GoBack"/>
      <w:bookmarkEnd w:id="0"/>
      <w:r>
        <w:t xml:space="preserve">miliarise yourself with the variables. This file contains more than 40 variables for each of about 1500 respondents.   </w:t>
      </w:r>
    </w:p>
    <w:p w14:paraId="7BD95D87" w14:textId="77777777" w:rsidR="00C87CFF" w:rsidRDefault="009D52D6" w:rsidP="00C87CFF">
      <w:pPr>
        <w:pStyle w:val="ListParagraph"/>
        <w:numPr>
          <w:ilvl w:val="1"/>
          <w:numId w:val="17"/>
        </w:numPr>
        <w:ind w:hanging="357"/>
        <w:contextualSpacing w:val="0"/>
      </w:pPr>
      <w:r>
        <w:t xml:space="preserve">The variable “prestg80” is a scale variable which codes the respondent’s occupational prestige score (a higher value indicates a more prestigious occupation). We are going to investigate which other variables predict the occupational prestige score. Undertake a multiple regression to determine whether occupational prestige is predicted by the variables listed below, but first check the nominal variables for </w:t>
      </w:r>
      <w:proofErr w:type="gramStart"/>
      <w:r>
        <w:t>whether or not</w:t>
      </w:r>
      <w:proofErr w:type="gramEnd"/>
      <w:r>
        <w:t xml:space="preserve"> they are dichotomous (for example, use Frequencies). You will find one that is not dichotomous, and you should decide how to deal with that. You could: produce dummy variables; collapse two categories into one; or, as one category has proportionately low N, just exclude that category. Justify your decision. </w:t>
      </w:r>
    </w:p>
    <w:p w14:paraId="71F81466" w14:textId="77777777" w:rsidR="00C87CFF" w:rsidRDefault="009D52D6" w:rsidP="00C87CFF">
      <w:pPr>
        <w:pStyle w:val="ListParagraph"/>
        <w:ind w:left="1440"/>
        <w:contextualSpacing w:val="0"/>
      </w:pPr>
      <w:r>
        <w:t>Predictors: respondent’s sex, their race, their general happiness (happy), the number of children they have (</w:t>
      </w:r>
      <w:proofErr w:type="spellStart"/>
      <w:r>
        <w:t>childs</w:t>
      </w:r>
      <w:proofErr w:type="spellEnd"/>
      <w:r>
        <w:t>), the highest year of school completed (</w:t>
      </w:r>
      <w:proofErr w:type="spellStart"/>
      <w:r>
        <w:t>educ</w:t>
      </w:r>
      <w:proofErr w:type="spellEnd"/>
      <w:r>
        <w:t xml:space="preserve">), and whether the respondent takes illegal drugs (hth5) or has a drinking problem (hlth4)   </w:t>
      </w:r>
    </w:p>
    <w:p w14:paraId="76CD7E23" w14:textId="77777777" w:rsidR="00C87CFF" w:rsidRDefault="009D52D6" w:rsidP="00C87CFF">
      <w:pPr>
        <w:pStyle w:val="ListParagraph"/>
        <w:numPr>
          <w:ilvl w:val="1"/>
          <w:numId w:val="17"/>
        </w:numPr>
        <w:ind w:hanging="357"/>
        <w:contextualSpacing w:val="0"/>
      </w:pPr>
      <w:r>
        <w:t xml:space="preserve">Report the results of the analysis </w:t>
      </w:r>
    </w:p>
    <w:p w14:paraId="18214C28" w14:textId="1EDBF187" w:rsidR="00091636" w:rsidRDefault="009D52D6" w:rsidP="00C87CFF">
      <w:pPr>
        <w:pStyle w:val="ListParagraph"/>
        <w:numPr>
          <w:ilvl w:val="1"/>
          <w:numId w:val="17"/>
        </w:numPr>
        <w:ind w:hanging="357"/>
        <w:contextualSpacing w:val="0"/>
      </w:pPr>
      <w:r>
        <w:t>Repeat this analysis separately for men and women. Are there any major differences in the pattern of results for these two groups?</w:t>
      </w:r>
    </w:p>
    <w:p w14:paraId="2F9DA035" w14:textId="6C172835" w:rsidR="00091636" w:rsidRDefault="00091636" w:rsidP="00091636"/>
    <w:sectPr w:rsidR="00091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B33AD"/>
    <w:multiLevelType w:val="hybridMultilevel"/>
    <w:tmpl w:val="77242D82"/>
    <w:lvl w:ilvl="0" w:tplc="23A28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EE7B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F42BA"/>
    <w:multiLevelType w:val="hybridMultilevel"/>
    <w:tmpl w:val="5CE89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9272F"/>
    <w:multiLevelType w:val="hybridMultilevel"/>
    <w:tmpl w:val="F4E452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433F"/>
    <w:multiLevelType w:val="hybridMultilevel"/>
    <w:tmpl w:val="4934B8F0"/>
    <w:lvl w:ilvl="0" w:tplc="E7100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B6235"/>
    <w:multiLevelType w:val="hybridMultilevel"/>
    <w:tmpl w:val="854294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901F3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E0235"/>
    <w:multiLevelType w:val="hybridMultilevel"/>
    <w:tmpl w:val="CE449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A1E15"/>
    <w:multiLevelType w:val="hybridMultilevel"/>
    <w:tmpl w:val="C1E4DC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A873C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10E1A"/>
    <w:multiLevelType w:val="hybridMultilevel"/>
    <w:tmpl w:val="5896E7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C481C"/>
    <w:multiLevelType w:val="hybridMultilevel"/>
    <w:tmpl w:val="2E8C21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1009A"/>
    <w:multiLevelType w:val="hybridMultilevel"/>
    <w:tmpl w:val="E4D089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D55F5"/>
    <w:multiLevelType w:val="hybridMultilevel"/>
    <w:tmpl w:val="8B76D4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416CB"/>
    <w:multiLevelType w:val="hybridMultilevel"/>
    <w:tmpl w:val="5394AD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C1B1E"/>
    <w:multiLevelType w:val="hybridMultilevel"/>
    <w:tmpl w:val="4DBEF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FC314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714A3"/>
    <w:multiLevelType w:val="hybridMultilevel"/>
    <w:tmpl w:val="BAC0DC1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92E06"/>
    <w:multiLevelType w:val="hybridMultilevel"/>
    <w:tmpl w:val="07B64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D7AF7"/>
    <w:multiLevelType w:val="hybridMultilevel"/>
    <w:tmpl w:val="611AB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FEE6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918A1"/>
    <w:multiLevelType w:val="hybridMultilevel"/>
    <w:tmpl w:val="F8160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2"/>
  </w:num>
  <w:num w:numId="5">
    <w:abstractNumId w:val="2"/>
  </w:num>
  <w:num w:numId="6">
    <w:abstractNumId w:val="4"/>
  </w:num>
  <w:num w:numId="7">
    <w:abstractNumId w:val="5"/>
  </w:num>
  <w:num w:numId="8">
    <w:abstractNumId w:val="15"/>
  </w:num>
  <w:num w:numId="9">
    <w:abstractNumId w:val="9"/>
  </w:num>
  <w:num w:numId="10">
    <w:abstractNumId w:val="7"/>
  </w:num>
  <w:num w:numId="11">
    <w:abstractNumId w:val="14"/>
  </w:num>
  <w:num w:numId="12">
    <w:abstractNumId w:val="16"/>
  </w:num>
  <w:num w:numId="13">
    <w:abstractNumId w:val="6"/>
  </w:num>
  <w:num w:numId="14">
    <w:abstractNumId w:val="13"/>
  </w:num>
  <w:num w:numId="15">
    <w:abstractNumId w:val="10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D1"/>
    <w:rsid w:val="0002464B"/>
    <w:rsid w:val="00091636"/>
    <w:rsid w:val="000921D1"/>
    <w:rsid w:val="000A2BB4"/>
    <w:rsid w:val="000D74BB"/>
    <w:rsid w:val="001335FB"/>
    <w:rsid w:val="0018599E"/>
    <w:rsid w:val="00221F46"/>
    <w:rsid w:val="002926DD"/>
    <w:rsid w:val="002A243A"/>
    <w:rsid w:val="00341C3F"/>
    <w:rsid w:val="00655DDD"/>
    <w:rsid w:val="009D52D6"/>
    <w:rsid w:val="00AC3768"/>
    <w:rsid w:val="00BC4A64"/>
    <w:rsid w:val="00C45932"/>
    <w:rsid w:val="00C87CFF"/>
    <w:rsid w:val="00D16603"/>
    <w:rsid w:val="00DF42B5"/>
    <w:rsid w:val="00EF77AB"/>
    <w:rsid w:val="00F5418B"/>
    <w:rsid w:val="00F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E88A"/>
  <w15:chartTrackingRefBased/>
  <w15:docId w15:val="{41D066AB-AAC5-40BC-B293-3FB32A84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Gini.Harrison</dc:creator>
  <cp:keywords/>
  <dc:description/>
  <cp:lastModifiedBy>Gini.Harrison</cp:lastModifiedBy>
  <cp:revision>4</cp:revision>
  <dcterms:created xsi:type="dcterms:W3CDTF">2020-10-27T16:55:00Z</dcterms:created>
  <dcterms:modified xsi:type="dcterms:W3CDTF">2020-10-27T17:20:00Z</dcterms:modified>
</cp:coreProperties>
</file>