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BC0" w:rsidRDefault="0046726E" w:rsidP="00832BC0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24209B" wp14:editId="6C03A6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832BC0" w:rsidRDefault="0046726E" w:rsidP="00832BC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832BC0" w:rsidRDefault="0046726E" w:rsidP="00832BC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832BC0" w:rsidRPr="00BC6EB9" w:rsidRDefault="0046726E" w:rsidP="00832BC0">
      <w:pPr>
        <w:ind w:left="720"/>
        <w:jc w:val="center"/>
        <w:rPr>
          <w:b/>
          <w:sz w:val="36"/>
          <w:szCs w:val="36"/>
          <w:lang w:val="en-NZ"/>
        </w:rPr>
      </w:pPr>
    </w:p>
    <w:p w:rsidR="00832BC0" w:rsidRDefault="0046726E" w:rsidP="00832BC0">
      <w:pPr>
        <w:jc w:val="center"/>
        <w:rPr>
          <w:b/>
          <w:sz w:val="28"/>
          <w:szCs w:val="28"/>
          <w:lang w:val="cy-GB"/>
        </w:rPr>
      </w:pPr>
    </w:p>
    <w:p w:rsidR="00832BC0" w:rsidRPr="006070BA" w:rsidRDefault="0046726E" w:rsidP="00832BC0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Urbanizing</w:t>
      </w:r>
    </w:p>
    <w:p w:rsidR="00190DE2" w:rsidRDefault="0046726E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46726E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46726E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46726E">
      <w:pPr>
        <w:pStyle w:val="Normal1"/>
        <w:rPr>
          <w:rFonts w:ascii="Calibri" w:hAnsi="Calibri" w:cs="Calibri"/>
          <w:b/>
          <w:u w:val="single"/>
        </w:rPr>
      </w:pPr>
    </w:p>
    <w:p w:rsidR="00DD6E2A" w:rsidRDefault="0046726E">
      <w:pPr>
        <w:pStyle w:val="Normal1"/>
      </w:pPr>
      <w:r>
        <w:t>A Brief History of Urbanization (University of Minnesota): https://open.lib.umn.edu/socialproblems/chapter/14-1-a-brief-history-of-urbanization/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 xml:space="preserve">Cities and Urbanization (Everyday </w:t>
      </w:r>
      <w:r>
        <w:t>Sociology Blog): https://www.everydaysociologyblog.com/citites-and-urbanization/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>Urban Life (Boundless Sociology): https://courses.lumenlearning.com/boundless-sociology/chapter/urban-life/</w:t>
      </w:r>
    </w:p>
    <w:p w:rsidR="00DD6E2A" w:rsidRDefault="00DD6E2A">
      <w:pPr>
        <w:pStyle w:val="Normal1"/>
      </w:pPr>
    </w:p>
    <w:p w:rsidR="00190DE2" w:rsidRDefault="0046726E">
      <w:pPr>
        <w:pStyle w:val="Normal1"/>
      </w:pPr>
      <w:r>
        <w:t>Urban Sociology Theories (York University): http://www.yorku.ca/l</w:t>
      </w:r>
      <w:r>
        <w:t xml:space="preserve">foster/2006-07/sosi3830/lectures/URBAN_SOCIOLOGY_THEORIES.html  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>Fran Tonkiss, Divided Cities: Urban Inequalities in the 21st Century: https://www.youtube.com/watch?v=r4iXe5l4whY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>The Right to the City (Urban Synergies Group): http://uploads.habitat3.org/</w:t>
      </w:r>
      <w:r>
        <w:t>hb3/file_58322.pdf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>David Harvey, The Right to the City: https://davidharvey.org/media/righttothecity.pdf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>Richard Sennett, Narratives of Inclusion:Can Cities Help us Live Together? https://www.youtube.com/watch?v=1p4Qxc6pMeo&amp;list=PLYFWOmpZG818Cxuo_VMVmtQ_</w:t>
      </w:r>
      <w:r>
        <w:t>Yl1pPGBNR</w:t>
      </w:r>
    </w:p>
    <w:p w:rsidR="00DD6E2A" w:rsidRDefault="00DD6E2A">
      <w:pPr>
        <w:pStyle w:val="Normal1"/>
      </w:pPr>
    </w:p>
    <w:p w:rsidR="00DD6E2A" w:rsidRDefault="0046726E">
      <w:pPr>
        <w:pStyle w:val="Normal1"/>
      </w:pPr>
      <w:r>
        <w:t xml:space="preserve">Saskia Sassen, Owning the City: https://www.youtube.com/watch?v=qjK1VzaFzdA </w:t>
      </w:r>
    </w:p>
    <w:p w:rsidR="00DD6E2A" w:rsidRDefault="00DD6E2A">
      <w:pPr>
        <w:pStyle w:val="Normal1"/>
      </w:pPr>
    </w:p>
    <w:p w:rsidR="00DD6E2A" w:rsidRDefault="00DD6E2A">
      <w:pPr>
        <w:pStyle w:val="Normal1"/>
      </w:pPr>
    </w:p>
    <w:p w:rsidR="00DD6E2A" w:rsidRDefault="00DD6E2A">
      <w:pPr>
        <w:pStyle w:val="Normal1"/>
      </w:pPr>
    </w:p>
    <w:p w:rsidR="00DD6E2A" w:rsidRDefault="00DD6E2A">
      <w:pPr>
        <w:pStyle w:val="Normal1"/>
      </w:pPr>
    </w:p>
    <w:p w:rsidR="00DD6E2A" w:rsidRDefault="00DD6E2A">
      <w:pPr>
        <w:pStyle w:val="Normal1"/>
      </w:pPr>
    </w:p>
    <w:p w:rsidR="00190DE2" w:rsidRPr="00834F35" w:rsidRDefault="0046726E">
      <w:pPr>
        <w:pStyle w:val="Normal1"/>
        <w:rPr>
          <w:lang w:val="fr-FR"/>
        </w:rPr>
      </w:pPr>
    </w:p>
    <w:p w:rsidR="00190DE2" w:rsidRDefault="0046726E">
      <w:pPr>
        <w:pStyle w:val="Normal1"/>
      </w:pPr>
    </w:p>
    <w:sectPr w:rsidR="00190DE2" w:rsidSect="004E0F9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C0" w:rsidRDefault="0046726E" w:rsidP="00832BC0">
      <w:r>
        <w:separator/>
      </w:r>
    </w:p>
  </w:endnote>
  <w:endnote w:type="continuationSeparator" w:id="0">
    <w:p w:rsidR="00832BC0" w:rsidRDefault="0046726E" w:rsidP="008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C0" w:rsidRDefault="0046726E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Matthewman, Bruce Curtis and David Mayeda</w:t>
    </w:r>
    <w:r w:rsidRPr="00BC6EB9">
      <w:rPr>
        <w:color w:val="231F20"/>
        <w:sz w:val="18"/>
      </w:rPr>
      <w:t xml:space="preserve"> under exclusive licence to Macmillan Education Limited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C0" w:rsidRDefault="0046726E" w:rsidP="00832BC0">
      <w:r>
        <w:separator/>
      </w:r>
    </w:p>
  </w:footnote>
  <w:footnote w:type="continuationSeparator" w:id="0">
    <w:p w:rsidR="00832BC0" w:rsidRDefault="0046726E" w:rsidP="0083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1E"/>
    <w:multiLevelType w:val="hybridMultilevel"/>
    <w:tmpl w:val="FD22A87A"/>
    <w:lvl w:ilvl="0" w:tplc="BD109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12660"/>
    <w:multiLevelType w:val="hybridMultilevel"/>
    <w:tmpl w:val="E1EE24DE"/>
    <w:lvl w:ilvl="0" w:tplc="A642CD72">
      <w:start w:val="1"/>
      <w:numFmt w:val="decimal"/>
      <w:lvlText w:val="%1."/>
      <w:lvlJc w:val="left"/>
      <w:pPr>
        <w:ind w:left="720" w:hanging="360"/>
      </w:pPr>
    </w:lvl>
    <w:lvl w:ilvl="1" w:tplc="1608A95A">
      <w:start w:val="1"/>
      <w:numFmt w:val="decimal"/>
      <w:lvlText w:val="%2."/>
      <w:lvlJc w:val="left"/>
      <w:pPr>
        <w:ind w:left="1440" w:hanging="1080"/>
      </w:pPr>
    </w:lvl>
    <w:lvl w:ilvl="2" w:tplc="6B0C3E80">
      <w:start w:val="1"/>
      <w:numFmt w:val="decimal"/>
      <w:lvlText w:val="%3."/>
      <w:lvlJc w:val="left"/>
      <w:pPr>
        <w:ind w:left="2160" w:hanging="1980"/>
      </w:pPr>
    </w:lvl>
    <w:lvl w:ilvl="3" w:tplc="3C362EB8">
      <w:start w:val="1"/>
      <w:numFmt w:val="decimal"/>
      <w:lvlText w:val="%4."/>
      <w:lvlJc w:val="left"/>
      <w:pPr>
        <w:ind w:left="2880" w:hanging="2520"/>
      </w:pPr>
    </w:lvl>
    <w:lvl w:ilvl="4" w:tplc="C3788CB6">
      <w:start w:val="1"/>
      <w:numFmt w:val="decimal"/>
      <w:lvlText w:val="%5."/>
      <w:lvlJc w:val="left"/>
      <w:pPr>
        <w:ind w:left="3600" w:hanging="3240"/>
      </w:pPr>
    </w:lvl>
    <w:lvl w:ilvl="5" w:tplc="B35C7EDC">
      <w:start w:val="1"/>
      <w:numFmt w:val="decimal"/>
      <w:lvlText w:val="%6."/>
      <w:lvlJc w:val="left"/>
      <w:pPr>
        <w:ind w:left="4320" w:hanging="4140"/>
      </w:pPr>
    </w:lvl>
    <w:lvl w:ilvl="6" w:tplc="62D4F430">
      <w:start w:val="1"/>
      <w:numFmt w:val="decimal"/>
      <w:lvlText w:val="%7."/>
      <w:lvlJc w:val="left"/>
      <w:pPr>
        <w:ind w:left="5040" w:hanging="4680"/>
      </w:pPr>
    </w:lvl>
    <w:lvl w:ilvl="7" w:tplc="79703730">
      <w:start w:val="1"/>
      <w:numFmt w:val="decimal"/>
      <w:lvlText w:val="%8."/>
      <w:lvlJc w:val="left"/>
      <w:pPr>
        <w:ind w:left="5760" w:hanging="5400"/>
      </w:pPr>
    </w:lvl>
    <w:lvl w:ilvl="8" w:tplc="B0D8063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FAA7C4C"/>
    <w:multiLevelType w:val="hybridMultilevel"/>
    <w:tmpl w:val="8E04A4B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9357D7"/>
    <w:multiLevelType w:val="hybridMultilevel"/>
    <w:tmpl w:val="25C2E184"/>
    <w:lvl w:ilvl="0" w:tplc="BD109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2A"/>
    <w:rsid w:val="0046726E"/>
    <w:rsid w:val="00D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99C2D61-FF1C-49F1-9177-82FE1CFB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20"/>
  </w:style>
  <w:style w:type="paragraph" w:styleId="Heading1">
    <w:name w:val="heading 1"/>
    <w:basedOn w:val="Normal1"/>
    <w:next w:val="Normal1"/>
    <w:link w:val="Heading1Char"/>
    <w:uiPriority w:val="99"/>
    <w:qFormat/>
    <w:rsid w:val="004E0F9D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E0F9D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4E0F9D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4E0F9D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4E0F9D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4E0F9D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0F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0F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0F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0F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0F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0FFD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4E0F9D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4E0F9D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D0FF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4E0F9D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0FFD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C0"/>
  </w:style>
  <w:style w:type="paragraph" w:styleId="Footer">
    <w:name w:val="footer"/>
    <w:basedOn w:val="Normal"/>
    <w:link w:val="FooterChar"/>
    <w:uiPriority w:val="99"/>
    <w:unhideWhenUsed/>
    <w:rsid w:val="00832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C0"/>
  </w:style>
  <w:style w:type="paragraph" w:styleId="BalloonText">
    <w:name w:val="Balloon Text"/>
    <w:basedOn w:val="Normal"/>
    <w:link w:val="BalloonTextChar"/>
    <w:uiPriority w:val="99"/>
    <w:semiHidden/>
    <w:unhideWhenUsed/>
    <w:rsid w:val="0083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Ch2 - Researching.docx</vt:lpstr>
    </vt:vector>
  </TitlesOfParts>
  <Company>Springer-SBM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Ch2 - Researching.docx</dc:title>
  <dc:creator>J.Hindley</dc:creator>
  <cp:lastModifiedBy>Sophiya Ali</cp:lastModifiedBy>
  <cp:revision>2</cp:revision>
  <dcterms:created xsi:type="dcterms:W3CDTF">2020-12-02T11:41:00Z</dcterms:created>
  <dcterms:modified xsi:type="dcterms:W3CDTF">2020-12-02T11:41:00Z</dcterms:modified>
</cp:coreProperties>
</file>