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CE" w:rsidRPr="00B61F08" w:rsidRDefault="00653CCE" w:rsidP="00653CCE">
      <w:pPr>
        <w:spacing w:after="120" w:line="240" w:lineRule="auto"/>
        <w:rPr>
          <w:rFonts w:ascii="MyriadPro-Bold" w:eastAsiaTheme="minorHAnsi" w:hAnsi="MyriadPro-Bold" w:cs="MyriadPro-Bold"/>
          <w:b/>
          <w:bCs/>
          <w:color w:val="A3569D"/>
          <w:sz w:val="30"/>
          <w:szCs w:val="26"/>
          <w:lang w:val="fr-FR"/>
        </w:rPr>
      </w:pPr>
      <w:r w:rsidRPr="000F1B27">
        <w:rPr>
          <w:rFonts w:ascii="MyriadPro-Bold" w:eastAsiaTheme="minorHAnsi" w:hAnsi="MyriadPro-Bold" w:cs="MyriadPro-Bold"/>
          <w:b/>
          <w:bCs/>
          <w:color w:val="A3569D"/>
          <w:sz w:val="30"/>
          <w:szCs w:val="26"/>
          <w:lang w:val="fr-FR"/>
        </w:rPr>
        <w:t>Unit 1</w:t>
      </w:r>
    </w:p>
    <w:p w:rsidR="00653CCE" w:rsidRPr="000F1B27" w:rsidRDefault="00653CCE" w:rsidP="00653CCE">
      <w:pPr>
        <w:spacing w:after="120" w:line="240" w:lineRule="auto"/>
        <w:rPr>
          <w:rFonts w:ascii="MyriadPro-Bold" w:eastAsiaTheme="minorHAnsi" w:hAnsi="MyriadPro-Bold" w:cs="MyriadPro-Bold"/>
          <w:b/>
          <w:bCs/>
          <w:color w:val="A3569D"/>
          <w:sz w:val="26"/>
          <w:szCs w:val="26"/>
          <w:lang w:val="fr-FR"/>
        </w:rPr>
      </w:pPr>
      <w:r w:rsidRPr="000F1B27">
        <w:rPr>
          <w:rFonts w:ascii="MyriadPro-Bold" w:eastAsiaTheme="minorHAnsi" w:hAnsi="MyriadPro-Bold" w:cs="MyriadPro-Bold"/>
          <w:b/>
          <w:bCs/>
          <w:color w:val="A3569D"/>
          <w:sz w:val="26"/>
          <w:szCs w:val="26"/>
          <w:lang w:val="fr-FR"/>
        </w:rPr>
        <w:t>Découvrir… la tradition française de faire la bise</w:t>
      </w:r>
      <w:r>
        <w:rPr>
          <w:rFonts w:ascii="MyriadPro-Bold" w:eastAsiaTheme="minorHAnsi" w:hAnsi="MyriadPro-Bold" w:cs="MyriadPro-Bold"/>
          <w:b/>
          <w:bCs/>
          <w:color w:val="A3569D"/>
          <w:sz w:val="26"/>
          <w:szCs w:val="26"/>
          <w:lang w:val="fr-FR"/>
        </w:rPr>
        <w:t>.</w:t>
      </w:r>
    </w:p>
    <w:p w:rsidR="00653CCE" w:rsidRDefault="00653CCE" w:rsidP="00653CCE">
      <w:pPr>
        <w:spacing w:after="120" w:line="240" w:lineRule="auto"/>
        <w:rPr>
          <w:rFonts w:ascii="Minion Pro" w:eastAsiaTheme="minorHAnsi" w:hAnsi="Minion Pro"/>
          <w:sz w:val="24"/>
          <w:lang w:val="fr-FR"/>
        </w:rPr>
      </w:pPr>
    </w:p>
    <w:p w:rsidR="00653CCE" w:rsidRDefault="00653CCE" w:rsidP="00653CCE">
      <w:pPr>
        <w:spacing w:after="120" w:line="240" w:lineRule="auto"/>
        <w:rPr>
          <w:rFonts w:ascii="Calibri" w:hAnsi="Calibri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65C8" wp14:editId="256B82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38100" r="73660" b="1028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CCE" w:rsidRPr="000F1B27" w:rsidRDefault="00653CCE" w:rsidP="00653CCE">
                            <w:pPr>
                              <w:spacing w:before="240" w:after="120" w:line="276" w:lineRule="auto"/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</w:pPr>
                            <w:r w:rsidRPr="000F1B27"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 xml:space="preserve">Les Français ont une tradition bien particulière: se faire la bise. C’est un geste très courant de la vie quotidienne en France. </w:t>
                            </w:r>
                          </w:p>
                          <w:p w:rsidR="00653CCE" w:rsidRPr="000F1B27" w:rsidRDefault="00653CCE" w:rsidP="00653CCE">
                            <w:pPr>
                              <w:spacing w:before="240" w:after="120" w:line="276" w:lineRule="auto"/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</w:pPr>
                            <w:r w:rsidRPr="000F1B27"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 xml:space="preserve">A qui faut-il faire la bise? Cela dépend de vos préférences, bien sûr. Vous pouvez faire la bise à vos amis, à votre famille et aussi à vos collègues. </w:t>
                            </w:r>
                          </w:p>
                          <w:p w:rsidR="00653CCE" w:rsidRPr="004B0495" w:rsidRDefault="00653CCE" w:rsidP="00653CCE">
                            <w:pPr>
                              <w:spacing w:before="240" w:after="120" w:line="276" w:lineRule="auto"/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</w:pPr>
                            <w:r w:rsidRPr="000F1B27">
                              <w:rPr>
                                <w:rFonts w:ascii="Minion Pro" w:eastAsiaTheme="minorHAnsi" w:hAnsi="Minion Pro"/>
                                <w:sz w:val="24"/>
                                <w:lang w:val="fr-FR"/>
                              </w:rPr>
                              <w:t>Combien de bises faut-il faire? Cela dépend de la région. En général on fait deux bises, mais à Brest en Bretagne par exemple, une bise est suffisante. Il y a aussi des régions où on fait trois ou même quatre bises. Vous n’aimez pas faire la bise? Vous pouvez serrer la main et sourire!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653CCE" w:rsidRPr="000F1B27" w:rsidRDefault="00653CCE" w:rsidP="00653CCE">
                      <w:pPr>
                        <w:spacing w:before="240" w:after="120" w:line="276" w:lineRule="auto"/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</w:pPr>
                      <w:r w:rsidRPr="000F1B27"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 xml:space="preserve">Les Français ont une tradition bien particulière: se faire la bise. C’est un geste très courant de la vie quotidienne en France. </w:t>
                      </w:r>
                    </w:p>
                    <w:p w:rsidR="00653CCE" w:rsidRPr="000F1B27" w:rsidRDefault="00653CCE" w:rsidP="00653CCE">
                      <w:pPr>
                        <w:spacing w:before="240" w:after="120" w:line="276" w:lineRule="auto"/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</w:pPr>
                      <w:r w:rsidRPr="000F1B27"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 xml:space="preserve">A qui faut-il faire la bise? Cela dépend de vos préférences, bien sûr. Vous pouvez faire la bise à vos amis, à votre famille et aussi à vos collègues. </w:t>
                      </w:r>
                    </w:p>
                    <w:p w:rsidR="00653CCE" w:rsidRPr="004B0495" w:rsidRDefault="00653CCE" w:rsidP="00653CCE">
                      <w:pPr>
                        <w:spacing w:before="240" w:after="120" w:line="276" w:lineRule="auto"/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</w:pPr>
                      <w:r w:rsidRPr="000F1B27">
                        <w:rPr>
                          <w:rFonts w:ascii="Minion Pro" w:eastAsiaTheme="minorHAnsi" w:hAnsi="Minion Pro"/>
                          <w:sz w:val="24"/>
                          <w:lang w:val="fr-FR"/>
                        </w:rPr>
                        <w:t>Combien de bises faut-il faire? Cela dépend de la région. En général on fait deux bises, mais à Brest en Bretagne par exemple, une bise est suffisante. Il y a aussi des régions où on fait trois ou même quatre bises. Vous n’aimez pas faire la bise? Vous pouvez serrer la main et sourire!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F7C" w:rsidRDefault="00611F7C">
      <w:pPr>
        <w:rPr>
          <w:lang w:val="fr-FR"/>
        </w:rPr>
      </w:pPr>
    </w:p>
    <w:p w:rsidR="00653CCE" w:rsidRPr="00B61F08" w:rsidRDefault="00653CCE">
      <w:pPr>
        <w:rPr>
          <w:rFonts w:ascii="Minion Pro" w:eastAsiaTheme="minorHAnsi" w:hAnsi="Minion Pro"/>
          <w:b/>
        </w:rPr>
      </w:pPr>
      <w:proofErr w:type="spellStart"/>
      <w:proofErr w:type="gramStart"/>
      <w:r w:rsidRPr="00B61F08">
        <w:rPr>
          <w:rFonts w:ascii="Minion Pro" w:eastAsiaTheme="minorHAnsi" w:hAnsi="Minion Pro"/>
          <w:b/>
        </w:rPr>
        <w:t>Vocabulaire</w:t>
      </w:r>
      <w:proofErr w:type="spellEnd"/>
      <w:r w:rsidRPr="00B61F08">
        <w:rPr>
          <w:rFonts w:ascii="Minion Pro" w:eastAsiaTheme="minorHAnsi" w:hAnsi="Minion Pro"/>
          <w:b/>
        </w:rPr>
        <w:t> :</w:t>
      </w:r>
      <w:proofErr w:type="gramEnd"/>
    </w:p>
    <w:p w:rsidR="00653CCE" w:rsidRPr="00B61F08" w:rsidRDefault="00653CCE" w:rsidP="00B61F08">
      <w:pPr>
        <w:spacing w:after="0" w:line="240" w:lineRule="auto"/>
        <w:rPr>
          <w:rFonts w:ascii="Minion Pro" w:eastAsiaTheme="minorHAnsi" w:hAnsi="Minion Pro"/>
        </w:rPr>
      </w:pPr>
      <w:proofErr w:type="gramStart"/>
      <w:r w:rsidRPr="00B61F08">
        <w:rPr>
          <w:rFonts w:ascii="Minion Pro" w:eastAsiaTheme="minorHAnsi" w:hAnsi="Minion Pro"/>
        </w:rPr>
        <w:t>faire</w:t>
      </w:r>
      <w:proofErr w:type="gramEnd"/>
      <w:r w:rsidRPr="00B61F08">
        <w:rPr>
          <w:rFonts w:ascii="Minion Pro" w:eastAsiaTheme="minorHAnsi" w:hAnsi="Minion Pro"/>
        </w:rPr>
        <w:t xml:space="preserve"> la </w:t>
      </w:r>
      <w:proofErr w:type="spellStart"/>
      <w:r w:rsidRPr="00B61F08">
        <w:rPr>
          <w:rFonts w:ascii="Minion Pro" w:eastAsiaTheme="minorHAnsi" w:hAnsi="Minion Pro"/>
        </w:rPr>
        <w:t>bise</w:t>
      </w:r>
      <w:proofErr w:type="spellEnd"/>
      <w:r w:rsidRPr="00B61F08">
        <w:rPr>
          <w:rFonts w:ascii="Minion Pro" w:eastAsiaTheme="minorHAnsi" w:hAnsi="Minion Pro"/>
        </w:rPr>
        <w:t xml:space="preserve"> </w:t>
      </w:r>
      <w:r w:rsidRPr="00B61F08">
        <w:rPr>
          <w:rFonts w:ascii="Minion Pro" w:eastAsiaTheme="minorHAnsi" w:hAnsi="Minion Pro"/>
        </w:rPr>
        <w:tab/>
      </w:r>
      <w:r w:rsidRPr="00B61F08">
        <w:rPr>
          <w:rFonts w:ascii="Minion Pro" w:eastAsiaTheme="minorHAnsi" w:hAnsi="Minion Pro"/>
        </w:rPr>
        <w:tab/>
      </w:r>
      <w:r w:rsidRPr="00B61F08">
        <w:rPr>
          <w:rFonts w:ascii="Minion Pro" w:eastAsiaTheme="minorHAnsi" w:hAnsi="Minion Pro"/>
        </w:rPr>
        <w:tab/>
        <w:t>to kiss on both cheeks as a greeting</w:t>
      </w:r>
      <w:bookmarkStart w:id="0" w:name="_GoBack"/>
      <w:bookmarkEnd w:id="0"/>
    </w:p>
    <w:p w:rsidR="00653CCE" w:rsidRPr="00B61F08" w:rsidRDefault="00653CCE" w:rsidP="00B61F08">
      <w:pPr>
        <w:spacing w:after="0" w:line="240" w:lineRule="auto"/>
        <w:rPr>
          <w:rFonts w:ascii="Minion Pro" w:eastAsiaTheme="minorHAnsi" w:hAnsi="Minion Pro"/>
        </w:rPr>
      </w:pPr>
      <w:proofErr w:type="gramStart"/>
      <w:r w:rsidRPr="00B61F08">
        <w:rPr>
          <w:rFonts w:ascii="Minion Pro" w:eastAsiaTheme="minorHAnsi" w:hAnsi="Minion Pro"/>
        </w:rPr>
        <w:t>se</w:t>
      </w:r>
      <w:proofErr w:type="gramEnd"/>
      <w:r w:rsidRPr="00B61F08">
        <w:rPr>
          <w:rFonts w:ascii="Minion Pro" w:eastAsiaTheme="minorHAnsi" w:hAnsi="Minion Pro"/>
        </w:rPr>
        <w:t xml:space="preserve"> </w:t>
      </w:r>
      <w:proofErr w:type="spellStart"/>
      <w:r w:rsidRPr="00B61F08">
        <w:rPr>
          <w:rFonts w:ascii="Minion Pro" w:eastAsiaTheme="minorHAnsi" w:hAnsi="Minion Pro"/>
        </w:rPr>
        <w:t>serrer</w:t>
      </w:r>
      <w:proofErr w:type="spellEnd"/>
      <w:r w:rsidRPr="00B61F08">
        <w:rPr>
          <w:rFonts w:ascii="Minion Pro" w:eastAsiaTheme="minorHAnsi" w:hAnsi="Minion Pro"/>
        </w:rPr>
        <w:t xml:space="preserve"> la main</w:t>
      </w:r>
      <w:r w:rsidRPr="00B61F08">
        <w:rPr>
          <w:rFonts w:ascii="Minion Pro" w:eastAsiaTheme="minorHAnsi" w:hAnsi="Minion Pro"/>
        </w:rPr>
        <w:tab/>
      </w:r>
      <w:r w:rsidRPr="00B61F08">
        <w:rPr>
          <w:rFonts w:ascii="Minion Pro" w:eastAsiaTheme="minorHAnsi" w:hAnsi="Minion Pro"/>
        </w:rPr>
        <w:tab/>
        <w:t>to shake hands</w:t>
      </w:r>
    </w:p>
    <w:p w:rsidR="00653CCE" w:rsidRPr="00653CCE" w:rsidRDefault="00653CCE"/>
    <w:sectPr w:rsidR="00653CCE" w:rsidRPr="00653CCE" w:rsidSect="00653CCE"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CE" w:rsidRDefault="00653CCE" w:rsidP="00653CCE">
      <w:pPr>
        <w:spacing w:after="0" w:line="240" w:lineRule="auto"/>
      </w:pPr>
      <w:r>
        <w:separator/>
      </w:r>
    </w:p>
  </w:endnote>
  <w:endnote w:type="continuationSeparator" w:id="0">
    <w:p w:rsidR="00653CCE" w:rsidRDefault="00653CCE" w:rsidP="0065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E" w:rsidRPr="00456560" w:rsidRDefault="00653CCE" w:rsidP="00653CCE">
    <w:pPr>
      <w:pStyle w:val="Footer"/>
      <w:rPr>
        <w:color w:val="808080" w:themeColor="background1" w:themeShade="80"/>
        <w:sz w:val="18"/>
      </w:rPr>
    </w:pPr>
    <w:r w:rsidRPr="00456560">
      <w:rPr>
        <w:color w:val="808080" w:themeColor="background1" w:themeShade="80"/>
        <w:sz w:val="18"/>
      </w:rPr>
      <w:t xml:space="preserve">For use with </w:t>
    </w:r>
    <w:r w:rsidRPr="00456560">
      <w:rPr>
        <w:i/>
        <w:color w:val="808080" w:themeColor="background1" w:themeShade="80"/>
        <w:sz w:val="18"/>
      </w:rPr>
      <w:t>Foundations French 1,</w:t>
    </w:r>
    <w:r w:rsidRPr="00456560">
      <w:rPr>
        <w:color w:val="808080" w:themeColor="background1" w:themeShade="80"/>
        <w:sz w:val="18"/>
      </w:rPr>
      <w:t xml:space="preserve"> 3rd edition, by Dounia Bissar, Helen Phillips, Cécile </w:t>
    </w:r>
    <w:proofErr w:type="spellStart"/>
    <w:r w:rsidRPr="00456560">
      <w:rPr>
        <w:color w:val="808080" w:themeColor="background1" w:themeShade="80"/>
        <w:sz w:val="18"/>
      </w:rPr>
      <w:t>Tschirhart</w:t>
    </w:r>
    <w:proofErr w:type="spellEnd"/>
    <w:r w:rsidRPr="00456560">
      <w:rPr>
        <w:color w:val="808080" w:themeColor="background1" w:themeShade="80"/>
        <w:sz w:val="18"/>
      </w:rPr>
      <w:t xml:space="preserve">, Macmillan Publishers Ltd. </w:t>
    </w:r>
  </w:p>
  <w:p w:rsidR="00653CCE" w:rsidRDefault="00653CCE">
    <w:pPr>
      <w:pStyle w:val="Footer"/>
    </w:pPr>
  </w:p>
  <w:p w:rsidR="00653CCE" w:rsidRDefault="00653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CE" w:rsidRDefault="00653CCE" w:rsidP="00653CCE">
      <w:pPr>
        <w:spacing w:after="0" w:line="240" w:lineRule="auto"/>
      </w:pPr>
      <w:r>
        <w:separator/>
      </w:r>
    </w:p>
  </w:footnote>
  <w:footnote w:type="continuationSeparator" w:id="0">
    <w:p w:rsidR="00653CCE" w:rsidRDefault="00653CCE" w:rsidP="00653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CE"/>
    <w:rsid w:val="00456560"/>
    <w:rsid w:val="00611F7C"/>
    <w:rsid w:val="00653CCE"/>
    <w:rsid w:val="00B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CE"/>
    <w:pPr>
      <w:spacing w:after="160" w:line="259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C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5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C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E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CE"/>
    <w:pPr>
      <w:spacing w:after="160" w:line="259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C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5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C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3</cp:revision>
  <dcterms:created xsi:type="dcterms:W3CDTF">2016-05-19T14:36:00Z</dcterms:created>
  <dcterms:modified xsi:type="dcterms:W3CDTF">2016-05-25T10:30:00Z</dcterms:modified>
</cp:coreProperties>
</file>