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71" w:rsidRPr="00CD5971" w:rsidRDefault="00CD5971" w:rsidP="00CD5971">
      <w:pPr>
        <w:spacing w:after="120" w:line="240" w:lineRule="auto"/>
        <w:rPr>
          <w:rFonts w:ascii="MyriadPro-Bold" w:eastAsiaTheme="minorHAnsi" w:hAnsi="MyriadPro-Bold" w:cs="MyriadPro-Bold"/>
          <w:b/>
          <w:bCs/>
          <w:color w:val="A3569D"/>
          <w:sz w:val="30"/>
          <w:szCs w:val="26"/>
          <w:lang w:val="fr-FR"/>
        </w:rPr>
      </w:pPr>
      <w:r>
        <w:rPr>
          <w:rFonts w:ascii="MyriadPro-Bold" w:eastAsiaTheme="minorHAnsi" w:hAnsi="MyriadPro-Bold" w:cs="MyriadPro-Bold"/>
          <w:b/>
          <w:bCs/>
          <w:color w:val="A3569D"/>
          <w:sz w:val="30"/>
          <w:szCs w:val="26"/>
          <w:lang w:val="fr-FR"/>
        </w:rPr>
        <w:t>Unit 8</w:t>
      </w:r>
    </w:p>
    <w:p w:rsidR="00CD5971" w:rsidRDefault="00CD5971" w:rsidP="00CD5971">
      <w:pPr>
        <w:spacing w:after="120" w:line="240" w:lineRule="auto"/>
        <w:rPr>
          <w:rFonts w:ascii="MyriadPro-Bold" w:eastAsiaTheme="minorHAnsi" w:hAnsi="MyriadPro-Bold" w:cs="MyriadPro-Bold"/>
          <w:b/>
          <w:bCs/>
          <w:color w:val="A3569D"/>
          <w:sz w:val="26"/>
          <w:szCs w:val="26"/>
          <w:lang w:val="fr-FR"/>
        </w:rPr>
      </w:pPr>
      <w:r w:rsidRPr="000F1B27">
        <w:rPr>
          <w:rFonts w:ascii="MyriadPro-Bold" w:eastAsiaTheme="minorHAnsi" w:hAnsi="MyriadPro-Bold" w:cs="MyriadPro-Bold"/>
          <w:b/>
          <w:bCs/>
          <w:color w:val="A3569D"/>
          <w:sz w:val="26"/>
          <w:szCs w:val="26"/>
          <w:lang w:val="fr-FR"/>
        </w:rPr>
        <w:t>Découvrir…</w:t>
      </w:r>
      <w:r>
        <w:rPr>
          <w:rFonts w:ascii="MyriadPro-Bold" w:eastAsiaTheme="minorHAnsi" w:hAnsi="MyriadPro-Bold" w:cs="MyriadPro-Bold"/>
          <w:b/>
          <w:bCs/>
          <w:color w:val="A3569D"/>
          <w:sz w:val="26"/>
          <w:szCs w:val="26"/>
          <w:lang w:val="fr-FR"/>
        </w:rPr>
        <w:t xml:space="preserve"> les vacances des f</w:t>
      </w:r>
      <w:r w:rsidRPr="00052A53">
        <w:rPr>
          <w:rFonts w:ascii="MyriadPro-Bold" w:eastAsiaTheme="minorHAnsi" w:hAnsi="MyriadPro-Bold" w:cs="MyriadPro-Bold"/>
          <w:b/>
          <w:bCs/>
          <w:color w:val="A3569D"/>
          <w:sz w:val="26"/>
          <w:szCs w:val="26"/>
          <w:lang w:val="fr-FR"/>
        </w:rPr>
        <w:t>rançais</w:t>
      </w:r>
      <w:r>
        <w:rPr>
          <w:rFonts w:ascii="MyriadPro-Bold" w:eastAsiaTheme="minorHAnsi" w:hAnsi="MyriadPro-Bold" w:cs="MyriadPro-Bold"/>
          <w:b/>
          <w:bCs/>
          <w:color w:val="A3569D"/>
          <w:sz w:val="26"/>
          <w:szCs w:val="26"/>
          <w:lang w:val="fr-FR"/>
        </w:rPr>
        <w:t>.</w:t>
      </w:r>
    </w:p>
    <w:p w:rsidR="00CD5971" w:rsidRDefault="00CD5971" w:rsidP="00CD5971">
      <w:pPr>
        <w:spacing w:after="120" w:line="240" w:lineRule="auto"/>
        <w:rPr>
          <w:rFonts w:ascii="MyriadPro-Bold" w:eastAsiaTheme="minorHAnsi" w:hAnsi="MyriadPro-Bold" w:cs="MyriadPro-Bold"/>
          <w:b/>
          <w:bCs/>
          <w:color w:val="A3569D"/>
          <w:sz w:val="26"/>
          <w:szCs w:val="26"/>
          <w:lang w:val="fr-FR"/>
        </w:rPr>
      </w:pPr>
      <w:r>
        <w:rPr>
          <w:rFonts w:ascii="MyriadPro-Bold" w:eastAsiaTheme="minorHAnsi" w:hAnsi="MyriadPro-Bold" w:cs="MyriadPro-Bold"/>
          <w:b/>
          <w:bCs/>
          <w:noProof/>
          <w:color w:val="A3569D"/>
          <w:sz w:val="26"/>
          <w:szCs w:val="26"/>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155055</wp:posOffset>
                </wp:positionV>
                <wp:extent cx="5740400" cy="3621974"/>
                <wp:effectExtent l="57150" t="38100" r="69850" b="93345"/>
                <wp:wrapNone/>
                <wp:docPr id="8" name="Text Box 8"/>
                <wp:cNvGraphicFramePr/>
                <a:graphic xmlns:a="http://schemas.openxmlformats.org/drawingml/2006/main">
                  <a:graphicData uri="http://schemas.microsoft.com/office/word/2010/wordprocessingShape">
                    <wps:wsp>
                      <wps:cNvSpPr txBox="1"/>
                      <wps:spPr>
                        <a:xfrm>
                          <a:off x="0" y="0"/>
                          <a:ext cx="5740400" cy="3621974"/>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CD5971" w:rsidRDefault="00CD5971" w:rsidP="00B50DA6">
                            <w:pPr>
                              <w:spacing w:line="276" w:lineRule="auto"/>
                              <w:rPr>
                                <w:rFonts w:ascii="Minion Pro" w:eastAsiaTheme="minorHAnsi" w:hAnsi="Minion Pro"/>
                                <w:sz w:val="24"/>
                                <w:lang w:val="fr-FR"/>
                              </w:rPr>
                            </w:pPr>
                            <w:r w:rsidRPr="00CD5971">
                              <w:rPr>
                                <w:rFonts w:ascii="Minion Pro" w:eastAsiaTheme="minorHAnsi" w:hAnsi="Minion Pro"/>
                                <w:sz w:val="24"/>
                                <w:lang w:val="fr-FR"/>
                              </w:rPr>
                              <w:t>La majorité des français partent en vacances en France et préfèrent</w:t>
                            </w:r>
                            <w:r>
                              <w:rPr>
                                <w:rFonts w:ascii="Minion Pro" w:eastAsiaTheme="minorHAnsi" w:hAnsi="Minion Pro"/>
                                <w:sz w:val="24"/>
                                <w:lang w:val="fr-FR"/>
                              </w:rPr>
                              <w:t xml:space="preserve"> la mer à</w:t>
                            </w:r>
                            <w:r w:rsidRPr="00CD5971">
                              <w:rPr>
                                <w:rFonts w:ascii="Minion Pro" w:eastAsiaTheme="minorHAnsi" w:hAnsi="Minion Pro"/>
                                <w:sz w:val="24"/>
                                <w:lang w:val="fr-FR"/>
                              </w:rPr>
                              <w:t xml:space="preserve"> la campagne ou à la montagne. </w:t>
                            </w:r>
                          </w:p>
                          <w:p w:rsidR="00CD5971" w:rsidRDefault="00CD5971" w:rsidP="00B50DA6">
                            <w:pPr>
                              <w:spacing w:line="276" w:lineRule="auto"/>
                              <w:rPr>
                                <w:rFonts w:ascii="Minion Pro" w:eastAsiaTheme="minorHAnsi" w:hAnsi="Minion Pro"/>
                                <w:sz w:val="24"/>
                                <w:lang w:val="fr-FR"/>
                              </w:rPr>
                            </w:pPr>
                          </w:p>
                          <w:p w:rsidR="00CD5971" w:rsidRDefault="00CD5971" w:rsidP="00B50DA6">
                            <w:pPr>
                              <w:spacing w:line="276" w:lineRule="auto"/>
                              <w:rPr>
                                <w:rFonts w:ascii="Minion Pro" w:eastAsiaTheme="minorHAnsi" w:hAnsi="Minion Pro"/>
                                <w:sz w:val="24"/>
                                <w:lang w:val="fr-FR"/>
                              </w:rPr>
                            </w:pPr>
                            <w:r w:rsidRPr="00CD5971">
                              <w:rPr>
                                <w:rFonts w:ascii="Minion Pro" w:eastAsiaTheme="minorHAnsi" w:hAnsi="Minion Pro"/>
                                <w:sz w:val="24"/>
                                <w:lang w:val="fr-FR"/>
                              </w:rPr>
                              <w:t>Les stations balnéaires du sud du pays s</w:t>
                            </w:r>
                            <w:r>
                              <w:rPr>
                                <w:rFonts w:ascii="Minion Pro" w:eastAsiaTheme="minorHAnsi" w:hAnsi="Minion Pro"/>
                                <w:sz w:val="24"/>
                                <w:lang w:val="fr-FR"/>
                              </w:rPr>
                              <w:t>ont les grandes favorites. Les f</w:t>
                            </w:r>
                            <w:r w:rsidRPr="00CD5971">
                              <w:rPr>
                                <w:rFonts w:ascii="Minion Pro" w:eastAsiaTheme="minorHAnsi" w:hAnsi="Minion Pro"/>
                                <w:sz w:val="24"/>
                                <w:lang w:val="fr-FR"/>
                              </w:rPr>
                              <w:t>rançais partent en général pendant deux semaines, le plus souvent les deux dernières semaines de juillet ou les deux premières semaines d’août. En fait, partir en juillet ou en août est presque devenu un marqueur d’identité: les « Juilletistes » et les « Aoûtiens » sont considérés comme deux classes sociales différentes!</w:t>
                            </w:r>
                          </w:p>
                          <w:p w:rsidR="00CD5971" w:rsidRDefault="00CD5971" w:rsidP="00B50DA6">
                            <w:pPr>
                              <w:spacing w:line="276" w:lineRule="auto"/>
                              <w:rPr>
                                <w:rFonts w:ascii="Minion Pro" w:eastAsiaTheme="minorHAnsi" w:hAnsi="Minion Pro"/>
                                <w:sz w:val="24"/>
                                <w:lang w:val="fr-FR"/>
                              </w:rPr>
                            </w:pPr>
                          </w:p>
                          <w:p w:rsidR="00CD5971" w:rsidRPr="00CD5971" w:rsidRDefault="00CD5971" w:rsidP="00B50DA6">
                            <w:pPr>
                              <w:spacing w:line="276" w:lineRule="auto"/>
                              <w:rPr>
                                <w:rFonts w:ascii="Minion Pro" w:eastAsiaTheme="minorHAnsi" w:hAnsi="Minion Pro"/>
                                <w:sz w:val="24"/>
                                <w:lang w:val="fr-FR"/>
                              </w:rPr>
                            </w:pPr>
                            <w:r>
                              <w:rPr>
                                <w:rFonts w:ascii="Minion Pro" w:eastAsiaTheme="minorHAnsi" w:hAnsi="Minion Pro"/>
                                <w:sz w:val="24"/>
                                <w:lang w:val="fr-FR"/>
                              </w:rPr>
                              <w:t>Quand ils se croisent sur les autoroutes (on appelle ça un « chassé-croisé »), cela crée d’énormes bouchons, surtout sue l’Autoroute du Soleil (Paris-Lyon-Marseille) et surtout si le 31 juillet et le 1</w:t>
                            </w:r>
                            <w:r w:rsidRPr="00CD5971">
                              <w:rPr>
                                <w:rFonts w:ascii="Minion Pro" w:eastAsiaTheme="minorHAnsi" w:hAnsi="Minion Pro"/>
                                <w:sz w:val="24"/>
                                <w:vertAlign w:val="superscript"/>
                                <w:lang w:val="fr-FR"/>
                              </w:rPr>
                              <w:t>er</w:t>
                            </w:r>
                            <w:r>
                              <w:rPr>
                                <w:rFonts w:ascii="Minion Pro" w:eastAsiaTheme="minorHAnsi" w:hAnsi="Minion Pro"/>
                                <w:sz w:val="24"/>
                                <w:lang w:val="fr-FR"/>
                              </w:rPr>
                              <w:t xml:space="preserve"> aout tombent un week-end. Heureusement, l’</w:t>
                            </w:r>
                            <w:r w:rsidR="008B540D">
                              <w:rPr>
                                <w:rFonts w:ascii="Minion Pro" w:eastAsiaTheme="minorHAnsi" w:hAnsi="Minion Pro"/>
                                <w:sz w:val="24"/>
                                <w:lang w:val="fr-FR"/>
                              </w:rPr>
                              <w:t>organisme</w:t>
                            </w:r>
                            <w:r>
                              <w:rPr>
                                <w:rFonts w:ascii="Minion Pro" w:eastAsiaTheme="minorHAnsi" w:hAnsi="Minion Pro"/>
                                <w:sz w:val="24"/>
                                <w:lang w:val="fr-FR"/>
                              </w:rPr>
                              <w:t xml:space="preserve"> national « Bison </w:t>
                            </w:r>
                            <w:r w:rsidR="008B540D">
                              <w:rPr>
                                <w:rFonts w:ascii="Minion Pro" w:eastAsiaTheme="minorHAnsi" w:hAnsi="Minion Pro"/>
                                <w:sz w:val="24"/>
                                <w:lang w:val="fr-FR"/>
                              </w:rPr>
                              <w:t>futé</w:t>
                            </w:r>
                            <w:r>
                              <w:rPr>
                                <w:rFonts w:ascii="Minion Pro" w:eastAsiaTheme="minorHAnsi" w:hAnsi="Minion Pro"/>
                                <w:sz w:val="24"/>
                                <w:lang w:val="fr-FR"/>
                              </w:rPr>
                              <w:t xml:space="preserve"> » procure des informations </w:t>
                            </w:r>
                            <w:r w:rsidR="008B540D">
                              <w:rPr>
                                <w:rFonts w:ascii="Minion Pro" w:eastAsiaTheme="minorHAnsi" w:hAnsi="Minion Pro"/>
                                <w:sz w:val="24"/>
                                <w:lang w:val="fr-FR"/>
                              </w:rPr>
                              <w:t>routières</w:t>
                            </w:r>
                            <w:r>
                              <w:rPr>
                                <w:rFonts w:ascii="Minion Pro" w:eastAsiaTheme="minorHAnsi" w:hAnsi="Minion Pro"/>
                                <w:sz w:val="24"/>
                                <w:lang w:val="fr-FR"/>
                              </w:rPr>
                              <w:t xml:space="preserve"> bien utiles.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2.2pt;width:452pt;height:28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" fillcolor="#bfb1d0 [1623]" strokecolor="#795d9b [3047]">
                <v:fill color2="#ece7f1 [503]" rotate="t" angle="180" colors="0 #c9b5e8;22938f #d9cbee;1 #f0eaf9" focus="100%" type="gradient"/>
                <v:shadow on="t" color="black" opacity="24903f" origin=",.5" offset="0,.55556mm"/>
                <v:textbox>
                  <w:txbxContent>
                    <w:p w:rsidR="00CD5971" w:rsidRDefault="00CD5971" w:rsidP="00B50DA6">
                      <w:pPr>
                        <w:spacing w:line="276" w:lineRule="auto"/>
                        <w:rPr>
                          <w:rFonts w:ascii="Minion Pro" w:eastAsiaTheme="minorHAnsi" w:hAnsi="Minion Pro"/>
                          <w:sz w:val="24"/>
                          <w:lang w:val="fr-FR"/>
                        </w:rPr>
                      </w:pPr>
                      <w:r w:rsidRPr="00CD5971">
                        <w:rPr>
                          <w:rFonts w:ascii="Minion Pro" w:eastAsiaTheme="minorHAnsi" w:hAnsi="Minion Pro"/>
                          <w:sz w:val="24"/>
                          <w:lang w:val="fr-FR"/>
                        </w:rPr>
                        <w:t>La majorité des français partent en vacances en France et préfèrent</w:t>
                      </w:r>
                      <w:r>
                        <w:rPr>
                          <w:rFonts w:ascii="Minion Pro" w:eastAsiaTheme="minorHAnsi" w:hAnsi="Minion Pro"/>
                          <w:sz w:val="24"/>
                          <w:lang w:val="fr-FR"/>
                        </w:rPr>
                        <w:t xml:space="preserve"> la mer à</w:t>
                      </w:r>
                      <w:r w:rsidRPr="00CD5971">
                        <w:rPr>
                          <w:rFonts w:ascii="Minion Pro" w:eastAsiaTheme="minorHAnsi" w:hAnsi="Minion Pro"/>
                          <w:sz w:val="24"/>
                          <w:lang w:val="fr-FR"/>
                        </w:rPr>
                        <w:t xml:space="preserve"> la campagne ou à la montagne. </w:t>
                      </w:r>
                    </w:p>
                    <w:p w:rsidR="00CD5971" w:rsidRDefault="00CD5971" w:rsidP="00B50DA6">
                      <w:pPr>
                        <w:spacing w:line="276" w:lineRule="auto"/>
                        <w:rPr>
                          <w:rFonts w:ascii="Minion Pro" w:eastAsiaTheme="minorHAnsi" w:hAnsi="Minion Pro"/>
                          <w:sz w:val="24"/>
                          <w:lang w:val="fr-FR"/>
                        </w:rPr>
                      </w:pPr>
                    </w:p>
                    <w:p w:rsidR="00CD5971" w:rsidRDefault="00CD5971" w:rsidP="00B50DA6">
                      <w:pPr>
                        <w:spacing w:line="276" w:lineRule="auto"/>
                        <w:rPr>
                          <w:rFonts w:ascii="Minion Pro" w:eastAsiaTheme="minorHAnsi" w:hAnsi="Minion Pro"/>
                          <w:sz w:val="24"/>
                          <w:lang w:val="fr-FR"/>
                        </w:rPr>
                      </w:pPr>
                      <w:r w:rsidRPr="00CD5971">
                        <w:rPr>
                          <w:rFonts w:ascii="Minion Pro" w:eastAsiaTheme="minorHAnsi" w:hAnsi="Minion Pro"/>
                          <w:sz w:val="24"/>
                          <w:lang w:val="fr-FR"/>
                        </w:rPr>
                        <w:t>Les stations balnéaires du sud du pays s</w:t>
                      </w:r>
                      <w:r>
                        <w:rPr>
                          <w:rFonts w:ascii="Minion Pro" w:eastAsiaTheme="minorHAnsi" w:hAnsi="Minion Pro"/>
                          <w:sz w:val="24"/>
                          <w:lang w:val="fr-FR"/>
                        </w:rPr>
                        <w:t>ont les grandes favorites. Les f</w:t>
                      </w:r>
                      <w:r w:rsidRPr="00CD5971">
                        <w:rPr>
                          <w:rFonts w:ascii="Minion Pro" w:eastAsiaTheme="minorHAnsi" w:hAnsi="Minion Pro"/>
                          <w:sz w:val="24"/>
                          <w:lang w:val="fr-FR"/>
                        </w:rPr>
                        <w:t>rançais partent en général pendant deux semaines, le plus souvent les deux dernières semaines de juillet ou les deux premières semaines d’août. En fait, partir en juillet ou en août est presque devenu un marqueur d’identité: les « Juilletistes » et les « Aoûtiens » sont considérés comme deux classes sociales différentes!</w:t>
                      </w:r>
                    </w:p>
                    <w:p w:rsidR="00CD5971" w:rsidRDefault="00CD5971" w:rsidP="00B50DA6">
                      <w:pPr>
                        <w:spacing w:line="276" w:lineRule="auto"/>
                        <w:rPr>
                          <w:rFonts w:ascii="Minion Pro" w:eastAsiaTheme="minorHAnsi" w:hAnsi="Minion Pro"/>
                          <w:sz w:val="24"/>
                          <w:lang w:val="fr-FR"/>
                        </w:rPr>
                      </w:pPr>
                    </w:p>
                    <w:p w:rsidR="00CD5971" w:rsidRPr="00CD5971" w:rsidRDefault="00CD5971" w:rsidP="00B50DA6">
                      <w:pPr>
                        <w:spacing w:line="276" w:lineRule="auto"/>
                        <w:rPr>
                          <w:rFonts w:ascii="Minion Pro" w:eastAsiaTheme="minorHAnsi" w:hAnsi="Minion Pro"/>
                          <w:sz w:val="24"/>
                          <w:lang w:val="fr-FR"/>
                        </w:rPr>
                      </w:pPr>
                      <w:r>
                        <w:rPr>
                          <w:rFonts w:ascii="Minion Pro" w:eastAsiaTheme="minorHAnsi" w:hAnsi="Minion Pro"/>
                          <w:sz w:val="24"/>
                          <w:lang w:val="fr-FR"/>
                        </w:rPr>
                        <w:t>Quand ils se croisent sur les autoroutes (on appelle ça un « chassé-croisé »), cela crée d’énormes bouchons, surtout sue l’Autoroute du Soleil (Paris-Lyon-Marseille) et surtout si le 31 juillet et le 1</w:t>
                      </w:r>
                      <w:r w:rsidRPr="00CD5971">
                        <w:rPr>
                          <w:rFonts w:ascii="Minion Pro" w:eastAsiaTheme="minorHAnsi" w:hAnsi="Minion Pro"/>
                          <w:sz w:val="24"/>
                          <w:vertAlign w:val="superscript"/>
                          <w:lang w:val="fr-FR"/>
                        </w:rPr>
                        <w:t>er</w:t>
                      </w:r>
                      <w:r>
                        <w:rPr>
                          <w:rFonts w:ascii="Minion Pro" w:eastAsiaTheme="minorHAnsi" w:hAnsi="Minion Pro"/>
                          <w:sz w:val="24"/>
                          <w:lang w:val="fr-FR"/>
                        </w:rPr>
                        <w:t xml:space="preserve"> aout tombent un week-end. Heureusement, l’</w:t>
                      </w:r>
                      <w:r w:rsidR="008B540D">
                        <w:rPr>
                          <w:rFonts w:ascii="Minion Pro" w:eastAsiaTheme="minorHAnsi" w:hAnsi="Minion Pro"/>
                          <w:sz w:val="24"/>
                          <w:lang w:val="fr-FR"/>
                        </w:rPr>
                        <w:t>organisme</w:t>
                      </w:r>
                      <w:r>
                        <w:rPr>
                          <w:rFonts w:ascii="Minion Pro" w:eastAsiaTheme="minorHAnsi" w:hAnsi="Minion Pro"/>
                          <w:sz w:val="24"/>
                          <w:lang w:val="fr-FR"/>
                        </w:rPr>
                        <w:t xml:space="preserve"> national « Bison </w:t>
                      </w:r>
                      <w:r w:rsidR="008B540D">
                        <w:rPr>
                          <w:rFonts w:ascii="Minion Pro" w:eastAsiaTheme="minorHAnsi" w:hAnsi="Minion Pro"/>
                          <w:sz w:val="24"/>
                          <w:lang w:val="fr-FR"/>
                        </w:rPr>
                        <w:t>futé</w:t>
                      </w:r>
                      <w:r>
                        <w:rPr>
                          <w:rFonts w:ascii="Minion Pro" w:eastAsiaTheme="minorHAnsi" w:hAnsi="Minion Pro"/>
                          <w:sz w:val="24"/>
                          <w:lang w:val="fr-FR"/>
                        </w:rPr>
                        <w:t xml:space="preserve"> » procure des informations </w:t>
                      </w:r>
                      <w:r w:rsidR="008B540D">
                        <w:rPr>
                          <w:rFonts w:ascii="Minion Pro" w:eastAsiaTheme="minorHAnsi" w:hAnsi="Minion Pro"/>
                          <w:sz w:val="24"/>
                          <w:lang w:val="fr-FR"/>
                        </w:rPr>
                        <w:t>routières</w:t>
                      </w:r>
                      <w:r>
                        <w:rPr>
                          <w:rFonts w:ascii="Minion Pro" w:eastAsiaTheme="minorHAnsi" w:hAnsi="Minion Pro"/>
                          <w:sz w:val="24"/>
                          <w:lang w:val="fr-FR"/>
                        </w:rPr>
                        <w:t xml:space="preserve"> bien utiles.</w:t>
                      </w:r>
                    </w:p>
                  </w:txbxContent>
                </v:textbox>
              </v:shape>
            </w:pict>
          </mc:Fallback>
        </mc:AlternateContent>
      </w:r>
    </w:p>
    <w:p w:rsidR="00CD5971" w:rsidRDefault="00CD5971" w:rsidP="00CD5971">
      <w:pPr>
        <w:spacing w:after="120" w:line="240" w:lineRule="auto"/>
        <w:rPr>
          <w:rFonts w:ascii="MyriadPro-Bold" w:eastAsiaTheme="minorHAnsi" w:hAnsi="MyriadPro-Bold" w:cs="MyriadPro-Bold"/>
          <w:b/>
          <w:bCs/>
          <w:color w:val="A3569D"/>
          <w:sz w:val="26"/>
          <w:szCs w:val="26"/>
          <w:lang w:val="fr-FR"/>
        </w:rPr>
      </w:pPr>
    </w:p>
    <w:p w:rsidR="00CD5971" w:rsidRPr="00F96328" w:rsidRDefault="00CD5971" w:rsidP="00CD5971">
      <w:pPr>
        <w:spacing w:after="120" w:line="240" w:lineRule="auto"/>
        <w:rPr>
          <w:rFonts w:ascii="Calibri" w:hAnsi="Calibri"/>
          <w:lang w:val="fr-FR"/>
        </w:rPr>
      </w:pPr>
    </w:p>
    <w:p w:rsidR="00A93B87" w:rsidRPr="00F40E9D" w:rsidRDefault="00A93B87" w:rsidP="00A93B87">
      <w:pPr>
        <w:spacing w:after="120" w:line="240" w:lineRule="auto"/>
        <w:rPr>
          <w:rFonts w:ascii="Calibri" w:hAnsi="Calibri"/>
          <w:lang w:val="fr-FR"/>
        </w:rPr>
      </w:pPr>
    </w:p>
    <w:p w:rsidR="009A660C" w:rsidRDefault="009A660C" w:rsidP="009A660C">
      <w:pPr>
        <w:spacing w:after="120" w:line="240" w:lineRule="auto"/>
        <w:rPr>
          <w:rFonts w:ascii="Calibri" w:hAnsi="Calibri"/>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CD5971" w:rsidRDefault="00CD5971" w:rsidP="007833B9">
      <w:pPr>
        <w:spacing w:after="0" w:line="240" w:lineRule="auto"/>
        <w:rPr>
          <w:rFonts w:ascii="Minion Pro" w:eastAsiaTheme="minorHAnsi" w:hAnsi="Minion Pro"/>
          <w:b/>
          <w:lang w:val="fr-FR"/>
        </w:rPr>
      </w:pPr>
    </w:p>
    <w:p w:rsidR="007833B9" w:rsidRDefault="007833B9" w:rsidP="007833B9">
      <w:pPr>
        <w:spacing w:after="0" w:line="240" w:lineRule="auto"/>
        <w:rPr>
          <w:rFonts w:ascii="Minion Pro" w:eastAsiaTheme="minorHAnsi" w:hAnsi="Minion Pro"/>
          <w:b/>
          <w:lang w:val="fr-FR"/>
        </w:rPr>
      </w:pPr>
      <w:r w:rsidRPr="007833B9">
        <w:rPr>
          <w:rFonts w:ascii="Minion Pro" w:eastAsiaTheme="minorHAnsi" w:hAnsi="Minion Pro"/>
          <w:b/>
          <w:lang w:val="fr-FR"/>
        </w:rPr>
        <w:t>Vocabulaire :</w:t>
      </w:r>
    </w:p>
    <w:p w:rsidR="008B540D" w:rsidRPr="008B540D" w:rsidRDefault="008B540D" w:rsidP="008B540D">
      <w:pPr>
        <w:spacing w:after="0" w:line="240" w:lineRule="auto"/>
        <w:rPr>
          <w:rFonts w:ascii="Minion Pro" w:eastAsiaTheme="minorHAnsi" w:hAnsi="Minion Pro"/>
          <w:lang w:val="fr-FR"/>
        </w:rPr>
      </w:pPr>
      <w:proofErr w:type="gramStart"/>
      <w:r w:rsidRPr="008B540D">
        <w:rPr>
          <w:rFonts w:ascii="Minion Pro" w:eastAsiaTheme="minorHAnsi" w:hAnsi="Minion Pro"/>
          <w:lang w:val="fr-FR"/>
        </w:rPr>
        <w:t>balnéaire</w:t>
      </w:r>
      <w:proofErr w:type="gramEnd"/>
      <w:r w:rsidRPr="008B540D">
        <w:rPr>
          <w:rFonts w:ascii="Minion Pro" w:eastAsiaTheme="minorHAnsi" w:hAnsi="Minion Pro"/>
          <w:lang w:val="fr-FR"/>
        </w:rPr>
        <w:tab/>
      </w:r>
      <w:proofErr w:type="spellStart"/>
      <w:r w:rsidRPr="008B540D">
        <w:rPr>
          <w:rFonts w:ascii="Minion Pro" w:eastAsiaTheme="minorHAnsi" w:hAnsi="Minion Pro"/>
          <w:lang w:val="fr-FR"/>
        </w:rPr>
        <w:t>seaside</w:t>
      </w:r>
      <w:proofErr w:type="spellEnd"/>
    </w:p>
    <w:p w:rsidR="008B540D" w:rsidRPr="008B540D" w:rsidRDefault="008B540D" w:rsidP="008B540D">
      <w:pPr>
        <w:spacing w:after="0" w:line="240" w:lineRule="auto"/>
        <w:rPr>
          <w:rFonts w:ascii="Minion Pro" w:eastAsiaTheme="minorHAnsi" w:hAnsi="Minion Pro"/>
          <w:lang w:val="fr-FR"/>
        </w:rPr>
      </w:pPr>
      <w:proofErr w:type="gramStart"/>
      <w:r w:rsidRPr="008B540D">
        <w:rPr>
          <w:rFonts w:ascii="Minion Pro" w:eastAsiaTheme="minorHAnsi" w:hAnsi="Minion Pro"/>
          <w:lang w:val="fr-FR"/>
        </w:rPr>
        <w:t>bouchon</w:t>
      </w:r>
      <w:proofErr w:type="gramEnd"/>
      <w:r w:rsidRPr="008B540D">
        <w:rPr>
          <w:rFonts w:ascii="Minion Pro" w:eastAsiaTheme="minorHAnsi" w:hAnsi="Minion Pro"/>
          <w:lang w:val="fr-FR"/>
        </w:rPr>
        <w:t xml:space="preserve"> (m.)</w:t>
      </w:r>
      <w:r w:rsidRPr="008B540D">
        <w:rPr>
          <w:rFonts w:ascii="Minion Pro" w:eastAsiaTheme="minorHAnsi" w:hAnsi="Minion Pro"/>
          <w:lang w:val="fr-FR"/>
        </w:rPr>
        <w:tab/>
      </w:r>
      <w:proofErr w:type="spellStart"/>
      <w:r w:rsidRPr="008B540D">
        <w:rPr>
          <w:rFonts w:ascii="Minion Pro" w:eastAsiaTheme="minorHAnsi" w:hAnsi="Minion Pro"/>
          <w:lang w:val="fr-FR"/>
        </w:rPr>
        <w:t>traffic</w:t>
      </w:r>
      <w:proofErr w:type="spellEnd"/>
      <w:r w:rsidRPr="008B540D">
        <w:rPr>
          <w:rFonts w:ascii="Minion Pro" w:eastAsiaTheme="minorHAnsi" w:hAnsi="Minion Pro"/>
          <w:lang w:val="fr-FR"/>
        </w:rPr>
        <w:t xml:space="preserve"> jam</w:t>
      </w:r>
    </w:p>
    <w:p w:rsidR="00653CCE" w:rsidRPr="008B540D" w:rsidRDefault="00653CCE" w:rsidP="00A93B87">
      <w:pPr>
        <w:spacing w:after="0"/>
        <w:rPr>
          <w:rFonts w:ascii="Minion Pro" w:eastAsiaTheme="minorHAnsi" w:hAnsi="Minion Pro"/>
          <w:lang w:val="fr-FR"/>
        </w:rPr>
      </w:pPr>
      <w:bookmarkStart w:id="0" w:name="_GoBack"/>
      <w:bookmarkEnd w:id="0"/>
    </w:p>
    <w:sectPr w:rsidR="00653CCE" w:rsidRPr="008B540D" w:rsidSect="00653CCE">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CE" w:rsidRDefault="00653CCE" w:rsidP="00653CCE">
      <w:pPr>
        <w:spacing w:after="0" w:line="240" w:lineRule="auto"/>
      </w:pPr>
      <w:r>
        <w:separator/>
      </w:r>
    </w:p>
  </w:endnote>
  <w:endnote w:type="continuationSeparator" w:id="0">
    <w:p w:rsidR="00653CCE" w:rsidRDefault="00653CCE" w:rsidP="0065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CE" w:rsidRPr="00BF002C" w:rsidRDefault="00653CCE" w:rsidP="00653CCE">
    <w:pPr>
      <w:pStyle w:val="Footer"/>
      <w:rPr>
        <w:color w:val="808080" w:themeColor="background1" w:themeShade="80"/>
        <w:sz w:val="18"/>
      </w:rPr>
    </w:pPr>
    <w:r w:rsidRPr="00BF002C">
      <w:rPr>
        <w:color w:val="808080" w:themeColor="background1" w:themeShade="80"/>
        <w:sz w:val="18"/>
      </w:rPr>
      <w:t xml:space="preserve">For use with </w:t>
    </w:r>
    <w:r w:rsidRPr="00BF002C">
      <w:rPr>
        <w:i/>
        <w:color w:val="808080" w:themeColor="background1" w:themeShade="80"/>
        <w:sz w:val="18"/>
      </w:rPr>
      <w:t>Foundations French 1,</w:t>
    </w:r>
    <w:r w:rsidRPr="00BF002C">
      <w:rPr>
        <w:color w:val="808080" w:themeColor="background1" w:themeShade="80"/>
        <w:sz w:val="18"/>
      </w:rPr>
      <w:t xml:space="preserve"> 3rd edition, by Dounia Bissar, Helen Phillips, Cécile </w:t>
    </w:r>
    <w:proofErr w:type="spellStart"/>
    <w:r w:rsidRPr="00BF002C">
      <w:rPr>
        <w:color w:val="808080" w:themeColor="background1" w:themeShade="80"/>
        <w:sz w:val="18"/>
      </w:rPr>
      <w:t>Tschirhart</w:t>
    </w:r>
    <w:proofErr w:type="spellEnd"/>
    <w:r w:rsidRPr="00BF002C">
      <w:rPr>
        <w:color w:val="808080" w:themeColor="background1" w:themeShade="80"/>
        <w:sz w:val="18"/>
      </w:rPr>
      <w:t xml:space="preserve">, Macmillan Publishers Ltd. </w:t>
    </w:r>
  </w:p>
  <w:p w:rsidR="00653CCE" w:rsidRDefault="00653CCE">
    <w:pPr>
      <w:pStyle w:val="Footer"/>
    </w:pPr>
  </w:p>
  <w:p w:rsidR="00653CCE" w:rsidRDefault="0065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CE" w:rsidRDefault="00653CCE" w:rsidP="00653CCE">
      <w:pPr>
        <w:spacing w:after="0" w:line="240" w:lineRule="auto"/>
      </w:pPr>
      <w:r>
        <w:separator/>
      </w:r>
    </w:p>
  </w:footnote>
  <w:footnote w:type="continuationSeparator" w:id="0">
    <w:p w:rsidR="00653CCE" w:rsidRDefault="00653CCE" w:rsidP="00653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E"/>
    <w:rsid w:val="00611F7C"/>
    <w:rsid w:val="00653CCE"/>
    <w:rsid w:val="007833B9"/>
    <w:rsid w:val="008B540D"/>
    <w:rsid w:val="00924F47"/>
    <w:rsid w:val="009A660C"/>
    <w:rsid w:val="00A93B87"/>
    <w:rsid w:val="00B50DA6"/>
    <w:rsid w:val="00BF002C"/>
    <w:rsid w:val="00CD5971"/>
    <w:rsid w:val="00F07255"/>
    <w:rsid w:val="00F34B79"/>
    <w:rsid w:val="00F9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4</cp:revision>
  <dcterms:created xsi:type="dcterms:W3CDTF">2016-05-19T14:56:00Z</dcterms:created>
  <dcterms:modified xsi:type="dcterms:W3CDTF">2016-05-25T10:32:00Z</dcterms:modified>
</cp:coreProperties>
</file>