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83" w:rsidRPr="00EF05DF" w:rsidRDefault="00885C83" w:rsidP="00885C83">
      <w:pPr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>Unit 10</w:t>
      </w:r>
      <w:r w:rsidRPr="00EF05DF">
        <w:rPr>
          <w:rFonts w:ascii="MyriadPro-Bold" w:eastAsiaTheme="minorHAnsi" w:hAnsi="MyriadPro-Bold" w:cs="MyriadPro-Bold"/>
          <w:b/>
          <w:bCs/>
          <w:color w:val="A3569D"/>
          <w:sz w:val="30"/>
          <w:szCs w:val="26"/>
          <w:lang w:val="fr-FR" w:eastAsia="en-US"/>
        </w:rPr>
        <w:tab/>
        <w:t xml:space="preserve">Projets d’avenir </w:t>
      </w:r>
    </w:p>
    <w:p w:rsidR="00885C83" w:rsidRPr="00EF05DF" w:rsidRDefault="00885C83" w:rsidP="00885C83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885C83" w:rsidRPr="00EF05DF" w:rsidRDefault="00885C83" w:rsidP="00885C83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>Je voudrais partir</w:t>
      </w:r>
    </w:p>
    <w:p w:rsidR="00885C83" w:rsidRPr="00EF05DF" w:rsidRDefault="00EB591E" w:rsidP="00885C83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Online </w:t>
      </w:r>
      <w:proofErr w:type="spellStart"/>
      <w:r w:rsidR="00885C83"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885C83" w:rsidRPr="00EF05DF" w:rsidRDefault="00885C83" w:rsidP="00885C83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</w:p>
    <w:p w:rsidR="00885C83" w:rsidRPr="00EF05DF" w:rsidRDefault="00A208EE" w:rsidP="00885C83">
      <w:pPr>
        <w:rPr>
          <w:rFonts w:ascii="Minion Pro" w:hAnsi="Minion Pro"/>
          <w:b/>
          <w:lang w:val="fr-FR"/>
        </w:rPr>
      </w:pPr>
      <w:r>
        <w:rPr>
          <w:rFonts w:ascii="Minion Pro" w:eastAsiaTheme="minorHAnsi" w:hAnsi="Minion Pro" w:cstheme="minorBidi"/>
          <w:b/>
          <w:szCs w:val="22"/>
          <w:lang w:val="fr-FR" w:eastAsia="en-US"/>
        </w:rPr>
        <w:t>Ecoutez</w:t>
      </w:r>
      <w:r w:rsidRPr="00D30559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 </w:t>
      </w:r>
      <w:r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encore une fois la vidéo (p.118) </w:t>
      </w:r>
      <w:r w:rsidR="00110995">
        <w:rPr>
          <w:rFonts w:ascii="Minion Pro" w:eastAsiaTheme="minorHAnsi" w:hAnsi="Minion Pro" w:cstheme="minorBidi"/>
          <w:b/>
          <w:szCs w:val="22"/>
          <w:lang w:val="fr-FR" w:eastAsia="en-US"/>
        </w:rPr>
        <w:t xml:space="preserve">avec </w:t>
      </w:r>
      <w:r w:rsidRPr="00EF05DF">
        <w:rPr>
          <w:rFonts w:ascii="Minion Pro" w:hAnsi="Minion Pro"/>
          <w:b/>
          <w:lang w:val="fr-FR"/>
        </w:rPr>
        <w:t xml:space="preserve">Clémentine et </w:t>
      </w:r>
      <w:proofErr w:type="spellStart"/>
      <w:r w:rsidRPr="00EF05DF">
        <w:rPr>
          <w:rFonts w:ascii="Minion Pro" w:hAnsi="Minion Pro"/>
          <w:b/>
          <w:lang w:val="fr-FR"/>
        </w:rPr>
        <w:t>Vlad</w:t>
      </w:r>
      <w:proofErr w:type="spellEnd"/>
      <w:r>
        <w:rPr>
          <w:rFonts w:ascii="Minion Pro" w:hAnsi="Minion Pro"/>
          <w:b/>
          <w:lang w:val="fr-FR"/>
        </w:rPr>
        <w:t>.</w:t>
      </w:r>
      <w:r w:rsidRPr="00EF05DF">
        <w:rPr>
          <w:rFonts w:ascii="Minion Pro" w:hAnsi="Minion Pro"/>
          <w:b/>
          <w:lang w:val="fr-FR"/>
        </w:rPr>
        <w:t xml:space="preserve"> </w:t>
      </w:r>
      <w:r w:rsidR="00885C83" w:rsidRPr="00EF05DF">
        <w:rPr>
          <w:rFonts w:ascii="Minion Pro" w:hAnsi="Minion Pro"/>
          <w:b/>
          <w:lang w:val="fr-FR"/>
        </w:rPr>
        <w:t>Transformez le</w:t>
      </w:r>
      <w:r>
        <w:rPr>
          <w:rFonts w:ascii="Minion Pro" w:hAnsi="Minion Pro"/>
          <w:b/>
          <w:lang w:val="fr-FR"/>
        </w:rPr>
        <w:t xml:space="preserve">urs intentions </w:t>
      </w:r>
      <w:r w:rsidR="00110995">
        <w:rPr>
          <w:rFonts w:ascii="Minion Pro" w:hAnsi="Minion Pro"/>
          <w:b/>
          <w:lang w:val="fr-FR"/>
        </w:rPr>
        <w:t>en</w:t>
      </w:r>
      <w:r w:rsidR="00110995" w:rsidRPr="00EF05DF">
        <w:rPr>
          <w:rFonts w:ascii="Minion Pro" w:hAnsi="Minion Pro"/>
          <w:b/>
          <w:lang w:val="fr-FR"/>
        </w:rPr>
        <w:t xml:space="preserve"> </w:t>
      </w:r>
      <w:r w:rsidR="00885C83" w:rsidRPr="00EF05DF">
        <w:rPr>
          <w:rFonts w:ascii="Minion Pro" w:hAnsi="Minion Pro"/>
          <w:b/>
          <w:lang w:val="fr-FR"/>
        </w:rPr>
        <w:t xml:space="preserve">actions. </w:t>
      </w:r>
      <w:r w:rsidR="00110995">
        <w:rPr>
          <w:rFonts w:ascii="Minion Pro" w:hAnsi="Minion Pro"/>
          <w:b/>
          <w:lang w:val="fr-FR"/>
        </w:rPr>
        <w:t>Choisiss</w:t>
      </w:r>
      <w:r w:rsidR="00110995" w:rsidRPr="00EF05DF">
        <w:rPr>
          <w:rFonts w:ascii="Minion Pro" w:hAnsi="Minion Pro"/>
          <w:b/>
          <w:lang w:val="fr-FR"/>
        </w:rPr>
        <w:t xml:space="preserve">ez </w:t>
      </w:r>
      <w:r w:rsidR="00110995">
        <w:rPr>
          <w:rFonts w:ascii="Minion Pro" w:hAnsi="Minion Pro"/>
          <w:b/>
          <w:lang w:val="fr-FR"/>
        </w:rPr>
        <w:t xml:space="preserve">parmi </w:t>
      </w:r>
      <w:r w:rsidR="00885C83" w:rsidRPr="00EF05DF">
        <w:rPr>
          <w:rFonts w:ascii="Minion Pro" w:hAnsi="Minion Pro"/>
          <w:b/>
          <w:lang w:val="fr-FR"/>
        </w:rPr>
        <w:t xml:space="preserve">les verbes à l’infinitif ci-dessous et utilisez le futur simple pour compléter les trous. </w:t>
      </w:r>
    </w:p>
    <w:p w:rsidR="00885C83" w:rsidRPr="00EF05DF" w:rsidRDefault="00885C83" w:rsidP="00885C83">
      <w:pPr>
        <w:rPr>
          <w:rFonts w:ascii="Minion Pro" w:hAnsi="Minion Pro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4"/>
        <w:gridCol w:w="1784"/>
        <w:gridCol w:w="1730"/>
        <w:gridCol w:w="1666"/>
        <w:gridCol w:w="1498"/>
      </w:tblGrid>
      <w:tr w:rsidR="00885C83" w:rsidRPr="00EF05DF" w:rsidTr="00E3444F">
        <w:tc>
          <w:tcPr>
            <w:tcW w:w="1844" w:type="dxa"/>
          </w:tcPr>
          <w:p w:rsidR="00885C83" w:rsidRPr="00EF05DF" w:rsidRDefault="00885C83" w:rsidP="00E3444F">
            <w:pPr>
              <w:rPr>
                <w:rFonts w:ascii="Minion Pro" w:hAnsi="Minion Pro"/>
              </w:rPr>
            </w:pPr>
            <w:r w:rsidRPr="00EF05DF">
              <w:rPr>
                <w:rFonts w:ascii="Minion Pro" w:hAnsi="Minion Pro"/>
                <w:lang w:val="fr-FR"/>
              </w:rPr>
              <w:t>découvrir</w:t>
            </w:r>
          </w:p>
        </w:tc>
        <w:tc>
          <w:tcPr>
            <w:tcW w:w="1784" w:type="dxa"/>
          </w:tcPr>
          <w:p w:rsidR="00885C83" w:rsidRPr="00EF05DF" w:rsidRDefault="00885C83" w:rsidP="00E3444F">
            <w:pPr>
              <w:rPr>
                <w:rFonts w:ascii="Minion Pro" w:hAnsi="Minion Pro"/>
              </w:rPr>
            </w:pPr>
            <w:r w:rsidRPr="00EF05DF">
              <w:rPr>
                <w:rFonts w:ascii="Minion Pro" w:hAnsi="Minion Pro"/>
              </w:rPr>
              <w:t xml:space="preserve">faire </w:t>
            </w:r>
          </w:p>
        </w:tc>
        <w:tc>
          <w:tcPr>
            <w:tcW w:w="1730" w:type="dxa"/>
          </w:tcPr>
          <w:p w:rsidR="00885C83" w:rsidRPr="00EF05DF" w:rsidRDefault="00885C83" w:rsidP="00E3444F">
            <w:pPr>
              <w:rPr>
                <w:rFonts w:ascii="Minion Pro" w:hAnsi="Minion Pro"/>
              </w:rPr>
            </w:pPr>
            <w:proofErr w:type="spellStart"/>
            <w:r w:rsidRPr="00EF05DF">
              <w:rPr>
                <w:rFonts w:ascii="Minion Pro" w:hAnsi="Minion Pro"/>
              </w:rPr>
              <w:t>trouver</w:t>
            </w:r>
            <w:proofErr w:type="spellEnd"/>
          </w:p>
        </w:tc>
        <w:tc>
          <w:tcPr>
            <w:tcW w:w="1666" w:type="dxa"/>
          </w:tcPr>
          <w:p w:rsidR="00885C83" w:rsidRPr="00EF05DF" w:rsidRDefault="00885C83" w:rsidP="00E3444F">
            <w:pPr>
              <w:rPr>
                <w:rFonts w:ascii="Minion Pro" w:hAnsi="Minion Pro"/>
              </w:rPr>
            </w:pPr>
            <w:proofErr w:type="spellStart"/>
            <w:r w:rsidRPr="00EF05DF">
              <w:rPr>
                <w:rFonts w:ascii="Minion Pro" w:hAnsi="Minion Pro"/>
              </w:rPr>
              <w:t>partir</w:t>
            </w:r>
            <w:proofErr w:type="spellEnd"/>
          </w:p>
        </w:tc>
        <w:tc>
          <w:tcPr>
            <w:tcW w:w="1498" w:type="dxa"/>
          </w:tcPr>
          <w:p w:rsidR="00885C83" w:rsidRPr="00EF05DF" w:rsidRDefault="00885C83" w:rsidP="00E3444F">
            <w:pPr>
              <w:rPr>
                <w:rFonts w:ascii="Minion Pro" w:hAnsi="Minion Pro"/>
              </w:rPr>
            </w:pPr>
            <w:r w:rsidRPr="00EF05DF">
              <w:rPr>
                <w:rFonts w:ascii="Minion Pro" w:hAnsi="Minion Pro"/>
              </w:rPr>
              <w:t>passer</w:t>
            </w:r>
          </w:p>
        </w:tc>
      </w:tr>
    </w:tbl>
    <w:p w:rsidR="00885C83" w:rsidRPr="00EF05DF" w:rsidRDefault="00885C83" w:rsidP="00885C83">
      <w:pPr>
        <w:rPr>
          <w:rFonts w:ascii="Minion Pro" w:hAnsi="Minion Pro"/>
          <w:lang w:val="fr-FR"/>
        </w:rPr>
      </w:pPr>
    </w:p>
    <w:p w:rsidR="00885C83" w:rsidRPr="00EF05DF" w:rsidRDefault="00885C83" w:rsidP="00885C83">
      <w:pPr>
        <w:rPr>
          <w:rFonts w:ascii="Minion Pro" w:hAnsi="Minion Pro"/>
          <w:lang w:val="fr-FR"/>
        </w:rPr>
      </w:pPr>
      <w:r w:rsidRPr="00EF05DF">
        <w:rPr>
          <w:rFonts w:ascii="Minion Pro" w:hAnsi="Minion Pro"/>
          <w:lang w:val="fr-FR"/>
        </w:rPr>
        <w:t>Clémentine (a) _______ en stage à l’étranger à New York. Elle (b) ______ un stage dans une maison d’</w:t>
      </w:r>
      <w:r>
        <w:rPr>
          <w:rFonts w:ascii="Minion Pro" w:hAnsi="Minion Pro"/>
          <w:lang w:val="fr-FR"/>
        </w:rPr>
        <w:t>é</w:t>
      </w:r>
      <w:r w:rsidRPr="00EF05DF">
        <w:rPr>
          <w:rFonts w:ascii="Minion Pro" w:hAnsi="Minion Pro"/>
          <w:lang w:val="fr-FR"/>
        </w:rPr>
        <w:t xml:space="preserve">dition. Elle (c) _______ des contacts professionnels et (d) ______ des tests d’anglais. Elle (e) ______ une nouvelle culture. </w:t>
      </w:r>
    </w:p>
    <w:p w:rsidR="00885C83" w:rsidRPr="00EF05DF" w:rsidRDefault="00885C83" w:rsidP="00885C83">
      <w:pPr>
        <w:rPr>
          <w:rFonts w:ascii="Minion Pro" w:hAnsi="Minion Pro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"/>
        <w:gridCol w:w="2131"/>
        <w:gridCol w:w="2145"/>
        <w:gridCol w:w="2096"/>
      </w:tblGrid>
      <w:tr w:rsidR="00885C83" w:rsidRPr="00EF05DF" w:rsidTr="00E3444F">
        <w:tc>
          <w:tcPr>
            <w:tcW w:w="2150" w:type="dxa"/>
          </w:tcPr>
          <w:p w:rsidR="00885C83" w:rsidRPr="00EF05DF" w:rsidRDefault="00885C83" w:rsidP="00E3444F">
            <w:pPr>
              <w:rPr>
                <w:rFonts w:ascii="Minion Pro" w:hAnsi="Minion Pro"/>
                <w:lang w:val="fr-FR"/>
              </w:rPr>
            </w:pPr>
            <w:r w:rsidRPr="00EF05DF">
              <w:rPr>
                <w:rFonts w:ascii="Minion Pro" w:hAnsi="Minion Pro"/>
                <w:lang w:val="fr-FR"/>
              </w:rPr>
              <w:t>améliorer</w:t>
            </w:r>
          </w:p>
        </w:tc>
        <w:tc>
          <w:tcPr>
            <w:tcW w:w="2131" w:type="dxa"/>
          </w:tcPr>
          <w:p w:rsidR="00885C83" w:rsidRPr="00EF05DF" w:rsidRDefault="00885C83" w:rsidP="00E3444F">
            <w:pPr>
              <w:rPr>
                <w:rFonts w:ascii="Minion Pro" w:hAnsi="Minion Pro"/>
                <w:lang w:val="fr-FR"/>
              </w:rPr>
            </w:pPr>
            <w:r w:rsidRPr="00EF05DF">
              <w:rPr>
                <w:rFonts w:ascii="Minion Pro" w:hAnsi="Minion Pro"/>
                <w:lang w:val="fr-FR"/>
              </w:rPr>
              <w:t xml:space="preserve">être </w:t>
            </w:r>
          </w:p>
        </w:tc>
        <w:tc>
          <w:tcPr>
            <w:tcW w:w="2145" w:type="dxa"/>
          </w:tcPr>
          <w:p w:rsidR="00885C83" w:rsidRPr="00EF05DF" w:rsidRDefault="00885C83" w:rsidP="00E3444F">
            <w:pPr>
              <w:tabs>
                <w:tab w:val="right" w:pos="1929"/>
              </w:tabs>
              <w:rPr>
                <w:rFonts w:ascii="Minion Pro" w:hAnsi="Minion Pro"/>
                <w:lang w:val="fr-FR"/>
              </w:rPr>
            </w:pPr>
            <w:r w:rsidRPr="00EF05DF">
              <w:rPr>
                <w:rFonts w:ascii="Minion Pro" w:hAnsi="Minion Pro"/>
                <w:lang w:val="fr-FR"/>
              </w:rPr>
              <w:t>aller</w:t>
            </w:r>
          </w:p>
        </w:tc>
        <w:tc>
          <w:tcPr>
            <w:tcW w:w="2096" w:type="dxa"/>
          </w:tcPr>
          <w:p w:rsidR="00885C83" w:rsidRPr="00EF05DF" w:rsidRDefault="00885C83" w:rsidP="00E3444F">
            <w:pPr>
              <w:rPr>
                <w:rFonts w:ascii="Minion Pro" w:hAnsi="Minion Pro"/>
                <w:lang w:val="fr-FR"/>
              </w:rPr>
            </w:pPr>
            <w:r w:rsidRPr="00EF05DF">
              <w:rPr>
                <w:rFonts w:ascii="Minion Pro" w:hAnsi="Minion Pro"/>
                <w:lang w:val="fr-FR"/>
              </w:rPr>
              <w:t>découvrir</w:t>
            </w:r>
          </w:p>
        </w:tc>
      </w:tr>
    </w:tbl>
    <w:p w:rsidR="00885C83" w:rsidRPr="00EF05DF" w:rsidRDefault="00885C83" w:rsidP="00885C83">
      <w:pPr>
        <w:rPr>
          <w:rFonts w:ascii="Minion Pro" w:hAnsi="Minion Pro"/>
          <w:lang w:val="fr-FR"/>
        </w:rPr>
      </w:pPr>
    </w:p>
    <w:p w:rsidR="00885C83" w:rsidRPr="00EF05DF" w:rsidRDefault="00885C83" w:rsidP="00885C83">
      <w:pPr>
        <w:rPr>
          <w:rFonts w:ascii="Minion Pro" w:hAnsi="Minion Pro"/>
          <w:lang w:val="fr-FR"/>
        </w:rPr>
      </w:pPr>
      <w:proofErr w:type="spellStart"/>
      <w:r w:rsidRPr="00EF05DF">
        <w:rPr>
          <w:rFonts w:ascii="Minion Pro" w:hAnsi="Minion Pro"/>
          <w:lang w:val="fr-FR"/>
        </w:rPr>
        <w:t>Vlad</w:t>
      </w:r>
      <w:proofErr w:type="spellEnd"/>
      <w:r w:rsidRPr="00EF05DF">
        <w:rPr>
          <w:rFonts w:ascii="Minion Pro" w:hAnsi="Minion Pro"/>
          <w:lang w:val="fr-FR"/>
        </w:rPr>
        <w:t xml:space="preserve"> (f) _______ à Londres. Il (g) _______ son anglais. Il (h) _______ l’industri</w:t>
      </w:r>
      <w:r>
        <w:rPr>
          <w:rFonts w:ascii="Minion Pro" w:hAnsi="Minion Pro"/>
          <w:lang w:val="fr-FR"/>
        </w:rPr>
        <w:t>e de la musique dans la ville. Ç</w:t>
      </w:r>
      <w:r w:rsidRPr="00EF05DF">
        <w:rPr>
          <w:rFonts w:ascii="Minion Pro" w:hAnsi="Minion Pro"/>
          <w:lang w:val="fr-FR"/>
        </w:rPr>
        <w:t>a (i) _______ le trampoline pour sa carrière de musicien.</w:t>
      </w:r>
    </w:p>
    <w:p w:rsidR="00FC042D" w:rsidRDefault="00FC042D" w:rsidP="00002F07">
      <w:pPr>
        <w:rPr>
          <w:lang w:val="fr-FR"/>
        </w:rPr>
      </w:pPr>
    </w:p>
    <w:p w:rsidR="00885C83" w:rsidRDefault="00885C83" w:rsidP="00002F07">
      <w:pPr>
        <w:rPr>
          <w:lang w:val="fr-FR"/>
        </w:rPr>
      </w:pPr>
    </w:p>
    <w:p w:rsidR="00885C83" w:rsidRDefault="00885C83" w:rsidP="00002F07">
      <w:pPr>
        <w:rPr>
          <w:lang w:val="fr-FR"/>
        </w:rPr>
      </w:pPr>
    </w:p>
    <w:p w:rsidR="00885C83" w:rsidRDefault="00885C83" w:rsidP="00885C83">
      <w:pP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</w:pPr>
      <w:r>
        <w:rPr>
          <w:rFonts w:ascii="MyriadPro-Bold" w:eastAsiaTheme="minorHAnsi" w:hAnsi="MyriadPro-Bold" w:cs="MyriadPro-Bold"/>
          <w:b/>
          <w:bCs/>
          <w:color w:val="A3569D"/>
          <w:sz w:val="26"/>
          <w:szCs w:val="26"/>
          <w:lang w:val="fr-FR" w:eastAsia="en-US"/>
        </w:rPr>
        <w:t xml:space="preserve">Je voudrais partir </w:t>
      </w:r>
      <w:bookmarkStart w:id="0" w:name="_GoBack"/>
      <w:bookmarkEnd w:id="0"/>
    </w:p>
    <w:p w:rsidR="00885C83" w:rsidRPr="00EF05DF" w:rsidRDefault="00885C83" w:rsidP="00885C83">
      <w:pPr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</w:pPr>
      <w:r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Extension </w:t>
      </w:r>
      <w:proofErr w:type="spellStart"/>
      <w:r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video</w:t>
      </w:r>
      <w:proofErr w:type="spellEnd"/>
      <w:r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 xml:space="preserve"> and </w:t>
      </w:r>
      <w:proofErr w:type="spellStart"/>
      <w:r w:rsidRPr="00EF05DF">
        <w:rPr>
          <w:rFonts w:ascii="MyriadPro-Bold" w:eastAsiaTheme="minorHAnsi" w:hAnsi="MyriadPro-Bold" w:cs="MyriadPro-Bold"/>
          <w:b/>
          <w:bCs/>
          <w:sz w:val="26"/>
          <w:szCs w:val="26"/>
          <w:lang w:val="fr-FR" w:eastAsia="en-US"/>
        </w:rPr>
        <w:t>exercise</w:t>
      </w:r>
      <w:proofErr w:type="spellEnd"/>
    </w:p>
    <w:p w:rsidR="00885C83" w:rsidRPr="00885C83" w:rsidRDefault="00885C83" w:rsidP="00885C83">
      <w:pPr>
        <w:rPr>
          <w:rFonts w:asciiTheme="minorHAnsi" w:hAnsiTheme="minorHAnsi"/>
          <w:b/>
          <w:lang w:val="fr-FR"/>
        </w:rPr>
      </w:pPr>
    </w:p>
    <w:p w:rsidR="00885C83" w:rsidRPr="00EF05DF" w:rsidRDefault="00A208EE" w:rsidP="00885C83">
      <w:pPr>
        <w:rPr>
          <w:rFonts w:ascii="Minion Pro" w:hAnsi="Minion Pro"/>
          <w:b/>
          <w:lang w:val="fr-FR"/>
        </w:rPr>
      </w:pPr>
      <w:r>
        <w:rPr>
          <w:rFonts w:ascii="Minion Pro" w:hAnsi="Minion Pro"/>
          <w:b/>
          <w:lang w:val="fr-FR"/>
        </w:rPr>
        <w:t>Allez en ligne (he.palgrave.com/</w:t>
      </w:r>
      <w:proofErr w:type="spellStart"/>
      <w:r>
        <w:rPr>
          <w:rFonts w:ascii="Minion Pro" w:hAnsi="Minion Pro"/>
          <w:b/>
          <w:lang w:val="fr-FR"/>
        </w:rPr>
        <w:t>foundations</w:t>
      </w:r>
      <w:proofErr w:type="spellEnd"/>
      <w:r>
        <w:rPr>
          <w:rFonts w:ascii="Minion Pro" w:hAnsi="Minion Pro"/>
          <w:b/>
          <w:lang w:val="fr-FR"/>
        </w:rPr>
        <w:t xml:space="preserve">) pour accéder à une vidéo supplémentaire </w:t>
      </w:r>
      <w:r w:rsidR="00110995">
        <w:rPr>
          <w:rFonts w:ascii="Minion Pro" w:hAnsi="Minion Pro"/>
          <w:b/>
          <w:lang w:val="fr-FR"/>
        </w:rPr>
        <w:t>avec</w:t>
      </w:r>
      <w:r w:rsidR="00110995" w:rsidRPr="00EF05DF">
        <w:rPr>
          <w:rFonts w:ascii="Minion Pro" w:hAnsi="Minion Pro"/>
          <w:b/>
          <w:lang w:val="fr-FR"/>
        </w:rPr>
        <w:t xml:space="preserve"> </w:t>
      </w:r>
      <w:r w:rsidR="00885C83" w:rsidRPr="00EF05DF">
        <w:rPr>
          <w:rFonts w:ascii="Minion Pro" w:hAnsi="Minion Pro"/>
          <w:b/>
          <w:lang w:val="fr-FR"/>
        </w:rPr>
        <w:t>Judith qui parle de ses plans d’avenir et répondez aux questions en anglais.</w:t>
      </w:r>
    </w:p>
    <w:p w:rsidR="00885C83" w:rsidRPr="00EF05DF" w:rsidRDefault="00885C83" w:rsidP="00885C83">
      <w:pPr>
        <w:rPr>
          <w:rFonts w:ascii="Minion Pro" w:hAnsi="Minion Pro"/>
          <w:lang w:val="fr-FR"/>
        </w:rPr>
      </w:pPr>
    </w:p>
    <w:p w:rsidR="00885C83" w:rsidRPr="00EF05DF" w:rsidRDefault="00885C83" w:rsidP="00885C83">
      <w:pPr>
        <w:pStyle w:val="ListParagraph"/>
        <w:numPr>
          <w:ilvl w:val="0"/>
          <w:numId w:val="22"/>
        </w:numPr>
        <w:rPr>
          <w:rFonts w:ascii="Minion Pro" w:hAnsi="Minion Pro"/>
        </w:rPr>
      </w:pPr>
      <w:r w:rsidRPr="00EF05DF">
        <w:rPr>
          <w:rFonts w:ascii="Minion Pro" w:hAnsi="Minion Pro"/>
        </w:rPr>
        <w:t xml:space="preserve">Where </w:t>
      </w:r>
      <w:r>
        <w:rPr>
          <w:rFonts w:ascii="Minion Pro" w:hAnsi="Minion Pro"/>
        </w:rPr>
        <w:t>does</w:t>
      </w:r>
      <w:r w:rsidRPr="00EF05DF">
        <w:rPr>
          <w:rFonts w:ascii="Minion Pro" w:hAnsi="Minion Pro"/>
        </w:rPr>
        <w:t xml:space="preserve"> Judith intend to go on holiday next summer?</w:t>
      </w:r>
    </w:p>
    <w:p w:rsidR="00885C83" w:rsidRPr="00EF05DF" w:rsidRDefault="00885C83" w:rsidP="00885C83">
      <w:pPr>
        <w:pStyle w:val="ListParagraph"/>
        <w:numPr>
          <w:ilvl w:val="0"/>
          <w:numId w:val="22"/>
        </w:numPr>
        <w:rPr>
          <w:rFonts w:ascii="Minion Pro" w:hAnsi="Minion Pro"/>
        </w:rPr>
      </w:pPr>
      <w:r w:rsidRPr="00EF05DF">
        <w:rPr>
          <w:rFonts w:ascii="Minion Pro" w:hAnsi="Minion Pro"/>
        </w:rPr>
        <w:t>What is her first destination and how will she get there?</w:t>
      </w:r>
    </w:p>
    <w:p w:rsidR="00885C83" w:rsidRPr="00EF05DF" w:rsidRDefault="00885C83" w:rsidP="00885C83">
      <w:pPr>
        <w:pStyle w:val="ListParagraph"/>
        <w:numPr>
          <w:ilvl w:val="0"/>
          <w:numId w:val="22"/>
        </w:numPr>
        <w:rPr>
          <w:rFonts w:ascii="Minion Pro" w:hAnsi="Minion Pro"/>
        </w:rPr>
      </w:pPr>
      <w:r w:rsidRPr="00EF05DF">
        <w:rPr>
          <w:rFonts w:ascii="Minion Pro" w:hAnsi="Minion Pro"/>
        </w:rPr>
        <w:t>How long will she stay at her first destination?</w:t>
      </w:r>
    </w:p>
    <w:p w:rsidR="00885C83" w:rsidRPr="00EF05DF" w:rsidRDefault="00885C83" w:rsidP="00885C83">
      <w:pPr>
        <w:pStyle w:val="ListParagraph"/>
        <w:numPr>
          <w:ilvl w:val="0"/>
          <w:numId w:val="22"/>
        </w:numPr>
        <w:rPr>
          <w:rFonts w:ascii="Minion Pro" w:hAnsi="Minion Pro"/>
        </w:rPr>
      </w:pPr>
      <w:r w:rsidRPr="00EF05DF">
        <w:rPr>
          <w:rFonts w:ascii="Minion Pro" w:hAnsi="Minion Pro"/>
        </w:rPr>
        <w:t xml:space="preserve">Where is her next stop and how will she </w:t>
      </w:r>
      <w:proofErr w:type="gramStart"/>
      <w:r w:rsidRPr="00EF05DF">
        <w:rPr>
          <w:rFonts w:ascii="Minion Pro" w:hAnsi="Minion Pro"/>
        </w:rPr>
        <w:t>get</w:t>
      </w:r>
      <w:proofErr w:type="gramEnd"/>
      <w:r w:rsidRPr="00EF05DF">
        <w:rPr>
          <w:rFonts w:ascii="Minion Pro" w:hAnsi="Minion Pro"/>
        </w:rPr>
        <w:t xml:space="preserve"> there?</w:t>
      </w:r>
    </w:p>
    <w:p w:rsidR="00885C83" w:rsidRPr="00EF05DF" w:rsidRDefault="00885C83" w:rsidP="00885C83">
      <w:pPr>
        <w:pStyle w:val="ListParagraph"/>
        <w:numPr>
          <w:ilvl w:val="0"/>
          <w:numId w:val="22"/>
        </w:numPr>
        <w:rPr>
          <w:rFonts w:ascii="Minion Pro" w:hAnsi="Minion Pro"/>
        </w:rPr>
      </w:pPr>
      <w:r w:rsidRPr="00EF05DF">
        <w:rPr>
          <w:rFonts w:ascii="Minion Pro" w:hAnsi="Minion Pro"/>
        </w:rPr>
        <w:t>Name three things she intends to do whilst there and with whom?</w:t>
      </w:r>
    </w:p>
    <w:p w:rsidR="00885C83" w:rsidRPr="00EF05DF" w:rsidRDefault="00885C83" w:rsidP="00885C83">
      <w:pPr>
        <w:pStyle w:val="ListParagraph"/>
        <w:numPr>
          <w:ilvl w:val="0"/>
          <w:numId w:val="22"/>
        </w:numPr>
        <w:rPr>
          <w:rFonts w:ascii="Minion Pro" w:hAnsi="Minion Pro"/>
        </w:rPr>
      </w:pPr>
      <w:r w:rsidRPr="00EF05DF">
        <w:rPr>
          <w:rFonts w:ascii="Minion Pro" w:hAnsi="Minion Pro"/>
        </w:rPr>
        <w:t>Where will she return to and how will she get there?</w:t>
      </w:r>
    </w:p>
    <w:p w:rsidR="00885C83" w:rsidRPr="00885C83" w:rsidRDefault="00885C83" w:rsidP="00002F07"/>
    <w:sectPr w:rsidR="00885C83" w:rsidRPr="00885C83" w:rsidSect="00E26AF1">
      <w:footerReference w:type="default" r:id="rId8"/>
      <w:pgSz w:w="11906" w:h="16838"/>
      <w:pgMar w:top="993" w:right="1440" w:bottom="1440" w:left="1440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37" w:rsidRDefault="00DA3C37" w:rsidP="002D4044">
      <w:r>
        <w:separator/>
      </w:r>
    </w:p>
  </w:endnote>
  <w:endnote w:type="continuationSeparator" w:id="0">
    <w:p w:rsidR="00DA3C37" w:rsidRDefault="00DA3C37" w:rsidP="002D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044" w:rsidRPr="00F75A04" w:rsidRDefault="002D4044">
    <w:pPr>
      <w:pStyle w:val="Footer"/>
      <w:rPr>
        <w:color w:val="404040" w:themeColor="text1" w:themeTint="BF"/>
        <w:sz w:val="18"/>
      </w:rPr>
    </w:pPr>
    <w:r w:rsidRPr="00F75A04">
      <w:rPr>
        <w:color w:val="404040" w:themeColor="text1" w:themeTint="BF"/>
        <w:sz w:val="18"/>
      </w:rPr>
      <w:t xml:space="preserve">For use with </w:t>
    </w:r>
    <w:r w:rsidRPr="00F75A04">
      <w:rPr>
        <w:i/>
        <w:color w:val="404040" w:themeColor="text1" w:themeTint="BF"/>
        <w:sz w:val="18"/>
      </w:rPr>
      <w:t>Foundations French 1,</w:t>
    </w:r>
    <w:r w:rsidRPr="00F75A04">
      <w:rPr>
        <w:color w:val="404040" w:themeColor="text1" w:themeTint="BF"/>
        <w:sz w:val="18"/>
      </w:rPr>
      <w:t xml:space="preserve"> 3rd edition, by Dounia Bissar, Helen Phillips, Cécile </w:t>
    </w:r>
    <w:proofErr w:type="spellStart"/>
    <w:r w:rsidRPr="00F75A04">
      <w:rPr>
        <w:color w:val="404040" w:themeColor="text1" w:themeTint="BF"/>
        <w:sz w:val="18"/>
      </w:rPr>
      <w:t>Tschirhart</w:t>
    </w:r>
    <w:proofErr w:type="spellEnd"/>
    <w:r w:rsidRPr="00F75A04">
      <w:rPr>
        <w:color w:val="404040" w:themeColor="text1" w:themeTint="BF"/>
        <w:sz w:val="18"/>
      </w:rPr>
      <w:t xml:space="preserve">, Macmillan Publishers Ltd. </w:t>
    </w:r>
  </w:p>
  <w:p w:rsidR="002D4044" w:rsidRDefault="002D40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37" w:rsidRDefault="00DA3C37" w:rsidP="002D4044">
      <w:r>
        <w:separator/>
      </w:r>
    </w:p>
  </w:footnote>
  <w:footnote w:type="continuationSeparator" w:id="0">
    <w:p w:rsidR="00DA3C37" w:rsidRDefault="00DA3C37" w:rsidP="002D4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4AC"/>
    <w:multiLevelType w:val="hybridMultilevel"/>
    <w:tmpl w:val="4C1C3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74B6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526EC"/>
    <w:multiLevelType w:val="hybridMultilevel"/>
    <w:tmpl w:val="298402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40279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81C7A"/>
    <w:multiLevelType w:val="hybridMultilevel"/>
    <w:tmpl w:val="94342D8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841D8"/>
    <w:multiLevelType w:val="hybridMultilevel"/>
    <w:tmpl w:val="BA5873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57D4E"/>
    <w:multiLevelType w:val="hybridMultilevel"/>
    <w:tmpl w:val="177AEF0A"/>
    <w:lvl w:ilvl="0" w:tplc="0F545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52BAC"/>
    <w:multiLevelType w:val="hybridMultilevel"/>
    <w:tmpl w:val="44DC01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36FED"/>
    <w:multiLevelType w:val="hybridMultilevel"/>
    <w:tmpl w:val="4E9AC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819A6"/>
    <w:multiLevelType w:val="hybridMultilevel"/>
    <w:tmpl w:val="5254C0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44A08"/>
    <w:multiLevelType w:val="hybridMultilevel"/>
    <w:tmpl w:val="93E2DA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548F7"/>
    <w:multiLevelType w:val="hybridMultilevel"/>
    <w:tmpl w:val="74740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23169A"/>
    <w:multiLevelType w:val="hybridMultilevel"/>
    <w:tmpl w:val="2D2C4B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64A5A"/>
    <w:multiLevelType w:val="hybridMultilevel"/>
    <w:tmpl w:val="E1B0C6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7E22"/>
    <w:multiLevelType w:val="hybridMultilevel"/>
    <w:tmpl w:val="EE0866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D6549"/>
    <w:multiLevelType w:val="hybridMultilevel"/>
    <w:tmpl w:val="C6C40B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80F06"/>
    <w:multiLevelType w:val="hybridMultilevel"/>
    <w:tmpl w:val="2DB4D2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62329"/>
    <w:multiLevelType w:val="hybridMultilevel"/>
    <w:tmpl w:val="28FA59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04CFB"/>
    <w:multiLevelType w:val="hybridMultilevel"/>
    <w:tmpl w:val="79F084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734F8"/>
    <w:multiLevelType w:val="hybridMultilevel"/>
    <w:tmpl w:val="17AA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A1EF9"/>
    <w:multiLevelType w:val="hybridMultilevel"/>
    <w:tmpl w:val="C96841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F4EE7"/>
    <w:multiLevelType w:val="hybridMultilevel"/>
    <w:tmpl w:val="A50C4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0"/>
  </w:num>
  <w:num w:numId="5">
    <w:abstractNumId w:val="3"/>
  </w:num>
  <w:num w:numId="6">
    <w:abstractNumId w:val="12"/>
  </w:num>
  <w:num w:numId="7">
    <w:abstractNumId w:val="18"/>
  </w:num>
  <w:num w:numId="8">
    <w:abstractNumId w:val="14"/>
  </w:num>
  <w:num w:numId="9">
    <w:abstractNumId w:val="19"/>
  </w:num>
  <w:num w:numId="10">
    <w:abstractNumId w:val="0"/>
  </w:num>
  <w:num w:numId="11">
    <w:abstractNumId w:val="20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16"/>
  </w:num>
  <w:num w:numId="17">
    <w:abstractNumId w:val="7"/>
  </w:num>
  <w:num w:numId="18">
    <w:abstractNumId w:val="11"/>
  </w:num>
  <w:num w:numId="19">
    <w:abstractNumId w:val="6"/>
  </w:num>
  <w:num w:numId="20">
    <w:abstractNumId w:val="21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A59"/>
    <w:rsid w:val="00002F07"/>
    <w:rsid w:val="00094504"/>
    <w:rsid w:val="00110995"/>
    <w:rsid w:val="002D4044"/>
    <w:rsid w:val="004B6FA3"/>
    <w:rsid w:val="005D009F"/>
    <w:rsid w:val="005E6AB4"/>
    <w:rsid w:val="00885C83"/>
    <w:rsid w:val="008900F1"/>
    <w:rsid w:val="008C5E67"/>
    <w:rsid w:val="00A208EE"/>
    <w:rsid w:val="00AB4AA8"/>
    <w:rsid w:val="00C51A59"/>
    <w:rsid w:val="00C74B61"/>
    <w:rsid w:val="00C75291"/>
    <w:rsid w:val="00CC0ACC"/>
    <w:rsid w:val="00D12AC4"/>
    <w:rsid w:val="00DA3C37"/>
    <w:rsid w:val="00E26AF1"/>
    <w:rsid w:val="00E54ACA"/>
    <w:rsid w:val="00EB591E"/>
    <w:rsid w:val="00F0761E"/>
    <w:rsid w:val="00F716D6"/>
    <w:rsid w:val="00F75A04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044"/>
  </w:style>
  <w:style w:type="paragraph" w:styleId="Footer">
    <w:name w:val="footer"/>
    <w:basedOn w:val="Normal"/>
    <w:link w:val="FooterChar"/>
    <w:uiPriority w:val="99"/>
    <w:unhideWhenUsed/>
    <w:rsid w:val="002D40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044"/>
  </w:style>
  <w:style w:type="paragraph" w:styleId="BalloonText">
    <w:name w:val="Balloon Text"/>
    <w:basedOn w:val="Normal"/>
    <w:link w:val="BalloonTextChar"/>
    <w:uiPriority w:val="99"/>
    <w:semiHidden/>
    <w:unhideWhenUsed/>
    <w:rsid w:val="002D4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5A04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Jayatunga, Nikini</dc:creator>
  <cp:lastModifiedBy>Jayatunga, Nikini</cp:lastModifiedBy>
  <cp:revision>6</cp:revision>
  <dcterms:created xsi:type="dcterms:W3CDTF">2016-05-31T15:29:00Z</dcterms:created>
  <dcterms:modified xsi:type="dcterms:W3CDTF">2016-07-05T10:21:00Z</dcterms:modified>
</cp:coreProperties>
</file>