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AE" w:rsidRPr="009D77B8" w:rsidRDefault="00CB77AE" w:rsidP="00CB77AE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8</w:t>
      </w:r>
    </w:p>
    <w:p w:rsidR="00D45FBE" w:rsidRDefault="00D45FBE" w:rsidP="00D45FBE">
      <w:pPr>
        <w:pStyle w:val="FouGer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r w:rsidR="00D24D21">
        <w:fldChar w:fldCharType="begin"/>
      </w:r>
      <w:r w:rsidR="00D24D21">
        <w:instrText xml:space="preserve"> HYPERLINK "http://wordreference.com" \t "_blank" </w:instrText>
      </w:r>
      <w:r w:rsidR="00D24D21"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www.wordreference.com</w:t>
      </w:r>
      <w:r w:rsidR="00D24D21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and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www.collinsdictionary.com/dictionary/english-spanish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45FBE" w:rsidRDefault="00D45FBE" w:rsidP="00D45FBE">
      <w:pPr>
        <w:pStyle w:val="FouGerbodytext"/>
        <w:rPr>
          <w:rFonts w:ascii="Times New Roman" w:hAnsi="Times New Roman"/>
          <w:sz w:val="24"/>
          <w:szCs w:val="24"/>
        </w:rPr>
      </w:pPr>
    </w:p>
    <w:p w:rsidR="00607B82" w:rsidRPr="00CB77AE" w:rsidRDefault="00607B82" w:rsidP="000913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7AE">
        <w:rPr>
          <w:rFonts w:ascii="Times New Roman" w:hAnsi="Times New Roman" w:cs="Times New Roman"/>
          <w:b/>
          <w:sz w:val="24"/>
          <w:szCs w:val="24"/>
        </w:rPr>
        <w:t xml:space="preserve">Completa la biografía de Dalí </w:t>
      </w:r>
      <w:r w:rsidR="00CB77AE" w:rsidRPr="00CB77AE">
        <w:rPr>
          <w:rFonts w:ascii="Times New Roman" w:hAnsi="Times New Roman" w:cs="Times New Roman"/>
          <w:b/>
          <w:sz w:val="24"/>
          <w:szCs w:val="24"/>
        </w:rPr>
        <w:t>con el</w:t>
      </w:r>
      <w:r w:rsidR="00D66C73" w:rsidRPr="00CB77AE">
        <w:rPr>
          <w:rFonts w:ascii="Times New Roman" w:hAnsi="Times New Roman" w:cs="Times New Roman"/>
          <w:b/>
          <w:sz w:val="24"/>
          <w:szCs w:val="24"/>
        </w:rPr>
        <w:t xml:space="preserve"> pretérito indefinido</w:t>
      </w:r>
      <w:r w:rsidRPr="00CB77AE">
        <w:rPr>
          <w:rFonts w:ascii="Times New Roman" w:hAnsi="Times New Roman" w:cs="Times New Roman"/>
          <w:b/>
          <w:sz w:val="24"/>
          <w:szCs w:val="24"/>
        </w:rPr>
        <w:t>.</w:t>
      </w:r>
      <w:r w:rsidR="00CB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7AE" w:rsidRPr="00CB77AE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proofErr w:type="spellStart"/>
      <w:r w:rsidR="00CB77AE" w:rsidRPr="00CB77AE">
        <w:rPr>
          <w:rFonts w:ascii="Times New Roman" w:hAnsi="Times New Roman" w:cs="Times New Roman"/>
          <w:sz w:val="24"/>
          <w:szCs w:val="24"/>
          <w:lang w:val="en-US"/>
        </w:rPr>
        <w:t>Dalí’s</w:t>
      </w:r>
      <w:proofErr w:type="spellEnd"/>
      <w:r w:rsidR="00CB77AE" w:rsidRPr="00CB77AE">
        <w:rPr>
          <w:rFonts w:ascii="Times New Roman" w:hAnsi="Times New Roman" w:cs="Times New Roman"/>
          <w:sz w:val="24"/>
          <w:szCs w:val="24"/>
          <w:lang w:val="en-US"/>
        </w:rPr>
        <w:t xml:space="preserve"> biography with the right form of the </w:t>
      </w:r>
      <w:proofErr w:type="spellStart"/>
      <w:r w:rsidR="00CB77AE" w:rsidRPr="00CB77AE">
        <w:rPr>
          <w:rFonts w:ascii="Times New Roman" w:hAnsi="Times New Roman" w:cs="Times New Roman"/>
          <w:sz w:val="24"/>
          <w:szCs w:val="24"/>
          <w:lang w:val="en-US"/>
        </w:rPr>
        <w:t>preterite</w:t>
      </w:r>
      <w:proofErr w:type="spellEnd"/>
      <w:r w:rsidR="00CB77AE" w:rsidRPr="00CB7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7CCF" w:rsidRDefault="004D3908" w:rsidP="00EE5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70DBD">
        <w:rPr>
          <w:rFonts w:ascii="Times New Roman" w:hAnsi="Times New Roman" w:cs="Times New Roman"/>
          <w:sz w:val="24"/>
          <w:szCs w:val="24"/>
        </w:rPr>
        <w:t xml:space="preserve">alvador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70DBD">
        <w:rPr>
          <w:rFonts w:ascii="Times New Roman" w:hAnsi="Times New Roman" w:cs="Times New Roman"/>
          <w:sz w:val="24"/>
          <w:szCs w:val="24"/>
        </w:rPr>
        <w:t xml:space="preserve"> (nacer)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en 1904 en la ciudad española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70DBD">
        <w:rPr>
          <w:rFonts w:ascii="Times New Roman" w:hAnsi="Times New Roman" w:cs="Times New Roman"/>
          <w:sz w:val="24"/>
          <w:szCs w:val="24"/>
        </w:rPr>
        <w:t>igueras, hijo de un estricto abogado y de una madre que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70DBD">
        <w:rPr>
          <w:rFonts w:ascii="Times New Roman" w:hAnsi="Times New Roman" w:cs="Times New Roman"/>
          <w:sz w:val="24"/>
          <w:szCs w:val="24"/>
        </w:rPr>
        <w:t xml:space="preserve"> (animar)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a practicar su arte.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CF" w:rsidRDefault="004D3908" w:rsidP="00EE59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70DBD">
        <w:rPr>
          <w:rFonts w:ascii="Times New Roman" w:hAnsi="Times New Roman" w:cs="Times New Roman"/>
          <w:sz w:val="24"/>
          <w:szCs w:val="24"/>
        </w:rPr>
        <w:t xml:space="preserve"> (ser)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un niño muy brillante.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DBD">
        <w:rPr>
          <w:rFonts w:ascii="Times New Roman" w:hAnsi="Times New Roman" w:cs="Times New Roman"/>
          <w:sz w:val="24"/>
          <w:szCs w:val="24"/>
        </w:rPr>
        <w:t xml:space="preserve"> los 14 años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 xml:space="preserve"> (tener)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su primera exposición en la universidad 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70DBD">
        <w:rPr>
          <w:rFonts w:ascii="Times New Roman" w:hAnsi="Times New Roman" w:cs="Times New Roman"/>
          <w:sz w:val="24"/>
          <w:szCs w:val="24"/>
        </w:rPr>
        <w:t>arcelona donde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(conseguir)</w:t>
      </w:r>
      <w:r w:rsidR="00977CC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 su primer premio. E</w:t>
      </w:r>
      <w:r w:rsidRPr="00D70DBD">
        <w:rPr>
          <w:rFonts w:ascii="Times New Roman" w:hAnsi="Times New Roman" w:cs="Times New Roman"/>
          <w:sz w:val="24"/>
          <w:szCs w:val="24"/>
        </w:rPr>
        <w:t xml:space="preserve">n 1921, a los 16 años,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70DBD">
        <w:rPr>
          <w:rFonts w:ascii="Times New Roman" w:hAnsi="Times New Roman" w:cs="Times New Roman"/>
          <w:sz w:val="24"/>
          <w:szCs w:val="24"/>
        </w:rPr>
        <w:t xml:space="preserve"> (sufrir)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el golpe más fuerte de su vida cuando su madre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70DBD">
        <w:rPr>
          <w:rFonts w:ascii="Times New Roman" w:hAnsi="Times New Roman" w:cs="Times New Roman"/>
          <w:sz w:val="24"/>
          <w:szCs w:val="24"/>
        </w:rPr>
        <w:t xml:space="preserve"> (morir)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77CCF">
        <w:rPr>
          <w:rFonts w:ascii="Times New Roman" w:hAnsi="Times New Roman" w:cs="Times New Roman"/>
          <w:sz w:val="24"/>
          <w:szCs w:val="24"/>
        </w:rPr>
        <w:t xml:space="preserve"> a causa de un cáncer.</w:t>
      </w:r>
    </w:p>
    <w:p w:rsidR="00D66C73" w:rsidRPr="00D70DBD" w:rsidRDefault="004D3908" w:rsidP="00EE5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70DBD">
        <w:rPr>
          <w:rFonts w:ascii="Times New Roman" w:hAnsi="Times New Roman" w:cs="Times New Roman"/>
          <w:sz w:val="24"/>
          <w:szCs w:val="24"/>
        </w:rPr>
        <w:t>n año después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D70DBD">
        <w:rPr>
          <w:rFonts w:ascii="Times New Roman" w:hAnsi="Times New Roman" w:cs="Times New Roman"/>
          <w:sz w:val="24"/>
          <w:szCs w:val="24"/>
        </w:rPr>
        <w:t xml:space="preserve"> (viajar)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70DBD">
        <w:rPr>
          <w:rFonts w:ascii="Times New Roman" w:hAnsi="Times New Roman" w:cs="Times New Roman"/>
          <w:sz w:val="24"/>
          <w:szCs w:val="24"/>
        </w:rPr>
        <w:t xml:space="preserve">adrid para empezar sus estudios de bellas artes.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DBD">
        <w:rPr>
          <w:rFonts w:ascii="Times New Roman" w:hAnsi="Times New Roman" w:cs="Times New Roman"/>
          <w:sz w:val="24"/>
          <w:szCs w:val="24"/>
        </w:rPr>
        <w:t>llí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70DBD">
        <w:rPr>
          <w:rFonts w:ascii="Times New Roman" w:hAnsi="Times New Roman" w:cs="Times New Roman"/>
          <w:sz w:val="24"/>
          <w:szCs w:val="24"/>
        </w:rPr>
        <w:t xml:space="preserve"> (hacer)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amistad con intelectuales como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70DBD">
        <w:rPr>
          <w:rFonts w:ascii="Times New Roman" w:hAnsi="Times New Roman" w:cs="Times New Roman"/>
          <w:sz w:val="24"/>
          <w:szCs w:val="24"/>
        </w:rPr>
        <w:t xml:space="preserve">arcía </w:t>
      </w:r>
      <w:r>
        <w:rPr>
          <w:rFonts w:ascii="Times New Roman" w:hAnsi="Times New Roman" w:cs="Times New Roman"/>
          <w:sz w:val="24"/>
          <w:szCs w:val="24"/>
        </w:rPr>
        <w:t>Lorca y B</w:t>
      </w:r>
      <w:r w:rsidRPr="00D70DBD">
        <w:rPr>
          <w:rFonts w:ascii="Times New Roman" w:hAnsi="Times New Roman" w:cs="Times New Roman"/>
          <w:sz w:val="24"/>
          <w:szCs w:val="24"/>
        </w:rPr>
        <w:t xml:space="preserve">uñuel.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0DBD">
        <w:rPr>
          <w:rFonts w:ascii="Times New Roman" w:hAnsi="Times New Roman" w:cs="Times New Roman"/>
          <w:sz w:val="24"/>
          <w:szCs w:val="24"/>
        </w:rPr>
        <w:t xml:space="preserve">n 1926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D70DBD">
        <w:rPr>
          <w:rFonts w:ascii="Times New Roman" w:hAnsi="Times New Roman" w:cs="Times New Roman"/>
          <w:sz w:val="24"/>
          <w:szCs w:val="24"/>
        </w:rPr>
        <w:t xml:space="preserve"> (ser)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expulsado de la academia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70DBD">
        <w:rPr>
          <w:rFonts w:ascii="Times New Roman" w:hAnsi="Times New Roman" w:cs="Times New Roman"/>
          <w:sz w:val="24"/>
          <w:szCs w:val="24"/>
        </w:rPr>
        <w:t xml:space="preserve"> (decidir)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trasladarse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0DBD">
        <w:rPr>
          <w:rFonts w:ascii="Times New Roman" w:hAnsi="Times New Roman" w:cs="Times New Roman"/>
          <w:sz w:val="24"/>
          <w:szCs w:val="24"/>
        </w:rPr>
        <w:t xml:space="preserve">arís.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DBD">
        <w:rPr>
          <w:rFonts w:ascii="Times New Roman" w:hAnsi="Times New Roman" w:cs="Times New Roman"/>
          <w:sz w:val="24"/>
          <w:szCs w:val="24"/>
        </w:rPr>
        <w:t>llí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70DBD">
        <w:rPr>
          <w:rFonts w:ascii="Times New Roman" w:hAnsi="Times New Roman" w:cs="Times New Roman"/>
          <w:sz w:val="24"/>
          <w:szCs w:val="24"/>
        </w:rPr>
        <w:t xml:space="preserve"> (encontrarse)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con otro pintor español muy conocido: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0DBD">
        <w:rPr>
          <w:rFonts w:ascii="Times New Roman" w:hAnsi="Times New Roman" w:cs="Times New Roman"/>
          <w:sz w:val="24"/>
          <w:szCs w:val="24"/>
        </w:rPr>
        <w:t xml:space="preserve">ablo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0DBD">
        <w:rPr>
          <w:rFonts w:ascii="Times New Roman" w:hAnsi="Times New Roman" w:cs="Times New Roman"/>
          <w:sz w:val="24"/>
          <w:szCs w:val="24"/>
        </w:rPr>
        <w:t>icasso</w:t>
      </w:r>
      <w:r w:rsidR="00977CCF">
        <w:rPr>
          <w:rFonts w:ascii="Times New Roman" w:hAnsi="Times New Roman" w:cs="Times New Roman"/>
          <w:sz w:val="24"/>
          <w:szCs w:val="24"/>
        </w:rPr>
        <w:t>,</w:t>
      </w:r>
      <w:r w:rsidRPr="00D70DBD">
        <w:rPr>
          <w:rFonts w:ascii="Times New Roman" w:hAnsi="Times New Roman" w:cs="Times New Roman"/>
          <w:sz w:val="24"/>
          <w:szCs w:val="24"/>
        </w:rPr>
        <w:t xml:space="preserve"> quien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70DBD">
        <w:rPr>
          <w:rFonts w:ascii="Times New Roman" w:hAnsi="Times New Roman" w:cs="Times New Roman"/>
          <w:sz w:val="24"/>
          <w:szCs w:val="24"/>
        </w:rPr>
        <w:t xml:space="preserve"> </w:t>
      </w:r>
      <w:r w:rsidR="00D0537B">
        <w:rPr>
          <w:rFonts w:ascii="Times New Roman" w:hAnsi="Times New Roman" w:cs="Times New Roman"/>
          <w:sz w:val="24"/>
          <w:szCs w:val="24"/>
        </w:rPr>
        <w:t>(influir</w:t>
      </w:r>
      <w:r w:rsidRPr="00D70DBD">
        <w:rPr>
          <w:rFonts w:ascii="Times New Roman" w:hAnsi="Times New Roman" w:cs="Times New Roman"/>
          <w:sz w:val="24"/>
          <w:szCs w:val="24"/>
        </w:rPr>
        <w:t>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mucho su obra.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70DBD">
        <w:rPr>
          <w:rFonts w:ascii="Times New Roman" w:hAnsi="Times New Roman" w:cs="Times New Roman"/>
          <w:sz w:val="24"/>
          <w:szCs w:val="24"/>
        </w:rPr>
        <w:t xml:space="preserve"> (convertirse)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entonces en un pintor surrealista e incluso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70DBD">
        <w:rPr>
          <w:rFonts w:ascii="Times New Roman" w:hAnsi="Times New Roman" w:cs="Times New Roman"/>
          <w:sz w:val="24"/>
          <w:szCs w:val="24"/>
        </w:rPr>
        <w:t xml:space="preserve"> (participar)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en la creación de una </w:t>
      </w:r>
      <w:proofErr w:type="gramStart"/>
      <w:r w:rsidRPr="00D70DBD">
        <w:rPr>
          <w:rFonts w:ascii="Times New Roman" w:hAnsi="Times New Roman" w:cs="Times New Roman"/>
          <w:sz w:val="24"/>
          <w:szCs w:val="24"/>
        </w:rPr>
        <w:t>película</w:t>
      </w:r>
      <w:proofErr w:type="gramEnd"/>
      <w:r w:rsidRPr="00D70DBD">
        <w:rPr>
          <w:rFonts w:ascii="Times New Roman" w:hAnsi="Times New Roman" w:cs="Times New Roman"/>
          <w:sz w:val="24"/>
          <w:szCs w:val="24"/>
        </w:rPr>
        <w:t xml:space="preserve"> de este género junto al director español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70DBD">
        <w:rPr>
          <w:rFonts w:ascii="Times New Roman" w:hAnsi="Times New Roman" w:cs="Times New Roman"/>
          <w:sz w:val="24"/>
          <w:szCs w:val="24"/>
        </w:rPr>
        <w:t xml:space="preserve">uñuel.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70DBD">
        <w:rPr>
          <w:rFonts w:ascii="Times New Roman" w:hAnsi="Times New Roman" w:cs="Times New Roman"/>
          <w:sz w:val="24"/>
          <w:szCs w:val="24"/>
        </w:rPr>
        <w:t>a película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70DBD">
        <w:rPr>
          <w:rFonts w:ascii="Times New Roman" w:hAnsi="Times New Roman" w:cs="Times New Roman"/>
          <w:sz w:val="24"/>
          <w:szCs w:val="24"/>
        </w:rPr>
        <w:t xml:space="preserve"> (ser)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realizada en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70DBD">
        <w:rPr>
          <w:rFonts w:ascii="Times New Roman" w:hAnsi="Times New Roman" w:cs="Times New Roman"/>
          <w:sz w:val="24"/>
          <w:szCs w:val="24"/>
        </w:rPr>
        <w:t>rancia y se llamó “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0DB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70DBD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Pr="00D7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BD">
        <w:rPr>
          <w:rFonts w:ascii="Times New Roman" w:hAnsi="Times New Roman" w:cs="Times New Roman"/>
          <w:sz w:val="24"/>
          <w:szCs w:val="24"/>
        </w:rPr>
        <w:t>andalou</w:t>
      </w:r>
      <w:proofErr w:type="spellEnd"/>
      <w:r w:rsidRPr="00D70DBD">
        <w:rPr>
          <w:rFonts w:ascii="Times New Roman" w:hAnsi="Times New Roman" w:cs="Times New Roman"/>
          <w:sz w:val="24"/>
          <w:szCs w:val="24"/>
        </w:rPr>
        <w:t xml:space="preserve">”, en español, </w:t>
      </w:r>
      <w:r>
        <w:rPr>
          <w:rFonts w:ascii="Times New Roman" w:hAnsi="Times New Roman" w:cs="Times New Roman"/>
          <w:sz w:val="24"/>
          <w:szCs w:val="24"/>
        </w:rPr>
        <w:t>“U</w:t>
      </w:r>
      <w:r w:rsidRPr="00D70DBD">
        <w:rPr>
          <w:rFonts w:ascii="Times New Roman" w:hAnsi="Times New Roman" w:cs="Times New Roman"/>
          <w:sz w:val="24"/>
          <w:szCs w:val="24"/>
        </w:rPr>
        <w:t>n perro andaluz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E5913" w:rsidRDefault="004D3908" w:rsidP="00EE59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70DBD">
        <w:rPr>
          <w:rFonts w:ascii="Times New Roman" w:hAnsi="Times New Roman" w:cs="Times New Roman"/>
          <w:sz w:val="24"/>
          <w:szCs w:val="24"/>
        </w:rPr>
        <w:t>n 1929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D70DBD">
        <w:rPr>
          <w:rFonts w:ascii="Times New Roman" w:hAnsi="Times New Roman" w:cs="Times New Roman"/>
          <w:sz w:val="24"/>
          <w:szCs w:val="24"/>
        </w:rPr>
        <w:t xml:space="preserve"> (conocer)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a una artista rusa llamada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70DBD">
        <w:rPr>
          <w:rFonts w:ascii="Times New Roman" w:hAnsi="Times New Roman" w:cs="Times New Roman"/>
          <w:sz w:val="24"/>
          <w:szCs w:val="24"/>
        </w:rPr>
        <w:t>ala, su gran amor y musa.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73" w:rsidRPr="00D70DBD" w:rsidRDefault="004D3908" w:rsidP="00EE59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D70DBD">
        <w:rPr>
          <w:rFonts w:ascii="Times New Roman" w:hAnsi="Times New Roman" w:cs="Times New Roman"/>
          <w:sz w:val="24"/>
          <w:szCs w:val="24"/>
        </w:rPr>
        <w:t xml:space="preserve"> (casarse)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70DBD">
        <w:rPr>
          <w:rFonts w:ascii="Times New Roman" w:hAnsi="Times New Roman" w:cs="Times New Roman"/>
          <w:sz w:val="24"/>
          <w:szCs w:val="24"/>
        </w:rPr>
        <w:t xml:space="preserve"> (ir)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a vivir 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70DBD">
        <w:rPr>
          <w:rFonts w:ascii="Times New Roman" w:hAnsi="Times New Roman" w:cs="Times New Roman"/>
          <w:sz w:val="24"/>
          <w:szCs w:val="24"/>
        </w:rPr>
        <w:t>adaqués</w:t>
      </w:r>
      <w:proofErr w:type="spellEnd"/>
      <w:r w:rsidRPr="00D70DBD">
        <w:rPr>
          <w:rFonts w:ascii="Times New Roman" w:hAnsi="Times New Roman" w:cs="Times New Roman"/>
          <w:sz w:val="24"/>
          <w:szCs w:val="24"/>
        </w:rPr>
        <w:t xml:space="preserve">, en 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70DBD">
        <w:rPr>
          <w:rFonts w:ascii="Times New Roman" w:hAnsi="Times New Roman" w:cs="Times New Roman"/>
          <w:sz w:val="24"/>
          <w:szCs w:val="24"/>
        </w:rPr>
        <w:t xml:space="preserve">osta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70DBD">
        <w:rPr>
          <w:rFonts w:ascii="Times New Roman" w:hAnsi="Times New Roman" w:cs="Times New Roman"/>
          <w:sz w:val="24"/>
          <w:szCs w:val="24"/>
        </w:rPr>
        <w:t xml:space="preserve">rava.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0DBD">
        <w:rPr>
          <w:rFonts w:ascii="Times New Roman" w:hAnsi="Times New Roman" w:cs="Times New Roman"/>
          <w:sz w:val="24"/>
          <w:szCs w:val="24"/>
        </w:rPr>
        <w:t xml:space="preserve">alvador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0DBD">
        <w:rPr>
          <w:rFonts w:ascii="Times New Roman" w:hAnsi="Times New Roman" w:cs="Times New Roman"/>
          <w:sz w:val="24"/>
          <w:szCs w:val="24"/>
        </w:rPr>
        <w:t>alí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70DBD">
        <w:rPr>
          <w:rFonts w:ascii="Times New Roman" w:hAnsi="Times New Roman" w:cs="Times New Roman"/>
          <w:sz w:val="24"/>
          <w:szCs w:val="24"/>
        </w:rPr>
        <w:t xml:space="preserve"> (pintar)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más de mil cuadros.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70DBD">
        <w:rPr>
          <w:rFonts w:ascii="Times New Roman" w:hAnsi="Times New Roman" w:cs="Times New Roman"/>
          <w:sz w:val="24"/>
          <w:szCs w:val="24"/>
        </w:rPr>
        <w:t xml:space="preserve">ambién </w:t>
      </w:r>
      <w:r w:rsidR="00EE591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D70DBD">
        <w:rPr>
          <w:rFonts w:ascii="Times New Roman" w:hAnsi="Times New Roman" w:cs="Times New Roman"/>
          <w:sz w:val="24"/>
          <w:szCs w:val="24"/>
        </w:rPr>
        <w:t>(ser)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un experto dibujante, escultor, grabador, escenógrafo y escritor español.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0DBD">
        <w:rPr>
          <w:rFonts w:ascii="Times New Roman" w:hAnsi="Times New Roman" w:cs="Times New Roman"/>
          <w:sz w:val="24"/>
          <w:szCs w:val="24"/>
        </w:rPr>
        <w:t xml:space="preserve">n 1945 se </w:t>
      </w:r>
      <w:proofErr w:type="spellStart"/>
      <w:r w:rsidR="00EE5913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="00EE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DBD">
        <w:rPr>
          <w:rFonts w:ascii="Times New Roman" w:hAnsi="Times New Roman" w:cs="Times New Roman"/>
          <w:sz w:val="24"/>
          <w:szCs w:val="24"/>
        </w:rPr>
        <w:t>(abrir)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un museo en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70DBD">
        <w:rPr>
          <w:rFonts w:ascii="Times New Roman" w:hAnsi="Times New Roman" w:cs="Times New Roman"/>
          <w:sz w:val="24"/>
          <w:szCs w:val="24"/>
        </w:rPr>
        <w:t xml:space="preserve">igueras donde se hace un recorrido por toda su obra.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0DBD">
        <w:rPr>
          <w:rFonts w:ascii="Times New Roman" w:hAnsi="Times New Roman" w:cs="Times New Roman"/>
          <w:sz w:val="24"/>
          <w:szCs w:val="24"/>
        </w:rPr>
        <w:t xml:space="preserve">us pinturas más conocidas son </w:t>
      </w:r>
      <w:r>
        <w:rPr>
          <w:rFonts w:ascii="Times New Roman" w:hAnsi="Times New Roman" w:cs="Times New Roman"/>
          <w:sz w:val="24"/>
          <w:szCs w:val="24"/>
        </w:rPr>
        <w:t>“L</w:t>
      </w:r>
      <w:r w:rsidRPr="00D70DBD">
        <w:rPr>
          <w:rFonts w:ascii="Times New Roman" w:hAnsi="Times New Roman" w:cs="Times New Roman"/>
          <w:sz w:val="24"/>
          <w:szCs w:val="24"/>
        </w:rPr>
        <w:t>a persistencia de la memoria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0D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“E</w:t>
      </w:r>
      <w:r w:rsidRPr="00D70DB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70DBD">
        <w:rPr>
          <w:rFonts w:ascii="Times New Roman" w:hAnsi="Times New Roman" w:cs="Times New Roman"/>
          <w:sz w:val="24"/>
          <w:szCs w:val="24"/>
        </w:rPr>
        <w:t xml:space="preserve">risto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0DB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0DBD">
        <w:rPr>
          <w:rFonts w:ascii="Times New Roman" w:hAnsi="Times New Roman" w:cs="Times New Roman"/>
          <w:sz w:val="24"/>
          <w:szCs w:val="24"/>
        </w:rPr>
        <w:t xml:space="preserve">uan de 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70DBD">
        <w:rPr>
          <w:rFonts w:ascii="Times New Roman" w:hAnsi="Times New Roman" w:cs="Times New Roman"/>
          <w:sz w:val="24"/>
          <w:szCs w:val="24"/>
        </w:rPr>
        <w:t>ruz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0DBD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“M</w:t>
      </w:r>
      <w:r w:rsidRPr="00D70DBD">
        <w:rPr>
          <w:rFonts w:ascii="Times New Roman" w:hAnsi="Times New Roman" w:cs="Times New Roman"/>
          <w:sz w:val="24"/>
          <w:szCs w:val="24"/>
        </w:rPr>
        <w:t>uchacha asomada a la ventana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0DBD">
        <w:rPr>
          <w:rFonts w:ascii="Times New Roman" w:hAnsi="Times New Roman" w:cs="Times New Roman"/>
          <w:sz w:val="24"/>
          <w:szCs w:val="24"/>
        </w:rPr>
        <w:t>.</w:t>
      </w:r>
      <w:r w:rsidR="00EE5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9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70DBD">
        <w:rPr>
          <w:rFonts w:ascii="Times New Roman" w:hAnsi="Times New Roman" w:cs="Times New Roman"/>
          <w:sz w:val="24"/>
          <w:szCs w:val="24"/>
        </w:rPr>
        <w:t xml:space="preserve"> (morir)</w:t>
      </w:r>
      <w:r w:rsidR="00EE591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0DB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70DBD">
        <w:rPr>
          <w:rFonts w:ascii="Times New Roman" w:hAnsi="Times New Roman" w:cs="Times New Roman"/>
          <w:sz w:val="24"/>
          <w:szCs w:val="24"/>
        </w:rPr>
        <w:t>adaqués</w:t>
      </w:r>
      <w:proofErr w:type="spellEnd"/>
      <w:r w:rsidRPr="00D70DBD">
        <w:rPr>
          <w:rFonts w:ascii="Times New Roman" w:hAnsi="Times New Roman" w:cs="Times New Roman"/>
          <w:sz w:val="24"/>
          <w:szCs w:val="24"/>
        </w:rPr>
        <w:t xml:space="preserve"> en 1989. </w:t>
      </w:r>
    </w:p>
    <w:p w:rsidR="00D66C73" w:rsidRPr="00D70DBD" w:rsidRDefault="00D66C73" w:rsidP="0009132F">
      <w:pPr>
        <w:rPr>
          <w:rFonts w:ascii="Times New Roman" w:hAnsi="Times New Roman" w:cs="Times New Roman"/>
          <w:sz w:val="24"/>
          <w:szCs w:val="24"/>
        </w:rPr>
      </w:pPr>
    </w:p>
    <w:sectPr w:rsidR="00D66C73" w:rsidRPr="00D70DBD" w:rsidSect="00FC7CD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CD" w:rsidRDefault="00B91DCD" w:rsidP="00D855F3">
      <w:pPr>
        <w:spacing w:after="0" w:line="240" w:lineRule="auto"/>
      </w:pPr>
      <w:r>
        <w:separator/>
      </w:r>
    </w:p>
  </w:endnote>
  <w:endnote w:type="continuationSeparator" w:id="0">
    <w:p w:rsidR="00B91DCD" w:rsidRDefault="00B91DCD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21" w:rsidRPr="00D24D21" w:rsidRDefault="00D24D21" w:rsidP="00D24D21">
    <w:pPr>
      <w:pStyle w:val="Footer"/>
      <w:rPr>
        <w:color w:val="595959" w:themeColor="text1" w:themeTint="A6"/>
        <w:sz w:val="18"/>
        <w:lang w:val="en-US"/>
      </w:rPr>
    </w:pPr>
    <w:r w:rsidRPr="00D24D21">
      <w:rPr>
        <w:color w:val="595959" w:themeColor="text1" w:themeTint="A6"/>
        <w:sz w:val="18"/>
        <w:lang w:val="en-US"/>
      </w:rPr>
      <w:t xml:space="preserve">For use with </w:t>
    </w:r>
    <w:r w:rsidRPr="00D24D21">
      <w:rPr>
        <w:i/>
        <w:color w:val="595959" w:themeColor="text1" w:themeTint="A6"/>
        <w:sz w:val="18"/>
        <w:lang w:val="en-US"/>
      </w:rPr>
      <w:t>Foundations Spanish 1, 3rd edition</w:t>
    </w:r>
    <w:r w:rsidRPr="00D24D21">
      <w:rPr>
        <w:color w:val="595959" w:themeColor="text1" w:themeTint="A6"/>
        <w:sz w:val="18"/>
        <w:lang w:val="en-US"/>
      </w:rPr>
      <w:t xml:space="preserve">, by </w:t>
    </w:r>
    <w:proofErr w:type="spellStart"/>
    <w:r w:rsidRPr="00D24D21">
      <w:rPr>
        <w:color w:val="595959" w:themeColor="text1" w:themeTint="A6"/>
        <w:sz w:val="18"/>
        <w:lang w:val="en-US"/>
      </w:rPr>
      <w:t>María</w:t>
    </w:r>
    <w:proofErr w:type="spellEnd"/>
    <w:r w:rsidRPr="00D24D21">
      <w:rPr>
        <w:color w:val="595959" w:themeColor="text1" w:themeTint="A6"/>
        <w:sz w:val="18"/>
        <w:lang w:val="en-US"/>
      </w:rPr>
      <w:t xml:space="preserve"> del Carmen Gil Ortega and Cathy Holden</w:t>
    </w:r>
  </w:p>
  <w:p w:rsidR="00D24D21" w:rsidRPr="00D24D21" w:rsidRDefault="00D24D21" w:rsidP="00D24D21">
    <w:pPr>
      <w:pStyle w:val="Footer"/>
      <w:rPr>
        <w:color w:val="595959" w:themeColor="text1" w:themeTint="A6"/>
        <w:sz w:val="18"/>
        <w:lang w:val="en-US"/>
      </w:rPr>
    </w:pPr>
    <w:r w:rsidRPr="00D24D21">
      <w:rPr>
        <w:color w:val="595959" w:themeColor="text1" w:themeTint="A6"/>
        <w:sz w:val="18"/>
        <w:lang w:val="en-US"/>
      </w:rPr>
      <w:t xml:space="preserve">© </w:t>
    </w:r>
    <w:proofErr w:type="spellStart"/>
    <w:r w:rsidRPr="00D24D21">
      <w:rPr>
        <w:color w:val="595959" w:themeColor="text1" w:themeTint="A6"/>
        <w:sz w:val="18"/>
        <w:lang w:val="en-US"/>
      </w:rPr>
      <w:t>María</w:t>
    </w:r>
    <w:proofErr w:type="spellEnd"/>
    <w:r w:rsidRPr="00D24D21">
      <w:rPr>
        <w:color w:val="595959" w:themeColor="text1" w:themeTint="A6"/>
        <w:sz w:val="18"/>
        <w:lang w:val="en-US"/>
      </w:rPr>
      <w:t xml:space="preserve"> del Carmen Gil Ortega 2016</w:t>
    </w:r>
  </w:p>
  <w:p w:rsidR="00C22A51" w:rsidRDefault="00D24D21" w:rsidP="00D24D21">
    <w:pPr>
      <w:pStyle w:val="Footer"/>
    </w:pPr>
    <w:r w:rsidRPr="00D24D21">
      <w:rPr>
        <w:color w:val="595959" w:themeColor="text1" w:themeTint="A6"/>
        <w:sz w:val="18"/>
        <w:lang w:val="en-US"/>
      </w:rPr>
      <w:t>Published by Palgrave, an imprint of Macmillan Publishers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CD" w:rsidRDefault="00B91DCD" w:rsidP="00D855F3">
      <w:pPr>
        <w:spacing w:after="0" w:line="240" w:lineRule="auto"/>
      </w:pPr>
      <w:r>
        <w:separator/>
      </w:r>
    </w:p>
  </w:footnote>
  <w:footnote w:type="continuationSeparator" w:id="0">
    <w:p w:rsidR="00B91DCD" w:rsidRDefault="00B91DCD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70248"/>
    <w:rsid w:val="000910FD"/>
    <w:rsid w:val="0009132F"/>
    <w:rsid w:val="00091C14"/>
    <w:rsid w:val="000D41E0"/>
    <w:rsid w:val="00142BF0"/>
    <w:rsid w:val="0015327D"/>
    <w:rsid w:val="001745A6"/>
    <w:rsid w:val="001B12EE"/>
    <w:rsid w:val="003100EB"/>
    <w:rsid w:val="0033324A"/>
    <w:rsid w:val="00345E07"/>
    <w:rsid w:val="003553D5"/>
    <w:rsid w:val="003807CB"/>
    <w:rsid w:val="003A432A"/>
    <w:rsid w:val="00496B52"/>
    <w:rsid w:val="004A4248"/>
    <w:rsid w:val="004C2176"/>
    <w:rsid w:val="004C4500"/>
    <w:rsid w:val="004D3908"/>
    <w:rsid w:val="004F7FA8"/>
    <w:rsid w:val="005E586B"/>
    <w:rsid w:val="005F078C"/>
    <w:rsid w:val="005F72EC"/>
    <w:rsid w:val="00607B82"/>
    <w:rsid w:val="00667E14"/>
    <w:rsid w:val="00686690"/>
    <w:rsid w:val="00690D79"/>
    <w:rsid w:val="00715D2B"/>
    <w:rsid w:val="00726290"/>
    <w:rsid w:val="00780B98"/>
    <w:rsid w:val="007A7A2B"/>
    <w:rsid w:val="007D53CA"/>
    <w:rsid w:val="00805F66"/>
    <w:rsid w:val="0085494F"/>
    <w:rsid w:val="008C40CB"/>
    <w:rsid w:val="008C4EC9"/>
    <w:rsid w:val="00936216"/>
    <w:rsid w:val="00977CCF"/>
    <w:rsid w:val="009D3977"/>
    <w:rsid w:val="00AA1D9B"/>
    <w:rsid w:val="00AB39A9"/>
    <w:rsid w:val="00B10740"/>
    <w:rsid w:val="00B12779"/>
    <w:rsid w:val="00B7756A"/>
    <w:rsid w:val="00B91DCD"/>
    <w:rsid w:val="00BE0586"/>
    <w:rsid w:val="00C11B78"/>
    <w:rsid w:val="00C16E8C"/>
    <w:rsid w:val="00C22A51"/>
    <w:rsid w:val="00CB229F"/>
    <w:rsid w:val="00CB77AE"/>
    <w:rsid w:val="00D0537B"/>
    <w:rsid w:val="00D15DE6"/>
    <w:rsid w:val="00D24D21"/>
    <w:rsid w:val="00D45FBE"/>
    <w:rsid w:val="00D66C73"/>
    <w:rsid w:val="00D70DBD"/>
    <w:rsid w:val="00D855F3"/>
    <w:rsid w:val="00DB4788"/>
    <w:rsid w:val="00E16C65"/>
    <w:rsid w:val="00E51BA3"/>
    <w:rsid w:val="00E71231"/>
    <w:rsid w:val="00EE5913"/>
    <w:rsid w:val="00EE605B"/>
    <w:rsid w:val="00FC4164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D0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CB77AE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character" w:customStyle="1" w:styleId="FouGerbodytextChar">
    <w:name w:val="FouGer body text Char"/>
    <w:basedOn w:val="DefaultParagraphFont"/>
    <w:link w:val="FouGerbodytext"/>
    <w:locked/>
    <w:rsid w:val="00D45FBE"/>
    <w:rPr>
      <w:rFonts w:ascii="Calibri" w:eastAsia="MS Gothic" w:hAnsi="Calibri" w:cs="Times New Roman"/>
      <w:lang w:val="de-DE"/>
    </w:rPr>
  </w:style>
  <w:style w:type="paragraph" w:customStyle="1" w:styleId="FouGerbodytext">
    <w:name w:val="FouGer body text"/>
    <w:link w:val="FouGerbodytextChar"/>
    <w:qFormat/>
    <w:rsid w:val="00D45FBE"/>
    <w:pPr>
      <w:spacing w:after="120" w:line="360" w:lineRule="auto"/>
    </w:pPr>
    <w:rPr>
      <w:rFonts w:ascii="Calibri" w:eastAsia="MS Gothic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collinsdictionary.com/dictionary/english-spanis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451A75-9483-462C-A8EE-1705D728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10</cp:revision>
  <dcterms:created xsi:type="dcterms:W3CDTF">2016-09-13T10:39:00Z</dcterms:created>
  <dcterms:modified xsi:type="dcterms:W3CDTF">2016-09-29T08:58:00Z</dcterms:modified>
</cp:coreProperties>
</file>