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BA" w:rsidRPr="00357346" w:rsidRDefault="003752BA" w:rsidP="003752BA">
      <w:pPr>
        <w:rPr>
          <w:rFonts w:ascii="Tahoma" w:hAnsi="Tahoma" w:cs="Tahoma"/>
        </w:rPr>
      </w:pPr>
      <w:r>
        <w:rPr>
          <w:rFonts w:ascii="Tahoma" w:hAnsi="Tahoma" w:cs="Tahoma"/>
        </w:rPr>
        <w:t xml:space="preserve">Chapter nineteen of </w:t>
      </w:r>
      <w:r w:rsidRPr="00357346">
        <w:rPr>
          <w:rFonts w:ascii="Tahoma" w:hAnsi="Tahoma" w:cs="Tahoma"/>
          <w:i/>
        </w:rPr>
        <w:t>The Graduate Career Guidebook</w:t>
      </w:r>
      <w:r w:rsidRPr="00357346">
        <w:rPr>
          <w:rFonts w:ascii="Tahoma" w:hAnsi="Tahoma" w:cs="Tahoma"/>
        </w:rPr>
        <w:t xml:space="preserve"> helps you promote your skills at assessment centres and this exercise focuses on producing the goods, under pressure, in group exercises. Look through the various team roles identified in the chapter to find the one that most closely matches your strengths and identify three key ways you will be able to systematically demonstrate them on the day.</w:t>
      </w:r>
    </w:p>
    <w:p w:rsidR="003752BA" w:rsidRPr="00357346" w:rsidRDefault="003752BA" w:rsidP="003752BA">
      <w:pPr>
        <w:rPr>
          <w:rFonts w:ascii="Tahoma" w:hAnsi="Tahoma" w:cs="Tahoma"/>
        </w:rPr>
      </w:pPr>
      <w:r w:rsidRPr="00357346">
        <w:rPr>
          <w:rFonts w:ascii="Tahoma" w:hAnsi="Tahoma" w:cs="Tahoma"/>
        </w:rPr>
        <w:t>Again, the more you know about what y</w:t>
      </w:r>
      <w:bookmarkStart w:id="0" w:name="_GoBack"/>
      <w:bookmarkEnd w:id="0"/>
      <w:r w:rsidRPr="00357346">
        <w:rPr>
          <w:rFonts w:ascii="Tahoma" w:hAnsi="Tahoma" w:cs="Tahoma"/>
        </w:rPr>
        <w:t>ou have to offer, the easier it will be to prove.</w:t>
      </w:r>
    </w:p>
    <w:tbl>
      <w:tblPr>
        <w:tblStyle w:val="TableGrid"/>
        <w:tblW w:w="13750" w:type="dxa"/>
        <w:tblInd w:w="108" w:type="dxa"/>
        <w:tblBorders>
          <w:top w:val="single" w:sz="12" w:space="0" w:color="008FC3"/>
          <w:left w:val="single" w:sz="12" w:space="0" w:color="008FC3"/>
          <w:bottom w:val="single" w:sz="12" w:space="0" w:color="008FC3"/>
          <w:right w:val="single" w:sz="12" w:space="0" w:color="008FC3"/>
          <w:insideH w:val="single" w:sz="12" w:space="0" w:color="008FC3"/>
          <w:insideV w:val="single" w:sz="12" w:space="0" w:color="008FC3"/>
        </w:tblBorders>
        <w:tblLook w:val="04A0" w:firstRow="1" w:lastRow="0" w:firstColumn="1" w:lastColumn="0" w:noHBand="0" w:noVBand="1"/>
      </w:tblPr>
      <w:tblGrid>
        <w:gridCol w:w="13750"/>
      </w:tblGrid>
      <w:tr w:rsidR="003752BA" w:rsidTr="003752BA">
        <w:trPr>
          <w:trHeight w:val="6902"/>
        </w:trPr>
        <w:tc>
          <w:tcPr>
            <w:tcW w:w="13750" w:type="dxa"/>
          </w:tcPr>
          <w:p w:rsidR="003752BA" w:rsidRPr="00B14447" w:rsidRDefault="003752BA" w:rsidP="00713036">
            <w:pPr>
              <w:spacing w:before="240"/>
              <w:rPr>
                <w:rFonts w:ascii="Tahoma" w:hAnsi="Tahoma" w:cs="Tahoma"/>
                <w:b/>
                <w:color w:val="008FC3"/>
              </w:rPr>
            </w:pPr>
            <w:r>
              <w:rPr>
                <w:rFonts w:ascii="Tahoma" w:hAnsi="Tahoma" w:cs="Tahoma"/>
                <w:b/>
                <w:color w:val="008FC3"/>
              </w:rPr>
              <w:t>Self-assessment</w:t>
            </w:r>
            <w:r w:rsidRPr="00B14447">
              <w:rPr>
                <w:rFonts w:ascii="Tahoma" w:hAnsi="Tahoma" w:cs="Tahoma"/>
                <w:b/>
                <w:color w:val="008FC3"/>
              </w:rPr>
              <w:t xml:space="preserve">: </w:t>
            </w:r>
            <w:r>
              <w:rPr>
                <w:rFonts w:ascii="Tahoma" w:hAnsi="Tahoma" w:cs="Tahoma"/>
                <w:b/>
                <w:color w:val="008FC3"/>
              </w:rPr>
              <w:t>How do you succeed in teams?</w:t>
            </w:r>
          </w:p>
          <w:p w:rsidR="003752BA" w:rsidRDefault="003752BA" w:rsidP="00713036">
            <w:pPr>
              <w:rPr>
                <w:rFonts w:ascii="Tahoma" w:hAnsi="Tahoma" w:cs="Tahoma"/>
              </w:rPr>
            </w:pPr>
          </w:p>
          <w:p w:rsidR="003752BA" w:rsidRDefault="003752BA" w:rsidP="00713036">
            <w:pPr>
              <w:rPr>
                <w:rFonts w:ascii="Tahoma" w:hAnsi="Tahoma" w:cs="Tahoma"/>
              </w:rPr>
            </w:pPr>
            <w:r>
              <w:rPr>
                <w:rFonts w:ascii="Tahoma" w:hAnsi="Tahoma" w:cs="Tahoma"/>
              </w:rPr>
              <w:t>List three obvious ways you could demonstrate your team skills to employers in a group exercise.</w:t>
            </w:r>
          </w:p>
          <w:p w:rsidR="003752BA" w:rsidRPr="00CE0EEE" w:rsidRDefault="003752BA" w:rsidP="00713036">
            <w:pPr>
              <w:rPr>
                <w:rFonts w:ascii="Tahoma" w:hAnsi="Tahoma" w:cs="Tahoma"/>
              </w:rPr>
            </w:pPr>
          </w:p>
          <w:tbl>
            <w:tblPr>
              <w:tblStyle w:val="TableGrid"/>
              <w:tblW w:w="0" w:type="auto"/>
              <w:tblLook w:val="04A0" w:firstRow="1" w:lastRow="0" w:firstColumn="1" w:lastColumn="0" w:noHBand="0" w:noVBand="1"/>
            </w:tblPr>
            <w:tblGrid>
              <w:gridCol w:w="4510"/>
              <w:gridCol w:w="4513"/>
              <w:gridCol w:w="4511"/>
            </w:tblGrid>
            <w:tr w:rsidR="003752BA" w:rsidTr="003752BA">
              <w:trPr>
                <w:trHeight w:val="1202"/>
              </w:trPr>
              <w:tc>
                <w:tcPr>
                  <w:tcW w:w="4541" w:type="dxa"/>
                  <w:tcBorders>
                    <w:top w:val="nil"/>
                    <w:left w:val="nil"/>
                    <w:bottom w:val="nil"/>
                    <w:right w:val="nil"/>
                  </w:tcBorders>
                  <w:shd w:val="clear" w:color="auto" w:fill="008FC3"/>
                </w:tcPr>
                <w:p w:rsidR="003752BA" w:rsidRPr="00CE0EEE" w:rsidRDefault="003752BA" w:rsidP="00713036">
                  <w:pPr>
                    <w:rPr>
                      <w:rFonts w:ascii="Tahoma" w:hAnsi="Tahoma" w:cs="Tahoma"/>
                      <w:b/>
                      <w:color w:val="FFFFFF" w:themeColor="background1"/>
                    </w:rPr>
                  </w:pPr>
                  <w:r>
                    <w:rPr>
                      <w:rFonts w:ascii="Tahoma" w:hAnsi="Tahoma" w:cs="Tahoma"/>
                      <w:b/>
                      <w:color w:val="FFFFFF" w:themeColor="background1"/>
                    </w:rPr>
                    <w:t>Your favoured team role</w:t>
                  </w:r>
                </w:p>
              </w:tc>
              <w:tc>
                <w:tcPr>
                  <w:tcW w:w="4541" w:type="dxa"/>
                  <w:tcBorders>
                    <w:top w:val="nil"/>
                    <w:left w:val="nil"/>
                    <w:bottom w:val="nil"/>
                    <w:right w:val="nil"/>
                  </w:tcBorders>
                  <w:shd w:val="clear" w:color="auto" w:fill="008FC3"/>
                </w:tcPr>
                <w:p w:rsidR="003752BA" w:rsidRPr="00CE0EEE" w:rsidRDefault="003752BA" w:rsidP="00713036">
                  <w:pPr>
                    <w:rPr>
                      <w:rFonts w:ascii="Tahoma" w:hAnsi="Tahoma" w:cs="Tahoma"/>
                      <w:b/>
                      <w:color w:val="FFFFFF" w:themeColor="background1"/>
                    </w:rPr>
                  </w:pPr>
                  <w:r>
                    <w:rPr>
                      <w:rFonts w:ascii="Tahoma" w:hAnsi="Tahoma" w:cs="Tahoma"/>
                      <w:b/>
                      <w:color w:val="FFFFFF" w:themeColor="background1"/>
                    </w:rPr>
                    <w:t>Three specific skills you demonstrate in this role</w:t>
                  </w:r>
                </w:p>
              </w:tc>
              <w:tc>
                <w:tcPr>
                  <w:tcW w:w="4542" w:type="dxa"/>
                  <w:tcBorders>
                    <w:top w:val="nil"/>
                    <w:left w:val="nil"/>
                    <w:bottom w:val="nil"/>
                    <w:right w:val="nil"/>
                  </w:tcBorders>
                  <w:shd w:val="clear" w:color="auto" w:fill="008FC3"/>
                </w:tcPr>
                <w:p w:rsidR="003752BA" w:rsidRPr="00CE0EEE" w:rsidRDefault="003752BA" w:rsidP="00713036">
                  <w:pPr>
                    <w:rPr>
                      <w:rFonts w:ascii="Tahoma" w:hAnsi="Tahoma" w:cs="Tahoma"/>
                      <w:b/>
                      <w:color w:val="FFFFFF" w:themeColor="background1"/>
                    </w:rPr>
                  </w:pPr>
                  <w:r>
                    <w:rPr>
                      <w:rFonts w:ascii="Tahoma" w:hAnsi="Tahoma" w:cs="Tahoma"/>
                      <w:b/>
                      <w:color w:val="FFFFFF" w:themeColor="background1"/>
                    </w:rPr>
                    <w:t>Three obvious ways you could show these skills to assessors</w:t>
                  </w:r>
                </w:p>
              </w:tc>
            </w:tr>
            <w:tr w:rsidR="003752BA" w:rsidTr="003752BA">
              <w:trPr>
                <w:trHeight w:val="1202"/>
              </w:trPr>
              <w:tc>
                <w:tcPr>
                  <w:tcW w:w="4541" w:type="dxa"/>
                  <w:vMerge w:val="restart"/>
                  <w:tcBorders>
                    <w:top w:val="nil"/>
                    <w:left w:val="nil"/>
                    <w:right w:val="nil"/>
                  </w:tcBorders>
                </w:tcPr>
                <w:p w:rsidR="003752BA" w:rsidRDefault="003752BA" w:rsidP="00713036">
                  <w:pPr>
                    <w:pStyle w:val="ListParagraph"/>
                    <w:ind w:left="385"/>
                    <w:rPr>
                      <w:rFonts w:ascii="Tahoma" w:hAnsi="Tahoma" w:cs="Tahoma"/>
                      <w:color w:val="008FC3"/>
                    </w:rPr>
                  </w:pPr>
                </w:p>
                <w:p w:rsidR="003752BA" w:rsidRDefault="003752BA" w:rsidP="003752BA">
                  <w:pPr>
                    <w:pStyle w:val="ListParagraph"/>
                    <w:numPr>
                      <w:ilvl w:val="0"/>
                      <w:numId w:val="2"/>
                    </w:numPr>
                    <w:ind w:left="385"/>
                    <w:rPr>
                      <w:rFonts w:ascii="Tahoma" w:hAnsi="Tahoma" w:cs="Tahoma"/>
                      <w:color w:val="008FC3"/>
                    </w:rPr>
                  </w:pPr>
                </w:p>
                <w:p w:rsidR="003752BA" w:rsidRDefault="003752BA" w:rsidP="00713036">
                  <w:pPr>
                    <w:pStyle w:val="ListParagraph"/>
                    <w:ind w:left="385"/>
                    <w:rPr>
                      <w:rFonts w:ascii="Tahoma" w:hAnsi="Tahoma" w:cs="Tahoma"/>
                      <w:color w:val="008FC3"/>
                    </w:rPr>
                  </w:pPr>
                </w:p>
                <w:p w:rsidR="003752BA" w:rsidRPr="00230AC5" w:rsidRDefault="003752BA" w:rsidP="00713036">
                  <w:pPr>
                    <w:pStyle w:val="ListParagraph"/>
                    <w:rPr>
                      <w:rFonts w:ascii="Tahoma" w:hAnsi="Tahoma" w:cs="Tahoma"/>
                    </w:rPr>
                  </w:pPr>
                </w:p>
              </w:tc>
              <w:tc>
                <w:tcPr>
                  <w:tcW w:w="4541" w:type="dxa"/>
                  <w:tcBorders>
                    <w:top w:val="nil"/>
                    <w:left w:val="nil"/>
                    <w:bottom w:val="single" w:sz="8" w:space="0" w:color="008FC3"/>
                    <w:right w:val="nil"/>
                  </w:tcBorders>
                </w:tcPr>
                <w:p w:rsidR="003752BA" w:rsidRDefault="003752BA" w:rsidP="00713036">
                  <w:pPr>
                    <w:pStyle w:val="ListParagraph"/>
                    <w:ind w:left="385"/>
                    <w:rPr>
                      <w:rFonts w:ascii="Tahoma" w:hAnsi="Tahoma" w:cs="Tahoma"/>
                      <w:color w:val="008FC3"/>
                    </w:rPr>
                  </w:pPr>
                </w:p>
                <w:p w:rsidR="003752BA" w:rsidRDefault="003752BA" w:rsidP="003752BA">
                  <w:pPr>
                    <w:pStyle w:val="ListParagraph"/>
                    <w:numPr>
                      <w:ilvl w:val="0"/>
                      <w:numId w:val="2"/>
                    </w:numPr>
                    <w:ind w:left="385"/>
                    <w:rPr>
                      <w:rFonts w:ascii="Tahoma" w:hAnsi="Tahoma" w:cs="Tahoma"/>
                      <w:color w:val="008FC3"/>
                    </w:rPr>
                  </w:pPr>
                </w:p>
                <w:p w:rsidR="003752BA" w:rsidRPr="00230AC5" w:rsidRDefault="003752BA" w:rsidP="00713036">
                  <w:pPr>
                    <w:ind w:left="25"/>
                    <w:rPr>
                      <w:rFonts w:ascii="Tahoma" w:hAnsi="Tahoma" w:cs="Tahoma"/>
                      <w:color w:val="008FC3"/>
                    </w:rPr>
                  </w:pPr>
                </w:p>
                <w:p w:rsidR="003752BA" w:rsidRDefault="003752BA" w:rsidP="00713036">
                  <w:pPr>
                    <w:pStyle w:val="ListParagraph"/>
                    <w:ind w:left="385"/>
                    <w:rPr>
                      <w:rFonts w:ascii="Tahoma" w:hAnsi="Tahoma" w:cs="Tahoma"/>
                      <w:color w:val="008FC3"/>
                    </w:rPr>
                  </w:pPr>
                </w:p>
                <w:p w:rsidR="003752BA" w:rsidRPr="00860CB8" w:rsidRDefault="003752BA" w:rsidP="00713036">
                  <w:pPr>
                    <w:pStyle w:val="ListParagraph"/>
                    <w:ind w:left="385"/>
                    <w:rPr>
                      <w:rFonts w:ascii="Tahoma" w:hAnsi="Tahoma" w:cs="Tahoma"/>
                      <w:color w:val="008FC3"/>
                    </w:rPr>
                  </w:pPr>
                </w:p>
              </w:tc>
              <w:tc>
                <w:tcPr>
                  <w:tcW w:w="4542" w:type="dxa"/>
                  <w:tcBorders>
                    <w:top w:val="nil"/>
                    <w:left w:val="nil"/>
                    <w:bottom w:val="single" w:sz="8" w:space="0" w:color="008FC3"/>
                    <w:right w:val="nil"/>
                  </w:tcBorders>
                </w:tcPr>
                <w:p w:rsidR="003752BA" w:rsidRDefault="003752BA" w:rsidP="00713036">
                  <w:pPr>
                    <w:pStyle w:val="ListParagraph"/>
                    <w:ind w:left="385"/>
                    <w:rPr>
                      <w:rFonts w:ascii="Tahoma" w:hAnsi="Tahoma" w:cs="Tahoma"/>
                    </w:rPr>
                  </w:pPr>
                </w:p>
                <w:p w:rsidR="003752BA" w:rsidRPr="00860CB8" w:rsidRDefault="003752BA" w:rsidP="003752BA">
                  <w:pPr>
                    <w:pStyle w:val="ListParagraph"/>
                    <w:numPr>
                      <w:ilvl w:val="0"/>
                      <w:numId w:val="2"/>
                    </w:numPr>
                    <w:ind w:left="385"/>
                    <w:rPr>
                      <w:rFonts w:ascii="Tahoma" w:hAnsi="Tahoma" w:cs="Tahoma"/>
                    </w:rPr>
                  </w:pPr>
                </w:p>
              </w:tc>
            </w:tr>
            <w:tr w:rsidR="003752BA" w:rsidTr="003752BA">
              <w:trPr>
                <w:trHeight w:val="1235"/>
              </w:trPr>
              <w:tc>
                <w:tcPr>
                  <w:tcW w:w="4541" w:type="dxa"/>
                  <w:vMerge/>
                  <w:tcBorders>
                    <w:left w:val="nil"/>
                    <w:right w:val="nil"/>
                  </w:tcBorders>
                </w:tcPr>
                <w:p w:rsidR="003752BA" w:rsidRPr="00860CB8" w:rsidRDefault="003752BA" w:rsidP="003752BA">
                  <w:pPr>
                    <w:pStyle w:val="ListParagraph"/>
                    <w:numPr>
                      <w:ilvl w:val="0"/>
                      <w:numId w:val="2"/>
                    </w:numPr>
                    <w:rPr>
                      <w:rFonts w:ascii="Tahoma" w:hAnsi="Tahoma" w:cs="Tahoma"/>
                    </w:rPr>
                  </w:pPr>
                </w:p>
              </w:tc>
              <w:tc>
                <w:tcPr>
                  <w:tcW w:w="4541" w:type="dxa"/>
                  <w:tcBorders>
                    <w:top w:val="single" w:sz="8" w:space="0" w:color="008FC3"/>
                    <w:left w:val="nil"/>
                    <w:bottom w:val="single" w:sz="8" w:space="0" w:color="008FC3"/>
                    <w:right w:val="nil"/>
                  </w:tcBorders>
                </w:tcPr>
                <w:p w:rsidR="003752BA" w:rsidRDefault="003752BA" w:rsidP="00713036">
                  <w:pPr>
                    <w:pStyle w:val="ListParagraph"/>
                    <w:ind w:left="385"/>
                    <w:rPr>
                      <w:rFonts w:ascii="Tahoma" w:hAnsi="Tahoma" w:cs="Tahoma"/>
                    </w:rPr>
                  </w:pPr>
                </w:p>
                <w:p w:rsidR="003752BA" w:rsidRDefault="003752BA" w:rsidP="003752BA">
                  <w:pPr>
                    <w:pStyle w:val="ListParagraph"/>
                    <w:numPr>
                      <w:ilvl w:val="0"/>
                      <w:numId w:val="2"/>
                    </w:numPr>
                    <w:ind w:left="385"/>
                    <w:rPr>
                      <w:rFonts w:ascii="Tahoma" w:hAnsi="Tahoma" w:cs="Tahoma"/>
                    </w:rPr>
                  </w:pPr>
                </w:p>
                <w:p w:rsidR="003752BA" w:rsidRDefault="003752BA" w:rsidP="00713036">
                  <w:pPr>
                    <w:rPr>
                      <w:rFonts w:ascii="Tahoma" w:hAnsi="Tahoma" w:cs="Tahoma"/>
                    </w:rPr>
                  </w:pPr>
                </w:p>
                <w:p w:rsidR="003752BA" w:rsidRDefault="003752BA" w:rsidP="00713036">
                  <w:pPr>
                    <w:rPr>
                      <w:rFonts w:ascii="Tahoma" w:hAnsi="Tahoma" w:cs="Tahoma"/>
                    </w:rPr>
                  </w:pPr>
                </w:p>
                <w:p w:rsidR="003752BA" w:rsidRPr="00D3762F" w:rsidRDefault="003752BA" w:rsidP="00713036">
                  <w:pPr>
                    <w:rPr>
                      <w:rFonts w:ascii="Tahoma" w:hAnsi="Tahoma" w:cs="Tahoma"/>
                    </w:rPr>
                  </w:pPr>
                </w:p>
              </w:tc>
              <w:tc>
                <w:tcPr>
                  <w:tcW w:w="4542" w:type="dxa"/>
                  <w:tcBorders>
                    <w:top w:val="single" w:sz="8" w:space="0" w:color="008FC3"/>
                    <w:left w:val="nil"/>
                    <w:bottom w:val="single" w:sz="8" w:space="0" w:color="008FC3"/>
                    <w:right w:val="nil"/>
                  </w:tcBorders>
                </w:tcPr>
                <w:p w:rsidR="003752BA" w:rsidRDefault="003752BA" w:rsidP="00713036">
                  <w:pPr>
                    <w:pStyle w:val="ListParagraph"/>
                    <w:ind w:left="385"/>
                    <w:rPr>
                      <w:rFonts w:ascii="Tahoma" w:hAnsi="Tahoma" w:cs="Tahoma"/>
                    </w:rPr>
                  </w:pPr>
                </w:p>
                <w:p w:rsidR="003752BA" w:rsidRPr="00860CB8" w:rsidRDefault="003752BA" w:rsidP="003752BA">
                  <w:pPr>
                    <w:pStyle w:val="ListParagraph"/>
                    <w:numPr>
                      <w:ilvl w:val="0"/>
                      <w:numId w:val="2"/>
                    </w:numPr>
                    <w:ind w:left="385"/>
                    <w:rPr>
                      <w:rFonts w:ascii="Tahoma" w:hAnsi="Tahoma" w:cs="Tahoma"/>
                    </w:rPr>
                  </w:pPr>
                </w:p>
              </w:tc>
            </w:tr>
            <w:tr w:rsidR="003752BA" w:rsidTr="003752BA">
              <w:trPr>
                <w:trHeight w:val="417"/>
              </w:trPr>
              <w:tc>
                <w:tcPr>
                  <w:tcW w:w="4541" w:type="dxa"/>
                  <w:vMerge/>
                  <w:tcBorders>
                    <w:left w:val="nil"/>
                    <w:bottom w:val="single" w:sz="8" w:space="0" w:color="008FC3"/>
                    <w:right w:val="nil"/>
                  </w:tcBorders>
                </w:tcPr>
                <w:p w:rsidR="003752BA" w:rsidRPr="00CE0EEE" w:rsidRDefault="003752BA" w:rsidP="003752BA">
                  <w:pPr>
                    <w:pStyle w:val="ListParagraph"/>
                    <w:numPr>
                      <w:ilvl w:val="0"/>
                      <w:numId w:val="2"/>
                    </w:numPr>
                    <w:rPr>
                      <w:rFonts w:ascii="Tahoma" w:hAnsi="Tahoma" w:cs="Tahoma"/>
                    </w:rPr>
                  </w:pPr>
                </w:p>
              </w:tc>
              <w:tc>
                <w:tcPr>
                  <w:tcW w:w="4541" w:type="dxa"/>
                  <w:tcBorders>
                    <w:top w:val="single" w:sz="8" w:space="0" w:color="008FC3"/>
                    <w:left w:val="nil"/>
                    <w:bottom w:val="single" w:sz="8" w:space="0" w:color="008FC3"/>
                    <w:right w:val="nil"/>
                  </w:tcBorders>
                </w:tcPr>
                <w:p w:rsidR="003752BA" w:rsidRDefault="003752BA" w:rsidP="00713036">
                  <w:pPr>
                    <w:pStyle w:val="ListParagraph"/>
                    <w:ind w:left="385"/>
                    <w:rPr>
                      <w:rFonts w:ascii="Tahoma" w:hAnsi="Tahoma" w:cs="Tahoma"/>
                    </w:rPr>
                  </w:pPr>
                </w:p>
                <w:p w:rsidR="003752BA" w:rsidRDefault="003752BA" w:rsidP="003752BA">
                  <w:pPr>
                    <w:pStyle w:val="ListParagraph"/>
                    <w:numPr>
                      <w:ilvl w:val="0"/>
                      <w:numId w:val="2"/>
                    </w:numPr>
                    <w:ind w:left="385"/>
                    <w:rPr>
                      <w:rFonts w:ascii="Tahoma" w:hAnsi="Tahoma" w:cs="Tahoma"/>
                    </w:rPr>
                  </w:pPr>
                </w:p>
                <w:p w:rsidR="003752BA" w:rsidRDefault="003752BA" w:rsidP="00713036">
                  <w:pPr>
                    <w:rPr>
                      <w:rFonts w:ascii="Tahoma" w:hAnsi="Tahoma" w:cs="Tahoma"/>
                    </w:rPr>
                  </w:pPr>
                </w:p>
                <w:p w:rsidR="003752BA" w:rsidRDefault="003752BA" w:rsidP="00713036">
                  <w:pPr>
                    <w:rPr>
                      <w:rFonts w:ascii="Tahoma" w:hAnsi="Tahoma" w:cs="Tahoma"/>
                    </w:rPr>
                  </w:pPr>
                </w:p>
                <w:p w:rsidR="003752BA" w:rsidRPr="00230AC5" w:rsidRDefault="003752BA" w:rsidP="00713036">
                  <w:pPr>
                    <w:rPr>
                      <w:rFonts w:ascii="Tahoma" w:hAnsi="Tahoma" w:cs="Tahoma"/>
                    </w:rPr>
                  </w:pPr>
                </w:p>
              </w:tc>
              <w:tc>
                <w:tcPr>
                  <w:tcW w:w="4542" w:type="dxa"/>
                  <w:tcBorders>
                    <w:top w:val="single" w:sz="8" w:space="0" w:color="008FC3"/>
                    <w:left w:val="nil"/>
                    <w:bottom w:val="single" w:sz="8" w:space="0" w:color="008FC3"/>
                    <w:right w:val="nil"/>
                  </w:tcBorders>
                </w:tcPr>
                <w:p w:rsidR="003752BA" w:rsidRDefault="003752BA" w:rsidP="00713036">
                  <w:pPr>
                    <w:pStyle w:val="ListParagraph"/>
                    <w:ind w:left="385"/>
                    <w:rPr>
                      <w:rFonts w:ascii="Tahoma" w:hAnsi="Tahoma" w:cs="Tahoma"/>
                    </w:rPr>
                  </w:pPr>
                </w:p>
                <w:p w:rsidR="003752BA" w:rsidRPr="00860CB8" w:rsidRDefault="003752BA" w:rsidP="003752BA">
                  <w:pPr>
                    <w:pStyle w:val="ListParagraph"/>
                    <w:numPr>
                      <w:ilvl w:val="0"/>
                      <w:numId w:val="2"/>
                    </w:numPr>
                    <w:ind w:left="385"/>
                    <w:rPr>
                      <w:rFonts w:ascii="Tahoma" w:hAnsi="Tahoma" w:cs="Tahoma"/>
                    </w:rPr>
                  </w:pPr>
                </w:p>
              </w:tc>
            </w:tr>
          </w:tbl>
          <w:p w:rsidR="003752BA" w:rsidRPr="0065218E" w:rsidRDefault="003752BA" w:rsidP="00713036">
            <w:pPr>
              <w:rPr>
                <w:rFonts w:ascii="Tahoma" w:hAnsi="Tahoma" w:cs="Tahoma"/>
                <w:color w:val="FFFFFF" w:themeColor="background1"/>
                <w:sz w:val="16"/>
              </w:rPr>
            </w:pPr>
          </w:p>
        </w:tc>
      </w:tr>
    </w:tbl>
    <w:tbl>
      <w:tblPr>
        <w:tblStyle w:val="TableGrid"/>
        <w:tblpPr w:leftFromText="180" w:rightFromText="180" w:vertAnchor="text" w:horzAnchor="margin" w:tblpX="93" w:tblpY="247"/>
        <w:tblW w:w="13750" w:type="dxa"/>
        <w:tblBorders>
          <w:top w:val="single" w:sz="12" w:space="0" w:color="008FC3"/>
          <w:left w:val="single" w:sz="12" w:space="0" w:color="008FC3"/>
          <w:bottom w:val="single" w:sz="12" w:space="0" w:color="008FC3"/>
          <w:right w:val="single" w:sz="12" w:space="0" w:color="008FC3"/>
          <w:insideH w:val="single" w:sz="12" w:space="0" w:color="008FC3"/>
          <w:insideV w:val="single" w:sz="12" w:space="0" w:color="008FC3"/>
        </w:tblBorders>
        <w:tblLook w:val="04A0" w:firstRow="1" w:lastRow="0" w:firstColumn="1" w:lastColumn="0" w:noHBand="0" w:noVBand="1"/>
      </w:tblPr>
      <w:tblGrid>
        <w:gridCol w:w="13750"/>
      </w:tblGrid>
      <w:tr w:rsidR="003752BA" w:rsidTr="003752BA">
        <w:trPr>
          <w:trHeight w:val="1053"/>
        </w:trPr>
        <w:tc>
          <w:tcPr>
            <w:tcW w:w="13750" w:type="dxa"/>
          </w:tcPr>
          <w:p w:rsidR="003752BA" w:rsidRDefault="003752BA" w:rsidP="003752BA">
            <w:pPr>
              <w:spacing w:before="240"/>
              <w:rPr>
                <w:rFonts w:ascii="Tahoma" w:hAnsi="Tahoma" w:cs="Tahoma"/>
                <w:color w:val="000000" w:themeColor="text1"/>
              </w:rPr>
            </w:pPr>
            <w:r w:rsidRPr="00405E9A">
              <w:rPr>
                <w:rFonts w:ascii="Tahoma" w:hAnsi="Tahoma" w:cs="Tahoma"/>
                <w:b/>
                <w:color w:val="008FC3"/>
              </w:rPr>
              <w:lastRenderedPageBreak/>
              <w:t>Reflecting on your answers:</w:t>
            </w:r>
            <w:r>
              <w:rPr>
                <w:rFonts w:ascii="Tahoma" w:hAnsi="Tahoma" w:cs="Tahoma"/>
                <w:color w:val="000000" w:themeColor="text1"/>
              </w:rPr>
              <w:t xml:space="preserve"> This is no time for false modesty – be honest about your strengths and make sure your techniques for showing them off are obvious and effective.</w:t>
            </w:r>
          </w:p>
          <w:p w:rsidR="003752BA" w:rsidRPr="00405E9A" w:rsidRDefault="003752BA" w:rsidP="003752BA">
            <w:pPr>
              <w:rPr>
                <w:rFonts w:ascii="Tahoma" w:hAnsi="Tahoma" w:cs="Tahoma"/>
                <w:color w:val="000000" w:themeColor="text1"/>
              </w:rPr>
            </w:pPr>
          </w:p>
        </w:tc>
      </w:tr>
    </w:tbl>
    <w:p w:rsidR="003752BA" w:rsidRDefault="003752BA" w:rsidP="003752BA">
      <w:pPr>
        <w:rPr>
          <w:rFonts w:ascii="Tahoma" w:hAnsi="Tahoma" w:cs="Tahoma"/>
        </w:rPr>
      </w:pPr>
    </w:p>
    <w:p w:rsidR="003752BA" w:rsidRPr="00931ACF" w:rsidRDefault="003752BA" w:rsidP="003752BA">
      <w:pPr>
        <w:rPr>
          <w:rFonts w:ascii="Tahoma" w:hAnsi="Tahoma" w:cs="Tahoma"/>
        </w:rPr>
      </w:pPr>
    </w:p>
    <w:p w:rsidR="00506D68" w:rsidRPr="00A14E0A" w:rsidRDefault="00506D68" w:rsidP="00A14E0A"/>
    <w:sectPr w:rsidR="00506D68" w:rsidRPr="00A14E0A" w:rsidSect="00273E6B">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18" w:rsidRDefault="00152518" w:rsidP="00931ACF">
      <w:pPr>
        <w:spacing w:after="0" w:line="240" w:lineRule="auto"/>
      </w:pPr>
      <w:r>
        <w:separator/>
      </w:r>
    </w:p>
  </w:endnote>
  <w:endnote w:type="continuationSeparator" w:id="0">
    <w:p w:rsidR="00152518" w:rsidRDefault="00152518" w:rsidP="0093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CF" w:rsidRPr="00931ACF" w:rsidRDefault="00931ACF">
    <w:pPr>
      <w:pStyle w:val="Footer"/>
      <w:rPr>
        <w:rFonts w:ascii="Tahoma" w:hAnsi="Tahoma" w:cs="Tahoma"/>
        <w:sz w:val="20"/>
      </w:rPr>
    </w:pPr>
    <w:r w:rsidRPr="00931ACF">
      <w:rPr>
        <w:rFonts w:ascii="Tahoma" w:hAnsi="Tahoma" w:cs="Tahoma"/>
        <w:sz w:val="20"/>
      </w:rPr>
      <w:t xml:space="preserve">© Steve Rook (2019) </w:t>
    </w:r>
    <w:r w:rsidRPr="00EE0F84">
      <w:rPr>
        <w:rFonts w:ascii="Tahoma" w:hAnsi="Tahoma" w:cs="Tahoma"/>
        <w:i/>
        <w:sz w:val="20"/>
      </w:rPr>
      <w:t>The Graduate Career Guidebook</w:t>
    </w:r>
    <w:r w:rsidRPr="00931ACF">
      <w:rPr>
        <w:rFonts w:ascii="Tahoma" w:hAnsi="Tahoma" w:cs="Tahoma"/>
        <w:sz w:val="20"/>
      </w:rPr>
      <w:t xml:space="preserve">, London: Red Globe Press. Available from: </w:t>
    </w:r>
    <w:hyperlink r:id="rId1" w:history="1">
      <w:r w:rsidRPr="003C1522">
        <w:rPr>
          <w:rStyle w:val="Hyperlink"/>
          <w:rFonts w:ascii="Tahoma" w:hAnsi="Tahoma" w:cs="Tahoma"/>
          <w:sz w:val="20"/>
        </w:rPr>
        <w:t>www.macmillanihe.com/rook-gcg-2e</w:t>
      </w:r>
    </w:hyperlink>
    <w:r>
      <w:rPr>
        <w:rFonts w:ascii="Tahoma" w:hAnsi="Tahoma" w:cs="Tahoma"/>
        <w:sz w:val="20"/>
      </w:rPr>
      <w:t xml:space="preserve"> </w:t>
    </w:r>
  </w:p>
  <w:p w:rsidR="00931ACF" w:rsidRDefault="00931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18" w:rsidRDefault="00152518" w:rsidP="00931ACF">
      <w:pPr>
        <w:spacing w:after="0" w:line="240" w:lineRule="auto"/>
      </w:pPr>
      <w:r>
        <w:separator/>
      </w:r>
    </w:p>
  </w:footnote>
  <w:footnote w:type="continuationSeparator" w:id="0">
    <w:p w:rsidR="00152518" w:rsidRDefault="00152518" w:rsidP="00931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CF" w:rsidRDefault="00931ACF">
    <w:pPr>
      <w:pStyle w:val="Header"/>
    </w:pPr>
    <w:r>
      <w:rPr>
        <w:noProof/>
        <w:lang w:eastAsia="en-GB"/>
      </w:rPr>
      <w:drawing>
        <wp:anchor distT="0" distB="0" distL="114300" distR="114300" simplePos="0" relativeHeight="251658240" behindDoc="0" locked="0" layoutInCell="1" allowOverlap="1" wp14:anchorId="3DC8468F" wp14:editId="4747A873">
          <wp:simplePos x="0" y="0"/>
          <wp:positionH relativeFrom="margin">
            <wp:posOffset>-942975</wp:posOffset>
          </wp:positionH>
          <wp:positionV relativeFrom="margin">
            <wp:posOffset>-914400</wp:posOffset>
          </wp:positionV>
          <wp:extent cx="10729595" cy="619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9595" cy="619125"/>
                  </a:xfrm>
                  <a:prstGeom prst="rect">
                    <a:avLst/>
                  </a:prstGeom>
                </pic:spPr>
              </pic:pic>
            </a:graphicData>
          </a:graphic>
          <wp14:sizeRelH relativeFrom="margin">
            <wp14:pctWidth>0</wp14:pctWidth>
          </wp14:sizeRelH>
          <wp14:sizeRelV relativeFrom="margin">
            <wp14:pctHeight>0</wp14:pctHeight>
          </wp14:sizeRelV>
        </wp:anchor>
      </w:drawing>
    </w:r>
  </w:p>
  <w:p w:rsidR="00931ACF" w:rsidRDefault="00931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6105"/>
    <w:multiLevelType w:val="hybridMultilevel"/>
    <w:tmpl w:val="9272A622"/>
    <w:lvl w:ilvl="0" w:tplc="577C8EBC">
      <w:start w:val="1"/>
      <w:numFmt w:val="bullet"/>
      <w:lvlText w:val=""/>
      <w:lvlJc w:val="left"/>
      <w:pPr>
        <w:ind w:left="720" w:hanging="360"/>
      </w:pPr>
      <w:rPr>
        <w:rFonts w:ascii="Symbol" w:hAnsi="Symbol" w:hint="default"/>
        <w:color w:val="008F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B372A6"/>
    <w:multiLevelType w:val="hybridMultilevel"/>
    <w:tmpl w:val="0102ED4E"/>
    <w:lvl w:ilvl="0" w:tplc="B178E446">
      <w:start w:val="1"/>
      <w:numFmt w:val="bullet"/>
      <w:lvlText w:val=""/>
      <w:lvlJc w:val="left"/>
      <w:pPr>
        <w:ind w:left="720" w:hanging="360"/>
      </w:pPr>
      <w:rPr>
        <w:rFonts w:ascii="Symbol" w:hAnsi="Symbol" w:hint="default"/>
        <w:color w:val="008F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CF"/>
    <w:rsid w:val="00152518"/>
    <w:rsid w:val="001544AE"/>
    <w:rsid w:val="00273E6B"/>
    <w:rsid w:val="003752BA"/>
    <w:rsid w:val="003A3AC9"/>
    <w:rsid w:val="00506D68"/>
    <w:rsid w:val="00550E13"/>
    <w:rsid w:val="006B0335"/>
    <w:rsid w:val="006C3459"/>
    <w:rsid w:val="00931ACF"/>
    <w:rsid w:val="00A14E0A"/>
    <w:rsid w:val="00EE0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CF"/>
  </w:style>
  <w:style w:type="paragraph" w:styleId="Footer">
    <w:name w:val="footer"/>
    <w:basedOn w:val="Normal"/>
    <w:link w:val="FooterChar"/>
    <w:uiPriority w:val="99"/>
    <w:unhideWhenUsed/>
    <w:rsid w:val="0093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CF"/>
  </w:style>
  <w:style w:type="paragraph" w:styleId="BalloonText">
    <w:name w:val="Balloon Text"/>
    <w:basedOn w:val="Normal"/>
    <w:link w:val="BalloonTextChar"/>
    <w:uiPriority w:val="99"/>
    <w:semiHidden/>
    <w:unhideWhenUsed/>
    <w:rsid w:val="0093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CF"/>
    <w:rPr>
      <w:rFonts w:ascii="Tahoma" w:hAnsi="Tahoma" w:cs="Tahoma"/>
      <w:sz w:val="16"/>
      <w:szCs w:val="16"/>
    </w:rPr>
  </w:style>
  <w:style w:type="character" w:styleId="Hyperlink">
    <w:name w:val="Hyperlink"/>
    <w:basedOn w:val="DefaultParagraphFont"/>
    <w:uiPriority w:val="99"/>
    <w:unhideWhenUsed/>
    <w:rsid w:val="00931ACF"/>
    <w:rPr>
      <w:color w:val="0000FF" w:themeColor="hyperlink"/>
      <w:u w:val="single"/>
    </w:rPr>
  </w:style>
  <w:style w:type="table" w:styleId="TableGrid">
    <w:name w:val="Table Grid"/>
    <w:basedOn w:val="TableNormal"/>
    <w:uiPriority w:val="59"/>
    <w:rsid w:val="006C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CF"/>
  </w:style>
  <w:style w:type="paragraph" w:styleId="Footer">
    <w:name w:val="footer"/>
    <w:basedOn w:val="Normal"/>
    <w:link w:val="FooterChar"/>
    <w:uiPriority w:val="99"/>
    <w:unhideWhenUsed/>
    <w:rsid w:val="0093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CF"/>
  </w:style>
  <w:style w:type="paragraph" w:styleId="BalloonText">
    <w:name w:val="Balloon Text"/>
    <w:basedOn w:val="Normal"/>
    <w:link w:val="BalloonTextChar"/>
    <w:uiPriority w:val="99"/>
    <w:semiHidden/>
    <w:unhideWhenUsed/>
    <w:rsid w:val="0093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CF"/>
    <w:rPr>
      <w:rFonts w:ascii="Tahoma" w:hAnsi="Tahoma" w:cs="Tahoma"/>
      <w:sz w:val="16"/>
      <w:szCs w:val="16"/>
    </w:rPr>
  </w:style>
  <w:style w:type="character" w:styleId="Hyperlink">
    <w:name w:val="Hyperlink"/>
    <w:basedOn w:val="DefaultParagraphFont"/>
    <w:uiPriority w:val="99"/>
    <w:unhideWhenUsed/>
    <w:rsid w:val="00931ACF"/>
    <w:rPr>
      <w:color w:val="0000FF" w:themeColor="hyperlink"/>
      <w:u w:val="single"/>
    </w:rPr>
  </w:style>
  <w:style w:type="table" w:styleId="TableGrid">
    <w:name w:val="Table Grid"/>
    <w:basedOn w:val="TableNormal"/>
    <w:uiPriority w:val="59"/>
    <w:rsid w:val="006C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cmillanihe.com/rook-gcg-2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145</Words>
  <Characters>832</Characters>
  <Application>Microsoft Office Word</Application>
  <DocSecurity>0</DocSecurity>
  <Lines>6</Lines>
  <Paragraphs>1</Paragraphs>
  <ScaleCrop>false</ScaleCrop>
  <Company>Springer-SBM</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Rosemary Maher</cp:lastModifiedBy>
  <cp:revision>8</cp:revision>
  <dcterms:created xsi:type="dcterms:W3CDTF">2019-03-18T16:00:00Z</dcterms:created>
  <dcterms:modified xsi:type="dcterms:W3CDTF">2019-04-10T15:57:00Z</dcterms:modified>
</cp:coreProperties>
</file>