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B" w:rsidRPr="0044744D" w:rsidRDefault="00C342FB" w:rsidP="00C342FB">
      <w:pPr>
        <w:keepNext/>
        <w:autoSpaceDE w:val="0"/>
        <w:autoSpaceDN w:val="0"/>
        <w:adjustRightInd w:val="0"/>
        <w:spacing w:before="100" w:after="100"/>
        <w:outlineLvl w:val="3"/>
        <w:rPr>
          <w:rFonts w:ascii="Times New Roman" w:hAnsi="Times New Roman"/>
          <w:b/>
          <w:bCs/>
          <w:sz w:val="32"/>
          <w:szCs w:val="32"/>
        </w:rPr>
      </w:pPr>
      <w:r w:rsidRPr="0044744D">
        <w:rPr>
          <w:rFonts w:ascii="Times New Roman" w:hAnsi="Times New Roman"/>
          <w:b/>
          <w:bCs/>
          <w:sz w:val="32"/>
          <w:szCs w:val="32"/>
        </w:rPr>
        <w:t>Business Modelling 3 Models for Inventory Control</w:t>
      </w:r>
    </w:p>
    <w:p w:rsidR="00C342FB" w:rsidRPr="0044744D" w:rsidRDefault="00C342FB" w:rsidP="00C342FB">
      <w:pPr>
        <w:keepNext/>
        <w:autoSpaceDE w:val="0"/>
        <w:autoSpaceDN w:val="0"/>
        <w:adjustRightInd w:val="0"/>
        <w:spacing w:before="100" w:after="100"/>
        <w:outlineLvl w:val="3"/>
        <w:rPr>
          <w:rFonts w:ascii="Times New Roman" w:hAnsi="Times New Roman"/>
          <w:b/>
          <w:bCs/>
          <w:sz w:val="28"/>
          <w:szCs w:val="28"/>
        </w:rPr>
      </w:pPr>
    </w:p>
    <w:p w:rsidR="00C342FB" w:rsidRPr="0044744D" w:rsidRDefault="00C342FB" w:rsidP="00C342FB">
      <w:pPr>
        <w:numPr>
          <w:ilvl w:val="0"/>
          <w:numId w:val="1"/>
        </w:numPr>
        <w:autoSpaceDE w:val="0"/>
        <w:autoSpaceDN w:val="0"/>
        <w:adjustRightInd w:val="0"/>
        <w:spacing w:before="100" w:after="100"/>
        <w:outlineLvl w:val="0"/>
        <w:rPr>
          <w:rFonts w:ascii="Times New Roman" w:hAnsi="Times New Roman"/>
        </w:rPr>
      </w:pPr>
      <w:r w:rsidRPr="0044744D">
        <w:rPr>
          <w:rFonts w:ascii="Times New Roman" w:hAnsi="Times New Roman"/>
        </w:rPr>
        <w:t>What of the following is often used as another name for inventory?</w:t>
      </w:r>
    </w:p>
    <w:p w:rsidR="00C342FB" w:rsidRPr="0044744D" w:rsidRDefault="00C342FB" w:rsidP="00C342FB">
      <w:pPr>
        <w:numPr>
          <w:ilvl w:val="1"/>
          <w:numId w:val="2"/>
        </w:numPr>
        <w:autoSpaceDE w:val="0"/>
        <w:autoSpaceDN w:val="0"/>
        <w:adjustRightInd w:val="0"/>
        <w:spacing w:before="100" w:after="100"/>
        <w:outlineLvl w:val="1"/>
        <w:rPr>
          <w:rFonts w:ascii="Times New Roman" w:hAnsi="Times New Roman"/>
        </w:rPr>
      </w:pPr>
      <w:r w:rsidRPr="0044744D">
        <w:rPr>
          <w:rFonts w:ascii="Times New Roman" w:hAnsi="Times New Roman"/>
        </w:rPr>
        <w:t xml:space="preserve">Shares </w:t>
      </w:r>
    </w:p>
    <w:p w:rsidR="00C342FB" w:rsidRPr="0044744D" w:rsidRDefault="00C342FB" w:rsidP="00C342FB">
      <w:pPr>
        <w:numPr>
          <w:ilvl w:val="1"/>
          <w:numId w:val="2"/>
        </w:numPr>
        <w:autoSpaceDE w:val="0"/>
        <w:autoSpaceDN w:val="0"/>
        <w:adjustRightInd w:val="0"/>
        <w:spacing w:before="100" w:after="100"/>
        <w:outlineLvl w:val="1"/>
        <w:rPr>
          <w:rFonts w:ascii="Times New Roman" w:hAnsi="Times New Roman"/>
        </w:rPr>
      </w:pPr>
      <w:r w:rsidRPr="0044744D">
        <w:rPr>
          <w:rFonts w:ascii="Times New Roman" w:hAnsi="Times New Roman"/>
        </w:rPr>
        <w:t xml:space="preserve">Stock </w:t>
      </w:r>
      <w:r w:rsidRPr="0044744D">
        <w:rPr>
          <w:rFonts w:ascii="Times New Roman" w:hAnsi="Times New Roman"/>
        </w:rPr>
        <w:tab/>
      </w:r>
      <w:r w:rsidRPr="0044744D">
        <w:rPr>
          <w:rFonts w:ascii="Times New Roman" w:hAnsi="Times New Roman"/>
        </w:rPr>
        <w:tab/>
      </w:r>
    </w:p>
    <w:p w:rsidR="00C342FB" w:rsidRPr="0044744D" w:rsidRDefault="00C342FB" w:rsidP="00C342FB">
      <w:pPr>
        <w:numPr>
          <w:ilvl w:val="1"/>
          <w:numId w:val="2"/>
        </w:numPr>
        <w:autoSpaceDE w:val="0"/>
        <w:autoSpaceDN w:val="0"/>
        <w:adjustRightInd w:val="0"/>
        <w:spacing w:before="100" w:after="100"/>
        <w:outlineLvl w:val="1"/>
        <w:rPr>
          <w:rFonts w:ascii="Times New Roman" w:hAnsi="Times New Roman"/>
        </w:rPr>
      </w:pPr>
      <w:r w:rsidRPr="0044744D">
        <w:rPr>
          <w:rFonts w:ascii="Times New Roman" w:hAnsi="Times New Roman"/>
        </w:rPr>
        <w:t xml:space="preserve">Purchases </w:t>
      </w:r>
    </w:p>
    <w:p w:rsidR="00C342FB" w:rsidRDefault="00C342FB" w:rsidP="00C342FB">
      <w:pPr>
        <w:numPr>
          <w:ilvl w:val="1"/>
          <w:numId w:val="2"/>
        </w:numPr>
        <w:autoSpaceDE w:val="0"/>
        <w:autoSpaceDN w:val="0"/>
        <w:adjustRightInd w:val="0"/>
        <w:spacing w:before="100" w:after="100"/>
        <w:outlineLvl w:val="1"/>
        <w:rPr>
          <w:rFonts w:ascii="Times New Roman" w:hAnsi="Times New Roman"/>
        </w:rPr>
      </w:pPr>
      <w:r w:rsidRPr="0044744D">
        <w:rPr>
          <w:rFonts w:ascii="Times New Roman" w:hAnsi="Times New Roman"/>
        </w:rPr>
        <w:t>Sales</w:t>
      </w:r>
    </w:p>
    <w:p w:rsidR="00EB540F" w:rsidRPr="0044744D" w:rsidRDefault="00EB540F" w:rsidP="00EB540F">
      <w:pPr>
        <w:autoSpaceDE w:val="0"/>
        <w:autoSpaceDN w:val="0"/>
        <w:adjustRightInd w:val="0"/>
        <w:spacing w:before="100" w:after="100"/>
        <w:ind w:left="1440"/>
        <w:outlineLvl w:val="1"/>
        <w:rPr>
          <w:rFonts w:ascii="Times New Roman" w:hAnsi="Times New Roman"/>
        </w:rPr>
      </w:pPr>
    </w:p>
    <w:p w:rsidR="00C342FB" w:rsidRPr="0044744D" w:rsidRDefault="00C342FB" w:rsidP="00C342FB">
      <w:pPr>
        <w:numPr>
          <w:ilvl w:val="0"/>
          <w:numId w:val="1"/>
        </w:numPr>
        <w:autoSpaceDE w:val="0"/>
        <w:autoSpaceDN w:val="0"/>
        <w:adjustRightInd w:val="0"/>
        <w:spacing w:before="100" w:after="100"/>
        <w:outlineLvl w:val="0"/>
        <w:rPr>
          <w:rFonts w:ascii="Times New Roman" w:hAnsi="Times New Roman"/>
        </w:rPr>
      </w:pPr>
      <w:r w:rsidRPr="0044744D">
        <w:rPr>
          <w:rFonts w:ascii="Times New Roman" w:hAnsi="Times New Roman"/>
        </w:rPr>
        <w:t>Which of the following is not a cost incurred by keeping inventory?</w:t>
      </w:r>
    </w:p>
    <w:p w:rsidR="00C342FB" w:rsidRPr="0044744D" w:rsidRDefault="00C342FB" w:rsidP="00C342FB">
      <w:pPr>
        <w:numPr>
          <w:ilvl w:val="1"/>
          <w:numId w:val="3"/>
        </w:numPr>
        <w:autoSpaceDE w:val="0"/>
        <w:autoSpaceDN w:val="0"/>
        <w:adjustRightInd w:val="0"/>
        <w:spacing w:before="100" w:after="100"/>
        <w:outlineLvl w:val="1"/>
        <w:rPr>
          <w:rFonts w:ascii="Times New Roman" w:hAnsi="Times New Roman"/>
        </w:rPr>
      </w:pPr>
      <w:r w:rsidRPr="0044744D">
        <w:rPr>
          <w:rFonts w:ascii="Times New Roman" w:hAnsi="Times New Roman"/>
        </w:rPr>
        <w:t xml:space="preserve">Ordering costs </w:t>
      </w:r>
    </w:p>
    <w:p w:rsidR="00C342FB" w:rsidRPr="0044744D" w:rsidRDefault="00C342FB" w:rsidP="00C342FB">
      <w:pPr>
        <w:numPr>
          <w:ilvl w:val="1"/>
          <w:numId w:val="3"/>
        </w:numPr>
        <w:autoSpaceDE w:val="0"/>
        <w:autoSpaceDN w:val="0"/>
        <w:adjustRightInd w:val="0"/>
        <w:spacing w:before="100" w:after="100"/>
        <w:outlineLvl w:val="1"/>
        <w:rPr>
          <w:rFonts w:ascii="Times New Roman" w:hAnsi="Times New Roman"/>
        </w:rPr>
      </w:pPr>
      <w:r w:rsidRPr="0044744D">
        <w:rPr>
          <w:rFonts w:ascii="Times New Roman" w:hAnsi="Times New Roman"/>
        </w:rPr>
        <w:t xml:space="preserve">Holding costs </w:t>
      </w:r>
    </w:p>
    <w:p w:rsidR="00C342FB" w:rsidRPr="0044744D" w:rsidRDefault="00C342FB" w:rsidP="00C342FB">
      <w:pPr>
        <w:numPr>
          <w:ilvl w:val="1"/>
          <w:numId w:val="3"/>
        </w:numPr>
        <w:autoSpaceDE w:val="0"/>
        <w:autoSpaceDN w:val="0"/>
        <w:adjustRightInd w:val="0"/>
        <w:spacing w:before="100" w:after="100"/>
        <w:outlineLvl w:val="1"/>
        <w:rPr>
          <w:rFonts w:ascii="Times New Roman" w:hAnsi="Times New Roman"/>
        </w:rPr>
      </w:pPr>
      <w:r w:rsidRPr="0044744D">
        <w:rPr>
          <w:rFonts w:ascii="Times New Roman" w:hAnsi="Times New Roman"/>
        </w:rPr>
        <w:t xml:space="preserve">Shortage costs </w:t>
      </w:r>
    </w:p>
    <w:p w:rsidR="00C342FB" w:rsidRDefault="00C342FB" w:rsidP="00C342FB">
      <w:pPr>
        <w:numPr>
          <w:ilvl w:val="1"/>
          <w:numId w:val="3"/>
        </w:numPr>
        <w:autoSpaceDE w:val="0"/>
        <w:autoSpaceDN w:val="0"/>
        <w:adjustRightInd w:val="0"/>
        <w:spacing w:before="100" w:after="100"/>
        <w:outlineLvl w:val="1"/>
        <w:rPr>
          <w:rFonts w:ascii="Times New Roman" w:hAnsi="Times New Roman"/>
        </w:rPr>
      </w:pPr>
      <w:r w:rsidRPr="0044744D">
        <w:rPr>
          <w:rFonts w:ascii="Times New Roman" w:hAnsi="Times New Roman"/>
        </w:rPr>
        <w:t>Operating costs</w:t>
      </w:r>
      <w:r w:rsidRPr="0044744D">
        <w:rPr>
          <w:rFonts w:ascii="Times New Roman" w:hAnsi="Times New Roman"/>
        </w:rPr>
        <w:tab/>
      </w:r>
      <w:r w:rsidRPr="0044744D">
        <w:rPr>
          <w:rFonts w:ascii="Times New Roman" w:hAnsi="Times New Roman"/>
        </w:rPr>
        <w:tab/>
      </w:r>
    </w:p>
    <w:p w:rsidR="00EB540F" w:rsidRPr="0044744D" w:rsidRDefault="00EB540F" w:rsidP="00EB540F">
      <w:pPr>
        <w:autoSpaceDE w:val="0"/>
        <w:autoSpaceDN w:val="0"/>
        <w:adjustRightInd w:val="0"/>
        <w:spacing w:before="100" w:after="100"/>
        <w:ind w:left="1440"/>
        <w:outlineLvl w:val="1"/>
        <w:rPr>
          <w:rFonts w:ascii="Times New Roman" w:hAnsi="Times New Roman"/>
        </w:rPr>
      </w:pPr>
    </w:p>
    <w:p w:rsidR="00C342FB" w:rsidRPr="0044744D" w:rsidRDefault="00C342FB" w:rsidP="00C342FB">
      <w:pPr>
        <w:numPr>
          <w:ilvl w:val="0"/>
          <w:numId w:val="1"/>
        </w:numPr>
        <w:autoSpaceDE w:val="0"/>
        <w:autoSpaceDN w:val="0"/>
        <w:adjustRightInd w:val="0"/>
        <w:spacing w:before="100" w:after="100"/>
        <w:outlineLvl w:val="0"/>
        <w:rPr>
          <w:rFonts w:ascii="Times New Roman" w:hAnsi="Times New Roman"/>
        </w:rPr>
      </w:pPr>
      <w:r w:rsidRPr="0044744D">
        <w:rPr>
          <w:rFonts w:ascii="Times New Roman" w:hAnsi="Times New Roman"/>
        </w:rPr>
        <w:t>Which of the following is not an assumption of the basic EOQ model?</w:t>
      </w:r>
    </w:p>
    <w:p w:rsidR="00C342FB" w:rsidRPr="0044744D" w:rsidRDefault="00C342FB" w:rsidP="00C342FB">
      <w:pPr>
        <w:numPr>
          <w:ilvl w:val="1"/>
          <w:numId w:val="4"/>
        </w:numPr>
        <w:autoSpaceDE w:val="0"/>
        <w:autoSpaceDN w:val="0"/>
        <w:adjustRightInd w:val="0"/>
        <w:spacing w:before="100" w:after="100"/>
        <w:outlineLvl w:val="1"/>
        <w:rPr>
          <w:rFonts w:ascii="Times New Roman" w:hAnsi="Times New Roman"/>
        </w:rPr>
      </w:pPr>
      <w:r w:rsidRPr="0044744D">
        <w:rPr>
          <w:rFonts w:ascii="Times New Roman" w:hAnsi="Times New Roman"/>
        </w:rPr>
        <w:t xml:space="preserve">Stock is ordered before stock levels reach zero </w:t>
      </w:r>
      <w:r w:rsidRPr="0044744D">
        <w:rPr>
          <w:rFonts w:ascii="Times New Roman" w:hAnsi="Times New Roman"/>
        </w:rPr>
        <w:tab/>
      </w:r>
    </w:p>
    <w:p w:rsidR="00C342FB" w:rsidRPr="0044744D" w:rsidRDefault="00C342FB" w:rsidP="00C342FB">
      <w:pPr>
        <w:numPr>
          <w:ilvl w:val="1"/>
          <w:numId w:val="4"/>
        </w:numPr>
        <w:autoSpaceDE w:val="0"/>
        <w:autoSpaceDN w:val="0"/>
        <w:adjustRightInd w:val="0"/>
        <w:spacing w:before="100" w:after="100"/>
        <w:outlineLvl w:val="1"/>
        <w:rPr>
          <w:rFonts w:ascii="Times New Roman" w:hAnsi="Times New Roman"/>
        </w:rPr>
      </w:pPr>
      <w:r w:rsidRPr="0044744D">
        <w:rPr>
          <w:rFonts w:ascii="Times New Roman" w:hAnsi="Times New Roman"/>
        </w:rPr>
        <w:t xml:space="preserve">Stock levels are gradually depleted at a constant rate </w:t>
      </w:r>
    </w:p>
    <w:p w:rsidR="00C342FB" w:rsidRPr="0044744D" w:rsidRDefault="00C342FB" w:rsidP="00C342FB">
      <w:pPr>
        <w:numPr>
          <w:ilvl w:val="1"/>
          <w:numId w:val="4"/>
        </w:numPr>
        <w:autoSpaceDE w:val="0"/>
        <w:autoSpaceDN w:val="0"/>
        <w:adjustRightInd w:val="0"/>
        <w:spacing w:before="100" w:after="100"/>
        <w:outlineLvl w:val="1"/>
        <w:rPr>
          <w:rFonts w:ascii="Times New Roman" w:hAnsi="Times New Roman"/>
        </w:rPr>
      </w:pPr>
      <w:r w:rsidRPr="0044744D">
        <w:rPr>
          <w:rFonts w:ascii="Times New Roman" w:hAnsi="Times New Roman"/>
        </w:rPr>
        <w:t xml:space="preserve">Stock is ordered in a fixed-size batch </w:t>
      </w:r>
    </w:p>
    <w:p w:rsidR="00C342FB" w:rsidRDefault="00C342FB" w:rsidP="00C342FB">
      <w:pPr>
        <w:numPr>
          <w:ilvl w:val="1"/>
          <w:numId w:val="4"/>
        </w:numPr>
        <w:autoSpaceDE w:val="0"/>
        <w:autoSpaceDN w:val="0"/>
        <w:adjustRightInd w:val="0"/>
        <w:spacing w:before="100" w:after="100"/>
        <w:outlineLvl w:val="1"/>
        <w:rPr>
          <w:rFonts w:ascii="Times New Roman" w:hAnsi="Times New Roman"/>
        </w:rPr>
      </w:pPr>
      <w:r w:rsidRPr="0044744D">
        <w:rPr>
          <w:rFonts w:ascii="Times New Roman" w:hAnsi="Times New Roman"/>
        </w:rPr>
        <w:t>Stock ordered arrives instantaneously</w:t>
      </w:r>
    </w:p>
    <w:p w:rsidR="00EB540F" w:rsidRPr="0044744D" w:rsidRDefault="00EB540F" w:rsidP="00EB540F">
      <w:pPr>
        <w:autoSpaceDE w:val="0"/>
        <w:autoSpaceDN w:val="0"/>
        <w:adjustRightInd w:val="0"/>
        <w:spacing w:before="100" w:after="100"/>
        <w:ind w:left="1440"/>
        <w:outlineLvl w:val="1"/>
        <w:rPr>
          <w:rFonts w:ascii="Times New Roman" w:hAnsi="Times New Roman"/>
        </w:rPr>
      </w:pPr>
    </w:p>
    <w:p w:rsidR="00C342FB" w:rsidRPr="0044744D" w:rsidRDefault="00C342FB" w:rsidP="00C342FB">
      <w:pPr>
        <w:numPr>
          <w:ilvl w:val="0"/>
          <w:numId w:val="1"/>
        </w:numPr>
        <w:autoSpaceDE w:val="0"/>
        <w:autoSpaceDN w:val="0"/>
        <w:adjustRightInd w:val="0"/>
        <w:spacing w:before="100" w:after="100"/>
        <w:outlineLvl w:val="0"/>
        <w:rPr>
          <w:rFonts w:ascii="Times New Roman" w:hAnsi="Times New Roman"/>
        </w:rPr>
      </w:pPr>
      <w:r w:rsidRPr="0044744D">
        <w:rPr>
          <w:rFonts w:ascii="Times New Roman" w:hAnsi="Times New Roman"/>
        </w:rPr>
        <w:t>Which of the following is unlikely to be part of the holding cost?</w:t>
      </w:r>
    </w:p>
    <w:p w:rsidR="00C342FB" w:rsidRPr="0044744D" w:rsidRDefault="00C342FB" w:rsidP="00C342FB">
      <w:pPr>
        <w:numPr>
          <w:ilvl w:val="1"/>
          <w:numId w:val="5"/>
        </w:numPr>
        <w:autoSpaceDE w:val="0"/>
        <w:autoSpaceDN w:val="0"/>
        <w:adjustRightInd w:val="0"/>
        <w:spacing w:before="100" w:after="100"/>
        <w:outlineLvl w:val="0"/>
        <w:rPr>
          <w:rFonts w:ascii="Times New Roman" w:hAnsi="Times New Roman"/>
        </w:rPr>
      </w:pPr>
      <w:r w:rsidRPr="0044744D">
        <w:rPr>
          <w:rFonts w:ascii="Times New Roman" w:hAnsi="Times New Roman"/>
        </w:rPr>
        <w:t>insurance</w:t>
      </w:r>
    </w:p>
    <w:p w:rsidR="00C342FB" w:rsidRPr="0044744D" w:rsidRDefault="00C342FB" w:rsidP="00C342FB">
      <w:pPr>
        <w:numPr>
          <w:ilvl w:val="1"/>
          <w:numId w:val="5"/>
        </w:numPr>
        <w:autoSpaceDE w:val="0"/>
        <w:autoSpaceDN w:val="0"/>
        <w:adjustRightInd w:val="0"/>
        <w:spacing w:before="100" w:after="100"/>
        <w:outlineLvl w:val="0"/>
        <w:rPr>
          <w:rFonts w:ascii="Times New Roman" w:hAnsi="Times New Roman"/>
        </w:rPr>
      </w:pPr>
      <w:r w:rsidRPr="0044744D">
        <w:rPr>
          <w:rFonts w:ascii="Times New Roman" w:hAnsi="Times New Roman"/>
        </w:rPr>
        <w:t>financing costs</w:t>
      </w:r>
    </w:p>
    <w:p w:rsidR="00C342FB" w:rsidRPr="0044744D" w:rsidRDefault="00C342FB" w:rsidP="00C342FB">
      <w:pPr>
        <w:numPr>
          <w:ilvl w:val="1"/>
          <w:numId w:val="5"/>
        </w:numPr>
        <w:autoSpaceDE w:val="0"/>
        <w:autoSpaceDN w:val="0"/>
        <w:adjustRightInd w:val="0"/>
        <w:spacing w:before="100" w:after="100"/>
        <w:outlineLvl w:val="0"/>
        <w:rPr>
          <w:rFonts w:ascii="Times New Roman" w:hAnsi="Times New Roman"/>
        </w:rPr>
      </w:pPr>
      <w:r w:rsidRPr="0044744D">
        <w:rPr>
          <w:rFonts w:ascii="Times New Roman" w:hAnsi="Times New Roman"/>
        </w:rPr>
        <w:t>storage facilities</w:t>
      </w:r>
    </w:p>
    <w:p w:rsidR="00C342FB" w:rsidRDefault="00C342FB" w:rsidP="00C342FB">
      <w:pPr>
        <w:numPr>
          <w:ilvl w:val="1"/>
          <w:numId w:val="5"/>
        </w:numPr>
        <w:autoSpaceDE w:val="0"/>
        <w:autoSpaceDN w:val="0"/>
        <w:adjustRightInd w:val="0"/>
        <w:spacing w:before="100" w:after="100"/>
        <w:outlineLvl w:val="0"/>
        <w:rPr>
          <w:rFonts w:ascii="Times New Roman" w:hAnsi="Times New Roman"/>
        </w:rPr>
      </w:pPr>
      <w:r w:rsidRPr="0044744D">
        <w:rPr>
          <w:rFonts w:ascii="Times New Roman" w:hAnsi="Times New Roman"/>
        </w:rPr>
        <w:t xml:space="preserve">transport </w:t>
      </w:r>
      <w:r w:rsidRPr="0044744D">
        <w:rPr>
          <w:rFonts w:ascii="Times New Roman" w:hAnsi="Times New Roman"/>
        </w:rPr>
        <w:tab/>
      </w:r>
      <w:r w:rsidRPr="0044744D">
        <w:rPr>
          <w:rFonts w:ascii="Times New Roman" w:hAnsi="Times New Roman"/>
        </w:rPr>
        <w:tab/>
      </w:r>
    </w:p>
    <w:p w:rsidR="00EB540F" w:rsidRPr="0044744D" w:rsidRDefault="00EB540F" w:rsidP="00EB540F">
      <w:pPr>
        <w:autoSpaceDE w:val="0"/>
        <w:autoSpaceDN w:val="0"/>
        <w:adjustRightInd w:val="0"/>
        <w:spacing w:before="100" w:after="100"/>
        <w:ind w:left="1440"/>
        <w:outlineLvl w:val="0"/>
        <w:rPr>
          <w:rFonts w:ascii="Times New Roman" w:hAnsi="Times New Roman"/>
        </w:rPr>
      </w:pPr>
    </w:p>
    <w:p w:rsidR="00C342FB" w:rsidRPr="0044744D" w:rsidRDefault="00C342FB" w:rsidP="00C342FB">
      <w:pPr>
        <w:numPr>
          <w:ilvl w:val="0"/>
          <w:numId w:val="1"/>
        </w:numPr>
        <w:autoSpaceDE w:val="0"/>
        <w:autoSpaceDN w:val="0"/>
        <w:adjustRightInd w:val="0"/>
        <w:spacing w:before="100" w:after="100"/>
        <w:outlineLvl w:val="0"/>
        <w:rPr>
          <w:rFonts w:ascii="Times New Roman" w:hAnsi="Times New Roman"/>
        </w:rPr>
      </w:pPr>
      <w:r w:rsidRPr="0044744D">
        <w:rPr>
          <w:rFonts w:ascii="Times New Roman" w:hAnsi="Times New Roman"/>
        </w:rPr>
        <w:t>How would you define the order cost?</w:t>
      </w:r>
    </w:p>
    <w:p w:rsidR="00C342FB" w:rsidRPr="0044744D" w:rsidRDefault="00C342FB" w:rsidP="00C342FB">
      <w:pPr>
        <w:numPr>
          <w:ilvl w:val="1"/>
          <w:numId w:val="6"/>
        </w:numPr>
        <w:autoSpaceDE w:val="0"/>
        <w:autoSpaceDN w:val="0"/>
        <w:adjustRightInd w:val="0"/>
        <w:spacing w:before="100" w:after="100"/>
        <w:outlineLvl w:val="0"/>
        <w:rPr>
          <w:rFonts w:ascii="Times New Roman" w:hAnsi="Times New Roman"/>
        </w:rPr>
      </w:pPr>
      <w:r w:rsidRPr="0044744D">
        <w:rPr>
          <w:rFonts w:ascii="Times New Roman" w:hAnsi="Times New Roman"/>
        </w:rPr>
        <w:t>administration cost of placing an order</w:t>
      </w:r>
    </w:p>
    <w:p w:rsidR="00C342FB" w:rsidRPr="0044744D" w:rsidRDefault="00C342FB" w:rsidP="00C342FB">
      <w:pPr>
        <w:numPr>
          <w:ilvl w:val="1"/>
          <w:numId w:val="6"/>
        </w:numPr>
        <w:autoSpaceDE w:val="0"/>
        <w:autoSpaceDN w:val="0"/>
        <w:adjustRightInd w:val="0"/>
        <w:spacing w:before="100" w:after="100"/>
        <w:outlineLvl w:val="0"/>
        <w:rPr>
          <w:rFonts w:ascii="Times New Roman" w:hAnsi="Times New Roman"/>
        </w:rPr>
      </w:pPr>
      <w:r w:rsidRPr="0044744D">
        <w:rPr>
          <w:rFonts w:ascii="Times New Roman" w:hAnsi="Times New Roman"/>
        </w:rPr>
        <w:t>transport costs of delivering an order</w:t>
      </w:r>
    </w:p>
    <w:p w:rsidR="00C342FB" w:rsidRPr="0044744D" w:rsidRDefault="00C342FB" w:rsidP="00C342FB">
      <w:pPr>
        <w:numPr>
          <w:ilvl w:val="1"/>
          <w:numId w:val="6"/>
        </w:numPr>
        <w:autoSpaceDE w:val="0"/>
        <w:autoSpaceDN w:val="0"/>
        <w:adjustRightInd w:val="0"/>
        <w:spacing w:before="100" w:after="100"/>
        <w:outlineLvl w:val="0"/>
        <w:rPr>
          <w:rFonts w:ascii="Times New Roman" w:hAnsi="Times New Roman"/>
        </w:rPr>
      </w:pPr>
      <w:r w:rsidRPr="0044744D">
        <w:rPr>
          <w:rFonts w:ascii="Times New Roman" w:hAnsi="Times New Roman"/>
        </w:rPr>
        <w:t>overheads assigned to each order</w:t>
      </w:r>
    </w:p>
    <w:p w:rsidR="00C342FB" w:rsidRDefault="00C342FB" w:rsidP="00C342FB">
      <w:pPr>
        <w:numPr>
          <w:ilvl w:val="1"/>
          <w:numId w:val="6"/>
        </w:numPr>
        <w:autoSpaceDE w:val="0"/>
        <w:autoSpaceDN w:val="0"/>
        <w:adjustRightInd w:val="0"/>
        <w:spacing w:before="100" w:after="100"/>
        <w:outlineLvl w:val="0"/>
        <w:rPr>
          <w:rFonts w:ascii="Times New Roman" w:hAnsi="Times New Roman"/>
        </w:rPr>
      </w:pPr>
      <w:r w:rsidRPr="0044744D">
        <w:rPr>
          <w:rFonts w:ascii="Times New Roman" w:hAnsi="Times New Roman"/>
        </w:rPr>
        <w:t>all the various costs of placing an order and receiving the materials</w:t>
      </w:r>
      <w:r w:rsidRPr="0044744D">
        <w:rPr>
          <w:rFonts w:ascii="Times New Roman" w:hAnsi="Times New Roman"/>
        </w:rPr>
        <w:tab/>
      </w:r>
    </w:p>
    <w:p w:rsidR="00EB540F" w:rsidRDefault="00EB540F" w:rsidP="00EB540F">
      <w:pPr>
        <w:autoSpaceDE w:val="0"/>
        <w:autoSpaceDN w:val="0"/>
        <w:adjustRightInd w:val="0"/>
        <w:spacing w:before="100" w:after="100"/>
        <w:ind w:left="1440"/>
        <w:outlineLvl w:val="0"/>
        <w:rPr>
          <w:rFonts w:ascii="Times New Roman" w:hAnsi="Times New Roman"/>
        </w:rPr>
      </w:pPr>
    </w:p>
    <w:p w:rsidR="00EB540F" w:rsidRDefault="00EB540F" w:rsidP="00EB540F">
      <w:pPr>
        <w:autoSpaceDE w:val="0"/>
        <w:autoSpaceDN w:val="0"/>
        <w:adjustRightInd w:val="0"/>
        <w:spacing w:before="100" w:after="100"/>
        <w:ind w:left="1440"/>
        <w:outlineLvl w:val="0"/>
        <w:rPr>
          <w:rFonts w:ascii="Times New Roman" w:hAnsi="Times New Roman"/>
        </w:rPr>
      </w:pPr>
    </w:p>
    <w:p w:rsidR="00EB540F" w:rsidRDefault="00EB540F" w:rsidP="00EB540F">
      <w:pPr>
        <w:autoSpaceDE w:val="0"/>
        <w:autoSpaceDN w:val="0"/>
        <w:adjustRightInd w:val="0"/>
        <w:spacing w:before="100" w:after="100"/>
        <w:ind w:left="1440"/>
        <w:outlineLvl w:val="0"/>
        <w:rPr>
          <w:rFonts w:ascii="Times New Roman" w:hAnsi="Times New Roman"/>
        </w:rPr>
      </w:pPr>
    </w:p>
    <w:p w:rsidR="00EB540F" w:rsidRPr="0044744D" w:rsidRDefault="00EB540F" w:rsidP="00EB540F">
      <w:pPr>
        <w:autoSpaceDE w:val="0"/>
        <w:autoSpaceDN w:val="0"/>
        <w:adjustRightInd w:val="0"/>
        <w:spacing w:before="100" w:after="100"/>
        <w:ind w:left="1440"/>
        <w:outlineLvl w:val="0"/>
        <w:rPr>
          <w:rFonts w:ascii="Times New Roman" w:hAnsi="Times New Roman"/>
        </w:rPr>
      </w:pPr>
    </w:p>
    <w:p w:rsidR="00C342FB" w:rsidRPr="0044744D" w:rsidRDefault="00C342FB" w:rsidP="00C342FB">
      <w:pPr>
        <w:numPr>
          <w:ilvl w:val="0"/>
          <w:numId w:val="1"/>
        </w:numPr>
        <w:autoSpaceDE w:val="0"/>
        <w:autoSpaceDN w:val="0"/>
        <w:adjustRightInd w:val="0"/>
        <w:spacing w:before="100" w:after="100"/>
        <w:outlineLvl w:val="0"/>
        <w:rPr>
          <w:rFonts w:ascii="Times New Roman" w:hAnsi="Times New Roman"/>
        </w:rPr>
      </w:pPr>
      <w:r w:rsidRPr="0044744D">
        <w:rPr>
          <w:rFonts w:ascii="Times New Roman" w:hAnsi="Times New Roman"/>
        </w:rPr>
        <w:lastRenderedPageBreak/>
        <w:t>A company sells 1000 items of a product per week at a constant rate. It costs £5 to place an order and it costs £1 per item per week to store the product. How many items should be ordered in a batch?</w:t>
      </w:r>
    </w:p>
    <w:p w:rsidR="00C342FB" w:rsidRPr="0044744D" w:rsidRDefault="00C342FB" w:rsidP="00C342FB">
      <w:pPr>
        <w:numPr>
          <w:ilvl w:val="1"/>
          <w:numId w:val="7"/>
        </w:numPr>
        <w:autoSpaceDE w:val="0"/>
        <w:autoSpaceDN w:val="0"/>
        <w:adjustRightInd w:val="0"/>
        <w:spacing w:before="100" w:after="100"/>
        <w:outlineLvl w:val="1"/>
        <w:rPr>
          <w:rFonts w:ascii="Times New Roman" w:hAnsi="Times New Roman"/>
        </w:rPr>
      </w:pPr>
      <w:r w:rsidRPr="0044744D">
        <w:rPr>
          <w:rFonts w:ascii="Times New Roman" w:hAnsi="Times New Roman"/>
        </w:rPr>
        <w:t xml:space="preserve">100 </w:t>
      </w:r>
      <w:r w:rsidRPr="0044744D">
        <w:rPr>
          <w:rFonts w:ascii="Times New Roman" w:hAnsi="Times New Roman"/>
        </w:rPr>
        <w:tab/>
      </w:r>
      <w:r w:rsidRPr="0044744D">
        <w:rPr>
          <w:rFonts w:ascii="Times New Roman" w:hAnsi="Times New Roman"/>
        </w:rPr>
        <w:tab/>
      </w:r>
    </w:p>
    <w:p w:rsidR="00C342FB" w:rsidRPr="0044744D" w:rsidRDefault="00C342FB" w:rsidP="00C342FB">
      <w:pPr>
        <w:numPr>
          <w:ilvl w:val="1"/>
          <w:numId w:val="7"/>
        </w:numPr>
        <w:autoSpaceDE w:val="0"/>
        <w:autoSpaceDN w:val="0"/>
        <w:adjustRightInd w:val="0"/>
        <w:spacing w:before="100" w:after="100"/>
        <w:outlineLvl w:val="1"/>
        <w:rPr>
          <w:rFonts w:ascii="Times New Roman" w:hAnsi="Times New Roman"/>
        </w:rPr>
      </w:pPr>
      <w:r w:rsidRPr="0044744D">
        <w:rPr>
          <w:rFonts w:ascii="Times New Roman" w:hAnsi="Times New Roman"/>
        </w:rPr>
        <w:t xml:space="preserve">200 </w:t>
      </w:r>
    </w:p>
    <w:p w:rsidR="00C342FB" w:rsidRPr="0044744D" w:rsidRDefault="00C342FB" w:rsidP="00C342FB">
      <w:pPr>
        <w:numPr>
          <w:ilvl w:val="1"/>
          <w:numId w:val="7"/>
        </w:numPr>
        <w:autoSpaceDE w:val="0"/>
        <w:autoSpaceDN w:val="0"/>
        <w:adjustRightInd w:val="0"/>
        <w:spacing w:before="100" w:after="100"/>
        <w:outlineLvl w:val="1"/>
        <w:rPr>
          <w:rFonts w:ascii="Times New Roman" w:hAnsi="Times New Roman"/>
        </w:rPr>
      </w:pPr>
      <w:r w:rsidRPr="0044744D">
        <w:rPr>
          <w:rFonts w:ascii="Times New Roman" w:hAnsi="Times New Roman"/>
        </w:rPr>
        <w:t xml:space="preserve">150 </w:t>
      </w:r>
    </w:p>
    <w:p w:rsidR="00C342FB" w:rsidRDefault="00C342FB" w:rsidP="00C342FB">
      <w:pPr>
        <w:numPr>
          <w:ilvl w:val="1"/>
          <w:numId w:val="7"/>
        </w:numPr>
        <w:autoSpaceDE w:val="0"/>
        <w:autoSpaceDN w:val="0"/>
        <w:adjustRightInd w:val="0"/>
        <w:spacing w:before="100" w:after="100"/>
        <w:outlineLvl w:val="1"/>
        <w:rPr>
          <w:rFonts w:ascii="Times New Roman" w:hAnsi="Times New Roman"/>
        </w:rPr>
      </w:pPr>
      <w:r w:rsidRPr="0044744D">
        <w:rPr>
          <w:rFonts w:ascii="Times New Roman" w:hAnsi="Times New Roman"/>
        </w:rPr>
        <w:t>50</w:t>
      </w:r>
    </w:p>
    <w:p w:rsidR="00EB540F" w:rsidRPr="0044744D" w:rsidRDefault="00EB540F" w:rsidP="00EB540F">
      <w:pPr>
        <w:autoSpaceDE w:val="0"/>
        <w:autoSpaceDN w:val="0"/>
        <w:adjustRightInd w:val="0"/>
        <w:spacing w:before="100" w:after="100"/>
        <w:ind w:left="1440"/>
        <w:outlineLvl w:val="1"/>
        <w:rPr>
          <w:rFonts w:ascii="Times New Roman" w:hAnsi="Times New Roman"/>
        </w:rPr>
      </w:pPr>
    </w:p>
    <w:p w:rsidR="00C342FB" w:rsidRPr="0044744D" w:rsidRDefault="00C342FB" w:rsidP="00C342FB">
      <w:pPr>
        <w:numPr>
          <w:ilvl w:val="0"/>
          <w:numId w:val="1"/>
        </w:numPr>
        <w:autoSpaceDE w:val="0"/>
        <w:autoSpaceDN w:val="0"/>
        <w:adjustRightInd w:val="0"/>
        <w:spacing w:before="100" w:after="100"/>
        <w:outlineLvl w:val="0"/>
        <w:rPr>
          <w:rFonts w:ascii="Times New Roman" w:hAnsi="Times New Roman"/>
        </w:rPr>
      </w:pPr>
      <w:r w:rsidRPr="0044744D">
        <w:rPr>
          <w:rFonts w:ascii="Times New Roman" w:hAnsi="Times New Roman"/>
        </w:rPr>
        <w:t>A company sells 1000 items of a product per week at a constant rate. It costs £5 to place an order and it costs £1 per item per week to store the product.</w:t>
      </w:r>
      <w:r>
        <w:rPr>
          <w:rFonts w:ascii="Times New Roman" w:hAnsi="Times New Roman"/>
        </w:rPr>
        <w:t xml:space="preserve"> 100 items should be ordered in a batch</w:t>
      </w:r>
      <w:r w:rsidR="00EB540F">
        <w:rPr>
          <w:rFonts w:ascii="Times New Roman" w:hAnsi="Times New Roman"/>
        </w:rPr>
        <w:t xml:space="preserve">. </w:t>
      </w:r>
      <w:r>
        <w:rPr>
          <w:rFonts w:ascii="Times New Roman" w:hAnsi="Times New Roman"/>
        </w:rPr>
        <w:t>H</w:t>
      </w:r>
      <w:r w:rsidRPr="0044744D">
        <w:rPr>
          <w:rFonts w:ascii="Times New Roman" w:hAnsi="Times New Roman"/>
        </w:rPr>
        <w:t>ow often are orders placed?</w:t>
      </w:r>
    </w:p>
    <w:p w:rsidR="00C342FB" w:rsidRPr="0044744D" w:rsidRDefault="00C342FB" w:rsidP="00C342FB">
      <w:pPr>
        <w:numPr>
          <w:ilvl w:val="1"/>
          <w:numId w:val="8"/>
        </w:numPr>
        <w:autoSpaceDE w:val="0"/>
        <w:autoSpaceDN w:val="0"/>
        <w:adjustRightInd w:val="0"/>
        <w:spacing w:before="100" w:after="100"/>
        <w:outlineLvl w:val="0"/>
        <w:rPr>
          <w:rFonts w:ascii="Times New Roman" w:hAnsi="Times New Roman"/>
        </w:rPr>
      </w:pPr>
      <w:r w:rsidRPr="0044744D">
        <w:rPr>
          <w:rFonts w:ascii="Times New Roman" w:hAnsi="Times New Roman"/>
        </w:rPr>
        <w:t>weekly</w:t>
      </w:r>
    </w:p>
    <w:p w:rsidR="00C342FB" w:rsidRPr="0044744D" w:rsidRDefault="00C342FB" w:rsidP="00C342FB">
      <w:pPr>
        <w:numPr>
          <w:ilvl w:val="1"/>
          <w:numId w:val="8"/>
        </w:numPr>
        <w:autoSpaceDE w:val="0"/>
        <w:autoSpaceDN w:val="0"/>
        <w:adjustRightInd w:val="0"/>
        <w:spacing w:before="100" w:after="100"/>
        <w:outlineLvl w:val="0"/>
        <w:rPr>
          <w:rFonts w:ascii="Times New Roman" w:hAnsi="Times New Roman"/>
        </w:rPr>
      </w:pPr>
      <w:r w:rsidRPr="0044744D">
        <w:rPr>
          <w:rFonts w:ascii="Times New Roman" w:hAnsi="Times New Roman"/>
        </w:rPr>
        <w:t>every ten weeks</w:t>
      </w:r>
      <w:r w:rsidRPr="0044744D">
        <w:rPr>
          <w:rFonts w:ascii="Times New Roman" w:hAnsi="Times New Roman"/>
        </w:rPr>
        <w:tab/>
      </w:r>
      <w:r w:rsidRPr="0044744D">
        <w:rPr>
          <w:rFonts w:ascii="Times New Roman" w:hAnsi="Times New Roman"/>
        </w:rPr>
        <w:tab/>
      </w:r>
    </w:p>
    <w:p w:rsidR="00C342FB" w:rsidRPr="0044744D" w:rsidRDefault="00C342FB" w:rsidP="00C342FB">
      <w:pPr>
        <w:numPr>
          <w:ilvl w:val="1"/>
          <w:numId w:val="8"/>
        </w:numPr>
        <w:autoSpaceDE w:val="0"/>
        <w:autoSpaceDN w:val="0"/>
        <w:adjustRightInd w:val="0"/>
        <w:spacing w:before="100" w:after="100"/>
        <w:outlineLvl w:val="0"/>
        <w:rPr>
          <w:rFonts w:ascii="Times New Roman" w:hAnsi="Times New Roman"/>
        </w:rPr>
      </w:pPr>
      <w:r w:rsidRPr="0044744D">
        <w:rPr>
          <w:rFonts w:ascii="Times New Roman" w:hAnsi="Times New Roman"/>
        </w:rPr>
        <w:t>every 0.1 weeks</w:t>
      </w:r>
    </w:p>
    <w:p w:rsidR="00C342FB" w:rsidRDefault="00C342FB" w:rsidP="00C342FB">
      <w:pPr>
        <w:numPr>
          <w:ilvl w:val="1"/>
          <w:numId w:val="8"/>
        </w:numPr>
        <w:autoSpaceDE w:val="0"/>
        <w:autoSpaceDN w:val="0"/>
        <w:adjustRightInd w:val="0"/>
        <w:spacing w:before="100" w:after="100"/>
        <w:outlineLvl w:val="0"/>
        <w:rPr>
          <w:rFonts w:ascii="Times New Roman" w:hAnsi="Times New Roman"/>
        </w:rPr>
      </w:pPr>
      <w:r w:rsidRPr="0044744D">
        <w:rPr>
          <w:rFonts w:ascii="Times New Roman" w:hAnsi="Times New Roman"/>
        </w:rPr>
        <w:t>we cannot say without more information</w:t>
      </w:r>
    </w:p>
    <w:p w:rsidR="00EB540F" w:rsidRPr="0044744D" w:rsidRDefault="00EB540F" w:rsidP="00EB540F">
      <w:pPr>
        <w:autoSpaceDE w:val="0"/>
        <w:autoSpaceDN w:val="0"/>
        <w:adjustRightInd w:val="0"/>
        <w:spacing w:before="100" w:after="100"/>
        <w:ind w:left="1440"/>
        <w:outlineLvl w:val="0"/>
        <w:rPr>
          <w:rFonts w:ascii="Times New Roman" w:hAnsi="Times New Roman"/>
        </w:rPr>
      </w:pPr>
    </w:p>
    <w:p w:rsidR="00C342FB" w:rsidRPr="0044744D" w:rsidRDefault="00C342FB" w:rsidP="00C342FB">
      <w:pPr>
        <w:numPr>
          <w:ilvl w:val="0"/>
          <w:numId w:val="1"/>
        </w:numPr>
        <w:autoSpaceDE w:val="0"/>
        <w:autoSpaceDN w:val="0"/>
        <w:adjustRightInd w:val="0"/>
        <w:spacing w:before="100" w:after="100"/>
        <w:outlineLvl w:val="0"/>
        <w:rPr>
          <w:rFonts w:ascii="Times New Roman" w:hAnsi="Times New Roman"/>
        </w:rPr>
      </w:pPr>
      <w:r w:rsidRPr="0044744D">
        <w:rPr>
          <w:rFonts w:ascii="Times New Roman" w:hAnsi="Times New Roman"/>
        </w:rPr>
        <w:t>How would you calculate a basic reorder level?</w:t>
      </w:r>
    </w:p>
    <w:p w:rsidR="00C342FB" w:rsidRPr="0044744D" w:rsidRDefault="00C342FB" w:rsidP="00C342FB">
      <w:pPr>
        <w:numPr>
          <w:ilvl w:val="1"/>
          <w:numId w:val="9"/>
        </w:numPr>
        <w:autoSpaceDE w:val="0"/>
        <w:autoSpaceDN w:val="0"/>
        <w:adjustRightInd w:val="0"/>
        <w:spacing w:before="100" w:after="100"/>
        <w:outlineLvl w:val="0"/>
        <w:rPr>
          <w:rFonts w:ascii="Times New Roman" w:hAnsi="Times New Roman"/>
        </w:rPr>
      </w:pPr>
      <w:r w:rsidRPr="0044744D">
        <w:rPr>
          <w:rFonts w:ascii="Times New Roman" w:hAnsi="Times New Roman"/>
        </w:rPr>
        <w:t xml:space="preserve">demand during the lead time </w:t>
      </w:r>
      <w:r w:rsidRPr="0044744D">
        <w:rPr>
          <w:rFonts w:ascii="Times New Roman" w:hAnsi="Times New Roman"/>
        </w:rPr>
        <w:tab/>
      </w:r>
      <w:r w:rsidRPr="0044744D">
        <w:rPr>
          <w:rFonts w:ascii="Times New Roman" w:hAnsi="Times New Roman"/>
        </w:rPr>
        <w:tab/>
      </w:r>
    </w:p>
    <w:p w:rsidR="00C342FB" w:rsidRPr="0044744D" w:rsidRDefault="00C342FB" w:rsidP="00C342FB">
      <w:pPr>
        <w:numPr>
          <w:ilvl w:val="1"/>
          <w:numId w:val="9"/>
        </w:numPr>
        <w:autoSpaceDE w:val="0"/>
        <w:autoSpaceDN w:val="0"/>
        <w:adjustRightInd w:val="0"/>
        <w:spacing w:before="100" w:after="100"/>
        <w:outlineLvl w:val="0"/>
        <w:rPr>
          <w:rFonts w:ascii="Times New Roman" w:hAnsi="Times New Roman"/>
        </w:rPr>
      </w:pPr>
      <w:r w:rsidRPr="0044744D">
        <w:rPr>
          <w:rFonts w:ascii="Times New Roman" w:hAnsi="Times New Roman"/>
        </w:rPr>
        <w:t>demand over a stock cycle</w:t>
      </w:r>
    </w:p>
    <w:p w:rsidR="00C342FB" w:rsidRPr="0044744D" w:rsidRDefault="00C342FB" w:rsidP="00C342FB">
      <w:pPr>
        <w:numPr>
          <w:ilvl w:val="1"/>
          <w:numId w:val="9"/>
        </w:numPr>
        <w:autoSpaceDE w:val="0"/>
        <w:autoSpaceDN w:val="0"/>
        <w:adjustRightInd w:val="0"/>
        <w:spacing w:before="100" w:after="100"/>
        <w:outlineLvl w:val="0"/>
        <w:rPr>
          <w:rFonts w:ascii="Times New Roman" w:hAnsi="Times New Roman"/>
        </w:rPr>
      </w:pPr>
      <w:r w:rsidRPr="0044744D">
        <w:rPr>
          <w:rFonts w:ascii="Times New Roman" w:hAnsi="Times New Roman"/>
        </w:rPr>
        <w:t>the maximum stock level</w:t>
      </w:r>
    </w:p>
    <w:p w:rsidR="00C342FB" w:rsidRDefault="00C342FB" w:rsidP="00C342FB">
      <w:pPr>
        <w:numPr>
          <w:ilvl w:val="1"/>
          <w:numId w:val="9"/>
        </w:numPr>
        <w:autoSpaceDE w:val="0"/>
        <w:autoSpaceDN w:val="0"/>
        <w:adjustRightInd w:val="0"/>
        <w:spacing w:before="100" w:after="100"/>
        <w:outlineLvl w:val="0"/>
        <w:rPr>
          <w:rFonts w:ascii="Times New Roman" w:hAnsi="Times New Roman"/>
        </w:rPr>
      </w:pPr>
      <w:r w:rsidRPr="0044744D">
        <w:rPr>
          <w:rFonts w:ascii="Times New Roman" w:hAnsi="Times New Roman"/>
        </w:rPr>
        <w:t xml:space="preserve"> the average stock level</w:t>
      </w:r>
    </w:p>
    <w:p w:rsidR="00EB540F" w:rsidRPr="0044744D" w:rsidRDefault="00EB540F" w:rsidP="00EB540F">
      <w:pPr>
        <w:autoSpaceDE w:val="0"/>
        <w:autoSpaceDN w:val="0"/>
        <w:adjustRightInd w:val="0"/>
        <w:spacing w:before="100" w:after="100"/>
        <w:ind w:left="1440"/>
        <w:outlineLvl w:val="0"/>
        <w:rPr>
          <w:rFonts w:ascii="Times New Roman" w:hAnsi="Times New Roman"/>
        </w:rPr>
      </w:pPr>
    </w:p>
    <w:p w:rsidR="00C342FB" w:rsidRPr="0044744D" w:rsidRDefault="00C342FB" w:rsidP="00C342FB">
      <w:pPr>
        <w:numPr>
          <w:ilvl w:val="0"/>
          <w:numId w:val="1"/>
        </w:numPr>
        <w:autoSpaceDE w:val="0"/>
        <w:autoSpaceDN w:val="0"/>
        <w:adjustRightInd w:val="0"/>
        <w:spacing w:before="100" w:after="100"/>
        <w:outlineLvl w:val="0"/>
        <w:rPr>
          <w:rFonts w:ascii="Times New Roman" w:hAnsi="Times New Roman"/>
        </w:rPr>
      </w:pPr>
      <w:r w:rsidRPr="0044744D">
        <w:rPr>
          <w:rFonts w:ascii="Times New Roman" w:hAnsi="Times New Roman"/>
        </w:rPr>
        <w:t xml:space="preserve">A company sells 1000 items of a product per week at a constant rate. It costs £5 to place an order and it costs £1 per item per week to store the product. When stock is not available customers are willing to wait but this costs the company 50p per item per week. What is the optimal order quantity? </w:t>
      </w:r>
    </w:p>
    <w:p w:rsidR="00C342FB" w:rsidRPr="0044744D" w:rsidRDefault="00C342FB" w:rsidP="00C342FB">
      <w:pPr>
        <w:numPr>
          <w:ilvl w:val="1"/>
          <w:numId w:val="10"/>
        </w:numPr>
        <w:autoSpaceDE w:val="0"/>
        <w:autoSpaceDN w:val="0"/>
        <w:adjustRightInd w:val="0"/>
        <w:spacing w:before="100" w:after="100"/>
        <w:outlineLvl w:val="1"/>
        <w:rPr>
          <w:rFonts w:ascii="Times New Roman" w:hAnsi="Times New Roman"/>
        </w:rPr>
      </w:pPr>
      <w:r w:rsidRPr="0044744D">
        <w:rPr>
          <w:rFonts w:ascii="Times New Roman" w:hAnsi="Times New Roman"/>
        </w:rPr>
        <w:t xml:space="preserve">100 </w:t>
      </w:r>
    </w:p>
    <w:p w:rsidR="00C342FB" w:rsidRPr="0044744D" w:rsidRDefault="00C342FB" w:rsidP="00C342FB">
      <w:pPr>
        <w:numPr>
          <w:ilvl w:val="1"/>
          <w:numId w:val="10"/>
        </w:numPr>
        <w:autoSpaceDE w:val="0"/>
        <w:autoSpaceDN w:val="0"/>
        <w:adjustRightInd w:val="0"/>
        <w:spacing w:before="100" w:after="100"/>
        <w:outlineLvl w:val="1"/>
        <w:rPr>
          <w:rFonts w:ascii="Times New Roman" w:hAnsi="Times New Roman"/>
        </w:rPr>
      </w:pPr>
      <w:r w:rsidRPr="0044744D">
        <w:rPr>
          <w:rFonts w:ascii="Times New Roman" w:hAnsi="Times New Roman"/>
        </w:rPr>
        <w:t xml:space="preserve">173 </w:t>
      </w:r>
      <w:r w:rsidRPr="0044744D">
        <w:rPr>
          <w:rFonts w:ascii="Times New Roman" w:hAnsi="Times New Roman"/>
        </w:rPr>
        <w:tab/>
      </w:r>
      <w:r w:rsidRPr="0044744D">
        <w:rPr>
          <w:rFonts w:ascii="Times New Roman" w:hAnsi="Times New Roman"/>
        </w:rPr>
        <w:tab/>
      </w:r>
    </w:p>
    <w:p w:rsidR="00C342FB" w:rsidRPr="0044744D" w:rsidRDefault="00C342FB" w:rsidP="00C342FB">
      <w:pPr>
        <w:numPr>
          <w:ilvl w:val="1"/>
          <w:numId w:val="10"/>
        </w:numPr>
        <w:autoSpaceDE w:val="0"/>
        <w:autoSpaceDN w:val="0"/>
        <w:adjustRightInd w:val="0"/>
        <w:spacing w:before="100" w:after="100"/>
        <w:outlineLvl w:val="1"/>
        <w:rPr>
          <w:rFonts w:ascii="Times New Roman" w:hAnsi="Times New Roman"/>
        </w:rPr>
      </w:pPr>
      <w:r w:rsidRPr="0044744D">
        <w:rPr>
          <w:rFonts w:ascii="Times New Roman" w:hAnsi="Times New Roman"/>
        </w:rPr>
        <w:t xml:space="preserve">58 </w:t>
      </w:r>
    </w:p>
    <w:p w:rsidR="00C342FB" w:rsidRPr="0044744D" w:rsidRDefault="00C342FB" w:rsidP="00C342FB">
      <w:pPr>
        <w:numPr>
          <w:ilvl w:val="1"/>
          <w:numId w:val="10"/>
        </w:numPr>
        <w:autoSpaceDE w:val="0"/>
        <w:autoSpaceDN w:val="0"/>
        <w:adjustRightInd w:val="0"/>
        <w:spacing w:before="100" w:after="100"/>
        <w:outlineLvl w:val="1"/>
        <w:rPr>
          <w:rFonts w:ascii="Times New Roman" w:hAnsi="Times New Roman"/>
        </w:rPr>
      </w:pPr>
      <w:r w:rsidRPr="0044744D">
        <w:rPr>
          <w:rFonts w:ascii="Times New Roman" w:hAnsi="Times New Roman"/>
        </w:rPr>
        <w:t>141</w:t>
      </w:r>
    </w:p>
    <w:p w:rsidR="00C342FB" w:rsidRPr="0044744D" w:rsidRDefault="00C342FB" w:rsidP="00C342FB">
      <w:pPr>
        <w:autoSpaceDE w:val="0"/>
        <w:autoSpaceDN w:val="0"/>
        <w:adjustRightInd w:val="0"/>
        <w:spacing w:before="100" w:after="100"/>
        <w:outlineLvl w:val="1"/>
        <w:rPr>
          <w:rFonts w:ascii="Times New Roman" w:hAnsi="Times New Roman"/>
        </w:rPr>
      </w:pPr>
    </w:p>
    <w:p w:rsidR="00C342FB" w:rsidRPr="0044744D" w:rsidRDefault="00C342FB" w:rsidP="00C342FB">
      <w:pPr>
        <w:numPr>
          <w:ilvl w:val="0"/>
          <w:numId w:val="1"/>
        </w:numPr>
        <w:autoSpaceDE w:val="0"/>
        <w:autoSpaceDN w:val="0"/>
        <w:adjustRightInd w:val="0"/>
        <w:spacing w:before="100" w:after="100"/>
        <w:outlineLvl w:val="0"/>
        <w:rPr>
          <w:rFonts w:ascii="Times New Roman" w:hAnsi="Times New Roman"/>
        </w:rPr>
      </w:pPr>
      <w:r w:rsidRPr="0044744D">
        <w:rPr>
          <w:rFonts w:ascii="Times New Roman" w:hAnsi="Times New Roman"/>
        </w:rPr>
        <w:t>Which of the following statements is not true?</w:t>
      </w:r>
    </w:p>
    <w:p w:rsidR="00C342FB" w:rsidRPr="0044744D" w:rsidRDefault="00C342FB" w:rsidP="00C342FB">
      <w:pPr>
        <w:numPr>
          <w:ilvl w:val="1"/>
          <w:numId w:val="12"/>
        </w:numPr>
        <w:autoSpaceDE w:val="0"/>
        <w:autoSpaceDN w:val="0"/>
        <w:adjustRightInd w:val="0"/>
        <w:spacing w:before="100" w:after="100"/>
        <w:outlineLvl w:val="1"/>
        <w:rPr>
          <w:rFonts w:ascii="Times New Roman" w:hAnsi="Times New Roman"/>
        </w:rPr>
      </w:pPr>
      <w:r w:rsidRPr="0044744D">
        <w:rPr>
          <w:rFonts w:ascii="Times New Roman" w:hAnsi="Times New Roman"/>
        </w:rPr>
        <w:t xml:space="preserve">The variability coefficient is used to assess whether the assumption of constant demand is reasonable </w:t>
      </w:r>
    </w:p>
    <w:p w:rsidR="00C342FB" w:rsidRPr="0044744D" w:rsidRDefault="00C342FB" w:rsidP="00C342FB">
      <w:pPr>
        <w:numPr>
          <w:ilvl w:val="1"/>
          <w:numId w:val="12"/>
        </w:numPr>
        <w:autoSpaceDE w:val="0"/>
        <w:autoSpaceDN w:val="0"/>
        <w:adjustRightInd w:val="0"/>
        <w:spacing w:before="100" w:after="100"/>
        <w:outlineLvl w:val="1"/>
        <w:rPr>
          <w:rFonts w:ascii="Times New Roman" w:hAnsi="Times New Roman"/>
        </w:rPr>
      </w:pPr>
      <w:r w:rsidRPr="0044744D">
        <w:rPr>
          <w:rFonts w:ascii="Times New Roman" w:hAnsi="Times New Roman"/>
        </w:rPr>
        <w:t xml:space="preserve">The variability coefficient is calculated by dividing the sample variance of recent demand figures by the sample mean of these figures squared </w:t>
      </w:r>
    </w:p>
    <w:p w:rsidR="00C342FB" w:rsidRPr="0044744D" w:rsidRDefault="00C342FB" w:rsidP="00C342FB">
      <w:pPr>
        <w:numPr>
          <w:ilvl w:val="1"/>
          <w:numId w:val="12"/>
        </w:numPr>
        <w:autoSpaceDE w:val="0"/>
        <w:autoSpaceDN w:val="0"/>
        <w:adjustRightInd w:val="0"/>
        <w:spacing w:before="100" w:after="100"/>
        <w:outlineLvl w:val="1"/>
        <w:rPr>
          <w:rFonts w:ascii="Times New Roman" w:hAnsi="Times New Roman"/>
        </w:rPr>
      </w:pPr>
      <w:r w:rsidRPr="0044744D">
        <w:rPr>
          <w:rFonts w:ascii="Times New Roman" w:hAnsi="Times New Roman"/>
        </w:rPr>
        <w:t xml:space="preserve">The assumption of constant demand is deemed appropriate when the variability coefficient &gt; 0.25 </w:t>
      </w:r>
      <w:r w:rsidRPr="0044744D">
        <w:rPr>
          <w:rFonts w:ascii="Times New Roman" w:hAnsi="Times New Roman"/>
        </w:rPr>
        <w:tab/>
      </w:r>
      <w:r w:rsidRPr="0044744D">
        <w:rPr>
          <w:rFonts w:ascii="Times New Roman" w:hAnsi="Times New Roman"/>
        </w:rPr>
        <w:tab/>
      </w:r>
    </w:p>
    <w:p w:rsidR="00C342FB" w:rsidRPr="0044744D" w:rsidRDefault="00C342FB" w:rsidP="00C342FB">
      <w:pPr>
        <w:numPr>
          <w:ilvl w:val="1"/>
          <w:numId w:val="12"/>
        </w:numPr>
        <w:autoSpaceDE w:val="0"/>
        <w:autoSpaceDN w:val="0"/>
        <w:adjustRightInd w:val="0"/>
        <w:spacing w:before="100" w:after="100"/>
        <w:outlineLvl w:val="1"/>
        <w:rPr>
          <w:rFonts w:ascii="Times New Roman" w:hAnsi="Times New Roman"/>
        </w:rPr>
      </w:pPr>
      <w:r w:rsidRPr="0044744D">
        <w:rPr>
          <w:rFonts w:ascii="Times New Roman" w:hAnsi="Times New Roman"/>
        </w:rPr>
        <w:t>The assumption of constant demand is deemed appropriate when the variability coefficient &lt; 0.25</w:t>
      </w:r>
    </w:p>
    <w:p w:rsidR="00C342FB" w:rsidRPr="0044744D" w:rsidRDefault="00C342FB" w:rsidP="00C342FB">
      <w:pPr>
        <w:numPr>
          <w:ilvl w:val="0"/>
          <w:numId w:val="1"/>
        </w:numPr>
        <w:autoSpaceDE w:val="0"/>
        <w:autoSpaceDN w:val="0"/>
        <w:adjustRightInd w:val="0"/>
        <w:spacing w:before="100" w:after="100"/>
        <w:outlineLvl w:val="0"/>
        <w:rPr>
          <w:rFonts w:ascii="Times New Roman" w:hAnsi="Times New Roman"/>
        </w:rPr>
      </w:pPr>
      <w:r w:rsidRPr="0044744D">
        <w:rPr>
          <w:rFonts w:ascii="Times New Roman" w:hAnsi="Times New Roman"/>
        </w:rPr>
        <w:lastRenderedPageBreak/>
        <w:t xml:space="preserve">The following are weekly demands for a product: 998, 1005, 1032, 995, and 1008. </w:t>
      </w:r>
      <w:r>
        <w:rPr>
          <w:rFonts w:ascii="Times New Roman" w:hAnsi="Times New Roman"/>
        </w:rPr>
        <w:t>What i</w:t>
      </w:r>
      <w:r w:rsidRPr="0044744D">
        <w:rPr>
          <w:rFonts w:ascii="Times New Roman" w:hAnsi="Times New Roman"/>
        </w:rPr>
        <w:t>s the variability coefficient approximately</w:t>
      </w:r>
      <w:r>
        <w:rPr>
          <w:rFonts w:ascii="Times New Roman" w:hAnsi="Times New Roman"/>
        </w:rPr>
        <w:t>?</w:t>
      </w:r>
    </w:p>
    <w:p w:rsidR="00C342FB" w:rsidRPr="0044744D" w:rsidRDefault="00C342FB" w:rsidP="00C342FB">
      <w:pPr>
        <w:numPr>
          <w:ilvl w:val="1"/>
          <w:numId w:val="13"/>
        </w:numPr>
        <w:autoSpaceDE w:val="0"/>
        <w:autoSpaceDN w:val="0"/>
        <w:adjustRightInd w:val="0"/>
        <w:spacing w:before="100" w:after="100"/>
        <w:outlineLvl w:val="1"/>
        <w:rPr>
          <w:rFonts w:ascii="Times New Roman" w:hAnsi="Times New Roman"/>
        </w:rPr>
      </w:pPr>
      <w:r w:rsidRPr="0044744D">
        <w:rPr>
          <w:rFonts w:ascii="Times New Roman" w:hAnsi="Times New Roman"/>
        </w:rPr>
        <w:t xml:space="preserve">0.2 </w:t>
      </w:r>
    </w:p>
    <w:p w:rsidR="00C342FB" w:rsidRPr="0044744D" w:rsidRDefault="00C342FB" w:rsidP="00C342FB">
      <w:pPr>
        <w:numPr>
          <w:ilvl w:val="1"/>
          <w:numId w:val="13"/>
        </w:numPr>
        <w:autoSpaceDE w:val="0"/>
        <w:autoSpaceDN w:val="0"/>
        <w:adjustRightInd w:val="0"/>
        <w:spacing w:before="100" w:after="100"/>
        <w:outlineLvl w:val="1"/>
        <w:rPr>
          <w:rFonts w:ascii="Times New Roman" w:hAnsi="Times New Roman"/>
        </w:rPr>
      </w:pPr>
      <w:r w:rsidRPr="0044744D">
        <w:rPr>
          <w:rFonts w:ascii="Times New Roman" w:hAnsi="Times New Roman"/>
        </w:rPr>
        <w:t xml:space="preserve">0.02 </w:t>
      </w:r>
    </w:p>
    <w:p w:rsidR="00C342FB" w:rsidRPr="0044744D" w:rsidRDefault="00C342FB" w:rsidP="00C342FB">
      <w:pPr>
        <w:numPr>
          <w:ilvl w:val="1"/>
          <w:numId w:val="13"/>
        </w:numPr>
        <w:autoSpaceDE w:val="0"/>
        <w:autoSpaceDN w:val="0"/>
        <w:adjustRightInd w:val="0"/>
        <w:spacing w:before="100" w:after="100"/>
        <w:outlineLvl w:val="1"/>
        <w:rPr>
          <w:rFonts w:ascii="Times New Roman" w:hAnsi="Times New Roman"/>
        </w:rPr>
      </w:pPr>
      <w:r w:rsidRPr="0044744D">
        <w:rPr>
          <w:rFonts w:ascii="Times New Roman" w:hAnsi="Times New Roman"/>
        </w:rPr>
        <w:t xml:space="preserve">0.002 </w:t>
      </w:r>
    </w:p>
    <w:p w:rsidR="00C342FB" w:rsidRPr="0044744D" w:rsidRDefault="00C342FB" w:rsidP="00C342FB">
      <w:pPr>
        <w:numPr>
          <w:ilvl w:val="1"/>
          <w:numId w:val="13"/>
        </w:numPr>
        <w:autoSpaceDE w:val="0"/>
        <w:autoSpaceDN w:val="0"/>
        <w:adjustRightInd w:val="0"/>
        <w:spacing w:before="100" w:after="100"/>
        <w:outlineLvl w:val="1"/>
        <w:rPr>
          <w:rFonts w:ascii="Times New Roman" w:hAnsi="Times New Roman"/>
        </w:rPr>
      </w:pPr>
      <w:r w:rsidRPr="0044744D">
        <w:rPr>
          <w:rFonts w:ascii="Times New Roman" w:hAnsi="Times New Roman"/>
        </w:rPr>
        <w:t>0.0002</w:t>
      </w:r>
      <w:r w:rsidRPr="0044744D">
        <w:rPr>
          <w:rFonts w:ascii="Times New Roman" w:hAnsi="Times New Roman"/>
        </w:rPr>
        <w:tab/>
      </w:r>
      <w:r w:rsidRPr="0044744D">
        <w:rPr>
          <w:rFonts w:ascii="Times New Roman" w:hAnsi="Times New Roman"/>
        </w:rPr>
        <w:tab/>
      </w:r>
      <w:bookmarkStart w:id="0" w:name="_GoBack"/>
      <w:bookmarkEnd w:id="0"/>
    </w:p>
    <w:p w:rsidR="00CB2A77" w:rsidRDefault="00EB540F"/>
    <w:p w:rsidR="00C342FB" w:rsidRDefault="00C342FB">
      <w:pPr>
        <w:spacing w:after="200" w:line="276" w:lineRule="auto"/>
      </w:pPr>
      <w:r>
        <w:br w:type="page"/>
      </w:r>
    </w:p>
    <w:tbl>
      <w:tblPr>
        <w:tblStyle w:val="TableGrid"/>
        <w:tblW w:w="0" w:type="auto"/>
        <w:tblLook w:val="04A0" w:firstRow="1" w:lastRow="0" w:firstColumn="1" w:lastColumn="0" w:noHBand="0" w:noVBand="1"/>
      </w:tblPr>
      <w:tblGrid>
        <w:gridCol w:w="1083"/>
        <w:gridCol w:w="963"/>
      </w:tblGrid>
      <w:tr w:rsidR="00C342FB" w:rsidRPr="00C342FB" w:rsidTr="00C342FB">
        <w:tc>
          <w:tcPr>
            <w:tcW w:w="0" w:type="auto"/>
          </w:tcPr>
          <w:p w:rsidR="00C342FB" w:rsidRPr="00C342FB" w:rsidRDefault="00C342FB" w:rsidP="00C342FB">
            <w:pPr>
              <w:jc w:val="center"/>
              <w:rPr>
                <w:rFonts w:ascii="Times New Roman" w:hAnsi="Times New Roman"/>
              </w:rPr>
            </w:pPr>
            <w:r>
              <w:rPr>
                <w:rFonts w:ascii="Times New Roman" w:hAnsi="Times New Roman"/>
              </w:rPr>
              <w:lastRenderedPageBreak/>
              <w:t>Question</w:t>
            </w:r>
          </w:p>
        </w:tc>
        <w:tc>
          <w:tcPr>
            <w:tcW w:w="0" w:type="auto"/>
          </w:tcPr>
          <w:p w:rsidR="00C342FB" w:rsidRPr="00C342FB" w:rsidRDefault="00C342FB" w:rsidP="00C342FB">
            <w:pPr>
              <w:jc w:val="center"/>
              <w:rPr>
                <w:rFonts w:ascii="Times New Roman" w:hAnsi="Times New Roman"/>
              </w:rPr>
            </w:pPr>
            <w:r>
              <w:rPr>
                <w:rFonts w:ascii="Times New Roman" w:hAnsi="Times New Roman"/>
              </w:rPr>
              <w:t>Answer</w:t>
            </w:r>
          </w:p>
        </w:tc>
      </w:tr>
      <w:tr w:rsidR="00C342FB" w:rsidRPr="00C342FB" w:rsidTr="00C342FB">
        <w:tc>
          <w:tcPr>
            <w:tcW w:w="0" w:type="auto"/>
          </w:tcPr>
          <w:p w:rsidR="00C342FB" w:rsidRPr="00C342FB" w:rsidRDefault="00C342FB" w:rsidP="00C342FB">
            <w:pPr>
              <w:jc w:val="center"/>
              <w:rPr>
                <w:rFonts w:ascii="Times New Roman" w:hAnsi="Times New Roman"/>
              </w:rPr>
            </w:pPr>
            <w:r>
              <w:rPr>
                <w:rFonts w:ascii="Times New Roman" w:hAnsi="Times New Roman"/>
              </w:rPr>
              <w:t>1</w:t>
            </w:r>
          </w:p>
        </w:tc>
        <w:tc>
          <w:tcPr>
            <w:tcW w:w="0" w:type="auto"/>
          </w:tcPr>
          <w:p w:rsidR="00C342FB" w:rsidRPr="00C342FB" w:rsidRDefault="00C342FB" w:rsidP="00C342FB">
            <w:pPr>
              <w:jc w:val="center"/>
              <w:rPr>
                <w:rFonts w:ascii="Times New Roman" w:hAnsi="Times New Roman"/>
              </w:rPr>
            </w:pPr>
            <w:r>
              <w:rPr>
                <w:rFonts w:ascii="Times New Roman" w:hAnsi="Times New Roman"/>
              </w:rPr>
              <w:t>B</w:t>
            </w:r>
          </w:p>
        </w:tc>
      </w:tr>
      <w:tr w:rsidR="00C342FB" w:rsidRPr="00C342FB" w:rsidTr="00C342FB">
        <w:tc>
          <w:tcPr>
            <w:tcW w:w="0" w:type="auto"/>
          </w:tcPr>
          <w:p w:rsidR="00C342FB" w:rsidRPr="00C342FB" w:rsidRDefault="00C342FB" w:rsidP="00C342FB">
            <w:pPr>
              <w:jc w:val="center"/>
              <w:rPr>
                <w:rFonts w:ascii="Times New Roman" w:hAnsi="Times New Roman"/>
              </w:rPr>
            </w:pPr>
            <w:r>
              <w:rPr>
                <w:rFonts w:ascii="Times New Roman" w:hAnsi="Times New Roman"/>
              </w:rPr>
              <w:t>2</w:t>
            </w:r>
          </w:p>
        </w:tc>
        <w:tc>
          <w:tcPr>
            <w:tcW w:w="0" w:type="auto"/>
          </w:tcPr>
          <w:p w:rsidR="00C342FB" w:rsidRPr="00C342FB" w:rsidRDefault="00C342FB" w:rsidP="00C342FB">
            <w:pPr>
              <w:jc w:val="center"/>
              <w:rPr>
                <w:rFonts w:ascii="Times New Roman" w:hAnsi="Times New Roman"/>
              </w:rPr>
            </w:pPr>
            <w:r>
              <w:rPr>
                <w:rFonts w:ascii="Times New Roman" w:hAnsi="Times New Roman"/>
              </w:rPr>
              <w:t>D</w:t>
            </w:r>
          </w:p>
        </w:tc>
      </w:tr>
      <w:tr w:rsidR="00C342FB" w:rsidRPr="00C342FB" w:rsidTr="00C342FB">
        <w:tc>
          <w:tcPr>
            <w:tcW w:w="0" w:type="auto"/>
          </w:tcPr>
          <w:p w:rsidR="00C342FB" w:rsidRPr="00C342FB" w:rsidRDefault="00C342FB" w:rsidP="00C342FB">
            <w:pPr>
              <w:jc w:val="center"/>
              <w:rPr>
                <w:rFonts w:ascii="Times New Roman" w:hAnsi="Times New Roman"/>
              </w:rPr>
            </w:pPr>
            <w:r>
              <w:rPr>
                <w:rFonts w:ascii="Times New Roman" w:hAnsi="Times New Roman"/>
              </w:rPr>
              <w:t>3</w:t>
            </w:r>
          </w:p>
        </w:tc>
        <w:tc>
          <w:tcPr>
            <w:tcW w:w="0" w:type="auto"/>
          </w:tcPr>
          <w:p w:rsidR="00C342FB" w:rsidRPr="00C342FB" w:rsidRDefault="00C342FB" w:rsidP="00C342FB">
            <w:pPr>
              <w:jc w:val="center"/>
              <w:rPr>
                <w:rFonts w:ascii="Times New Roman" w:hAnsi="Times New Roman"/>
              </w:rPr>
            </w:pPr>
            <w:r>
              <w:rPr>
                <w:rFonts w:ascii="Times New Roman" w:hAnsi="Times New Roman"/>
              </w:rPr>
              <w:t>A</w:t>
            </w:r>
          </w:p>
        </w:tc>
      </w:tr>
      <w:tr w:rsidR="00C342FB" w:rsidRPr="00C342FB" w:rsidTr="00C342FB">
        <w:tc>
          <w:tcPr>
            <w:tcW w:w="0" w:type="auto"/>
          </w:tcPr>
          <w:p w:rsidR="00C342FB" w:rsidRPr="00C342FB" w:rsidRDefault="00C342FB" w:rsidP="00C342FB">
            <w:pPr>
              <w:jc w:val="center"/>
              <w:rPr>
                <w:rFonts w:ascii="Times New Roman" w:hAnsi="Times New Roman"/>
              </w:rPr>
            </w:pPr>
            <w:r>
              <w:rPr>
                <w:rFonts w:ascii="Times New Roman" w:hAnsi="Times New Roman"/>
              </w:rPr>
              <w:t>4</w:t>
            </w:r>
          </w:p>
        </w:tc>
        <w:tc>
          <w:tcPr>
            <w:tcW w:w="0" w:type="auto"/>
          </w:tcPr>
          <w:p w:rsidR="00C342FB" w:rsidRPr="00C342FB" w:rsidRDefault="00C342FB" w:rsidP="00C342FB">
            <w:pPr>
              <w:jc w:val="center"/>
              <w:rPr>
                <w:rFonts w:ascii="Times New Roman" w:hAnsi="Times New Roman"/>
              </w:rPr>
            </w:pPr>
            <w:r>
              <w:rPr>
                <w:rFonts w:ascii="Times New Roman" w:hAnsi="Times New Roman"/>
              </w:rPr>
              <w:t>D</w:t>
            </w:r>
          </w:p>
        </w:tc>
      </w:tr>
      <w:tr w:rsidR="00C342FB" w:rsidRPr="00C342FB" w:rsidTr="00C342FB">
        <w:tc>
          <w:tcPr>
            <w:tcW w:w="0" w:type="auto"/>
          </w:tcPr>
          <w:p w:rsidR="00C342FB" w:rsidRPr="00C342FB" w:rsidRDefault="00C342FB" w:rsidP="00C342FB">
            <w:pPr>
              <w:jc w:val="center"/>
              <w:rPr>
                <w:rFonts w:ascii="Times New Roman" w:hAnsi="Times New Roman"/>
              </w:rPr>
            </w:pPr>
            <w:r>
              <w:rPr>
                <w:rFonts w:ascii="Times New Roman" w:hAnsi="Times New Roman"/>
              </w:rPr>
              <w:t>5</w:t>
            </w:r>
          </w:p>
        </w:tc>
        <w:tc>
          <w:tcPr>
            <w:tcW w:w="0" w:type="auto"/>
          </w:tcPr>
          <w:p w:rsidR="00C342FB" w:rsidRPr="00C342FB" w:rsidRDefault="00C342FB" w:rsidP="00C342FB">
            <w:pPr>
              <w:jc w:val="center"/>
              <w:rPr>
                <w:rFonts w:ascii="Times New Roman" w:hAnsi="Times New Roman"/>
              </w:rPr>
            </w:pPr>
            <w:r>
              <w:rPr>
                <w:rFonts w:ascii="Times New Roman" w:hAnsi="Times New Roman"/>
              </w:rPr>
              <w:t>D</w:t>
            </w:r>
          </w:p>
        </w:tc>
      </w:tr>
      <w:tr w:rsidR="00C342FB" w:rsidRPr="00C342FB" w:rsidTr="00C342FB">
        <w:tc>
          <w:tcPr>
            <w:tcW w:w="0" w:type="auto"/>
          </w:tcPr>
          <w:p w:rsidR="00C342FB" w:rsidRPr="00C342FB" w:rsidRDefault="00C342FB" w:rsidP="00C342FB">
            <w:pPr>
              <w:jc w:val="center"/>
              <w:rPr>
                <w:rFonts w:ascii="Times New Roman" w:hAnsi="Times New Roman"/>
              </w:rPr>
            </w:pPr>
            <w:r>
              <w:rPr>
                <w:rFonts w:ascii="Times New Roman" w:hAnsi="Times New Roman"/>
              </w:rPr>
              <w:t>6</w:t>
            </w:r>
          </w:p>
        </w:tc>
        <w:tc>
          <w:tcPr>
            <w:tcW w:w="0" w:type="auto"/>
          </w:tcPr>
          <w:p w:rsidR="00C342FB" w:rsidRPr="00C342FB" w:rsidRDefault="00C342FB" w:rsidP="00C342FB">
            <w:pPr>
              <w:jc w:val="center"/>
              <w:rPr>
                <w:rFonts w:ascii="Times New Roman" w:hAnsi="Times New Roman"/>
              </w:rPr>
            </w:pPr>
            <w:r>
              <w:rPr>
                <w:rFonts w:ascii="Times New Roman" w:hAnsi="Times New Roman"/>
              </w:rPr>
              <w:t>A</w:t>
            </w:r>
          </w:p>
        </w:tc>
      </w:tr>
      <w:tr w:rsidR="00C342FB" w:rsidRPr="00C342FB" w:rsidTr="00C342FB">
        <w:tc>
          <w:tcPr>
            <w:tcW w:w="0" w:type="auto"/>
          </w:tcPr>
          <w:p w:rsidR="00C342FB" w:rsidRPr="00C342FB" w:rsidRDefault="00C342FB" w:rsidP="00C342FB">
            <w:pPr>
              <w:jc w:val="center"/>
              <w:rPr>
                <w:rFonts w:ascii="Times New Roman" w:hAnsi="Times New Roman"/>
              </w:rPr>
            </w:pPr>
            <w:r>
              <w:rPr>
                <w:rFonts w:ascii="Times New Roman" w:hAnsi="Times New Roman"/>
              </w:rPr>
              <w:t>7</w:t>
            </w:r>
          </w:p>
        </w:tc>
        <w:tc>
          <w:tcPr>
            <w:tcW w:w="0" w:type="auto"/>
          </w:tcPr>
          <w:p w:rsidR="00C342FB" w:rsidRPr="00C342FB" w:rsidRDefault="00C342FB" w:rsidP="00C342FB">
            <w:pPr>
              <w:jc w:val="center"/>
              <w:rPr>
                <w:rFonts w:ascii="Times New Roman" w:hAnsi="Times New Roman"/>
              </w:rPr>
            </w:pPr>
            <w:r>
              <w:rPr>
                <w:rFonts w:ascii="Times New Roman" w:hAnsi="Times New Roman"/>
              </w:rPr>
              <w:t>B</w:t>
            </w:r>
          </w:p>
        </w:tc>
      </w:tr>
      <w:tr w:rsidR="00C342FB" w:rsidRPr="00C342FB" w:rsidTr="00C342FB">
        <w:tc>
          <w:tcPr>
            <w:tcW w:w="0" w:type="auto"/>
          </w:tcPr>
          <w:p w:rsidR="00C342FB" w:rsidRPr="00C342FB" w:rsidRDefault="00C342FB" w:rsidP="00C342FB">
            <w:pPr>
              <w:jc w:val="center"/>
              <w:rPr>
                <w:rFonts w:ascii="Times New Roman" w:hAnsi="Times New Roman"/>
              </w:rPr>
            </w:pPr>
            <w:r>
              <w:rPr>
                <w:rFonts w:ascii="Times New Roman" w:hAnsi="Times New Roman"/>
              </w:rPr>
              <w:t>8</w:t>
            </w:r>
          </w:p>
        </w:tc>
        <w:tc>
          <w:tcPr>
            <w:tcW w:w="0" w:type="auto"/>
          </w:tcPr>
          <w:p w:rsidR="00C342FB" w:rsidRPr="00C342FB" w:rsidRDefault="00C342FB" w:rsidP="00C342FB">
            <w:pPr>
              <w:jc w:val="center"/>
              <w:rPr>
                <w:rFonts w:ascii="Times New Roman" w:hAnsi="Times New Roman"/>
              </w:rPr>
            </w:pPr>
            <w:r>
              <w:rPr>
                <w:rFonts w:ascii="Times New Roman" w:hAnsi="Times New Roman"/>
              </w:rPr>
              <w:t>A</w:t>
            </w:r>
          </w:p>
        </w:tc>
      </w:tr>
      <w:tr w:rsidR="00C342FB" w:rsidRPr="00C342FB" w:rsidTr="00C342FB">
        <w:tc>
          <w:tcPr>
            <w:tcW w:w="0" w:type="auto"/>
          </w:tcPr>
          <w:p w:rsidR="00C342FB" w:rsidRPr="00C342FB" w:rsidRDefault="00C342FB" w:rsidP="00C342FB">
            <w:pPr>
              <w:jc w:val="center"/>
              <w:rPr>
                <w:rFonts w:ascii="Times New Roman" w:hAnsi="Times New Roman"/>
              </w:rPr>
            </w:pPr>
            <w:r>
              <w:rPr>
                <w:rFonts w:ascii="Times New Roman" w:hAnsi="Times New Roman"/>
              </w:rPr>
              <w:t>9</w:t>
            </w:r>
          </w:p>
        </w:tc>
        <w:tc>
          <w:tcPr>
            <w:tcW w:w="0" w:type="auto"/>
          </w:tcPr>
          <w:p w:rsidR="00C342FB" w:rsidRPr="00C342FB" w:rsidRDefault="00C342FB" w:rsidP="00C342FB">
            <w:pPr>
              <w:jc w:val="center"/>
              <w:rPr>
                <w:rFonts w:ascii="Times New Roman" w:hAnsi="Times New Roman"/>
              </w:rPr>
            </w:pPr>
            <w:r>
              <w:rPr>
                <w:rFonts w:ascii="Times New Roman" w:hAnsi="Times New Roman"/>
              </w:rPr>
              <w:t>B</w:t>
            </w:r>
          </w:p>
        </w:tc>
      </w:tr>
      <w:tr w:rsidR="00C342FB" w:rsidRPr="00C342FB" w:rsidTr="00C342FB">
        <w:tc>
          <w:tcPr>
            <w:tcW w:w="0" w:type="auto"/>
          </w:tcPr>
          <w:p w:rsidR="00C342FB" w:rsidRPr="00C342FB" w:rsidRDefault="00C342FB" w:rsidP="00C342FB">
            <w:pPr>
              <w:jc w:val="center"/>
              <w:rPr>
                <w:rFonts w:ascii="Times New Roman" w:hAnsi="Times New Roman"/>
              </w:rPr>
            </w:pPr>
            <w:r>
              <w:rPr>
                <w:rFonts w:ascii="Times New Roman" w:hAnsi="Times New Roman"/>
              </w:rPr>
              <w:t>10</w:t>
            </w:r>
          </w:p>
        </w:tc>
        <w:tc>
          <w:tcPr>
            <w:tcW w:w="0" w:type="auto"/>
          </w:tcPr>
          <w:p w:rsidR="00C342FB" w:rsidRPr="00C342FB" w:rsidRDefault="00C342FB" w:rsidP="00C342FB">
            <w:pPr>
              <w:jc w:val="center"/>
              <w:rPr>
                <w:rFonts w:ascii="Times New Roman" w:hAnsi="Times New Roman"/>
              </w:rPr>
            </w:pPr>
            <w:r>
              <w:rPr>
                <w:rFonts w:ascii="Times New Roman" w:hAnsi="Times New Roman"/>
              </w:rPr>
              <w:t>C</w:t>
            </w:r>
          </w:p>
        </w:tc>
      </w:tr>
      <w:tr w:rsidR="00C342FB" w:rsidRPr="00C342FB" w:rsidTr="00C342FB">
        <w:tc>
          <w:tcPr>
            <w:tcW w:w="0" w:type="auto"/>
          </w:tcPr>
          <w:p w:rsidR="00C342FB" w:rsidRPr="00C342FB" w:rsidRDefault="00C342FB" w:rsidP="00C342FB">
            <w:pPr>
              <w:jc w:val="center"/>
              <w:rPr>
                <w:rFonts w:ascii="Times New Roman" w:hAnsi="Times New Roman"/>
              </w:rPr>
            </w:pPr>
            <w:r>
              <w:rPr>
                <w:rFonts w:ascii="Times New Roman" w:hAnsi="Times New Roman"/>
              </w:rPr>
              <w:t>11</w:t>
            </w:r>
          </w:p>
        </w:tc>
        <w:tc>
          <w:tcPr>
            <w:tcW w:w="0" w:type="auto"/>
          </w:tcPr>
          <w:p w:rsidR="00C342FB" w:rsidRPr="00C342FB" w:rsidRDefault="00C342FB" w:rsidP="00C342FB">
            <w:pPr>
              <w:jc w:val="center"/>
              <w:rPr>
                <w:rFonts w:ascii="Times New Roman" w:hAnsi="Times New Roman"/>
              </w:rPr>
            </w:pPr>
            <w:r>
              <w:rPr>
                <w:rFonts w:ascii="Times New Roman" w:hAnsi="Times New Roman"/>
              </w:rPr>
              <w:t>D</w:t>
            </w:r>
          </w:p>
        </w:tc>
      </w:tr>
    </w:tbl>
    <w:p w:rsidR="00C342FB" w:rsidRDefault="00C342FB"/>
    <w:sectPr w:rsidR="00C34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1F2"/>
    <w:multiLevelType w:val="multilevel"/>
    <w:tmpl w:val="60A4E814"/>
    <w:lvl w:ilvl="0">
      <w:start w:val="1"/>
      <w:numFmt w:val="decimal"/>
      <w:lvlText w:val="%1."/>
      <w:lvlJc w:val="left"/>
      <w:pPr>
        <w:ind w:left="720" w:hanging="360"/>
      </w:pPr>
    </w:lvl>
    <w:lvl w:ilvl="1">
      <w:start w:val="1"/>
      <w:numFmt w:val="lowerLetter"/>
      <w:lvlText w:val="%2)"/>
      <w:lvlJc w:val="left"/>
      <w:pPr>
        <w:ind w:left="1440" w:hanging="360"/>
      </w:pPr>
      <w:rPr>
        <w:rFonts w:ascii="Arial" w:hAnsi="Arial"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9524591"/>
    <w:multiLevelType w:val="multilevel"/>
    <w:tmpl w:val="1B3ADC68"/>
    <w:lvl w:ilvl="0">
      <w:start w:val="1"/>
      <w:numFmt w:val="decimal"/>
      <w:lvlText w:val="%1."/>
      <w:lvlJc w:val="left"/>
      <w:pPr>
        <w:ind w:left="720" w:hanging="360"/>
      </w:pPr>
    </w:lvl>
    <w:lvl w:ilvl="1">
      <w:start w:val="1"/>
      <w:numFmt w:val="lowerLetter"/>
      <w:lvlText w:val="%2)"/>
      <w:lvlJc w:val="left"/>
      <w:pPr>
        <w:ind w:left="1440" w:hanging="360"/>
      </w:pPr>
      <w:rPr>
        <w:rFonts w:ascii="Arial" w:hAnsi="Arial"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9C926A5"/>
    <w:multiLevelType w:val="multilevel"/>
    <w:tmpl w:val="9B8CE9C8"/>
    <w:lvl w:ilvl="0">
      <w:start w:val="1"/>
      <w:numFmt w:val="decimal"/>
      <w:lvlText w:val="%1."/>
      <w:lvlJc w:val="left"/>
      <w:pPr>
        <w:ind w:left="720" w:hanging="360"/>
      </w:pPr>
    </w:lvl>
    <w:lvl w:ilvl="1">
      <w:start w:val="1"/>
      <w:numFmt w:val="lowerLetter"/>
      <w:lvlText w:val="%2)"/>
      <w:lvlJc w:val="left"/>
      <w:pPr>
        <w:ind w:left="1440" w:hanging="360"/>
      </w:pPr>
      <w:rPr>
        <w:rFonts w:ascii="Arial" w:hAnsi="Arial"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BD1069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18360F41"/>
    <w:multiLevelType w:val="multilevel"/>
    <w:tmpl w:val="D12AC5C8"/>
    <w:lvl w:ilvl="0">
      <w:start w:val="1"/>
      <w:numFmt w:val="decimal"/>
      <w:lvlText w:val="%1."/>
      <w:lvlJc w:val="left"/>
      <w:pPr>
        <w:ind w:left="720" w:hanging="360"/>
      </w:pPr>
    </w:lvl>
    <w:lvl w:ilvl="1">
      <w:start w:val="1"/>
      <w:numFmt w:val="lowerLetter"/>
      <w:lvlText w:val="%2)"/>
      <w:lvlJc w:val="left"/>
      <w:pPr>
        <w:ind w:left="1440" w:hanging="360"/>
      </w:pPr>
      <w:rPr>
        <w:rFonts w:ascii="Arial" w:hAnsi="Arial"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1D852C59"/>
    <w:multiLevelType w:val="multilevel"/>
    <w:tmpl w:val="3A16BA58"/>
    <w:lvl w:ilvl="0">
      <w:start w:val="1"/>
      <w:numFmt w:val="decimal"/>
      <w:lvlText w:val="%1."/>
      <w:lvlJc w:val="left"/>
      <w:pPr>
        <w:ind w:left="720" w:hanging="360"/>
      </w:pPr>
    </w:lvl>
    <w:lvl w:ilvl="1">
      <w:start w:val="1"/>
      <w:numFmt w:val="lowerLetter"/>
      <w:lvlText w:val="%2)"/>
      <w:lvlJc w:val="left"/>
      <w:pPr>
        <w:ind w:left="1440" w:hanging="360"/>
      </w:pPr>
      <w:rPr>
        <w:rFonts w:ascii="Arial" w:hAnsi="Arial"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1F1E6948"/>
    <w:multiLevelType w:val="multilevel"/>
    <w:tmpl w:val="5B8A1D18"/>
    <w:lvl w:ilvl="0">
      <w:start w:val="1"/>
      <w:numFmt w:val="decimal"/>
      <w:lvlText w:val="%1."/>
      <w:lvlJc w:val="left"/>
      <w:pPr>
        <w:ind w:left="720" w:hanging="360"/>
      </w:pPr>
    </w:lvl>
    <w:lvl w:ilvl="1">
      <w:start w:val="1"/>
      <w:numFmt w:val="lowerLetter"/>
      <w:lvlText w:val="%2)"/>
      <w:lvlJc w:val="left"/>
      <w:pPr>
        <w:ind w:left="1440" w:hanging="360"/>
      </w:pPr>
      <w:rPr>
        <w:rFonts w:ascii="Arial" w:hAnsi="Arial"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2C5F0062"/>
    <w:multiLevelType w:val="multilevel"/>
    <w:tmpl w:val="A2EE3626"/>
    <w:lvl w:ilvl="0">
      <w:start w:val="1"/>
      <w:numFmt w:val="decimal"/>
      <w:lvlText w:val="%1."/>
      <w:lvlJc w:val="left"/>
      <w:pPr>
        <w:ind w:left="720" w:hanging="360"/>
      </w:pPr>
    </w:lvl>
    <w:lvl w:ilvl="1">
      <w:start w:val="1"/>
      <w:numFmt w:val="lowerLetter"/>
      <w:lvlText w:val="%2)"/>
      <w:lvlJc w:val="left"/>
      <w:pPr>
        <w:ind w:left="1440" w:hanging="360"/>
      </w:pPr>
      <w:rPr>
        <w:rFonts w:ascii="Arial" w:hAnsi="Arial"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342410D8"/>
    <w:multiLevelType w:val="multilevel"/>
    <w:tmpl w:val="9FD89944"/>
    <w:lvl w:ilvl="0">
      <w:start w:val="1"/>
      <w:numFmt w:val="decimal"/>
      <w:lvlText w:val="%1."/>
      <w:lvlJc w:val="left"/>
      <w:pPr>
        <w:ind w:left="720" w:hanging="360"/>
      </w:pPr>
    </w:lvl>
    <w:lvl w:ilvl="1">
      <w:start w:val="1"/>
      <w:numFmt w:val="lowerLetter"/>
      <w:lvlText w:val="%2)"/>
      <w:lvlJc w:val="left"/>
      <w:pPr>
        <w:ind w:left="1440" w:hanging="360"/>
      </w:pPr>
      <w:rPr>
        <w:rFonts w:ascii="Arial" w:hAnsi="Arial"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380F5F24"/>
    <w:multiLevelType w:val="multilevel"/>
    <w:tmpl w:val="43F6A7DC"/>
    <w:lvl w:ilvl="0">
      <w:start w:val="1"/>
      <w:numFmt w:val="decimal"/>
      <w:lvlText w:val="%1."/>
      <w:lvlJc w:val="left"/>
      <w:pPr>
        <w:ind w:left="720" w:hanging="360"/>
      </w:pPr>
    </w:lvl>
    <w:lvl w:ilvl="1">
      <w:start w:val="1"/>
      <w:numFmt w:val="lowerLetter"/>
      <w:lvlText w:val="%2)"/>
      <w:lvlJc w:val="left"/>
      <w:pPr>
        <w:ind w:left="1440" w:hanging="360"/>
      </w:pPr>
      <w:rPr>
        <w:rFonts w:ascii="Arial" w:hAnsi="Arial"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3CA842A9"/>
    <w:multiLevelType w:val="multilevel"/>
    <w:tmpl w:val="1C02D778"/>
    <w:lvl w:ilvl="0">
      <w:start w:val="1"/>
      <w:numFmt w:val="decimal"/>
      <w:lvlText w:val="%1."/>
      <w:lvlJc w:val="left"/>
      <w:pPr>
        <w:ind w:left="720" w:hanging="360"/>
      </w:pPr>
    </w:lvl>
    <w:lvl w:ilvl="1">
      <w:start w:val="1"/>
      <w:numFmt w:val="lowerLetter"/>
      <w:lvlText w:val="%2)"/>
      <w:lvlJc w:val="left"/>
      <w:pPr>
        <w:ind w:left="1440" w:hanging="360"/>
      </w:pPr>
      <w:rPr>
        <w:rFonts w:ascii="Arial" w:hAnsi="Arial"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70792F28"/>
    <w:multiLevelType w:val="multilevel"/>
    <w:tmpl w:val="A30E0382"/>
    <w:lvl w:ilvl="0">
      <w:start w:val="1"/>
      <w:numFmt w:val="decimal"/>
      <w:lvlText w:val="%1."/>
      <w:lvlJc w:val="left"/>
      <w:pPr>
        <w:ind w:left="720" w:hanging="360"/>
      </w:pPr>
    </w:lvl>
    <w:lvl w:ilvl="1">
      <w:start w:val="1"/>
      <w:numFmt w:val="lowerLetter"/>
      <w:lvlText w:val="%2)"/>
      <w:lvlJc w:val="left"/>
      <w:pPr>
        <w:ind w:left="1440" w:hanging="360"/>
      </w:pPr>
      <w:rPr>
        <w:rFonts w:ascii="Arial" w:hAnsi="Arial"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742B7825"/>
    <w:multiLevelType w:val="multilevel"/>
    <w:tmpl w:val="07EC5E34"/>
    <w:lvl w:ilvl="0">
      <w:start w:val="1"/>
      <w:numFmt w:val="decimal"/>
      <w:lvlText w:val="%1."/>
      <w:lvlJc w:val="left"/>
      <w:pPr>
        <w:ind w:left="720" w:hanging="360"/>
      </w:pPr>
    </w:lvl>
    <w:lvl w:ilvl="1">
      <w:start w:val="1"/>
      <w:numFmt w:val="lowerLetter"/>
      <w:lvlText w:val="%2)"/>
      <w:lvlJc w:val="left"/>
      <w:pPr>
        <w:ind w:left="1440" w:hanging="360"/>
      </w:pPr>
      <w:rPr>
        <w:rFonts w:ascii="Arial" w:hAnsi="Arial"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3"/>
  </w:num>
  <w:num w:numId="2">
    <w:abstractNumId w:val="6"/>
  </w:num>
  <w:num w:numId="3">
    <w:abstractNumId w:val="11"/>
  </w:num>
  <w:num w:numId="4">
    <w:abstractNumId w:val="5"/>
  </w:num>
  <w:num w:numId="5">
    <w:abstractNumId w:val="8"/>
  </w:num>
  <w:num w:numId="6">
    <w:abstractNumId w:val="2"/>
  </w:num>
  <w:num w:numId="7">
    <w:abstractNumId w:val="9"/>
  </w:num>
  <w:num w:numId="8">
    <w:abstractNumId w:val="12"/>
  </w:num>
  <w:num w:numId="9">
    <w:abstractNumId w:val="10"/>
  </w:num>
  <w:num w:numId="10">
    <w:abstractNumId w:val="7"/>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B"/>
    <w:rsid w:val="00C342FB"/>
    <w:rsid w:val="00C377E0"/>
    <w:rsid w:val="00CA577F"/>
    <w:rsid w:val="00EB5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F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F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Jayatunga, Nikini</dc:creator>
  <cp:lastModifiedBy>Jayatunga, Nikini</cp:lastModifiedBy>
  <cp:revision>2</cp:revision>
  <dcterms:created xsi:type="dcterms:W3CDTF">2014-08-14T16:17:00Z</dcterms:created>
  <dcterms:modified xsi:type="dcterms:W3CDTF">2014-08-15T12:47:00Z</dcterms:modified>
</cp:coreProperties>
</file>