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505368" w14:textId="77777777" w:rsidR="008F091A" w:rsidRDefault="003D2E65" w:rsidP="003D2E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E94">
        <w:rPr>
          <w:rFonts w:ascii="Times New Roman" w:hAnsi="Times New Roman" w:cs="Times New Roman"/>
          <w:b/>
          <w:sz w:val="24"/>
          <w:szCs w:val="24"/>
        </w:rPr>
        <w:t xml:space="preserve">Materials for the website Chapter </w:t>
      </w:r>
      <w:r w:rsidR="00A3533C" w:rsidRPr="00BB7E94">
        <w:rPr>
          <w:rFonts w:ascii="Times New Roman" w:hAnsi="Times New Roman" w:cs="Times New Roman"/>
          <w:b/>
          <w:sz w:val="24"/>
          <w:szCs w:val="24"/>
        </w:rPr>
        <w:t>2</w:t>
      </w:r>
    </w:p>
    <w:p w14:paraId="199CADDA" w14:textId="77777777" w:rsidR="009268F4" w:rsidRDefault="009268F4" w:rsidP="009268F4">
      <w:pPr>
        <w:rPr>
          <w:rFonts w:ascii="Times New Roman" w:hAnsi="Times New Roman" w:cs="Times New Roman"/>
          <w:b/>
          <w:sz w:val="24"/>
          <w:szCs w:val="24"/>
        </w:rPr>
      </w:pPr>
    </w:p>
    <w:p w14:paraId="2AC63B6B" w14:textId="35AF958D" w:rsidR="009268F4" w:rsidRDefault="009268F4" w:rsidP="00A716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07AA">
        <w:rPr>
          <w:rFonts w:ascii="Times New Roman" w:hAnsi="Times New Roman" w:cs="Times New Roman"/>
          <w:b/>
          <w:sz w:val="24"/>
          <w:szCs w:val="24"/>
        </w:rPr>
        <w:t>Practice Questions.</w:t>
      </w:r>
      <w:r w:rsidR="00D05FEF">
        <w:rPr>
          <w:rFonts w:ascii="Times New Roman" w:hAnsi="Times New Roman" w:cs="Times New Roman"/>
          <w:sz w:val="24"/>
          <w:szCs w:val="24"/>
        </w:rPr>
        <w:t xml:space="preserve"> Check your knowledge on </w:t>
      </w:r>
      <w:r>
        <w:rPr>
          <w:rFonts w:ascii="Times New Roman" w:hAnsi="Times New Roman" w:cs="Times New Roman"/>
          <w:sz w:val="24"/>
          <w:szCs w:val="24"/>
        </w:rPr>
        <w:t xml:space="preserve">some important individuals, dates, institutions and events. </w:t>
      </w:r>
    </w:p>
    <w:p w14:paraId="11E24CB1" w14:textId="77777777" w:rsidR="009268F4" w:rsidRDefault="009268F4" w:rsidP="00A716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A4ED74" w14:textId="15BB6D9D" w:rsidR="009268F4" w:rsidRDefault="009268F4" w:rsidP="008806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When did Russia accept Christianity? </w:t>
      </w:r>
    </w:p>
    <w:p w14:paraId="5268D23D" w14:textId="613FEE54" w:rsidR="00505891" w:rsidRDefault="00505891" w:rsidP="008806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 were the boyars?</w:t>
      </w:r>
    </w:p>
    <w:p w14:paraId="6CA6FF74" w14:textId="4A0E43E8" w:rsidR="002F7E4F" w:rsidRDefault="002F7E4F" w:rsidP="008806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 were the Decembrists</w:t>
      </w:r>
      <w:r w:rsidR="007F77B5">
        <w:rPr>
          <w:rFonts w:ascii="Times New Roman" w:hAnsi="Times New Roman" w:cs="Times New Roman"/>
          <w:sz w:val="24"/>
          <w:szCs w:val="24"/>
        </w:rPr>
        <w:t xml:space="preserve"> and what was their political program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51E3487A" w14:textId="0EC17E90" w:rsidR="00B76EE1" w:rsidRDefault="007F77B5" w:rsidP="008806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were </w:t>
      </w:r>
      <w:r w:rsidR="00B76EE1">
        <w:rPr>
          <w:rFonts w:ascii="Times New Roman" w:hAnsi="Times New Roman" w:cs="Times New Roman"/>
          <w:sz w:val="24"/>
          <w:szCs w:val="24"/>
        </w:rPr>
        <w:t xml:space="preserve">the reforms of Peter the Great? </w:t>
      </w:r>
    </w:p>
    <w:p w14:paraId="62EDC5FD" w14:textId="62D1371F" w:rsidR="007F77B5" w:rsidRDefault="00D05FEF" w:rsidP="008806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what</w:t>
      </w:r>
      <w:r w:rsidR="007F77B5">
        <w:rPr>
          <w:rFonts w:ascii="Times New Roman" w:hAnsi="Times New Roman" w:cs="Times New Roman"/>
          <w:sz w:val="24"/>
          <w:szCs w:val="24"/>
        </w:rPr>
        <w:t xml:space="preserve"> ways was the government reformed under Peter the Great?</w:t>
      </w:r>
    </w:p>
    <w:p w14:paraId="639E58A6" w14:textId="5F85DD46" w:rsidR="002F7E4F" w:rsidRDefault="002F7E4F" w:rsidP="008806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was serfdom in Russia? </w:t>
      </w:r>
    </w:p>
    <w:p w14:paraId="1B20C42E" w14:textId="77777777" w:rsidR="001E3CC0" w:rsidRDefault="009268F4" w:rsidP="008806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When </w:t>
      </w:r>
      <w:r w:rsidR="00B76EE1">
        <w:rPr>
          <w:rFonts w:ascii="Times New Roman" w:hAnsi="Times New Roman" w:cs="Times New Roman"/>
          <w:sz w:val="24"/>
          <w:szCs w:val="24"/>
        </w:rPr>
        <w:t xml:space="preserve">and why </w:t>
      </w:r>
      <w:r>
        <w:rPr>
          <w:rFonts w:ascii="Times New Roman" w:hAnsi="Times New Roman" w:cs="Times New Roman"/>
          <w:sz w:val="24"/>
          <w:szCs w:val="24"/>
        </w:rPr>
        <w:t>did Russia abolish serfdom?</w:t>
      </w:r>
    </w:p>
    <w:p w14:paraId="1F365C1A" w14:textId="3C88FECB" w:rsidR="009268F4" w:rsidRDefault="001E3CC0" w:rsidP="008806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were the functions of the </w:t>
      </w:r>
      <w:r w:rsidRPr="001E3CC0">
        <w:rPr>
          <w:rFonts w:ascii="Times New Roman" w:hAnsi="Times New Roman" w:cs="Times New Roman"/>
          <w:i/>
          <w:iCs/>
          <w:sz w:val="24"/>
          <w:szCs w:val="24"/>
        </w:rPr>
        <w:t>Zemstvos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  <w:r w:rsidR="009268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780693" w14:textId="0F28608D" w:rsidR="009268F4" w:rsidRDefault="00B76EE1" w:rsidP="008806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were </w:t>
      </w:r>
      <w:r w:rsidR="009268F4">
        <w:rPr>
          <w:rFonts w:ascii="Times New Roman" w:hAnsi="Times New Roman" w:cs="Times New Roman"/>
          <w:sz w:val="24"/>
          <w:szCs w:val="24"/>
        </w:rPr>
        <w:t xml:space="preserve">Russia’s </w:t>
      </w:r>
      <w:r w:rsidR="005D07AA">
        <w:rPr>
          <w:rFonts w:ascii="Times New Roman" w:hAnsi="Times New Roman" w:cs="Times New Roman"/>
          <w:sz w:val="24"/>
          <w:szCs w:val="24"/>
        </w:rPr>
        <w:t>“</w:t>
      </w:r>
      <w:r w:rsidR="009268F4">
        <w:rPr>
          <w:rFonts w:ascii="Times New Roman" w:hAnsi="Times New Roman" w:cs="Times New Roman"/>
          <w:sz w:val="24"/>
          <w:szCs w:val="24"/>
        </w:rPr>
        <w:t>three revolutions</w:t>
      </w:r>
      <w:r w:rsidR="005D07AA">
        <w:rPr>
          <w:rFonts w:ascii="Times New Roman" w:hAnsi="Times New Roman" w:cs="Times New Roman"/>
          <w:sz w:val="24"/>
          <w:szCs w:val="24"/>
        </w:rPr>
        <w:t>”</w:t>
      </w:r>
      <w:r w:rsidR="009268F4"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1B0CCD81" w14:textId="5EA40C39" w:rsidR="003765CC" w:rsidRDefault="003765CC" w:rsidP="008806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the terms, </w:t>
      </w:r>
      <w:r w:rsidRPr="003765CC">
        <w:rPr>
          <w:rFonts w:ascii="Times New Roman" w:hAnsi="Times New Roman" w:cs="Times New Roman"/>
          <w:i/>
          <w:iCs/>
          <w:sz w:val="24"/>
          <w:szCs w:val="24"/>
        </w:rPr>
        <w:t>the Reds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Pr="003765CC">
        <w:rPr>
          <w:rFonts w:ascii="Times New Roman" w:hAnsi="Times New Roman" w:cs="Times New Roman"/>
          <w:i/>
          <w:iCs/>
          <w:sz w:val="24"/>
          <w:szCs w:val="24"/>
        </w:rPr>
        <w:t>the Whites</w:t>
      </w:r>
      <w:r w:rsidR="00D05FEF">
        <w:rPr>
          <w:rFonts w:ascii="Times New Roman" w:hAnsi="Times New Roman" w:cs="Times New Roman"/>
          <w:sz w:val="24"/>
          <w:szCs w:val="24"/>
        </w:rPr>
        <w:t xml:space="preserve"> in regards</w:t>
      </w:r>
      <w:r>
        <w:rPr>
          <w:rFonts w:ascii="Times New Roman" w:hAnsi="Times New Roman" w:cs="Times New Roman"/>
          <w:sz w:val="24"/>
          <w:szCs w:val="24"/>
        </w:rPr>
        <w:t xml:space="preserve"> to Russia. </w:t>
      </w:r>
    </w:p>
    <w:p w14:paraId="2EA0E090" w14:textId="69EE3D86" w:rsidR="009268F4" w:rsidRDefault="009268F4" w:rsidP="008806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was the Soviet Union established?</w:t>
      </w:r>
    </w:p>
    <w:p w14:paraId="73BB29B9" w14:textId="45C61253" w:rsidR="003765CC" w:rsidRDefault="003765CC" w:rsidP="008806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democratic centralism. </w:t>
      </w:r>
    </w:p>
    <w:p w14:paraId="608B34C5" w14:textId="5877E6DE" w:rsidR="007F77B5" w:rsidRDefault="005D07AA" w:rsidP="008806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was collectivization</w:t>
      </w:r>
      <w:r w:rsidR="007F77B5">
        <w:rPr>
          <w:rFonts w:ascii="Times New Roman" w:hAnsi="Times New Roman" w:cs="Times New Roman"/>
          <w:sz w:val="24"/>
          <w:szCs w:val="24"/>
        </w:rPr>
        <w:t xml:space="preserve"> and how was it conducted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0AE0B6AE" w14:textId="5EDD6418" w:rsidR="007F77B5" w:rsidRDefault="007F77B5" w:rsidP="008806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role did t</w:t>
      </w:r>
      <w:r w:rsidR="00D05FEF">
        <w:rPr>
          <w:rFonts w:ascii="Times New Roman" w:hAnsi="Times New Roman" w:cs="Times New Roman"/>
          <w:sz w:val="24"/>
          <w:szCs w:val="24"/>
        </w:rPr>
        <w:t xml:space="preserve">he Soviet Union play during </w:t>
      </w:r>
      <w:r>
        <w:rPr>
          <w:rFonts w:ascii="Times New Roman" w:hAnsi="Times New Roman" w:cs="Times New Roman"/>
          <w:sz w:val="24"/>
          <w:szCs w:val="24"/>
        </w:rPr>
        <w:t xml:space="preserve">World War II? </w:t>
      </w:r>
    </w:p>
    <w:p w14:paraId="157C9A7A" w14:textId="26175B1B" w:rsidR="005D07AA" w:rsidRDefault="005D07AA" w:rsidP="008806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</w:t>
      </w:r>
      <w:r w:rsidR="00545BA6">
        <w:rPr>
          <w:rFonts w:ascii="Times New Roman" w:hAnsi="Times New Roman" w:cs="Times New Roman"/>
          <w:sz w:val="24"/>
          <w:szCs w:val="24"/>
        </w:rPr>
        <w:t>was the Cold W</w:t>
      </w:r>
      <w:r>
        <w:rPr>
          <w:rFonts w:ascii="Times New Roman" w:hAnsi="Times New Roman" w:cs="Times New Roman"/>
          <w:sz w:val="24"/>
          <w:szCs w:val="24"/>
        </w:rPr>
        <w:t>ar</w:t>
      </w:r>
      <w:r w:rsidR="007F77B5">
        <w:rPr>
          <w:rFonts w:ascii="Times New Roman" w:hAnsi="Times New Roman" w:cs="Times New Roman"/>
          <w:sz w:val="24"/>
          <w:szCs w:val="24"/>
        </w:rPr>
        <w:t xml:space="preserve"> and why did it begin</w:t>
      </w:r>
      <w:r>
        <w:rPr>
          <w:rFonts w:ascii="Times New Roman" w:hAnsi="Times New Roman" w:cs="Times New Roman"/>
          <w:sz w:val="24"/>
          <w:szCs w:val="24"/>
        </w:rPr>
        <w:t>?</w:t>
      </w:r>
      <w:r w:rsidR="00545BA6">
        <w:rPr>
          <w:rFonts w:ascii="Times New Roman" w:hAnsi="Times New Roman" w:cs="Times New Roman"/>
          <w:sz w:val="24"/>
          <w:szCs w:val="24"/>
        </w:rPr>
        <w:t xml:space="preserve"> </w:t>
      </w:r>
      <w:r w:rsidR="00E40A6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87FB6B" w14:textId="73E2DB4A" w:rsidR="00D53F28" w:rsidRDefault="00D53F28" w:rsidP="008806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</w:t>
      </w:r>
      <w:r w:rsidRPr="007F77B5">
        <w:rPr>
          <w:rFonts w:ascii="Times New Roman" w:hAnsi="Times New Roman" w:cs="Times New Roman"/>
          <w:i/>
          <w:iCs/>
          <w:sz w:val="24"/>
          <w:szCs w:val="24"/>
        </w:rPr>
        <w:t>the Thaw</w:t>
      </w:r>
      <w:r>
        <w:rPr>
          <w:rFonts w:ascii="Times New Roman" w:hAnsi="Times New Roman" w:cs="Times New Roman"/>
          <w:sz w:val="24"/>
          <w:szCs w:val="24"/>
        </w:rPr>
        <w:t xml:space="preserve"> as a political period in the Soviet Union.</w:t>
      </w:r>
    </w:p>
    <w:p w14:paraId="683EE57A" w14:textId="77777777" w:rsidR="009268F4" w:rsidRDefault="009268F4" w:rsidP="008806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one official title of Nikita Khrushchev.</w:t>
      </w:r>
    </w:p>
    <w:p w14:paraId="4FF66B23" w14:textId="011C147A" w:rsidR="009E0FEE" w:rsidRDefault="009E0FEE" w:rsidP="008806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 was Leonid Brezhnev</w:t>
      </w:r>
      <w:r w:rsidR="00D53F28">
        <w:rPr>
          <w:rFonts w:ascii="Times New Roman" w:hAnsi="Times New Roman" w:cs="Times New Roman"/>
          <w:sz w:val="24"/>
          <w:szCs w:val="24"/>
        </w:rPr>
        <w:t xml:space="preserve"> and how was he associated with the period of stagnation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2D4A2F8A" w14:textId="153D4B99" w:rsidR="00EE02D6" w:rsidRDefault="00EE02D6" w:rsidP="008806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the Eurasian model of Russia’s development? </w:t>
      </w:r>
    </w:p>
    <w:p w14:paraId="6B89E081" w14:textId="0C7A387D" w:rsidR="00EE02D6" w:rsidRDefault="00EE02D6" w:rsidP="008806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the critical-liberal outlook of Russian history. </w:t>
      </w:r>
    </w:p>
    <w:p w14:paraId="4837AC14" w14:textId="5A121FF8" w:rsidR="003765CC" w:rsidRDefault="003765CC" w:rsidP="00A7168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A592E63" w14:textId="77777777" w:rsidR="003765CC" w:rsidRDefault="003765CC" w:rsidP="00A7168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A3C7A14" w14:textId="32F123A5" w:rsidR="00A7168C" w:rsidRPr="007C2702" w:rsidRDefault="00F006F4" w:rsidP="00A7168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Additional study resources</w:t>
      </w:r>
      <w:bookmarkStart w:id="0" w:name="_GoBack"/>
      <w:bookmarkEnd w:id="0"/>
      <w:r w:rsidR="00A7168C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6D242449" w14:textId="77777777" w:rsidR="00A7168C" w:rsidRDefault="00A7168C" w:rsidP="009268F4">
      <w:pPr>
        <w:rPr>
          <w:rFonts w:ascii="Times New Roman" w:hAnsi="Times New Roman" w:cs="Times New Roman"/>
          <w:b/>
          <w:sz w:val="24"/>
          <w:szCs w:val="24"/>
        </w:rPr>
      </w:pPr>
    </w:p>
    <w:p w14:paraId="1E90E840" w14:textId="77777777" w:rsidR="003955C2" w:rsidRPr="0095710C" w:rsidRDefault="003955C2" w:rsidP="003955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  <w:sz w:val="24"/>
          <w:szCs w:val="24"/>
        </w:rPr>
      </w:pPr>
      <w:r w:rsidRPr="0095710C">
        <w:rPr>
          <w:rFonts w:ascii="Times New Roman" w:hAnsi="Times New Roman" w:cs="Times New Roman"/>
          <w:b/>
          <w:sz w:val="24"/>
          <w:szCs w:val="24"/>
        </w:rPr>
        <w:t xml:space="preserve">Maps of Russia during the reign of Peter the Great: </w:t>
      </w:r>
    </w:p>
    <w:p w14:paraId="382AB019" w14:textId="77777777" w:rsidR="003955C2" w:rsidRPr="005E2C28" w:rsidRDefault="00F006F4" w:rsidP="003955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hyperlink r:id="rId4" w:history="1">
        <w:r w:rsidR="003955C2" w:rsidRPr="005E2C28">
          <w:rPr>
            <w:rStyle w:val="Hyperlink"/>
            <w:rFonts w:ascii="Times New Roman" w:hAnsi="Times New Roman" w:cs="Times New Roman"/>
            <w:sz w:val="24"/>
            <w:szCs w:val="24"/>
          </w:rPr>
          <w:t>http://lib.utexas.edu/maps/historical/colbeck/europe_wars_of_charles_xii_peter_great.jpg</w:t>
        </w:r>
      </w:hyperlink>
      <w:r w:rsidR="003955C2" w:rsidRPr="005E2C2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B2888C" w14:textId="77777777" w:rsidR="003955C2" w:rsidRPr="005E2C28" w:rsidRDefault="00F006F4" w:rsidP="003955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 w:rsidR="003955C2" w:rsidRPr="005E2C28">
          <w:rPr>
            <w:rStyle w:val="Hyperlink"/>
            <w:rFonts w:ascii="Times New Roman" w:hAnsi="Times New Roman" w:cs="Times New Roman"/>
            <w:sz w:val="24"/>
            <w:szCs w:val="24"/>
          </w:rPr>
          <w:t>http://wps.ablongman.com/wps/media/objects/262/268312/art/figures/KISH_16_375.gif</w:t>
        </w:r>
      </w:hyperlink>
      <w:r w:rsidR="003955C2" w:rsidRPr="005E2C2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2D380D" w14:textId="77777777" w:rsidR="003955C2" w:rsidRPr="005E2C28" w:rsidRDefault="003955C2" w:rsidP="003955C2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52465C0" w14:textId="30D6AAAC" w:rsidR="005E2C28" w:rsidRPr="0095710C" w:rsidRDefault="005E2C28" w:rsidP="005E2C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  <w:r w:rsidRPr="0095710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Russian History through the lenses of the Time Magazine covers: </w:t>
      </w:r>
    </w:p>
    <w:p w14:paraId="4A5F5E42" w14:textId="0CFE691E" w:rsidR="005E2C28" w:rsidRPr="005E2C28" w:rsidRDefault="00F006F4" w:rsidP="005E2C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Cs/>
          <w:sz w:val="24"/>
          <w:szCs w:val="24"/>
        </w:rPr>
      </w:pPr>
      <w:hyperlink r:id="rId6" w:history="1">
        <w:r w:rsidR="005E2C28" w:rsidRPr="005E2C28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https://trinixy.ru/18368-istorija_sssr_na_oblozhkakh_zhurnala_time_111_foto.html</w:t>
        </w:r>
      </w:hyperlink>
      <w:r w:rsidR="005E2C28" w:rsidRPr="005E2C2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D138D99" w14:textId="338210E0" w:rsidR="000F30E4" w:rsidRDefault="000F30E4" w:rsidP="000F30E4">
      <w:pPr>
        <w:pStyle w:val="NormalWeb"/>
      </w:pPr>
    </w:p>
    <w:p w14:paraId="1FCE29C2" w14:textId="5EAF2BD5" w:rsidR="005E2C28" w:rsidRPr="0095710C" w:rsidRDefault="005E2C28" w:rsidP="005E2C28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95710C">
        <w:rPr>
          <w:b/>
        </w:rPr>
        <w:t xml:space="preserve">Selected Archival Documents from World War II </w:t>
      </w:r>
      <w:r w:rsidRPr="0095710C">
        <w:t>(in Russian)</w:t>
      </w:r>
      <w:r w:rsidR="0095710C" w:rsidRPr="0095710C">
        <w:t>:</w:t>
      </w:r>
    </w:p>
    <w:p w14:paraId="043016C4" w14:textId="00A0808D" w:rsidR="005E2C28" w:rsidRDefault="00F006F4" w:rsidP="005E2C28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hyperlink r:id="rId7" w:history="1">
        <w:r w:rsidR="005E2C28" w:rsidRPr="00C84324">
          <w:rPr>
            <w:rStyle w:val="Hyperlink"/>
          </w:rPr>
          <w:t>https://nsarchive2.gwu.edu/rus/WW2.html?fbclid=IwAR30l17dbRlA3fef0mSUyaekxN7szxOOU2yGalN82OiMTp7Y1e1iKF4q-WY</w:t>
        </w:r>
      </w:hyperlink>
      <w:r w:rsidR="005E2C28">
        <w:t xml:space="preserve"> </w:t>
      </w:r>
    </w:p>
    <w:p w14:paraId="736B4588" w14:textId="77777777" w:rsidR="005E2C28" w:rsidRDefault="005E2C28" w:rsidP="000F30E4">
      <w:pPr>
        <w:pStyle w:val="NormalWeb"/>
      </w:pPr>
    </w:p>
    <w:p w14:paraId="0D9ABA15" w14:textId="18E180A5" w:rsidR="002A5F9B" w:rsidRDefault="003765CC" w:rsidP="00367E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3765CC">
        <w:rPr>
          <w:rFonts w:ascii="Times New Roman" w:hAnsi="Times New Roman" w:cs="Times New Roman"/>
          <w:b/>
          <w:bCs/>
          <w:sz w:val="24"/>
          <w:szCs w:val="24"/>
        </w:rPr>
        <w:t>Unique photographs of the old Russia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E10EF5E" w14:textId="77777777" w:rsidR="003765CC" w:rsidRPr="003765CC" w:rsidRDefault="003765CC" w:rsidP="00367E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03E176A6" w14:textId="7EF28BE0" w:rsidR="002A5F9B" w:rsidRPr="00194254" w:rsidRDefault="002A5F9B" w:rsidP="00367E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194254">
        <w:rPr>
          <w:rStyle w:val="largecap"/>
          <w:rFonts w:ascii="Times New Roman" w:hAnsi="Times New Roman" w:cs="Times New Roman"/>
          <w:sz w:val="24"/>
          <w:szCs w:val="24"/>
        </w:rPr>
        <w:t>T</w:t>
      </w:r>
      <w:r w:rsidRPr="00194254">
        <w:rPr>
          <w:rFonts w:ascii="Times New Roman" w:hAnsi="Times New Roman" w:cs="Times New Roman"/>
          <w:sz w:val="24"/>
          <w:szCs w:val="24"/>
        </w:rPr>
        <w:t xml:space="preserve">he photographs of Sergei Mikhailovich </w:t>
      </w:r>
      <w:proofErr w:type="spellStart"/>
      <w:r w:rsidRPr="00194254">
        <w:rPr>
          <w:rFonts w:ascii="Times New Roman" w:hAnsi="Times New Roman" w:cs="Times New Roman"/>
          <w:sz w:val="24"/>
          <w:szCs w:val="24"/>
        </w:rPr>
        <w:t>Prokudin-Gorskii</w:t>
      </w:r>
      <w:proofErr w:type="spellEnd"/>
      <w:r w:rsidRPr="00194254">
        <w:rPr>
          <w:rFonts w:ascii="Times New Roman" w:hAnsi="Times New Roman" w:cs="Times New Roman"/>
          <w:sz w:val="24"/>
          <w:szCs w:val="24"/>
        </w:rPr>
        <w:t xml:space="preserve"> (1863-1944) offer a </w:t>
      </w:r>
      <w:r w:rsidR="00CC6DAD">
        <w:rPr>
          <w:rFonts w:ascii="Times New Roman" w:hAnsi="Times New Roman" w:cs="Times New Roman"/>
          <w:sz w:val="24"/>
          <w:szCs w:val="24"/>
        </w:rPr>
        <w:t>vivid portrait of a lost world-</w:t>
      </w:r>
      <w:r w:rsidRPr="00194254">
        <w:rPr>
          <w:rFonts w:ascii="Times New Roman" w:hAnsi="Times New Roman" w:cs="Times New Roman"/>
          <w:sz w:val="24"/>
          <w:szCs w:val="24"/>
        </w:rPr>
        <w:t>the Russian Empire on the eve of World War I and the coming revolution. His subjects ranged from the medieval churches and monasteries of old Russia</w:t>
      </w:r>
      <w:r w:rsidR="00D05FEF">
        <w:rPr>
          <w:rFonts w:ascii="Times New Roman" w:hAnsi="Times New Roman" w:cs="Times New Roman"/>
          <w:sz w:val="24"/>
          <w:szCs w:val="24"/>
        </w:rPr>
        <w:t xml:space="preserve">, </w:t>
      </w:r>
      <w:r w:rsidR="00CC6DAD">
        <w:rPr>
          <w:rFonts w:ascii="Times New Roman" w:hAnsi="Times New Roman" w:cs="Times New Roman"/>
          <w:sz w:val="24"/>
          <w:szCs w:val="24"/>
        </w:rPr>
        <w:t xml:space="preserve">to </w:t>
      </w:r>
      <w:r w:rsidRPr="00194254">
        <w:rPr>
          <w:rFonts w:ascii="Times New Roman" w:hAnsi="Times New Roman" w:cs="Times New Roman"/>
          <w:sz w:val="24"/>
          <w:szCs w:val="24"/>
        </w:rPr>
        <w:t>the railroads and factories of an emerging industrial power, to the daily life and work of Russia's diverse population.</w:t>
      </w:r>
      <w:r w:rsidRPr="00194254">
        <w:rPr>
          <w:rStyle w:val="Hyperlink"/>
          <w:rFonts w:ascii="Times New Roman" w:hAnsi="Times New Roman" w:cs="Times New Roman"/>
          <w:sz w:val="24"/>
          <w:szCs w:val="24"/>
        </w:rPr>
        <w:t xml:space="preserve"> </w:t>
      </w:r>
      <w:r w:rsidRPr="00194254">
        <w:rPr>
          <w:rStyle w:val="largecap"/>
          <w:rFonts w:ascii="Times New Roman" w:hAnsi="Times New Roman" w:cs="Times New Roman"/>
          <w:sz w:val="24"/>
          <w:szCs w:val="24"/>
        </w:rPr>
        <w:t>I</w:t>
      </w:r>
      <w:r w:rsidRPr="00194254">
        <w:rPr>
          <w:rFonts w:ascii="Times New Roman" w:hAnsi="Times New Roman" w:cs="Times New Roman"/>
          <w:sz w:val="24"/>
          <w:szCs w:val="24"/>
        </w:rPr>
        <w:t xml:space="preserve">n the early 1900s </w:t>
      </w:r>
      <w:proofErr w:type="spellStart"/>
      <w:r w:rsidRPr="00194254">
        <w:rPr>
          <w:rFonts w:ascii="Times New Roman" w:hAnsi="Times New Roman" w:cs="Times New Roman"/>
          <w:sz w:val="24"/>
          <w:szCs w:val="24"/>
        </w:rPr>
        <w:t>Prokudin-Gorskii</w:t>
      </w:r>
      <w:proofErr w:type="spellEnd"/>
      <w:r w:rsidRPr="00194254">
        <w:rPr>
          <w:rFonts w:ascii="Times New Roman" w:hAnsi="Times New Roman" w:cs="Times New Roman"/>
          <w:sz w:val="24"/>
          <w:szCs w:val="24"/>
        </w:rPr>
        <w:t xml:space="preserve"> formulated an ambitious plan for a photographic survey of the Russian Empire that won the support of Tsar Nicholas II. Between 1909-1912, and again in 1915, he completed surveys of eleven regions, traveling in a specially equipped railroad car provided by the Ministry of Transportation.</w:t>
      </w:r>
    </w:p>
    <w:p w14:paraId="764BF813" w14:textId="77777777" w:rsidR="003765CC" w:rsidRPr="0095710C" w:rsidRDefault="00F006F4" w:rsidP="00367E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hyperlink r:id="rId8" w:history="1">
        <w:r w:rsidR="002A5F9B" w:rsidRPr="0095710C">
          <w:rPr>
            <w:rStyle w:val="Hyperlink"/>
            <w:rFonts w:ascii="Times New Roman" w:hAnsi="Times New Roman" w:cs="Times New Roman"/>
            <w:sz w:val="24"/>
            <w:szCs w:val="24"/>
          </w:rPr>
          <w:t>http://www.loc.gov/exhibits/empire/</w:t>
        </w:r>
      </w:hyperlink>
      <w:r w:rsidR="002A5F9B" w:rsidRPr="0095710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84790A" w14:textId="77777777" w:rsidR="003765CC" w:rsidRDefault="003765CC" w:rsidP="002A5F9B">
      <w:pPr>
        <w:rPr>
          <w:rFonts w:ascii="Times New Roman" w:hAnsi="Times New Roman" w:cs="Times New Roman"/>
          <w:b/>
          <w:sz w:val="24"/>
          <w:szCs w:val="24"/>
        </w:rPr>
      </w:pPr>
    </w:p>
    <w:p w14:paraId="0C6AAA6F" w14:textId="5B78E8B6" w:rsidR="002A5F9B" w:rsidRPr="00194254" w:rsidRDefault="002A5F9B" w:rsidP="00367E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r w:rsidRPr="00194254">
        <w:rPr>
          <w:rFonts w:ascii="Times New Roman" w:hAnsi="Times New Roman" w:cs="Times New Roman"/>
          <w:b/>
          <w:sz w:val="24"/>
          <w:szCs w:val="24"/>
        </w:rPr>
        <w:t xml:space="preserve">A collection of Soviet posters: </w:t>
      </w:r>
    </w:p>
    <w:p w14:paraId="22D89A7C" w14:textId="333A46C8" w:rsidR="002A5F9B" w:rsidRPr="0095710C" w:rsidRDefault="00F006F4" w:rsidP="00367E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hyperlink r:id="rId9" w:history="1">
        <w:r w:rsidR="002A5F9B" w:rsidRPr="0095710C">
          <w:rPr>
            <w:rStyle w:val="Hyperlink"/>
            <w:rFonts w:ascii="Times New Roman" w:hAnsi="Times New Roman" w:cs="Times New Roman"/>
            <w:sz w:val="24"/>
            <w:szCs w:val="24"/>
          </w:rPr>
          <w:t>http://www.sovmusic.ru/english/p_list.php</w:t>
        </w:r>
      </w:hyperlink>
      <w:r w:rsidR="002A5F9B" w:rsidRPr="0095710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AB55F2" w14:textId="616D2463" w:rsidR="002A5F9B" w:rsidRPr="00194254" w:rsidRDefault="00367E9D" w:rsidP="00367E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collection of s</w:t>
      </w:r>
      <w:r w:rsidR="002A5F9B" w:rsidRPr="00194254">
        <w:rPr>
          <w:rFonts w:ascii="Times New Roman" w:hAnsi="Times New Roman" w:cs="Times New Roman"/>
          <w:b/>
          <w:sz w:val="24"/>
          <w:szCs w:val="24"/>
        </w:rPr>
        <w:t xml:space="preserve">ongs from the Soviet era: </w:t>
      </w:r>
    </w:p>
    <w:p w14:paraId="4A0D0905" w14:textId="77777777" w:rsidR="002A5F9B" w:rsidRPr="0095710C" w:rsidRDefault="00F006F4" w:rsidP="00367E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hyperlink r:id="rId10" w:history="1">
        <w:r w:rsidR="002A5F9B" w:rsidRPr="0095710C">
          <w:rPr>
            <w:rStyle w:val="Hyperlink"/>
            <w:rFonts w:ascii="Times New Roman" w:hAnsi="Times New Roman" w:cs="Times New Roman"/>
            <w:sz w:val="24"/>
            <w:szCs w:val="24"/>
          </w:rPr>
          <w:t>http://www.sovmusic.ru/english/</w:t>
        </w:r>
      </w:hyperlink>
      <w:r w:rsidR="002A5F9B" w:rsidRPr="0095710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A090D8" w14:textId="77777777" w:rsidR="003765CC" w:rsidRDefault="003765CC" w:rsidP="000F30E4">
      <w:pPr>
        <w:pStyle w:val="NormalWeb"/>
      </w:pPr>
    </w:p>
    <w:p w14:paraId="31FC628A" w14:textId="0131826B" w:rsidR="003765CC" w:rsidRPr="003765CC" w:rsidRDefault="003765CC" w:rsidP="00367E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65CC">
        <w:rPr>
          <w:rFonts w:ascii="Times New Roman" w:eastAsia="Times New Roman" w:hAnsi="Times New Roman" w:cs="Times New Roman"/>
          <w:b/>
          <w:bCs/>
          <w:sz w:val="24"/>
          <w:szCs w:val="24"/>
        </w:rPr>
        <w:t>A History of Russia - Tsars and Revolutions</w:t>
      </w:r>
      <w:r w:rsidRPr="003765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3765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7E9D" w:rsidRPr="003765CC">
        <w:rPr>
          <w:rFonts w:ascii="Times New Roman" w:eastAsia="Times New Roman" w:hAnsi="Times New Roman" w:cs="Times New Roman"/>
          <w:sz w:val="24"/>
          <w:szCs w:val="24"/>
        </w:rPr>
        <w:t>Documentary</w:t>
      </w:r>
      <w:r w:rsidR="00367E9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2h. 26 min.)</w:t>
      </w:r>
      <w:r w:rsidR="0095710C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08BC895F" w14:textId="27D925FE" w:rsidR="003765CC" w:rsidRPr="00C505AC" w:rsidRDefault="00F006F4" w:rsidP="00367E9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hyperlink r:id="rId11" w:history="1">
        <w:r w:rsidR="003765CC" w:rsidRPr="00C84324">
          <w:rPr>
            <w:rStyle w:val="Hyperlink"/>
          </w:rPr>
          <w:t>https://www.youtube.com/watch?v=rJC7ki1F-_Q</w:t>
        </w:r>
      </w:hyperlink>
      <w:r w:rsidR="003765CC">
        <w:t xml:space="preserve">  </w:t>
      </w:r>
    </w:p>
    <w:p w14:paraId="18446649" w14:textId="5DBA3DDF" w:rsidR="003765CC" w:rsidRPr="003765CC" w:rsidRDefault="003765CC" w:rsidP="00367E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765C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From Prince Rurik to the Russian Revolution, this is a compilation of the first 5 episodes of Epic History TV's History of Russia. </w:t>
      </w:r>
      <w:r w:rsidRPr="003765CC">
        <w:rPr>
          <w:rFonts w:ascii="Times New Roman" w:eastAsia="Times New Roman" w:hAnsi="Times New Roman" w:cs="Times New Roman"/>
          <w:sz w:val="24"/>
          <w:szCs w:val="24"/>
        </w:rPr>
        <w:t>(46 min.)</w:t>
      </w:r>
      <w:r w:rsidR="0095710C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7D7E3D0E" w14:textId="3319E2E6" w:rsidR="003B4469" w:rsidRDefault="00F006F4" w:rsidP="00367E9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hyperlink r:id="rId12" w:history="1">
        <w:r w:rsidR="003765CC" w:rsidRPr="00C84324">
          <w:rPr>
            <w:rStyle w:val="Hyperlink"/>
          </w:rPr>
          <w:t>https://www.youtube.com/watch?v=w0Wmc8C0Eq0</w:t>
        </w:r>
      </w:hyperlink>
      <w:r w:rsidR="003765CC">
        <w:t xml:space="preserve"> </w:t>
      </w:r>
    </w:p>
    <w:sectPr w:rsidR="003B4469" w:rsidSect="008F09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E65"/>
    <w:rsid w:val="000D7A81"/>
    <w:rsid w:val="000F30E4"/>
    <w:rsid w:val="00135765"/>
    <w:rsid w:val="001615BE"/>
    <w:rsid w:val="00166ED2"/>
    <w:rsid w:val="001E3CC0"/>
    <w:rsid w:val="001F4DED"/>
    <w:rsid w:val="00250303"/>
    <w:rsid w:val="002606D8"/>
    <w:rsid w:val="002A317F"/>
    <w:rsid w:val="002A5F9B"/>
    <w:rsid w:val="002F7E4F"/>
    <w:rsid w:val="00367E9D"/>
    <w:rsid w:val="003765CC"/>
    <w:rsid w:val="003955C2"/>
    <w:rsid w:val="003B4469"/>
    <w:rsid w:val="003D2E65"/>
    <w:rsid w:val="003D7123"/>
    <w:rsid w:val="004E7562"/>
    <w:rsid w:val="00505891"/>
    <w:rsid w:val="00545BA6"/>
    <w:rsid w:val="005D07AA"/>
    <w:rsid w:val="005E2C28"/>
    <w:rsid w:val="006571F6"/>
    <w:rsid w:val="006A38F8"/>
    <w:rsid w:val="007171D7"/>
    <w:rsid w:val="007E47E6"/>
    <w:rsid w:val="007F77B5"/>
    <w:rsid w:val="008236E1"/>
    <w:rsid w:val="00880667"/>
    <w:rsid w:val="008F091A"/>
    <w:rsid w:val="008F23C0"/>
    <w:rsid w:val="009268F4"/>
    <w:rsid w:val="0095710C"/>
    <w:rsid w:val="009E0FEE"/>
    <w:rsid w:val="009E2F0A"/>
    <w:rsid w:val="00A2080C"/>
    <w:rsid w:val="00A3533C"/>
    <w:rsid w:val="00A7168C"/>
    <w:rsid w:val="00A85926"/>
    <w:rsid w:val="00AF0C9B"/>
    <w:rsid w:val="00B76EE1"/>
    <w:rsid w:val="00BB7E94"/>
    <w:rsid w:val="00BE6580"/>
    <w:rsid w:val="00C505AC"/>
    <w:rsid w:val="00CC6DAD"/>
    <w:rsid w:val="00D05FEF"/>
    <w:rsid w:val="00D53F28"/>
    <w:rsid w:val="00E40A6B"/>
    <w:rsid w:val="00EE02D6"/>
    <w:rsid w:val="00F006F4"/>
    <w:rsid w:val="00F9691A"/>
    <w:rsid w:val="00FD1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426F2B"/>
  <w15:docId w15:val="{D7A92581-5040-1B49-96E1-9E081AD59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09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B7E94"/>
    <w:rPr>
      <w:color w:val="0000FF" w:themeColor="hyperlink"/>
      <w:u w:val="single"/>
    </w:rPr>
  </w:style>
  <w:style w:type="character" w:customStyle="1" w:styleId="largecap">
    <w:name w:val="largecap"/>
    <w:basedOn w:val="DefaultParagraphFont"/>
    <w:rsid w:val="00A2080C"/>
  </w:style>
  <w:style w:type="paragraph" w:styleId="NormalWeb">
    <w:name w:val="Normal (Web)"/>
    <w:basedOn w:val="Normal"/>
    <w:uiPriority w:val="99"/>
    <w:unhideWhenUsed/>
    <w:rsid w:val="000F30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135765"/>
    <w:rPr>
      <w:color w:val="800080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E2C28"/>
    <w:rPr>
      <w:color w:val="605E5C"/>
      <w:shd w:val="clear" w:color="auto" w:fill="E1DFDD"/>
    </w:rPr>
  </w:style>
  <w:style w:type="character" w:customStyle="1" w:styleId="style-scope">
    <w:name w:val="style-scope"/>
    <w:basedOn w:val="DefaultParagraphFont"/>
    <w:rsid w:val="003765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4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oc.gov/exhibits/empire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nsarchive2.gwu.edu/rus/WW2.html?fbclid=IwAR30l17dbRlA3fef0mSUyaekxN7szxOOU2yGalN82OiMTp7Y1e1iKF4q-WY" TargetMode="External"/><Relationship Id="rId12" Type="http://schemas.openxmlformats.org/officeDocument/2006/relationships/hyperlink" Target="https://www.youtube.com/watch?v=w0Wmc8C0Eq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rinixy.ru/18368-istorija_sssr_na_oblozhkakh_zhurnala_time_111_foto.html" TargetMode="External"/><Relationship Id="rId11" Type="http://schemas.openxmlformats.org/officeDocument/2006/relationships/hyperlink" Target="https://www.youtube.com/watch?v=rJC7ki1F-_Q" TargetMode="External"/><Relationship Id="rId5" Type="http://schemas.openxmlformats.org/officeDocument/2006/relationships/hyperlink" Target="http://wps.ablongman.com/wps/media/objects/262/268312/art/figures/KISH_16_375.gif" TargetMode="External"/><Relationship Id="rId10" Type="http://schemas.openxmlformats.org/officeDocument/2006/relationships/hyperlink" Target="http://www.sovmusic.ru/english/" TargetMode="External"/><Relationship Id="rId4" Type="http://schemas.openxmlformats.org/officeDocument/2006/relationships/hyperlink" Target="http://lib.utexas.edu/maps/historical/colbeck/europe_wars_of_charles_xii_peter_great.jpg" TargetMode="External"/><Relationship Id="rId9" Type="http://schemas.openxmlformats.org/officeDocument/2006/relationships/hyperlink" Target="http://www.sovmusic.ru/english/p_list.ph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601</TotalTime>
  <Pages>2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Shiraev</dc:creator>
  <cp:keywords/>
  <dc:description/>
  <cp:lastModifiedBy>Becky Mutton</cp:lastModifiedBy>
  <cp:revision>41</cp:revision>
  <dcterms:created xsi:type="dcterms:W3CDTF">2010-01-06T20:09:00Z</dcterms:created>
  <dcterms:modified xsi:type="dcterms:W3CDTF">2020-10-15T15:34:00Z</dcterms:modified>
</cp:coreProperties>
</file>