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72" w:rsidRPr="00D81528" w:rsidRDefault="00DC14CE" w:rsidP="00DC14CE">
      <w:pPr>
        <w:jc w:val="center"/>
        <w:rPr>
          <w:b/>
          <w:sz w:val="40"/>
          <w:szCs w:val="40"/>
          <w:u w:val="single"/>
        </w:rPr>
      </w:pPr>
      <w:r w:rsidRPr="00D81528">
        <w:rPr>
          <w:b/>
          <w:sz w:val="40"/>
          <w:szCs w:val="40"/>
          <w:u w:val="single"/>
        </w:rPr>
        <w:t xml:space="preserve">Understanding </w:t>
      </w:r>
      <w:r w:rsidR="00D83D72" w:rsidRPr="00D81528">
        <w:rPr>
          <w:b/>
          <w:sz w:val="40"/>
          <w:szCs w:val="40"/>
          <w:u w:val="single"/>
        </w:rPr>
        <w:t xml:space="preserve">Developmental </w:t>
      </w:r>
      <w:r w:rsidR="00B1778E" w:rsidRPr="00D81528">
        <w:rPr>
          <w:b/>
          <w:sz w:val="40"/>
          <w:szCs w:val="40"/>
          <w:u w:val="single"/>
        </w:rPr>
        <w:t>Psychology</w:t>
      </w:r>
      <w:r w:rsidRPr="00D81528">
        <w:rPr>
          <w:b/>
          <w:sz w:val="40"/>
          <w:szCs w:val="40"/>
          <w:u w:val="single"/>
        </w:rPr>
        <w:t xml:space="preserve"> </w:t>
      </w:r>
    </w:p>
    <w:p w:rsidR="00D83D72" w:rsidRPr="00D81528" w:rsidRDefault="00DC14CE" w:rsidP="00D83D72">
      <w:pPr>
        <w:jc w:val="center"/>
        <w:rPr>
          <w:b/>
          <w:sz w:val="40"/>
          <w:szCs w:val="40"/>
          <w:u w:val="single"/>
        </w:rPr>
      </w:pPr>
      <w:r w:rsidRPr="00D81528">
        <w:rPr>
          <w:b/>
          <w:sz w:val="40"/>
          <w:szCs w:val="40"/>
          <w:u w:val="single"/>
        </w:rPr>
        <w:t>Student Guide</w:t>
      </w:r>
    </w:p>
    <w:p w:rsidR="00505315" w:rsidRPr="00D83D72" w:rsidRDefault="00505315" w:rsidP="00D83D72">
      <w:pPr>
        <w:jc w:val="center"/>
        <w:rPr>
          <w:b/>
          <w:sz w:val="32"/>
          <w:szCs w:val="32"/>
          <w:u w:val="single"/>
        </w:rPr>
      </w:pPr>
    </w:p>
    <w:p w:rsidR="00D83D72" w:rsidRPr="00B43873" w:rsidRDefault="00707F6F" w:rsidP="00505315">
      <w:pPr>
        <w:pStyle w:val="ListParagraph"/>
        <w:numPr>
          <w:ilvl w:val="0"/>
          <w:numId w:val="18"/>
        </w:numPr>
        <w:rPr>
          <w:b/>
          <w:color w:val="4F81BD" w:themeColor="accent1"/>
          <w:sz w:val="28"/>
          <w:szCs w:val="28"/>
          <w:u w:val="single"/>
        </w:rPr>
      </w:pPr>
      <w:hyperlink w:anchor="Best" w:history="1">
        <w:r w:rsidR="00D83D72" w:rsidRPr="00B43873">
          <w:rPr>
            <w:rStyle w:val="Hyperlink"/>
            <w:b/>
            <w:color w:val="4F81BD" w:themeColor="accent1"/>
            <w:sz w:val="28"/>
            <w:szCs w:val="28"/>
          </w:rPr>
          <w:t>Get the best out of this book</w:t>
        </w:r>
      </w:hyperlink>
    </w:p>
    <w:p w:rsidR="00505315" w:rsidRPr="00B43873" w:rsidRDefault="00505315" w:rsidP="00505315">
      <w:pPr>
        <w:pStyle w:val="ListParagraph"/>
        <w:rPr>
          <w:b/>
          <w:color w:val="4F81BD" w:themeColor="accent1"/>
          <w:sz w:val="28"/>
          <w:szCs w:val="28"/>
          <w:u w:val="single"/>
        </w:rPr>
      </w:pPr>
    </w:p>
    <w:p w:rsidR="00505315" w:rsidRPr="00B43873" w:rsidRDefault="00505315" w:rsidP="00505315">
      <w:pPr>
        <w:pStyle w:val="ListParagraph"/>
        <w:rPr>
          <w:b/>
          <w:color w:val="4F81BD" w:themeColor="accent1"/>
          <w:sz w:val="28"/>
          <w:szCs w:val="28"/>
          <w:u w:val="single"/>
        </w:rPr>
      </w:pPr>
    </w:p>
    <w:p w:rsidR="00D83D72" w:rsidRPr="00B43873" w:rsidRDefault="00707F6F" w:rsidP="00505315">
      <w:pPr>
        <w:pStyle w:val="ListParagraph"/>
        <w:numPr>
          <w:ilvl w:val="0"/>
          <w:numId w:val="18"/>
        </w:numPr>
        <w:rPr>
          <w:b/>
          <w:color w:val="4F81BD" w:themeColor="accent1"/>
          <w:sz w:val="28"/>
          <w:szCs w:val="28"/>
          <w:u w:val="single"/>
        </w:rPr>
      </w:pPr>
      <w:hyperlink w:anchor="Brilliant" w:history="1">
        <w:r w:rsidR="00D83D72" w:rsidRPr="00B43873">
          <w:rPr>
            <w:rStyle w:val="Hyperlink"/>
            <w:b/>
            <w:color w:val="4F81BD" w:themeColor="accent1"/>
            <w:sz w:val="28"/>
            <w:szCs w:val="28"/>
          </w:rPr>
          <w:t>How to be a brilliant student: advice on study skills</w:t>
        </w:r>
      </w:hyperlink>
    </w:p>
    <w:p w:rsidR="00D83D72" w:rsidRDefault="00D83D72" w:rsidP="00D83D72">
      <w:pPr>
        <w:rPr>
          <w:b/>
          <w:u w:val="single"/>
        </w:rPr>
      </w:pPr>
    </w:p>
    <w:p w:rsidR="00D83D72" w:rsidRDefault="00505315" w:rsidP="00505315">
      <w:pPr>
        <w:jc w:val="center"/>
        <w:rPr>
          <w:b/>
          <w:u w:val="single"/>
        </w:rPr>
      </w:pPr>
      <w:r>
        <w:rPr>
          <w:noProof/>
          <w:lang w:eastAsia="en-GB"/>
        </w:rPr>
        <w:drawing>
          <wp:inline distT="0" distB="0" distL="0" distR="0" wp14:anchorId="21399D59" wp14:editId="3A562684">
            <wp:extent cx="3572497" cy="4841563"/>
            <wp:effectExtent l="0" t="0" r="9525" b="0"/>
            <wp:docPr id="1" name="Picture 1" descr="https://www.bibdsl.co.uk/macmillan-images/l/978113/9781137006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bdsl.co.uk/macmillan-images/l/978113/97811370066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472" cy="4840174"/>
                    </a:xfrm>
                    <a:prstGeom prst="rect">
                      <a:avLst/>
                    </a:prstGeom>
                    <a:noFill/>
                    <a:ln>
                      <a:noFill/>
                    </a:ln>
                  </pic:spPr>
                </pic:pic>
              </a:graphicData>
            </a:graphic>
          </wp:inline>
        </w:drawing>
      </w:r>
    </w:p>
    <w:p w:rsidR="00D83D72" w:rsidRDefault="00D83D72" w:rsidP="00DC14CE">
      <w:pPr>
        <w:jc w:val="center"/>
        <w:rPr>
          <w:b/>
          <w:u w:val="single"/>
        </w:rPr>
      </w:pPr>
    </w:p>
    <w:p w:rsidR="00D83D72" w:rsidRDefault="00D83D72" w:rsidP="00505315">
      <w:pPr>
        <w:rPr>
          <w:b/>
          <w:u w:val="single"/>
        </w:rPr>
      </w:pPr>
    </w:p>
    <w:p w:rsidR="00D83D72" w:rsidRDefault="00D83D72" w:rsidP="00D83D72">
      <w:pPr>
        <w:rPr>
          <w:b/>
          <w:u w:val="single"/>
        </w:rPr>
        <w:sectPr w:rsidR="00D83D72">
          <w:headerReference w:type="default" r:id="rId9"/>
          <w:footerReference w:type="default" r:id="rId10"/>
          <w:pgSz w:w="11906" w:h="16838"/>
          <w:pgMar w:top="1440" w:right="1440" w:bottom="1440" w:left="1440" w:header="708" w:footer="708" w:gutter="0"/>
          <w:cols w:space="708"/>
          <w:docGrid w:linePitch="360"/>
        </w:sectPr>
      </w:pPr>
    </w:p>
    <w:p w:rsidR="00DC14CE" w:rsidRPr="00D81528" w:rsidRDefault="00DC14CE" w:rsidP="00D83D72">
      <w:pPr>
        <w:jc w:val="center"/>
        <w:rPr>
          <w:b/>
          <w:sz w:val="32"/>
          <w:szCs w:val="32"/>
          <w:u w:val="single"/>
        </w:rPr>
      </w:pPr>
      <w:bookmarkStart w:id="0" w:name="Best"/>
      <w:bookmarkEnd w:id="0"/>
      <w:r w:rsidRPr="00D81528">
        <w:rPr>
          <w:b/>
          <w:sz w:val="32"/>
          <w:szCs w:val="32"/>
          <w:u w:val="single"/>
        </w:rPr>
        <w:lastRenderedPageBreak/>
        <w:t>Get the best out of this book</w:t>
      </w:r>
    </w:p>
    <w:p w:rsidR="00DC14CE" w:rsidRPr="00DC14CE" w:rsidRDefault="00DC14CE" w:rsidP="00DC14CE">
      <w:pPr>
        <w:autoSpaceDE w:val="0"/>
        <w:autoSpaceDN w:val="0"/>
        <w:adjustRightInd w:val="0"/>
        <w:spacing w:after="0" w:line="240" w:lineRule="auto"/>
        <w:jc w:val="both"/>
        <w:rPr>
          <w:rFonts w:cstheme="minorHAnsi"/>
        </w:rPr>
      </w:pPr>
      <w:r w:rsidRPr="00DC14CE">
        <w:rPr>
          <w:rFonts w:cstheme="minorHAnsi"/>
        </w:rPr>
        <w:t>What’s the best way to read a textbook? That depends on how the book has been structured.</w:t>
      </w:r>
    </w:p>
    <w:p w:rsidR="00DC14CE" w:rsidRPr="00DC14CE" w:rsidRDefault="00DC14CE" w:rsidP="00DC14CE">
      <w:pPr>
        <w:autoSpaceDE w:val="0"/>
        <w:autoSpaceDN w:val="0"/>
        <w:adjustRightInd w:val="0"/>
        <w:spacing w:after="0" w:line="240" w:lineRule="auto"/>
        <w:jc w:val="both"/>
        <w:rPr>
          <w:rFonts w:cstheme="minorHAnsi"/>
        </w:rPr>
      </w:pPr>
    </w:p>
    <w:p w:rsidR="00DC14CE" w:rsidRPr="00DC14CE" w:rsidRDefault="00DC14CE" w:rsidP="00DC14CE">
      <w:pPr>
        <w:autoSpaceDE w:val="0"/>
        <w:autoSpaceDN w:val="0"/>
        <w:adjustRightInd w:val="0"/>
        <w:spacing w:after="0" w:line="240" w:lineRule="auto"/>
        <w:jc w:val="both"/>
        <w:rPr>
          <w:rFonts w:cstheme="minorHAnsi"/>
        </w:rPr>
      </w:pPr>
      <w:r w:rsidRPr="00DC14CE">
        <w:rPr>
          <w:rFonts w:cstheme="minorHAnsi"/>
        </w:rPr>
        <w:t>At the end of each chapter you will find a revision summary. These summaries are a précis of the whole chapter, listing all the key points.</w:t>
      </w:r>
    </w:p>
    <w:p w:rsidR="00DC14CE" w:rsidRPr="00DC14CE" w:rsidRDefault="00DC14CE" w:rsidP="00DC14CE">
      <w:pPr>
        <w:autoSpaceDE w:val="0"/>
        <w:autoSpaceDN w:val="0"/>
        <w:adjustRightInd w:val="0"/>
        <w:spacing w:after="0" w:line="240" w:lineRule="auto"/>
        <w:jc w:val="both"/>
        <w:rPr>
          <w:rFonts w:cstheme="minorHAnsi"/>
        </w:rPr>
      </w:pPr>
    </w:p>
    <w:p w:rsidR="00636ABC" w:rsidRPr="00DC14CE" w:rsidRDefault="00636ABC" w:rsidP="00DC14CE">
      <w:pPr>
        <w:autoSpaceDE w:val="0"/>
        <w:autoSpaceDN w:val="0"/>
        <w:adjustRightInd w:val="0"/>
        <w:spacing w:after="0" w:line="240" w:lineRule="auto"/>
        <w:jc w:val="both"/>
        <w:rPr>
          <w:rFonts w:cstheme="minorHAnsi"/>
        </w:rPr>
      </w:pPr>
      <w:r>
        <w:rPr>
          <w:rFonts w:cstheme="minorHAnsi"/>
        </w:rPr>
        <w:t>Throughout each chapter there are ‘student activities’, designed to put what you are learning to work, and stretch your thoughts and understanding</w:t>
      </w:r>
    </w:p>
    <w:p w:rsidR="00DC14CE" w:rsidRPr="00DC14CE" w:rsidRDefault="00DC14CE" w:rsidP="00DC14CE">
      <w:pPr>
        <w:autoSpaceDE w:val="0"/>
        <w:autoSpaceDN w:val="0"/>
        <w:adjustRightInd w:val="0"/>
        <w:spacing w:after="0" w:line="240" w:lineRule="auto"/>
        <w:jc w:val="both"/>
        <w:rPr>
          <w:rFonts w:cstheme="minorHAnsi"/>
        </w:rPr>
      </w:pPr>
    </w:p>
    <w:p w:rsidR="00DC14CE" w:rsidRPr="00DC14CE" w:rsidRDefault="00DC14CE" w:rsidP="00DC14CE">
      <w:pPr>
        <w:pStyle w:val="ListParagraph"/>
        <w:numPr>
          <w:ilvl w:val="0"/>
          <w:numId w:val="1"/>
        </w:numPr>
        <w:autoSpaceDE w:val="0"/>
        <w:autoSpaceDN w:val="0"/>
        <w:adjustRightInd w:val="0"/>
        <w:spacing w:after="0" w:line="240" w:lineRule="auto"/>
        <w:jc w:val="both"/>
        <w:rPr>
          <w:rFonts w:cstheme="minorHAnsi"/>
        </w:rPr>
      </w:pPr>
      <w:r w:rsidRPr="00DC14CE">
        <w:rPr>
          <w:rFonts w:cstheme="minorHAnsi"/>
        </w:rPr>
        <w:t xml:space="preserve">Understanding </w:t>
      </w:r>
      <w:r w:rsidR="00B1778E">
        <w:rPr>
          <w:rFonts w:cstheme="minorHAnsi"/>
        </w:rPr>
        <w:t>Developmental Psychology</w:t>
      </w:r>
      <w:r w:rsidRPr="00DC14CE">
        <w:rPr>
          <w:rFonts w:cstheme="minorHAnsi"/>
        </w:rPr>
        <w:t xml:space="preserve"> has been written so that you can read it in any order you like. Each section of the book has been written to stand alone, so that you can dip into it, looking up the topics that interest you without needing to read the whole book to understand the material. If there’s more information which you might find useful somewhere else in the book, the </w:t>
      </w:r>
      <w:r w:rsidR="00636ABC">
        <w:rPr>
          <w:rFonts w:cstheme="minorHAnsi"/>
        </w:rPr>
        <w:t>i</w:t>
      </w:r>
      <w:r w:rsidR="00C44E02">
        <w:rPr>
          <w:rFonts w:cstheme="minorHAnsi"/>
        </w:rPr>
        <w:t>n</w:t>
      </w:r>
      <w:r w:rsidR="00636ABC">
        <w:rPr>
          <w:rFonts w:cstheme="minorHAnsi"/>
        </w:rPr>
        <w:t>dex will help you track it down</w:t>
      </w:r>
    </w:p>
    <w:p w:rsidR="00DC14CE" w:rsidRPr="00DC14CE" w:rsidRDefault="00DC14CE" w:rsidP="00DC14CE">
      <w:pPr>
        <w:pStyle w:val="ListParagraph"/>
        <w:numPr>
          <w:ilvl w:val="0"/>
          <w:numId w:val="1"/>
        </w:numPr>
        <w:autoSpaceDE w:val="0"/>
        <w:autoSpaceDN w:val="0"/>
        <w:adjustRightInd w:val="0"/>
        <w:spacing w:after="0" w:line="240" w:lineRule="auto"/>
        <w:jc w:val="both"/>
        <w:rPr>
          <w:rFonts w:cstheme="minorHAnsi"/>
        </w:rPr>
      </w:pPr>
      <w:r w:rsidRPr="00DC14CE">
        <w:rPr>
          <w:rFonts w:cstheme="minorHAnsi"/>
        </w:rPr>
        <w:t>But you can also, of course, read the book from cover to cover, which will give you a coherent overview of Developmental Psychology as a whole</w:t>
      </w:r>
    </w:p>
    <w:p w:rsidR="00DC14CE" w:rsidRPr="00DC14CE" w:rsidRDefault="00DC14CE" w:rsidP="00DC14CE">
      <w:pPr>
        <w:pStyle w:val="ListParagraph"/>
        <w:numPr>
          <w:ilvl w:val="0"/>
          <w:numId w:val="1"/>
        </w:numPr>
        <w:autoSpaceDE w:val="0"/>
        <w:autoSpaceDN w:val="0"/>
        <w:adjustRightInd w:val="0"/>
        <w:spacing w:after="0" w:line="240" w:lineRule="auto"/>
        <w:jc w:val="both"/>
        <w:rPr>
          <w:rFonts w:cstheme="minorHAnsi"/>
        </w:rPr>
      </w:pPr>
      <w:r w:rsidRPr="00DC14CE">
        <w:rPr>
          <w:rFonts w:cstheme="minorHAnsi"/>
        </w:rPr>
        <w:t>You can use the revision summary as an ‘aide memoire’, to remind yourself of what you have read in the chapter.</w:t>
      </w:r>
    </w:p>
    <w:p w:rsidR="00DC14CE" w:rsidRDefault="00DC14CE" w:rsidP="008506FA">
      <w:pPr>
        <w:pStyle w:val="ListParagraph"/>
        <w:numPr>
          <w:ilvl w:val="0"/>
          <w:numId w:val="1"/>
        </w:numPr>
        <w:autoSpaceDE w:val="0"/>
        <w:autoSpaceDN w:val="0"/>
        <w:adjustRightInd w:val="0"/>
        <w:spacing w:after="0" w:line="240" w:lineRule="auto"/>
        <w:jc w:val="both"/>
      </w:pPr>
      <w:r w:rsidRPr="00DC14CE">
        <w:rPr>
          <w:rFonts w:cstheme="minorHAnsi"/>
        </w:rPr>
        <w:t>But you may find it useful to read the revision summary before you read the chapter. Read in advance, the revision summary will give you a ‘map’ which can structure your reading – and can serve as the basis for taking notes from the book or in lectures, or for making plans for essays or seminar papers.</w:t>
      </w: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DC14CE" w:rsidRDefault="00DC14CE" w:rsidP="00DC14CE">
      <w:pPr>
        <w:autoSpaceDE w:val="0"/>
        <w:autoSpaceDN w:val="0"/>
        <w:adjustRightInd w:val="0"/>
        <w:spacing w:after="0" w:line="240" w:lineRule="auto"/>
        <w:jc w:val="both"/>
        <w:rPr>
          <w:rFonts w:cstheme="minorHAnsi"/>
        </w:rPr>
      </w:pPr>
    </w:p>
    <w:p w:rsidR="00703574" w:rsidRDefault="00703574" w:rsidP="00DC14CE">
      <w:pPr>
        <w:autoSpaceDE w:val="0"/>
        <w:autoSpaceDN w:val="0"/>
        <w:adjustRightInd w:val="0"/>
        <w:spacing w:after="0" w:line="240" w:lineRule="auto"/>
        <w:jc w:val="both"/>
        <w:rPr>
          <w:rFonts w:cstheme="minorHAnsi"/>
        </w:rPr>
      </w:pPr>
    </w:p>
    <w:p w:rsidR="00703574" w:rsidRDefault="00703574" w:rsidP="00DC14CE">
      <w:pPr>
        <w:autoSpaceDE w:val="0"/>
        <w:autoSpaceDN w:val="0"/>
        <w:adjustRightInd w:val="0"/>
        <w:spacing w:after="0" w:line="240" w:lineRule="auto"/>
        <w:jc w:val="both"/>
        <w:rPr>
          <w:rFonts w:cstheme="minorHAnsi"/>
        </w:rPr>
      </w:pPr>
    </w:p>
    <w:p w:rsidR="00703574" w:rsidRDefault="00703574" w:rsidP="00DC14CE">
      <w:pPr>
        <w:autoSpaceDE w:val="0"/>
        <w:autoSpaceDN w:val="0"/>
        <w:adjustRightInd w:val="0"/>
        <w:spacing w:after="0" w:line="240" w:lineRule="auto"/>
        <w:jc w:val="both"/>
        <w:rPr>
          <w:rFonts w:cstheme="minorHAnsi"/>
        </w:rPr>
      </w:pPr>
    </w:p>
    <w:p w:rsidR="00703574" w:rsidRDefault="00703574" w:rsidP="00DC14CE">
      <w:pPr>
        <w:autoSpaceDE w:val="0"/>
        <w:autoSpaceDN w:val="0"/>
        <w:adjustRightInd w:val="0"/>
        <w:spacing w:after="0" w:line="240" w:lineRule="auto"/>
        <w:jc w:val="both"/>
        <w:rPr>
          <w:rFonts w:cstheme="minorHAnsi"/>
        </w:rPr>
      </w:pPr>
    </w:p>
    <w:p w:rsidR="00703574" w:rsidRDefault="00703574" w:rsidP="00DC14CE">
      <w:pPr>
        <w:autoSpaceDE w:val="0"/>
        <w:autoSpaceDN w:val="0"/>
        <w:adjustRightInd w:val="0"/>
        <w:spacing w:after="0" w:line="240" w:lineRule="auto"/>
        <w:jc w:val="both"/>
        <w:rPr>
          <w:rFonts w:cstheme="minorHAnsi"/>
        </w:rPr>
      </w:pPr>
    </w:p>
    <w:p w:rsidR="00703574" w:rsidRDefault="00703574" w:rsidP="00DC14CE">
      <w:pPr>
        <w:autoSpaceDE w:val="0"/>
        <w:autoSpaceDN w:val="0"/>
        <w:adjustRightInd w:val="0"/>
        <w:spacing w:after="0" w:line="240" w:lineRule="auto"/>
        <w:jc w:val="both"/>
        <w:rPr>
          <w:rFonts w:cstheme="minorHAnsi"/>
        </w:rPr>
      </w:pPr>
    </w:p>
    <w:p w:rsidR="00703574" w:rsidRDefault="00703574" w:rsidP="00DC14CE">
      <w:pPr>
        <w:autoSpaceDE w:val="0"/>
        <w:autoSpaceDN w:val="0"/>
        <w:adjustRightInd w:val="0"/>
        <w:spacing w:after="0" w:line="240" w:lineRule="auto"/>
        <w:jc w:val="both"/>
        <w:rPr>
          <w:rFonts w:cstheme="minorHAnsi"/>
        </w:rPr>
      </w:pPr>
    </w:p>
    <w:p w:rsidR="00703574" w:rsidRDefault="00703574" w:rsidP="00DC14CE">
      <w:pPr>
        <w:autoSpaceDE w:val="0"/>
        <w:autoSpaceDN w:val="0"/>
        <w:adjustRightInd w:val="0"/>
        <w:spacing w:after="0" w:line="240" w:lineRule="auto"/>
        <w:jc w:val="both"/>
        <w:rPr>
          <w:rFonts w:cstheme="minorHAnsi"/>
        </w:rPr>
      </w:pPr>
    </w:p>
    <w:p w:rsidR="00D83D72" w:rsidRDefault="00D83D72" w:rsidP="00DC14CE">
      <w:pPr>
        <w:autoSpaceDE w:val="0"/>
        <w:autoSpaceDN w:val="0"/>
        <w:adjustRightInd w:val="0"/>
        <w:spacing w:after="0" w:line="240" w:lineRule="auto"/>
        <w:jc w:val="both"/>
        <w:rPr>
          <w:rFonts w:cstheme="minorHAnsi"/>
        </w:rPr>
        <w:sectPr w:rsidR="00D83D72">
          <w:pgSz w:w="11906" w:h="16838"/>
          <w:pgMar w:top="1440" w:right="1440" w:bottom="1440" w:left="1440" w:header="708" w:footer="708" w:gutter="0"/>
          <w:cols w:space="708"/>
          <w:docGrid w:linePitch="360"/>
        </w:sectPr>
      </w:pPr>
    </w:p>
    <w:p w:rsidR="00DC14CE" w:rsidRPr="00D81528" w:rsidRDefault="009F7A44" w:rsidP="00D83D72">
      <w:pPr>
        <w:autoSpaceDE w:val="0"/>
        <w:autoSpaceDN w:val="0"/>
        <w:adjustRightInd w:val="0"/>
        <w:spacing w:after="0" w:line="240" w:lineRule="auto"/>
        <w:jc w:val="center"/>
        <w:rPr>
          <w:rFonts w:cstheme="minorHAnsi"/>
          <w:b/>
          <w:sz w:val="28"/>
          <w:szCs w:val="28"/>
          <w:u w:val="single"/>
        </w:rPr>
      </w:pPr>
      <w:bookmarkStart w:id="1" w:name="Brilliant"/>
      <w:bookmarkEnd w:id="1"/>
      <w:r w:rsidRPr="00D81528">
        <w:rPr>
          <w:rFonts w:cstheme="minorHAnsi"/>
          <w:b/>
          <w:sz w:val="28"/>
          <w:szCs w:val="28"/>
          <w:u w:val="single"/>
        </w:rPr>
        <w:lastRenderedPageBreak/>
        <w:t>How to be a brilliant student: advice on study skills</w:t>
      </w:r>
    </w:p>
    <w:p w:rsidR="009F7A44" w:rsidRDefault="009F7A44" w:rsidP="009F7A44">
      <w:pPr>
        <w:autoSpaceDE w:val="0"/>
        <w:autoSpaceDN w:val="0"/>
        <w:adjustRightInd w:val="0"/>
        <w:spacing w:after="0" w:line="240" w:lineRule="auto"/>
        <w:jc w:val="center"/>
        <w:rPr>
          <w:rFonts w:cstheme="minorHAnsi"/>
          <w:b/>
          <w:u w:val="single"/>
        </w:rPr>
      </w:pPr>
    </w:p>
    <w:p w:rsidR="009F7A44" w:rsidRPr="008B722B" w:rsidRDefault="009F7A44" w:rsidP="009F7A44">
      <w:pPr>
        <w:autoSpaceDE w:val="0"/>
        <w:autoSpaceDN w:val="0"/>
        <w:adjustRightInd w:val="0"/>
        <w:spacing w:after="0" w:line="240" w:lineRule="auto"/>
        <w:jc w:val="both"/>
        <w:rPr>
          <w:rFonts w:cstheme="minorHAnsi"/>
        </w:rPr>
      </w:pPr>
      <w:r w:rsidRPr="008B722B">
        <w:rPr>
          <w:rFonts w:cstheme="minorHAnsi"/>
        </w:rPr>
        <w:t>Becoming a student, writing essays and presenting seminars at University can be a daunting business. This section of the website covers frequently asked questions and aims to enhance your study skills.</w:t>
      </w:r>
    </w:p>
    <w:p w:rsidR="009F7A44" w:rsidRPr="008B722B" w:rsidRDefault="009F7A44" w:rsidP="009F7A44">
      <w:pPr>
        <w:autoSpaceDE w:val="0"/>
        <w:autoSpaceDN w:val="0"/>
        <w:adjustRightInd w:val="0"/>
        <w:spacing w:after="0" w:line="240" w:lineRule="auto"/>
        <w:jc w:val="both"/>
        <w:rPr>
          <w:rFonts w:cstheme="minorHAnsi"/>
        </w:rPr>
      </w:pPr>
    </w:p>
    <w:p w:rsidR="009F7A44" w:rsidRDefault="009F7A44" w:rsidP="009F7A44">
      <w:pPr>
        <w:autoSpaceDE w:val="0"/>
        <w:autoSpaceDN w:val="0"/>
        <w:adjustRightInd w:val="0"/>
        <w:spacing w:after="0" w:line="240" w:lineRule="auto"/>
        <w:jc w:val="both"/>
        <w:rPr>
          <w:rFonts w:cstheme="minorHAnsi"/>
          <w:b/>
        </w:rPr>
      </w:pPr>
      <w:r w:rsidRPr="008B722B">
        <w:rPr>
          <w:rFonts w:cstheme="minorHAnsi"/>
          <w:b/>
        </w:rPr>
        <w:t>What’s the best way to take notes in lectures and seminars?</w:t>
      </w:r>
    </w:p>
    <w:p w:rsidR="00703574" w:rsidRPr="008B722B" w:rsidRDefault="00703574" w:rsidP="009F7A44">
      <w:pPr>
        <w:autoSpaceDE w:val="0"/>
        <w:autoSpaceDN w:val="0"/>
        <w:adjustRightInd w:val="0"/>
        <w:spacing w:after="0" w:line="240" w:lineRule="auto"/>
        <w:jc w:val="both"/>
        <w:rPr>
          <w:rFonts w:cstheme="minorHAnsi"/>
          <w:b/>
        </w:rPr>
      </w:pPr>
    </w:p>
    <w:p w:rsidR="009F7A44" w:rsidRPr="008B722B" w:rsidRDefault="009F7A44" w:rsidP="009F7A44">
      <w:pPr>
        <w:autoSpaceDE w:val="0"/>
        <w:autoSpaceDN w:val="0"/>
        <w:adjustRightInd w:val="0"/>
        <w:spacing w:after="0" w:line="240" w:lineRule="auto"/>
        <w:jc w:val="both"/>
        <w:rPr>
          <w:rFonts w:cstheme="minorHAnsi"/>
        </w:rPr>
      </w:pPr>
      <w:r w:rsidRPr="008B722B">
        <w:rPr>
          <w:rFonts w:cstheme="minorHAnsi"/>
        </w:rPr>
        <w:t>All too often, the notes we take in a lecture or seminar seem to make perfect sense at the time – but are utterly incomprehensible a week or so later. Key tips for better note taking are:</w:t>
      </w:r>
    </w:p>
    <w:p w:rsidR="009F7A44" w:rsidRPr="008B722B" w:rsidRDefault="009F7A44" w:rsidP="009F7A44">
      <w:pPr>
        <w:autoSpaceDE w:val="0"/>
        <w:autoSpaceDN w:val="0"/>
        <w:adjustRightInd w:val="0"/>
        <w:spacing w:after="0" w:line="240" w:lineRule="auto"/>
        <w:jc w:val="both"/>
        <w:rPr>
          <w:rFonts w:cstheme="minorHAnsi"/>
        </w:rPr>
      </w:pPr>
    </w:p>
    <w:p w:rsidR="00636ABC" w:rsidRPr="008B722B" w:rsidRDefault="009F7A44" w:rsidP="009F7A44">
      <w:pPr>
        <w:pStyle w:val="ListParagraph"/>
        <w:numPr>
          <w:ilvl w:val="0"/>
          <w:numId w:val="2"/>
        </w:numPr>
        <w:autoSpaceDE w:val="0"/>
        <w:autoSpaceDN w:val="0"/>
        <w:adjustRightInd w:val="0"/>
        <w:spacing w:after="0" w:line="240" w:lineRule="auto"/>
        <w:jc w:val="both"/>
        <w:rPr>
          <w:rFonts w:cstheme="minorHAnsi"/>
        </w:rPr>
      </w:pPr>
      <w:r w:rsidRPr="008B722B">
        <w:rPr>
          <w:rFonts w:cstheme="minorHAnsi"/>
        </w:rPr>
        <w:t>Do some reading around the topic beforehand, and get a rough idea what the important points or issues are – and build your notes around that (You can use the revision summaries at the end of each chapter of the book to provide this sort of ‘advance map</w:t>
      </w:r>
      <w:r w:rsidR="00636ABC">
        <w:rPr>
          <w:rFonts w:cstheme="minorHAnsi"/>
        </w:rPr>
        <w:t>.</w:t>
      </w:r>
    </w:p>
    <w:p w:rsidR="00636ABC" w:rsidRDefault="009F7A44" w:rsidP="00636ABC">
      <w:pPr>
        <w:pStyle w:val="ListParagraph"/>
      </w:pPr>
      <w:r w:rsidRPr="00636ABC">
        <w:rPr>
          <w:rFonts w:cstheme="minorHAnsi"/>
        </w:rPr>
        <w:t>Rewrite your notes soon after the lecture, restructuring them to reflect the key points better</w:t>
      </w:r>
    </w:p>
    <w:p w:rsidR="00C44E02" w:rsidRDefault="009F7A44">
      <w:pPr>
        <w:pStyle w:val="ListParagraph"/>
        <w:rPr>
          <w:rFonts w:cstheme="minorHAnsi"/>
        </w:rPr>
      </w:pPr>
      <w:r w:rsidRPr="00636ABC">
        <w:rPr>
          <w:rFonts w:cstheme="minorHAnsi"/>
        </w:rPr>
        <w:t>Rewrite your notes again once you’ve done more reading and developed a better understanding</w:t>
      </w:r>
      <w:r w:rsidR="00636ABC" w:rsidRPr="00636ABC">
        <w:rPr>
          <w:rFonts w:cstheme="minorHAnsi"/>
        </w:rPr>
        <w:t xml:space="preserve"> </w:t>
      </w:r>
    </w:p>
    <w:p w:rsidR="00C44E02" w:rsidRDefault="00C44E02" w:rsidP="00703574">
      <w:pPr>
        <w:pStyle w:val="ListParagraph"/>
        <w:numPr>
          <w:ilvl w:val="0"/>
          <w:numId w:val="13"/>
        </w:numPr>
        <w:rPr>
          <w:rFonts w:cstheme="minorHAnsi"/>
        </w:rPr>
      </w:pPr>
      <w:r>
        <w:rPr>
          <w:rFonts w:cstheme="minorHAnsi"/>
        </w:rPr>
        <w:t xml:space="preserve">Nowadays, you are often provided with the lecture material and may annotate in that text. </w:t>
      </w:r>
      <w:r w:rsidR="005A197D">
        <w:rPr>
          <w:rFonts w:cstheme="minorHAnsi"/>
        </w:rPr>
        <w:t>Lecturers vary in how condensed the information they put on slides is so m</w:t>
      </w:r>
      <w:r>
        <w:rPr>
          <w:rFonts w:cstheme="minorHAnsi"/>
        </w:rPr>
        <w:t>ake sure to make notes where the text is not sufficiently clear</w:t>
      </w:r>
      <w:r w:rsidR="005A197D">
        <w:rPr>
          <w:rFonts w:cstheme="minorHAnsi"/>
        </w:rPr>
        <w:t>. Sometimes it is easier to record the lecture and go over it and the slides, at a later date.</w:t>
      </w:r>
    </w:p>
    <w:p w:rsidR="00636ABC" w:rsidRPr="00636ABC" w:rsidRDefault="00636ABC" w:rsidP="00703574">
      <w:pPr>
        <w:autoSpaceDE w:val="0"/>
        <w:autoSpaceDN w:val="0"/>
        <w:adjustRightInd w:val="0"/>
        <w:spacing w:after="0" w:line="240" w:lineRule="auto"/>
        <w:jc w:val="both"/>
        <w:rPr>
          <w:rFonts w:cstheme="minorHAnsi"/>
        </w:rPr>
      </w:pPr>
    </w:p>
    <w:p w:rsidR="008B722B" w:rsidRPr="00703574" w:rsidRDefault="008B722B" w:rsidP="00703574">
      <w:pPr>
        <w:autoSpaceDE w:val="0"/>
        <w:autoSpaceDN w:val="0"/>
        <w:adjustRightInd w:val="0"/>
        <w:spacing w:after="0" w:line="240" w:lineRule="auto"/>
        <w:jc w:val="both"/>
        <w:rPr>
          <w:rFonts w:cstheme="minorHAnsi"/>
          <w:b/>
        </w:rPr>
      </w:pPr>
      <w:r w:rsidRPr="00703574">
        <w:rPr>
          <w:rFonts w:cstheme="minorHAnsi"/>
          <w:b/>
        </w:rPr>
        <w:t>How much do I need to know about a topic?</w:t>
      </w:r>
    </w:p>
    <w:p w:rsidR="008B722B" w:rsidRPr="008B722B" w:rsidRDefault="008B722B" w:rsidP="008B722B">
      <w:pPr>
        <w:autoSpaceDE w:val="0"/>
        <w:autoSpaceDN w:val="0"/>
        <w:adjustRightInd w:val="0"/>
        <w:spacing w:after="0" w:line="240" w:lineRule="auto"/>
        <w:rPr>
          <w:rFonts w:cstheme="minorHAnsi"/>
          <w:b/>
        </w:rPr>
      </w:pPr>
    </w:p>
    <w:p w:rsidR="008B722B" w:rsidRPr="008B722B" w:rsidRDefault="008B722B" w:rsidP="008B722B">
      <w:pPr>
        <w:autoSpaceDE w:val="0"/>
        <w:autoSpaceDN w:val="0"/>
        <w:adjustRightInd w:val="0"/>
        <w:spacing w:after="0" w:line="240" w:lineRule="auto"/>
        <w:jc w:val="both"/>
        <w:rPr>
          <w:rFonts w:cstheme="minorHAnsi"/>
        </w:rPr>
      </w:pPr>
      <w:r w:rsidRPr="008B722B">
        <w:rPr>
          <w:rFonts w:cstheme="minorHAnsi"/>
        </w:rPr>
        <w:t xml:space="preserve">This is a ‘billion-dollar’ question. There is so very much research on every topic in Psychology that no-one can read it all – not even your professor! Luckily, this doesn’t really matter. </w:t>
      </w:r>
      <w:r w:rsidR="00C44E02">
        <w:rPr>
          <w:rFonts w:cstheme="minorHAnsi"/>
        </w:rPr>
        <w:t>Only a small proportion of</w:t>
      </w:r>
      <w:r w:rsidRPr="008B722B">
        <w:rPr>
          <w:rFonts w:cstheme="minorHAnsi"/>
        </w:rPr>
        <w:t xml:space="preserve"> research is actually seminal (that is to say, ground-breaking or crucial). Quite a lot does no more than provide ‘interesting twiddles’ on the mainstream.</w:t>
      </w:r>
    </w:p>
    <w:p w:rsidR="008B722B" w:rsidRPr="008B722B" w:rsidRDefault="008B722B" w:rsidP="008B722B">
      <w:pPr>
        <w:autoSpaceDE w:val="0"/>
        <w:autoSpaceDN w:val="0"/>
        <w:adjustRightInd w:val="0"/>
        <w:spacing w:after="0" w:line="240" w:lineRule="auto"/>
        <w:jc w:val="both"/>
        <w:rPr>
          <w:rFonts w:cstheme="minorHAnsi"/>
        </w:rPr>
      </w:pPr>
    </w:p>
    <w:p w:rsidR="008B722B" w:rsidRPr="008B722B" w:rsidRDefault="008B722B" w:rsidP="008B722B">
      <w:pPr>
        <w:autoSpaceDE w:val="0"/>
        <w:autoSpaceDN w:val="0"/>
        <w:adjustRightInd w:val="0"/>
        <w:spacing w:after="0" w:line="240" w:lineRule="auto"/>
        <w:jc w:val="both"/>
        <w:rPr>
          <w:rFonts w:cstheme="minorHAnsi"/>
        </w:rPr>
      </w:pPr>
      <w:r w:rsidRPr="008B722B">
        <w:rPr>
          <w:rFonts w:cstheme="minorHAnsi"/>
        </w:rPr>
        <w:t>What matters is that you gain a critical understandi</w:t>
      </w:r>
      <w:bookmarkStart w:id="2" w:name="_GoBack"/>
      <w:bookmarkEnd w:id="2"/>
      <w:r w:rsidRPr="008B722B">
        <w:rPr>
          <w:rFonts w:cstheme="minorHAnsi"/>
        </w:rPr>
        <w:t xml:space="preserve">ng of the core issues for a given topic, and a familiarity with the key research addressing those issues. It’s the job of a textbook to tell you what the core issues are in any topic, and to summarise the key research – and </w:t>
      </w:r>
      <w:r w:rsidR="00703574">
        <w:rPr>
          <w:rFonts w:cstheme="minorHAnsi"/>
          <w:i/>
          <w:iCs/>
        </w:rPr>
        <w:t>Understanding D</w:t>
      </w:r>
      <w:r w:rsidR="00636ABC">
        <w:rPr>
          <w:rFonts w:cstheme="minorHAnsi"/>
          <w:i/>
          <w:iCs/>
        </w:rPr>
        <w:t>evelopmental Psychology</w:t>
      </w:r>
      <w:r w:rsidR="00636ABC">
        <w:rPr>
          <w:rFonts w:cstheme="minorHAnsi"/>
        </w:rPr>
        <w:t xml:space="preserve"> </w:t>
      </w:r>
      <w:r w:rsidRPr="008B722B">
        <w:rPr>
          <w:rFonts w:cstheme="minorHAnsi"/>
        </w:rPr>
        <w:t>will give you an authoritative guide.</w:t>
      </w:r>
    </w:p>
    <w:p w:rsidR="008B722B" w:rsidRPr="008B722B" w:rsidRDefault="008B722B" w:rsidP="008B722B">
      <w:pPr>
        <w:autoSpaceDE w:val="0"/>
        <w:autoSpaceDN w:val="0"/>
        <w:adjustRightInd w:val="0"/>
        <w:spacing w:after="0" w:line="240" w:lineRule="auto"/>
        <w:jc w:val="both"/>
        <w:rPr>
          <w:rFonts w:cstheme="minorHAnsi"/>
        </w:rPr>
      </w:pPr>
    </w:p>
    <w:p w:rsidR="008B722B" w:rsidRPr="008B722B" w:rsidRDefault="008B722B" w:rsidP="008B722B">
      <w:pPr>
        <w:autoSpaceDE w:val="0"/>
        <w:autoSpaceDN w:val="0"/>
        <w:adjustRightInd w:val="0"/>
        <w:spacing w:after="0" w:line="240" w:lineRule="auto"/>
        <w:jc w:val="both"/>
        <w:rPr>
          <w:rFonts w:cstheme="minorHAnsi"/>
        </w:rPr>
      </w:pPr>
      <w:r w:rsidRPr="008B722B">
        <w:rPr>
          <w:rFonts w:cstheme="minorHAnsi"/>
        </w:rPr>
        <w:t>Just between you and me, if you can thoroughly understand all the issues discussed in this book and can master the research it describes, you’ll know enough to pass most undergraduate exams, and more importantly, you’ll know enough to have an educated opinion. But</w:t>
      </w:r>
      <w:r w:rsidR="00C44E02">
        <w:rPr>
          <w:rFonts w:cstheme="minorHAnsi"/>
        </w:rPr>
        <w:t>, where something sparks your interest,</w:t>
      </w:r>
      <w:r w:rsidRPr="008B722B">
        <w:rPr>
          <w:rFonts w:cstheme="minorHAnsi"/>
        </w:rPr>
        <w:t xml:space="preserve"> you should try to read some of the key research papers indicated in the book, to get a more detailed view and to get a more ‘hands on’ feel for how research is done.</w:t>
      </w:r>
    </w:p>
    <w:p w:rsidR="008B722B" w:rsidRPr="008B722B" w:rsidRDefault="008B722B" w:rsidP="008B722B">
      <w:pPr>
        <w:autoSpaceDE w:val="0"/>
        <w:autoSpaceDN w:val="0"/>
        <w:adjustRightInd w:val="0"/>
        <w:spacing w:after="0" w:line="240" w:lineRule="auto"/>
        <w:jc w:val="both"/>
        <w:rPr>
          <w:rFonts w:cstheme="minorHAnsi"/>
        </w:rPr>
      </w:pPr>
    </w:p>
    <w:p w:rsidR="008B722B" w:rsidRPr="008B722B" w:rsidRDefault="008B722B" w:rsidP="008B722B">
      <w:pPr>
        <w:autoSpaceDE w:val="0"/>
        <w:autoSpaceDN w:val="0"/>
        <w:adjustRightInd w:val="0"/>
        <w:spacing w:after="0" w:line="240" w:lineRule="auto"/>
        <w:jc w:val="both"/>
        <w:rPr>
          <w:rFonts w:cstheme="minorHAnsi"/>
        </w:rPr>
      </w:pPr>
      <w:r w:rsidRPr="008B722B">
        <w:rPr>
          <w:rFonts w:cstheme="minorHAnsi"/>
        </w:rPr>
        <w:t>How much should you read beyond what it says in the textbook? That depends:</w:t>
      </w:r>
    </w:p>
    <w:p w:rsidR="008B722B" w:rsidRPr="008B722B" w:rsidRDefault="008B722B" w:rsidP="008B722B">
      <w:pPr>
        <w:pStyle w:val="ListParagraph"/>
        <w:numPr>
          <w:ilvl w:val="0"/>
          <w:numId w:val="3"/>
        </w:numPr>
        <w:autoSpaceDE w:val="0"/>
        <w:autoSpaceDN w:val="0"/>
        <w:adjustRightInd w:val="0"/>
        <w:spacing w:after="0" w:line="240" w:lineRule="auto"/>
        <w:jc w:val="both"/>
        <w:rPr>
          <w:rFonts w:cstheme="minorHAnsi"/>
        </w:rPr>
      </w:pPr>
      <w:r w:rsidRPr="008B722B">
        <w:rPr>
          <w:rFonts w:cstheme="minorHAnsi"/>
        </w:rPr>
        <w:t>On the guidance given by your particular lecturer and the reading lists he or she provides. Extend your reading to match the requirements of the particular course you’re taking</w:t>
      </w:r>
    </w:p>
    <w:p w:rsidR="008B722B" w:rsidRPr="008B722B" w:rsidRDefault="008B722B" w:rsidP="008B722B">
      <w:pPr>
        <w:pStyle w:val="ListParagraph"/>
        <w:numPr>
          <w:ilvl w:val="0"/>
          <w:numId w:val="3"/>
        </w:numPr>
        <w:autoSpaceDE w:val="0"/>
        <w:autoSpaceDN w:val="0"/>
        <w:adjustRightInd w:val="0"/>
        <w:spacing w:after="0" w:line="240" w:lineRule="auto"/>
        <w:jc w:val="both"/>
        <w:rPr>
          <w:rFonts w:cstheme="minorHAnsi"/>
        </w:rPr>
      </w:pPr>
      <w:r w:rsidRPr="008B722B">
        <w:rPr>
          <w:rFonts w:cstheme="minorHAnsi"/>
        </w:rPr>
        <w:t>On your own enthusiasm for a given topic: read what sparks your curiosity rather than just for exams</w:t>
      </w:r>
    </w:p>
    <w:p w:rsidR="008B722B" w:rsidRPr="008B722B" w:rsidRDefault="008B722B" w:rsidP="008B722B">
      <w:pPr>
        <w:autoSpaceDE w:val="0"/>
        <w:autoSpaceDN w:val="0"/>
        <w:adjustRightInd w:val="0"/>
        <w:spacing w:after="0" w:line="240" w:lineRule="auto"/>
        <w:jc w:val="both"/>
        <w:rPr>
          <w:rFonts w:cstheme="minorHAnsi"/>
        </w:rPr>
      </w:pPr>
    </w:p>
    <w:p w:rsidR="008B722B" w:rsidRPr="008B722B" w:rsidRDefault="008B722B" w:rsidP="008B722B">
      <w:pPr>
        <w:autoSpaceDE w:val="0"/>
        <w:autoSpaceDN w:val="0"/>
        <w:adjustRightInd w:val="0"/>
        <w:spacing w:after="0" w:line="240" w:lineRule="auto"/>
        <w:jc w:val="both"/>
        <w:rPr>
          <w:rFonts w:cstheme="minorHAnsi"/>
        </w:rPr>
      </w:pPr>
      <w:r w:rsidRPr="008B722B">
        <w:rPr>
          <w:rFonts w:cstheme="minorHAnsi"/>
        </w:rPr>
        <w:t>But however enthusiastic you are, however ambitious the reading list on your course, you’re going to have to be selective in what you read – because no-one can read it all.</w:t>
      </w:r>
    </w:p>
    <w:p w:rsidR="008B722B" w:rsidRPr="008B722B" w:rsidRDefault="008B722B" w:rsidP="008B722B">
      <w:pPr>
        <w:autoSpaceDE w:val="0"/>
        <w:autoSpaceDN w:val="0"/>
        <w:adjustRightInd w:val="0"/>
        <w:spacing w:after="0" w:line="240" w:lineRule="auto"/>
        <w:jc w:val="both"/>
        <w:rPr>
          <w:rFonts w:cstheme="minorHAnsi"/>
        </w:rPr>
      </w:pPr>
    </w:p>
    <w:p w:rsidR="008B722B" w:rsidRPr="008B722B" w:rsidRDefault="008B722B" w:rsidP="008B722B">
      <w:pPr>
        <w:autoSpaceDE w:val="0"/>
        <w:autoSpaceDN w:val="0"/>
        <w:adjustRightInd w:val="0"/>
        <w:spacing w:after="0" w:line="240" w:lineRule="auto"/>
        <w:jc w:val="both"/>
        <w:rPr>
          <w:rFonts w:cstheme="minorHAnsi"/>
        </w:rPr>
      </w:pPr>
      <w:r w:rsidRPr="008B722B">
        <w:rPr>
          <w:rFonts w:cstheme="minorHAnsi"/>
        </w:rPr>
        <w:t>The art of selectivity is to:</w:t>
      </w:r>
    </w:p>
    <w:p w:rsidR="008B722B" w:rsidRPr="008B722B" w:rsidRDefault="008B722B" w:rsidP="008B722B">
      <w:pPr>
        <w:pStyle w:val="ListParagraph"/>
        <w:numPr>
          <w:ilvl w:val="0"/>
          <w:numId w:val="4"/>
        </w:numPr>
        <w:autoSpaceDE w:val="0"/>
        <w:autoSpaceDN w:val="0"/>
        <w:adjustRightInd w:val="0"/>
        <w:spacing w:after="0" w:line="240" w:lineRule="auto"/>
        <w:jc w:val="both"/>
        <w:rPr>
          <w:rFonts w:cstheme="minorHAnsi"/>
        </w:rPr>
      </w:pPr>
      <w:r w:rsidRPr="008B722B">
        <w:rPr>
          <w:rFonts w:cstheme="minorHAnsi"/>
        </w:rPr>
        <w:t>Pick the research papers or books the textbook or your lecturer indicate to be the most important or the most interesting</w:t>
      </w:r>
    </w:p>
    <w:p w:rsidR="008B722B" w:rsidRPr="008B722B" w:rsidRDefault="008B722B" w:rsidP="008B722B">
      <w:pPr>
        <w:pStyle w:val="ListParagraph"/>
        <w:numPr>
          <w:ilvl w:val="0"/>
          <w:numId w:val="4"/>
        </w:numPr>
        <w:autoSpaceDE w:val="0"/>
        <w:autoSpaceDN w:val="0"/>
        <w:adjustRightInd w:val="0"/>
        <w:spacing w:after="0" w:line="240" w:lineRule="auto"/>
        <w:jc w:val="both"/>
        <w:rPr>
          <w:rFonts w:cstheme="minorHAnsi"/>
        </w:rPr>
      </w:pPr>
      <w:r w:rsidRPr="008B722B">
        <w:rPr>
          <w:rFonts w:cstheme="minorHAnsi"/>
        </w:rPr>
        <w:t>Don’t waste time reading papers which just repeat what you’ve already read</w:t>
      </w:r>
      <w:r w:rsidR="005A197D">
        <w:rPr>
          <w:rFonts w:cstheme="minorHAnsi"/>
        </w:rPr>
        <w:t xml:space="preserve"> (you can tell that from the abstract and skimming the introduction)</w:t>
      </w:r>
    </w:p>
    <w:p w:rsidR="008B722B" w:rsidRPr="008B722B" w:rsidRDefault="008B722B" w:rsidP="008B722B">
      <w:pPr>
        <w:pStyle w:val="ListParagraph"/>
        <w:numPr>
          <w:ilvl w:val="0"/>
          <w:numId w:val="4"/>
        </w:numPr>
        <w:autoSpaceDE w:val="0"/>
        <w:autoSpaceDN w:val="0"/>
        <w:adjustRightInd w:val="0"/>
        <w:spacing w:after="0" w:line="240" w:lineRule="auto"/>
        <w:jc w:val="both"/>
        <w:rPr>
          <w:rFonts w:cstheme="minorHAnsi"/>
        </w:rPr>
      </w:pPr>
      <w:r w:rsidRPr="008B722B">
        <w:rPr>
          <w:rFonts w:cstheme="minorHAnsi"/>
        </w:rPr>
        <w:t>Look for detailed reviews of the topic in prestigious journals such as Child</w:t>
      </w:r>
    </w:p>
    <w:p w:rsidR="008B722B" w:rsidRPr="008B722B" w:rsidRDefault="008B722B" w:rsidP="00703574">
      <w:pPr>
        <w:pStyle w:val="ListParagraph"/>
        <w:autoSpaceDE w:val="0"/>
        <w:autoSpaceDN w:val="0"/>
        <w:adjustRightInd w:val="0"/>
        <w:spacing w:after="0" w:line="240" w:lineRule="auto"/>
        <w:ind w:left="1440"/>
        <w:jc w:val="both"/>
        <w:rPr>
          <w:rFonts w:cstheme="minorHAnsi"/>
        </w:rPr>
      </w:pPr>
      <w:r w:rsidRPr="008B722B">
        <w:rPr>
          <w:rFonts w:cstheme="minorHAnsi"/>
        </w:rPr>
        <w:t>Development or the Annual Review of Psychology</w:t>
      </w:r>
      <w:r w:rsidR="00703574">
        <w:rPr>
          <w:rFonts w:cstheme="minorHAnsi"/>
        </w:rPr>
        <w:t xml:space="preserve"> - </w:t>
      </w:r>
      <w:r w:rsidR="00B56A01">
        <w:rPr>
          <w:rFonts w:cstheme="minorHAnsi"/>
        </w:rPr>
        <w:t>and look for meta-analyses which cover many studies of the issue in hand</w:t>
      </w:r>
    </w:p>
    <w:p w:rsidR="008B722B" w:rsidRDefault="008B722B" w:rsidP="008B722B">
      <w:pPr>
        <w:pStyle w:val="ListParagraph"/>
        <w:numPr>
          <w:ilvl w:val="0"/>
          <w:numId w:val="4"/>
        </w:numPr>
        <w:autoSpaceDE w:val="0"/>
        <w:autoSpaceDN w:val="0"/>
        <w:adjustRightInd w:val="0"/>
        <w:spacing w:after="0" w:line="240" w:lineRule="auto"/>
        <w:jc w:val="both"/>
        <w:rPr>
          <w:rFonts w:cstheme="minorHAnsi"/>
        </w:rPr>
      </w:pPr>
      <w:r w:rsidRPr="008B722B">
        <w:rPr>
          <w:rFonts w:cstheme="minorHAnsi"/>
        </w:rPr>
        <w:t xml:space="preserve">And for the special essay: Do a </w:t>
      </w:r>
      <w:proofErr w:type="spellStart"/>
      <w:r w:rsidRPr="008B722B">
        <w:rPr>
          <w:rFonts w:cstheme="minorHAnsi"/>
        </w:rPr>
        <w:t>psycinfo</w:t>
      </w:r>
      <w:proofErr w:type="spellEnd"/>
      <w:r w:rsidRPr="008B722B">
        <w:rPr>
          <w:rFonts w:cstheme="minorHAnsi"/>
        </w:rPr>
        <w:t xml:space="preserve"> search on the topic: look for recurrent themes and controversies in the titles of articles – then read the abstracts of those</w:t>
      </w:r>
      <w:r>
        <w:rPr>
          <w:rFonts w:cstheme="minorHAnsi"/>
        </w:rPr>
        <w:t xml:space="preserve"> articles to refine your search for what’s worth reading.</w:t>
      </w:r>
    </w:p>
    <w:p w:rsidR="008B722B" w:rsidRDefault="008B722B" w:rsidP="008B722B">
      <w:pPr>
        <w:autoSpaceDE w:val="0"/>
        <w:autoSpaceDN w:val="0"/>
        <w:adjustRightInd w:val="0"/>
        <w:spacing w:after="0" w:line="240" w:lineRule="auto"/>
        <w:jc w:val="both"/>
        <w:rPr>
          <w:rFonts w:cstheme="minorHAnsi"/>
        </w:rPr>
      </w:pPr>
    </w:p>
    <w:p w:rsidR="008B722B" w:rsidRDefault="008B722B" w:rsidP="008B722B">
      <w:pPr>
        <w:autoSpaceDE w:val="0"/>
        <w:autoSpaceDN w:val="0"/>
        <w:adjustRightInd w:val="0"/>
        <w:spacing w:after="0" w:line="240" w:lineRule="auto"/>
        <w:jc w:val="both"/>
        <w:rPr>
          <w:rFonts w:cstheme="minorHAnsi"/>
          <w:b/>
        </w:rPr>
      </w:pPr>
      <w:r w:rsidRPr="008B722B">
        <w:rPr>
          <w:rFonts w:cstheme="minorHAnsi"/>
          <w:b/>
        </w:rPr>
        <w:t>What is a ‘critical understanding’?</w:t>
      </w:r>
    </w:p>
    <w:p w:rsidR="008B722B" w:rsidRDefault="008B722B" w:rsidP="008B722B">
      <w:pPr>
        <w:autoSpaceDE w:val="0"/>
        <w:autoSpaceDN w:val="0"/>
        <w:adjustRightInd w:val="0"/>
        <w:spacing w:after="0" w:line="240" w:lineRule="auto"/>
        <w:jc w:val="both"/>
        <w:rPr>
          <w:rFonts w:cstheme="minorHAnsi"/>
          <w:b/>
        </w:rPr>
      </w:pPr>
    </w:p>
    <w:p w:rsidR="008B722B" w:rsidRPr="008B722B" w:rsidRDefault="008B722B" w:rsidP="008B722B">
      <w:pPr>
        <w:autoSpaceDE w:val="0"/>
        <w:autoSpaceDN w:val="0"/>
        <w:adjustRightInd w:val="0"/>
        <w:spacing w:after="0" w:line="240" w:lineRule="auto"/>
        <w:jc w:val="both"/>
        <w:rPr>
          <w:rFonts w:cstheme="minorHAnsi"/>
        </w:rPr>
      </w:pPr>
      <w:r w:rsidRPr="008B722B">
        <w:rPr>
          <w:rFonts w:cstheme="minorHAnsi"/>
          <w:i/>
          <w:iCs/>
        </w:rPr>
        <w:t xml:space="preserve">“This essay is completely uncritical” </w:t>
      </w:r>
      <w:r w:rsidRPr="008B722B">
        <w:rPr>
          <w:rFonts w:cstheme="minorHAnsi"/>
        </w:rPr>
        <w:t>- most students will hear these dispiriting words at some time or another. But what does it mean? What, exactly, is a ‘critical’ understanding? And how am I to get one?</w:t>
      </w:r>
    </w:p>
    <w:p w:rsidR="008B722B" w:rsidRPr="008B722B" w:rsidRDefault="008B722B" w:rsidP="008B722B">
      <w:pPr>
        <w:autoSpaceDE w:val="0"/>
        <w:autoSpaceDN w:val="0"/>
        <w:adjustRightInd w:val="0"/>
        <w:spacing w:after="0" w:line="240" w:lineRule="auto"/>
        <w:jc w:val="both"/>
        <w:rPr>
          <w:rFonts w:cstheme="minorHAnsi"/>
        </w:rPr>
      </w:pPr>
    </w:p>
    <w:p w:rsidR="008B722B" w:rsidRPr="008B722B" w:rsidRDefault="008B722B" w:rsidP="008B722B">
      <w:pPr>
        <w:autoSpaceDE w:val="0"/>
        <w:autoSpaceDN w:val="0"/>
        <w:adjustRightInd w:val="0"/>
        <w:spacing w:after="0" w:line="240" w:lineRule="auto"/>
        <w:jc w:val="both"/>
        <w:rPr>
          <w:rFonts w:cstheme="minorHAnsi"/>
        </w:rPr>
      </w:pPr>
      <w:r w:rsidRPr="008B722B">
        <w:rPr>
          <w:rFonts w:cstheme="minorHAnsi"/>
        </w:rPr>
        <w:t>Google ‘critical understanding’ and you will be bombarded with websites offering incomprehensible polysyllabic definitions / anecdotes from past centuries / diatribes of despair about the lack of critical thinking in society today. It’ll make your brain hurt, and you’ll be none the wiser (unless you’re very different from me).</w:t>
      </w:r>
    </w:p>
    <w:p w:rsidR="008B722B" w:rsidRPr="008B722B" w:rsidRDefault="008B722B" w:rsidP="008B722B">
      <w:pPr>
        <w:autoSpaceDE w:val="0"/>
        <w:autoSpaceDN w:val="0"/>
        <w:adjustRightInd w:val="0"/>
        <w:spacing w:after="0" w:line="240" w:lineRule="auto"/>
        <w:jc w:val="both"/>
        <w:rPr>
          <w:rFonts w:cstheme="minorHAnsi"/>
        </w:rPr>
      </w:pPr>
    </w:p>
    <w:p w:rsidR="008B722B" w:rsidRDefault="008B722B" w:rsidP="008B722B">
      <w:pPr>
        <w:autoSpaceDE w:val="0"/>
        <w:autoSpaceDN w:val="0"/>
        <w:adjustRightInd w:val="0"/>
        <w:spacing w:after="0" w:line="240" w:lineRule="auto"/>
        <w:jc w:val="both"/>
        <w:rPr>
          <w:rFonts w:cstheme="minorHAnsi"/>
        </w:rPr>
      </w:pPr>
      <w:r w:rsidRPr="008B722B">
        <w:rPr>
          <w:rFonts w:cstheme="minorHAnsi"/>
        </w:rPr>
        <w:t>In my view, the key thing about a ‘critical understanding’ is that it is an intellectually defensible opinion that shows a clear grasp on the issues.</w:t>
      </w:r>
    </w:p>
    <w:p w:rsidR="008B722B" w:rsidRDefault="008B722B" w:rsidP="008B722B">
      <w:pPr>
        <w:autoSpaceDE w:val="0"/>
        <w:autoSpaceDN w:val="0"/>
        <w:adjustRightInd w:val="0"/>
        <w:spacing w:after="0" w:line="240" w:lineRule="auto"/>
        <w:jc w:val="both"/>
        <w:rPr>
          <w:rFonts w:cstheme="minorHAnsi"/>
        </w:rPr>
      </w:pPr>
    </w:p>
    <w:p w:rsidR="008B722B" w:rsidRDefault="008B722B" w:rsidP="008B722B">
      <w:pPr>
        <w:autoSpaceDE w:val="0"/>
        <w:autoSpaceDN w:val="0"/>
        <w:adjustRightInd w:val="0"/>
        <w:spacing w:after="0" w:line="240" w:lineRule="auto"/>
        <w:jc w:val="both"/>
        <w:rPr>
          <w:rFonts w:cstheme="minorHAnsi"/>
          <w:b/>
        </w:rPr>
      </w:pPr>
      <w:r w:rsidRPr="008B722B">
        <w:rPr>
          <w:rFonts w:cstheme="minorHAnsi"/>
          <w:b/>
        </w:rPr>
        <w:t>Getting a grip on the key issues in the topic</w:t>
      </w:r>
    </w:p>
    <w:p w:rsidR="008B722B" w:rsidRPr="00AA334B" w:rsidRDefault="008B722B" w:rsidP="008B722B">
      <w:pPr>
        <w:autoSpaceDE w:val="0"/>
        <w:autoSpaceDN w:val="0"/>
        <w:adjustRightInd w:val="0"/>
        <w:spacing w:after="0" w:line="240" w:lineRule="auto"/>
        <w:jc w:val="both"/>
        <w:rPr>
          <w:rFonts w:cstheme="minorHAnsi"/>
          <w:b/>
        </w:rPr>
      </w:pPr>
    </w:p>
    <w:p w:rsidR="008B722B" w:rsidRPr="00AA334B" w:rsidRDefault="008B722B" w:rsidP="008B722B">
      <w:pPr>
        <w:autoSpaceDE w:val="0"/>
        <w:autoSpaceDN w:val="0"/>
        <w:adjustRightInd w:val="0"/>
        <w:spacing w:after="0" w:line="240" w:lineRule="auto"/>
        <w:jc w:val="both"/>
        <w:rPr>
          <w:rFonts w:cstheme="minorHAnsi"/>
        </w:rPr>
      </w:pPr>
      <w:r w:rsidRPr="00AA334B">
        <w:rPr>
          <w:rFonts w:cstheme="minorHAnsi"/>
        </w:rPr>
        <w:t xml:space="preserve">The crucial thing here </w:t>
      </w:r>
      <w:proofErr w:type="gramStart"/>
      <w:r w:rsidRPr="00AA334B">
        <w:rPr>
          <w:rFonts w:cstheme="minorHAnsi"/>
        </w:rPr>
        <w:t>is really understanding</w:t>
      </w:r>
      <w:proofErr w:type="gramEnd"/>
      <w:r w:rsidRPr="00AA334B">
        <w:rPr>
          <w:rFonts w:cstheme="minorHAnsi"/>
        </w:rPr>
        <w:t xml:space="preserve"> what the problem is.</w:t>
      </w:r>
    </w:p>
    <w:p w:rsidR="008B722B" w:rsidRPr="00AA334B" w:rsidRDefault="008B722B" w:rsidP="008B722B">
      <w:pPr>
        <w:autoSpaceDE w:val="0"/>
        <w:autoSpaceDN w:val="0"/>
        <w:adjustRightInd w:val="0"/>
        <w:spacing w:after="0" w:line="240" w:lineRule="auto"/>
        <w:jc w:val="both"/>
        <w:rPr>
          <w:rFonts w:cstheme="minorHAnsi"/>
        </w:rPr>
      </w:pPr>
    </w:p>
    <w:p w:rsidR="008B722B" w:rsidRPr="00AA334B" w:rsidRDefault="008B722B" w:rsidP="00AA334B">
      <w:pPr>
        <w:pStyle w:val="ListParagraph"/>
        <w:numPr>
          <w:ilvl w:val="0"/>
          <w:numId w:val="5"/>
        </w:numPr>
        <w:autoSpaceDE w:val="0"/>
        <w:autoSpaceDN w:val="0"/>
        <w:adjustRightInd w:val="0"/>
        <w:spacing w:after="0" w:line="240" w:lineRule="auto"/>
        <w:jc w:val="both"/>
        <w:rPr>
          <w:rFonts w:cstheme="minorHAnsi"/>
        </w:rPr>
      </w:pPr>
      <w:r w:rsidRPr="00AA334B">
        <w:rPr>
          <w:rFonts w:cstheme="minorHAnsi"/>
        </w:rPr>
        <w:t>What puzzle is research trying to solve?</w:t>
      </w:r>
    </w:p>
    <w:p w:rsidR="008B722B" w:rsidRPr="00AA334B" w:rsidRDefault="008B722B" w:rsidP="00AA334B">
      <w:pPr>
        <w:pStyle w:val="ListParagraph"/>
        <w:numPr>
          <w:ilvl w:val="0"/>
          <w:numId w:val="5"/>
        </w:numPr>
        <w:autoSpaceDE w:val="0"/>
        <w:autoSpaceDN w:val="0"/>
        <w:adjustRightInd w:val="0"/>
        <w:spacing w:after="0" w:line="240" w:lineRule="auto"/>
        <w:jc w:val="both"/>
        <w:rPr>
          <w:rFonts w:cstheme="minorHAnsi"/>
        </w:rPr>
      </w:pPr>
      <w:r w:rsidRPr="00AA334B">
        <w:rPr>
          <w:rFonts w:cstheme="minorHAnsi"/>
        </w:rPr>
        <w:t>Why does this problem matter?</w:t>
      </w:r>
    </w:p>
    <w:p w:rsidR="008B722B" w:rsidRPr="00AA334B" w:rsidRDefault="008B722B" w:rsidP="00AA334B">
      <w:pPr>
        <w:pStyle w:val="ListParagraph"/>
        <w:numPr>
          <w:ilvl w:val="0"/>
          <w:numId w:val="5"/>
        </w:numPr>
        <w:autoSpaceDE w:val="0"/>
        <w:autoSpaceDN w:val="0"/>
        <w:adjustRightInd w:val="0"/>
        <w:spacing w:after="0" w:line="240" w:lineRule="auto"/>
        <w:jc w:val="both"/>
        <w:rPr>
          <w:rFonts w:cstheme="minorHAnsi"/>
        </w:rPr>
      </w:pPr>
      <w:r w:rsidRPr="00AA334B">
        <w:rPr>
          <w:rFonts w:cstheme="minorHAnsi"/>
        </w:rPr>
        <w:t>What differences of opinion are there between researchers –</w:t>
      </w:r>
      <w:r w:rsidR="00AA334B" w:rsidRPr="00AA334B">
        <w:rPr>
          <w:rFonts w:cstheme="minorHAnsi"/>
        </w:rPr>
        <w:t xml:space="preserve"> and why do different </w:t>
      </w:r>
      <w:r w:rsidRPr="00AA334B">
        <w:rPr>
          <w:rFonts w:cstheme="minorHAnsi"/>
        </w:rPr>
        <w:t>researchers think differently?</w:t>
      </w:r>
    </w:p>
    <w:p w:rsidR="008B722B" w:rsidRPr="00AA334B" w:rsidRDefault="008B722B" w:rsidP="00AA334B">
      <w:pPr>
        <w:pStyle w:val="ListParagraph"/>
        <w:numPr>
          <w:ilvl w:val="0"/>
          <w:numId w:val="5"/>
        </w:numPr>
        <w:autoSpaceDE w:val="0"/>
        <w:autoSpaceDN w:val="0"/>
        <w:adjustRightInd w:val="0"/>
        <w:spacing w:after="0" w:line="240" w:lineRule="auto"/>
        <w:jc w:val="both"/>
        <w:rPr>
          <w:rFonts w:cstheme="minorHAnsi"/>
        </w:rPr>
      </w:pPr>
      <w:r w:rsidRPr="00AA334B">
        <w:rPr>
          <w:rFonts w:cstheme="minorHAnsi"/>
        </w:rPr>
        <w:t>What are the implications of their different theories?</w:t>
      </w:r>
    </w:p>
    <w:p w:rsidR="00AA334B" w:rsidRPr="00AA334B" w:rsidRDefault="00AA334B" w:rsidP="00AA334B">
      <w:pPr>
        <w:autoSpaceDE w:val="0"/>
        <w:autoSpaceDN w:val="0"/>
        <w:adjustRightInd w:val="0"/>
        <w:spacing w:after="0" w:line="240" w:lineRule="auto"/>
        <w:jc w:val="both"/>
        <w:rPr>
          <w:rFonts w:cstheme="minorHAnsi"/>
        </w:rPr>
      </w:pPr>
    </w:p>
    <w:p w:rsidR="00AA334B" w:rsidRPr="00AA334B" w:rsidRDefault="00AA334B" w:rsidP="00AA334B">
      <w:pPr>
        <w:autoSpaceDE w:val="0"/>
        <w:autoSpaceDN w:val="0"/>
        <w:adjustRightInd w:val="0"/>
        <w:spacing w:after="0" w:line="240" w:lineRule="auto"/>
        <w:jc w:val="both"/>
        <w:rPr>
          <w:rFonts w:cstheme="minorHAnsi"/>
          <w:b/>
        </w:rPr>
      </w:pPr>
      <w:r w:rsidRPr="00AA334B">
        <w:rPr>
          <w:rFonts w:cstheme="minorHAnsi"/>
          <w:b/>
        </w:rPr>
        <w:t>Developing your own critical opinion</w:t>
      </w:r>
    </w:p>
    <w:p w:rsidR="00AA334B" w:rsidRPr="00AA334B" w:rsidRDefault="00AA334B" w:rsidP="00AA334B">
      <w:pPr>
        <w:autoSpaceDE w:val="0"/>
        <w:autoSpaceDN w:val="0"/>
        <w:adjustRightInd w:val="0"/>
        <w:spacing w:after="0" w:line="240" w:lineRule="auto"/>
        <w:jc w:val="both"/>
        <w:rPr>
          <w:rFonts w:cstheme="minorHAnsi"/>
          <w:b/>
        </w:rPr>
      </w:pPr>
    </w:p>
    <w:p w:rsidR="00AA334B" w:rsidRPr="00AA334B" w:rsidRDefault="00AA334B" w:rsidP="00AA334B">
      <w:pPr>
        <w:pStyle w:val="ListParagraph"/>
        <w:numPr>
          <w:ilvl w:val="0"/>
          <w:numId w:val="6"/>
        </w:numPr>
        <w:autoSpaceDE w:val="0"/>
        <w:autoSpaceDN w:val="0"/>
        <w:adjustRightInd w:val="0"/>
        <w:spacing w:after="0" w:line="240" w:lineRule="auto"/>
        <w:rPr>
          <w:rFonts w:cstheme="minorHAnsi"/>
        </w:rPr>
      </w:pPr>
      <w:r w:rsidRPr="00AA334B">
        <w:rPr>
          <w:rFonts w:cstheme="minorHAnsi"/>
        </w:rPr>
        <w:t>The crucial thing here is deciding which theory or explanation you think is right – and why</w:t>
      </w:r>
    </w:p>
    <w:p w:rsidR="00AA334B" w:rsidRPr="00AA334B" w:rsidRDefault="00AA334B" w:rsidP="00AA334B">
      <w:pPr>
        <w:pStyle w:val="ListParagraph"/>
        <w:numPr>
          <w:ilvl w:val="0"/>
          <w:numId w:val="6"/>
        </w:numPr>
        <w:autoSpaceDE w:val="0"/>
        <w:autoSpaceDN w:val="0"/>
        <w:adjustRightInd w:val="0"/>
        <w:spacing w:after="0" w:line="240" w:lineRule="auto"/>
        <w:rPr>
          <w:rFonts w:cstheme="minorHAnsi"/>
        </w:rPr>
      </w:pPr>
      <w:r w:rsidRPr="00AA334B">
        <w:rPr>
          <w:rFonts w:cstheme="minorHAnsi"/>
        </w:rPr>
        <w:t>It’s NOT just a matter of opinion</w:t>
      </w:r>
      <w:r w:rsidR="008506FA">
        <w:rPr>
          <w:rFonts w:cstheme="minorHAnsi"/>
        </w:rPr>
        <w:t>,</w:t>
      </w:r>
      <w:r w:rsidRPr="00AA334B">
        <w:rPr>
          <w:rFonts w:cstheme="minorHAnsi"/>
        </w:rPr>
        <w:t xml:space="preserve"> where anyone’s opinion is as good as any other! That is not a critical opinion – </w:t>
      </w:r>
      <w:r w:rsidR="008506FA">
        <w:rPr>
          <w:rFonts w:cstheme="minorHAnsi"/>
        </w:rPr>
        <w:t>that’s</w:t>
      </w:r>
      <w:r w:rsidRPr="00AA334B">
        <w:rPr>
          <w:rFonts w:cstheme="minorHAnsi"/>
        </w:rPr>
        <w:t xml:space="preserve"> a prejudice</w:t>
      </w:r>
    </w:p>
    <w:p w:rsidR="00AA334B" w:rsidRPr="00AA334B" w:rsidRDefault="00AA334B" w:rsidP="00AA334B">
      <w:pPr>
        <w:pStyle w:val="ListParagraph"/>
        <w:numPr>
          <w:ilvl w:val="0"/>
          <w:numId w:val="6"/>
        </w:numPr>
        <w:autoSpaceDE w:val="0"/>
        <w:autoSpaceDN w:val="0"/>
        <w:adjustRightInd w:val="0"/>
        <w:spacing w:after="0" w:line="240" w:lineRule="auto"/>
        <w:rPr>
          <w:rFonts w:cstheme="minorHAnsi"/>
        </w:rPr>
      </w:pPr>
      <w:r w:rsidRPr="00AA334B">
        <w:rPr>
          <w:rFonts w:cstheme="minorHAnsi"/>
        </w:rPr>
        <w:t>What you need to do is to act like a detective</w:t>
      </w:r>
    </w:p>
    <w:p w:rsidR="00AA334B" w:rsidRPr="00AA334B" w:rsidRDefault="00AA334B" w:rsidP="00AA334B">
      <w:pPr>
        <w:pStyle w:val="ListParagraph"/>
        <w:numPr>
          <w:ilvl w:val="0"/>
          <w:numId w:val="6"/>
        </w:numPr>
        <w:autoSpaceDE w:val="0"/>
        <w:autoSpaceDN w:val="0"/>
        <w:adjustRightInd w:val="0"/>
        <w:spacing w:after="0" w:line="240" w:lineRule="auto"/>
        <w:rPr>
          <w:rFonts w:cstheme="minorHAnsi"/>
        </w:rPr>
      </w:pPr>
      <w:r w:rsidRPr="00AA334B">
        <w:rPr>
          <w:rFonts w:cstheme="minorHAnsi"/>
        </w:rPr>
        <w:t>Start with a clear understanding of the problem and an open mind</w:t>
      </w:r>
    </w:p>
    <w:p w:rsidR="00AA334B" w:rsidRPr="00AA334B" w:rsidRDefault="00AA334B" w:rsidP="00AA334B">
      <w:pPr>
        <w:pStyle w:val="ListParagraph"/>
        <w:numPr>
          <w:ilvl w:val="0"/>
          <w:numId w:val="6"/>
        </w:numPr>
        <w:autoSpaceDE w:val="0"/>
        <w:autoSpaceDN w:val="0"/>
        <w:adjustRightInd w:val="0"/>
        <w:spacing w:after="0" w:line="240" w:lineRule="auto"/>
        <w:jc w:val="both"/>
        <w:rPr>
          <w:rFonts w:cstheme="minorHAnsi"/>
          <w:b/>
        </w:rPr>
      </w:pPr>
      <w:r w:rsidRPr="00AA334B">
        <w:rPr>
          <w:rFonts w:cstheme="minorHAnsi"/>
        </w:rPr>
        <w:t>What evidence would support one theory better than another?</w:t>
      </w:r>
    </w:p>
    <w:p w:rsidR="00AA334B" w:rsidRPr="00AA334B" w:rsidRDefault="00AA334B" w:rsidP="00AA334B">
      <w:pPr>
        <w:pStyle w:val="ListParagraph"/>
        <w:numPr>
          <w:ilvl w:val="0"/>
          <w:numId w:val="6"/>
        </w:numPr>
        <w:autoSpaceDE w:val="0"/>
        <w:autoSpaceDN w:val="0"/>
        <w:adjustRightInd w:val="0"/>
        <w:spacing w:after="0" w:line="240" w:lineRule="auto"/>
        <w:rPr>
          <w:rFonts w:cstheme="minorHAnsi"/>
        </w:rPr>
      </w:pPr>
      <w:r w:rsidRPr="00AA334B">
        <w:rPr>
          <w:rFonts w:cstheme="minorHAnsi"/>
        </w:rPr>
        <w:t>Is there any crucial evidence which rules out one theory and supports another?</w:t>
      </w:r>
    </w:p>
    <w:p w:rsidR="00AA334B" w:rsidRPr="00AA334B" w:rsidRDefault="00AA334B" w:rsidP="00AA334B">
      <w:pPr>
        <w:pStyle w:val="ListParagraph"/>
        <w:numPr>
          <w:ilvl w:val="0"/>
          <w:numId w:val="6"/>
        </w:numPr>
        <w:autoSpaceDE w:val="0"/>
        <w:autoSpaceDN w:val="0"/>
        <w:adjustRightInd w:val="0"/>
        <w:spacing w:after="0" w:line="240" w:lineRule="auto"/>
        <w:rPr>
          <w:rFonts w:cstheme="minorHAnsi"/>
        </w:rPr>
      </w:pPr>
      <w:r w:rsidRPr="00AA334B">
        <w:rPr>
          <w:rFonts w:cstheme="minorHAnsi"/>
        </w:rPr>
        <w:t>How good is that evidence – how reliable? In other words, how sound are the methods which produced it?</w:t>
      </w:r>
    </w:p>
    <w:p w:rsidR="00AA334B" w:rsidRPr="00AA334B" w:rsidRDefault="00AA334B" w:rsidP="00AA334B">
      <w:pPr>
        <w:pStyle w:val="ListParagraph"/>
        <w:numPr>
          <w:ilvl w:val="0"/>
          <w:numId w:val="6"/>
        </w:numPr>
        <w:autoSpaceDE w:val="0"/>
        <w:autoSpaceDN w:val="0"/>
        <w:adjustRightInd w:val="0"/>
        <w:spacing w:after="0" w:line="240" w:lineRule="auto"/>
        <w:rPr>
          <w:rFonts w:cstheme="minorHAnsi"/>
        </w:rPr>
      </w:pPr>
      <w:r w:rsidRPr="00AA334B">
        <w:rPr>
          <w:rFonts w:cstheme="minorHAnsi"/>
        </w:rPr>
        <w:t>Imagine you had to defend your conclusion to a court – have you got enough evidence, and is it convincing?</w:t>
      </w:r>
    </w:p>
    <w:p w:rsidR="00AA334B" w:rsidRPr="00AA334B" w:rsidRDefault="00AA334B" w:rsidP="00AA334B">
      <w:pPr>
        <w:pStyle w:val="ListParagraph"/>
        <w:numPr>
          <w:ilvl w:val="0"/>
          <w:numId w:val="6"/>
        </w:numPr>
        <w:autoSpaceDE w:val="0"/>
        <w:autoSpaceDN w:val="0"/>
        <w:adjustRightInd w:val="0"/>
        <w:spacing w:after="0" w:line="240" w:lineRule="auto"/>
        <w:rPr>
          <w:rFonts w:cstheme="minorHAnsi"/>
        </w:rPr>
      </w:pPr>
      <w:r w:rsidRPr="00AA334B">
        <w:rPr>
          <w:rFonts w:cstheme="minorHAnsi"/>
        </w:rPr>
        <w:lastRenderedPageBreak/>
        <w:t>Have the courage to say – ‘we don’t know the answer, we haven’t got the right evidence’ if that’s the case</w:t>
      </w:r>
    </w:p>
    <w:p w:rsidR="00AA334B" w:rsidRPr="00AA334B" w:rsidRDefault="00AA334B" w:rsidP="00AA334B">
      <w:pPr>
        <w:autoSpaceDE w:val="0"/>
        <w:autoSpaceDN w:val="0"/>
        <w:adjustRightInd w:val="0"/>
        <w:spacing w:after="0" w:line="240" w:lineRule="auto"/>
        <w:rPr>
          <w:rFonts w:cstheme="minorHAnsi"/>
        </w:rPr>
      </w:pPr>
    </w:p>
    <w:p w:rsidR="00AA334B" w:rsidRPr="00AA334B" w:rsidRDefault="00AA334B" w:rsidP="00AA334B">
      <w:pPr>
        <w:autoSpaceDE w:val="0"/>
        <w:autoSpaceDN w:val="0"/>
        <w:adjustRightInd w:val="0"/>
        <w:spacing w:after="0" w:line="240" w:lineRule="auto"/>
        <w:rPr>
          <w:rFonts w:cstheme="minorHAnsi"/>
        </w:rPr>
      </w:pPr>
      <w:r w:rsidRPr="00AA334B">
        <w:rPr>
          <w:rFonts w:cstheme="minorHAnsi"/>
        </w:rPr>
        <w:t>Remember: there is no absolute truth, and there are no definite facts (see C</w:t>
      </w:r>
      <w:r w:rsidR="00CB4298">
        <w:rPr>
          <w:rFonts w:cstheme="minorHAnsi"/>
        </w:rPr>
        <w:t>hapter 1, pages 24</w:t>
      </w:r>
      <w:r w:rsidRPr="00AA334B">
        <w:rPr>
          <w:rFonts w:cstheme="minorHAnsi"/>
        </w:rPr>
        <w:t xml:space="preserve"> to </w:t>
      </w:r>
      <w:r w:rsidR="00CB4298">
        <w:rPr>
          <w:rFonts w:cstheme="minorHAnsi"/>
        </w:rPr>
        <w:t>20</w:t>
      </w:r>
      <w:r w:rsidRPr="00AA334B">
        <w:rPr>
          <w:rFonts w:cstheme="minorHAnsi"/>
        </w:rPr>
        <w:t>).</w:t>
      </w:r>
    </w:p>
    <w:p w:rsidR="00AA334B" w:rsidRPr="00AA334B" w:rsidRDefault="00AA334B" w:rsidP="00AA334B">
      <w:pPr>
        <w:autoSpaceDE w:val="0"/>
        <w:autoSpaceDN w:val="0"/>
        <w:adjustRightInd w:val="0"/>
        <w:spacing w:after="0" w:line="240" w:lineRule="auto"/>
        <w:rPr>
          <w:rFonts w:cstheme="minorHAnsi"/>
        </w:rPr>
      </w:pPr>
    </w:p>
    <w:p w:rsidR="00AA334B" w:rsidRPr="00AA334B" w:rsidRDefault="00AA334B" w:rsidP="00AA334B">
      <w:pPr>
        <w:pStyle w:val="ListParagraph"/>
        <w:numPr>
          <w:ilvl w:val="0"/>
          <w:numId w:val="7"/>
        </w:numPr>
        <w:autoSpaceDE w:val="0"/>
        <w:autoSpaceDN w:val="0"/>
        <w:adjustRightInd w:val="0"/>
        <w:spacing w:after="0" w:line="240" w:lineRule="auto"/>
        <w:rPr>
          <w:rFonts w:cstheme="minorHAnsi"/>
        </w:rPr>
      </w:pPr>
      <w:r w:rsidRPr="00AA334B">
        <w:rPr>
          <w:rFonts w:cstheme="minorHAnsi"/>
        </w:rPr>
        <w:t>All there is – for any scientist – is a theory which you can defend as being better than alternative theories in the light of the evidence we presently have</w:t>
      </w:r>
      <w:r w:rsidR="009C2DDA">
        <w:rPr>
          <w:rFonts w:cstheme="minorHAnsi"/>
        </w:rPr>
        <w:t>.</w:t>
      </w:r>
    </w:p>
    <w:p w:rsidR="00AA334B" w:rsidRPr="00AA334B" w:rsidRDefault="00AA334B" w:rsidP="00AA334B">
      <w:pPr>
        <w:pStyle w:val="ListParagraph"/>
        <w:numPr>
          <w:ilvl w:val="0"/>
          <w:numId w:val="7"/>
        </w:numPr>
        <w:autoSpaceDE w:val="0"/>
        <w:autoSpaceDN w:val="0"/>
        <w:adjustRightInd w:val="0"/>
        <w:spacing w:after="0" w:line="240" w:lineRule="auto"/>
        <w:rPr>
          <w:rFonts w:cstheme="minorHAnsi"/>
        </w:rPr>
      </w:pPr>
      <w:r w:rsidRPr="00AA334B">
        <w:rPr>
          <w:rFonts w:cstheme="minorHAnsi"/>
        </w:rPr>
        <w:t>Accept that, act on it and you’ll develop a critical understanding.</w:t>
      </w:r>
    </w:p>
    <w:p w:rsidR="00AA334B" w:rsidRDefault="00AA334B" w:rsidP="00AA334B">
      <w:pPr>
        <w:autoSpaceDE w:val="0"/>
        <w:autoSpaceDN w:val="0"/>
        <w:adjustRightInd w:val="0"/>
        <w:spacing w:after="0" w:line="240" w:lineRule="auto"/>
        <w:jc w:val="both"/>
        <w:rPr>
          <w:rFonts w:cstheme="minorHAnsi"/>
          <w:b/>
        </w:rPr>
      </w:pPr>
    </w:p>
    <w:p w:rsidR="00AA334B" w:rsidRDefault="00AA334B" w:rsidP="00AA334B">
      <w:pPr>
        <w:autoSpaceDE w:val="0"/>
        <w:autoSpaceDN w:val="0"/>
        <w:adjustRightInd w:val="0"/>
        <w:spacing w:after="0" w:line="240" w:lineRule="auto"/>
        <w:jc w:val="both"/>
        <w:rPr>
          <w:rFonts w:cstheme="minorHAnsi"/>
          <w:b/>
        </w:rPr>
      </w:pPr>
      <w:r w:rsidRPr="00AA334B">
        <w:rPr>
          <w:rFonts w:cstheme="minorHAnsi"/>
          <w:b/>
        </w:rPr>
        <w:t>What makes a good essay?</w:t>
      </w:r>
    </w:p>
    <w:p w:rsidR="00AA334B" w:rsidRDefault="00AA334B" w:rsidP="00AA334B">
      <w:pPr>
        <w:autoSpaceDE w:val="0"/>
        <w:autoSpaceDN w:val="0"/>
        <w:adjustRightInd w:val="0"/>
        <w:spacing w:after="0" w:line="240" w:lineRule="auto"/>
        <w:jc w:val="both"/>
        <w:rPr>
          <w:rFonts w:cstheme="minorHAnsi"/>
          <w:b/>
        </w:rPr>
      </w:pPr>
    </w:p>
    <w:p w:rsidR="00AA334B" w:rsidRDefault="00AA334B" w:rsidP="00AA334B">
      <w:pPr>
        <w:autoSpaceDE w:val="0"/>
        <w:autoSpaceDN w:val="0"/>
        <w:adjustRightInd w:val="0"/>
        <w:spacing w:after="0" w:line="240" w:lineRule="auto"/>
        <w:jc w:val="both"/>
        <w:rPr>
          <w:rFonts w:cstheme="minorHAnsi"/>
        </w:rPr>
      </w:pPr>
      <w:r w:rsidRPr="00AA334B">
        <w:rPr>
          <w:rFonts w:cstheme="minorHAnsi"/>
        </w:rPr>
        <w:t>An essay is a complex exercise. To write a good essay you must not only demonstrate a</w:t>
      </w:r>
      <w:r>
        <w:rPr>
          <w:rFonts w:cstheme="minorHAnsi"/>
        </w:rPr>
        <w:t xml:space="preserve"> </w:t>
      </w:r>
      <w:r w:rsidRPr="00AA334B">
        <w:rPr>
          <w:rFonts w:cstheme="minorHAnsi"/>
        </w:rPr>
        <w:t>good critical grasp on the issues and research, but also del</w:t>
      </w:r>
      <w:r>
        <w:rPr>
          <w:rFonts w:cstheme="minorHAnsi"/>
        </w:rPr>
        <w:t xml:space="preserve">iver a </w:t>
      </w:r>
      <w:r w:rsidR="00623C10">
        <w:rPr>
          <w:rFonts w:cstheme="minorHAnsi"/>
        </w:rPr>
        <w:t>well-structured</w:t>
      </w:r>
      <w:r>
        <w:rPr>
          <w:rFonts w:cstheme="minorHAnsi"/>
        </w:rPr>
        <w:t xml:space="preserve"> piece of </w:t>
      </w:r>
      <w:r w:rsidRPr="00AA334B">
        <w:rPr>
          <w:rFonts w:cstheme="minorHAnsi"/>
        </w:rPr>
        <w:t>writing that communicates clearly.</w:t>
      </w:r>
    </w:p>
    <w:p w:rsidR="00AA334B" w:rsidRPr="00AA334B" w:rsidRDefault="00AA334B" w:rsidP="00AA334B">
      <w:pPr>
        <w:autoSpaceDE w:val="0"/>
        <w:autoSpaceDN w:val="0"/>
        <w:adjustRightInd w:val="0"/>
        <w:spacing w:after="0" w:line="240" w:lineRule="auto"/>
        <w:jc w:val="both"/>
        <w:rPr>
          <w:rFonts w:cstheme="minorHAnsi"/>
        </w:rPr>
      </w:pPr>
    </w:p>
    <w:p w:rsidR="00AA334B" w:rsidRDefault="00AA334B" w:rsidP="00AA334B">
      <w:pPr>
        <w:autoSpaceDE w:val="0"/>
        <w:autoSpaceDN w:val="0"/>
        <w:adjustRightInd w:val="0"/>
        <w:spacing w:after="0" w:line="240" w:lineRule="auto"/>
        <w:jc w:val="both"/>
        <w:rPr>
          <w:rFonts w:cstheme="minorHAnsi"/>
        </w:rPr>
      </w:pPr>
      <w:r w:rsidRPr="00AA334B">
        <w:rPr>
          <w:rFonts w:cstheme="minorHAnsi"/>
        </w:rPr>
        <w:t xml:space="preserve">A good essay has a definite beginning, </w:t>
      </w:r>
      <w:r w:rsidR="00623C10" w:rsidRPr="00AA334B">
        <w:rPr>
          <w:rFonts w:cstheme="minorHAnsi"/>
        </w:rPr>
        <w:t>middle</w:t>
      </w:r>
      <w:r w:rsidRPr="00AA334B">
        <w:rPr>
          <w:rFonts w:cstheme="minorHAnsi"/>
        </w:rPr>
        <w:t xml:space="preserve"> and an e</w:t>
      </w:r>
      <w:r>
        <w:rPr>
          <w:rFonts w:cstheme="minorHAnsi"/>
        </w:rPr>
        <w:t xml:space="preserve">nd – and it should stick to the </w:t>
      </w:r>
      <w:r w:rsidRPr="00AA334B">
        <w:rPr>
          <w:rFonts w:cstheme="minorHAnsi"/>
        </w:rPr>
        <w:t>point and avoid waffle (you’d be surprised how often</w:t>
      </w:r>
      <w:r>
        <w:rPr>
          <w:rFonts w:cstheme="minorHAnsi"/>
        </w:rPr>
        <w:t xml:space="preserve"> students overlook these simple </w:t>
      </w:r>
      <w:r w:rsidRPr="00AA334B">
        <w:rPr>
          <w:rFonts w:cstheme="minorHAnsi"/>
        </w:rPr>
        <w:t>facts!)</w:t>
      </w:r>
    </w:p>
    <w:p w:rsidR="00AA334B" w:rsidRPr="00AA334B" w:rsidRDefault="00AA334B" w:rsidP="00AA334B">
      <w:pPr>
        <w:autoSpaceDE w:val="0"/>
        <w:autoSpaceDN w:val="0"/>
        <w:adjustRightInd w:val="0"/>
        <w:spacing w:after="0" w:line="240" w:lineRule="auto"/>
        <w:jc w:val="both"/>
        <w:rPr>
          <w:rFonts w:cstheme="minorHAnsi"/>
        </w:rPr>
      </w:pPr>
    </w:p>
    <w:p w:rsidR="00AA334B" w:rsidRPr="00AA334B" w:rsidRDefault="00AA334B" w:rsidP="00AA334B">
      <w:pPr>
        <w:pStyle w:val="ListParagraph"/>
        <w:numPr>
          <w:ilvl w:val="0"/>
          <w:numId w:val="8"/>
        </w:numPr>
        <w:autoSpaceDE w:val="0"/>
        <w:autoSpaceDN w:val="0"/>
        <w:adjustRightInd w:val="0"/>
        <w:spacing w:after="0" w:line="240" w:lineRule="auto"/>
        <w:jc w:val="both"/>
        <w:rPr>
          <w:rFonts w:cstheme="minorHAnsi"/>
        </w:rPr>
      </w:pPr>
      <w:r w:rsidRPr="00AA334B">
        <w:rPr>
          <w:rFonts w:cstheme="minorHAnsi"/>
        </w:rPr>
        <w:t>The opening paragraph of a good essay lays out a clear agenda: it spells out the</w:t>
      </w:r>
      <w:r>
        <w:rPr>
          <w:rFonts w:cstheme="minorHAnsi"/>
        </w:rPr>
        <w:t xml:space="preserve"> </w:t>
      </w:r>
      <w:r w:rsidRPr="00AA334B">
        <w:rPr>
          <w:rFonts w:cstheme="minorHAnsi"/>
        </w:rPr>
        <w:t>question to be answered – the issue or controversy to be covered, so that the reader has</w:t>
      </w:r>
      <w:r>
        <w:rPr>
          <w:rFonts w:cstheme="minorHAnsi"/>
        </w:rPr>
        <w:t xml:space="preserve"> </w:t>
      </w:r>
      <w:r w:rsidRPr="00AA334B">
        <w:rPr>
          <w:rFonts w:cstheme="minorHAnsi"/>
        </w:rPr>
        <w:t>a clear and focused idea of what the essay is supposed to be about. There’s no waffle</w:t>
      </w:r>
    </w:p>
    <w:p w:rsidR="00AA334B" w:rsidRPr="00AA334B" w:rsidRDefault="00AA334B" w:rsidP="00AA334B">
      <w:pPr>
        <w:pStyle w:val="ListParagraph"/>
        <w:numPr>
          <w:ilvl w:val="0"/>
          <w:numId w:val="8"/>
        </w:numPr>
        <w:autoSpaceDE w:val="0"/>
        <w:autoSpaceDN w:val="0"/>
        <w:adjustRightInd w:val="0"/>
        <w:spacing w:after="0" w:line="240" w:lineRule="auto"/>
        <w:jc w:val="both"/>
        <w:rPr>
          <w:rFonts w:cstheme="minorHAnsi"/>
        </w:rPr>
      </w:pPr>
      <w:r w:rsidRPr="00AA334B">
        <w:rPr>
          <w:rFonts w:cstheme="minorHAnsi"/>
        </w:rPr>
        <w:t>The body of the essay then presents and critically evaluates the research addressing</w:t>
      </w:r>
      <w:r>
        <w:rPr>
          <w:rFonts w:cstheme="minorHAnsi"/>
        </w:rPr>
        <w:t xml:space="preserve"> </w:t>
      </w:r>
      <w:r w:rsidRPr="00AA334B">
        <w:rPr>
          <w:rFonts w:cstheme="minorHAnsi"/>
        </w:rPr>
        <w:t>that issue</w:t>
      </w:r>
      <w:r w:rsidR="005A197D">
        <w:rPr>
          <w:rFonts w:cstheme="minorHAnsi"/>
        </w:rPr>
        <w:t>; this should be organised in a way that follows a logical order, for example first discussing evidence for and then evidence against a particular idea</w:t>
      </w:r>
    </w:p>
    <w:p w:rsidR="00AA334B" w:rsidRPr="00AA334B" w:rsidRDefault="00AA334B" w:rsidP="00AA334B">
      <w:pPr>
        <w:pStyle w:val="ListParagraph"/>
        <w:numPr>
          <w:ilvl w:val="0"/>
          <w:numId w:val="8"/>
        </w:numPr>
        <w:autoSpaceDE w:val="0"/>
        <w:autoSpaceDN w:val="0"/>
        <w:adjustRightInd w:val="0"/>
        <w:spacing w:after="0" w:line="240" w:lineRule="auto"/>
        <w:jc w:val="both"/>
        <w:rPr>
          <w:rFonts w:cstheme="minorHAnsi"/>
        </w:rPr>
      </w:pPr>
      <w:r w:rsidRPr="00AA334B">
        <w:rPr>
          <w:rFonts w:cstheme="minorHAnsi"/>
        </w:rPr>
        <w:t>So that the last paragraph can sum up the conclusions emerging from that critical analysis</w:t>
      </w:r>
    </w:p>
    <w:p w:rsidR="00AA334B" w:rsidRPr="00AA334B" w:rsidRDefault="00AA334B" w:rsidP="00AA334B">
      <w:pPr>
        <w:autoSpaceDE w:val="0"/>
        <w:autoSpaceDN w:val="0"/>
        <w:adjustRightInd w:val="0"/>
        <w:spacing w:after="0" w:line="240" w:lineRule="auto"/>
        <w:jc w:val="both"/>
        <w:rPr>
          <w:rFonts w:cstheme="minorHAnsi"/>
        </w:rPr>
      </w:pPr>
    </w:p>
    <w:p w:rsidR="00AA334B" w:rsidRDefault="00AA334B" w:rsidP="00AA334B">
      <w:pPr>
        <w:autoSpaceDE w:val="0"/>
        <w:autoSpaceDN w:val="0"/>
        <w:adjustRightInd w:val="0"/>
        <w:spacing w:after="0" w:line="240" w:lineRule="auto"/>
        <w:jc w:val="both"/>
        <w:rPr>
          <w:rFonts w:cstheme="minorHAnsi"/>
        </w:rPr>
      </w:pPr>
      <w:r w:rsidRPr="00AA334B">
        <w:rPr>
          <w:rFonts w:cstheme="minorHAnsi"/>
        </w:rPr>
        <w:t>A first class essay (grade A, 70% plus) shows an intell</w:t>
      </w:r>
      <w:r>
        <w:rPr>
          <w:rFonts w:cstheme="minorHAnsi"/>
        </w:rPr>
        <w:t xml:space="preserve">igent and incisive grasp on the </w:t>
      </w:r>
      <w:r w:rsidRPr="00AA334B">
        <w:rPr>
          <w:rFonts w:cstheme="minorHAnsi"/>
        </w:rPr>
        <w:t>issues and sets up a clear agenda for the discussion to follow. It then demons</w:t>
      </w:r>
      <w:r>
        <w:rPr>
          <w:rFonts w:cstheme="minorHAnsi"/>
        </w:rPr>
        <w:t xml:space="preserve">trates a </w:t>
      </w:r>
      <w:r w:rsidRPr="00AA334B">
        <w:rPr>
          <w:rFonts w:cstheme="minorHAnsi"/>
        </w:rPr>
        <w:t>comprehensive and critical understanding of the relevant r</w:t>
      </w:r>
      <w:r>
        <w:rPr>
          <w:rFonts w:cstheme="minorHAnsi"/>
        </w:rPr>
        <w:t xml:space="preserve">esearch, using this research to </w:t>
      </w:r>
      <w:r w:rsidRPr="00AA334B">
        <w:rPr>
          <w:rFonts w:cstheme="minorHAnsi"/>
        </w:rPr>
        <w:t>directly address the question set up in the introduction i</w:t>
      </w:r>
      <w:r>
        <w:rPr>
          <w:rFonts w:cstheme="minorHAnsi"/>
        </w:rPr>
        <w:t xml:space="preserve">n a focused way. The conclusion </w:t>
      </w:r>
      <w:r w:rsidRPr="00AA334B">
        <w:rPr>
          <w:rFonts w:cstheme="minorHAnsi"/>
        </w:rPr>
        <w:t xml:space="preserve">follows directly from this discussion – emerging from the critical </w:t>
      </w:r>
      <w:r>
        <w:rPr>
          <w:rFonts w:cstheme="minorHAnsi"/>
        </w:rPr>
        <w:t xml:space="preserve">evaluation of the </w:t>
      </w:r>
      <w:r w:rsidRPr="00AA334B">
        <w:rPr>
          <w:rFonts w:cstheme="minorHAnsi"/>
        </w:rPr>
        <w:t>relevant research and issues.</w:t>
      </w:r>
      <w:r w:rsidR="005A197D">
        <w:rPr>
          <w:rFonts w:cstheme="minorHAnsi"/>
        </w:rPr>
        <w:t xml:space="preserve"> </w:t>
      </w:r>
    </w:p>
    <w:p w:rsidR="00AA334B" w:rsidRPr="00AA334B" w:rsidRDefault="00AA334B" w:rsidP="00AA334B">
      <w:pPr>
        <w:autoSpaceDE w:val="0"/>
        <w:autoSpaceDN w:val="0"/>
        <w:adjustRightInd w:val="0"/>
        <w:spacing w:after="0" w:line="240" w:lineRule="auto"/>
        <w:jc w:val="both"/>
        <w:rPr>
          <w:rFonts w:cstheme="minorHAnsi"/>
        </w:rPr>
      </w:pPr>
    </w:p>
    <w:p w:rsidR="00AA334B" w:rsidRDefault="00AA334B" w:rsidP="00AA334B">
      <w:pPr>
        <w:autoSpaceDE w:val="0"/>
        <w:autoSpaceDN w:val="0"/>
        <w:adjustRightInd w:val="0"/>
        <w:spacing w:after="0" w:line="240" w:lineRule="auto"/>
        <w:jc w:val="both"/>
        <w:rPr>
          <w:rFonts w:cstheme="minorHAnsi"/>
        </w:rPr>
      </w:pPr>
      <w:r w:rsidRPr="00AA334B">
        <w:rPr>
          <w:rFonts w:cstheme="minorHAnsi"/>
        </w:rPr>
        <w:t>A good second class essay (2:1, grade B, 60-69%) mus</w:t>
      </w:r>
      <w:r>
        <w:rPr>
          <w:rFonts w:cstheme="minorHAnsi"/>
        </w:rPr>
        <w:t xml:space="preserve">t also show a good grasp on the </w:t>
      </w:r>
      <w:r w:rsidRPr="00AA334B">
        <w:rPr>
          <w:rFonts w:cstheme="minorHAnsi"/>
        </w:rPr>
        <w:t xml:space="preserve">issues, set up a clear agenda for the essay, provide a </w:t>
      </w:r>
      <w:r>
        <w:rPr>
          <w:rFonts w:cstheme="minorHAnsi"/>
        </w:rPr>
        <w:t xml:space="preserve">critical review of the relevant </w:t>
      </w:r>
      <w:r w:rsidRPr="00AA334B">
        <w:rPr>
          <w:rFonts w:cstheme="minorHAnsi"/>
        </w:rPr>
        <w:t>research and reach a conclusion which</w:t>
      </w:r>
      <w:r w:rsidR="00511456">
        <w:rPr>
          <w:rFonts w:cstheme="minorHAnsi"/>
        </w:rPr>
        <w:t xml:space="preserve"> follows from that review. </w:t>
      </w:r>
      <w:r w:rsidRPr="00AA334B">
        <w:rPr>
          <w:rFonts w:cstheme="minorHAnsi"/>
        </w:rPr>
        <w:t>The difference between this B grade essay and an A grade</w:t>
      </w:r>
      <w:r w:rsidR="00511456">
        <w:rPr>
          <w:rFonts w:cstheme="minorHAnsi"/>
        </w:rPr>
        <w:t xml:space="preserve"> one is a matter of degree: the </w:t>
      </w:r>
      <w:r w:rsidRPr="00AA334B">
        <w:rPr>
          <w:rFonts w:cstheme="minorHAnsi"/>
        </w:rPr>
        <w:t>first class essay has a deeper insight into the issues, a more</w:t>
      </w:r>
      <w:r w:rsidR="00511456">
        <w:rPr>
          <w:rFonts w:cstheme="minorHAnsi"/>
        </w:rPr>
        <w:t xml:space="preserve"> critical </w:t>
      </w:r>
      <w:proofErr w:type="gramStart"/>
      <w:r w:rsidR="00511456">
        <w:rPr>
          <w:rFonts w:cstheme="minorHAnsi"/>
        </w:rPr>
        <w:t xml:space="preserve">grasp  </w:t>
      </w:r>
      <w:r w:rsidR="005A197D">
        <w:rPr>
          <w:rFonts w:cstheme="minorHAnsi"/>
        </w:rPr>
        <w:t>(</w:t>
      </w:r>
      <w:proofErr w:type="gramEnd"/>
      <w:r w:rsidR="005A197D">
        <w:rPr>
          <w:rFonts w:cstheme="minorHAnsi"/>
        </w:rPr>
        <w:t xml:space="preserve">you explicitly say why a piece of evidence is more or less conclusive) </w:t>
      </w:r>
      <w:r w:rsidR="008506FA">
        <w:rPr>
          <w:rFonts w:cstheme="minorHAnsi"/>
        </w:rPr>
        <w:t xml:space="preserve">of the research </w:t>
      </w:r>
      <w:r w:rsidRPr="00AA334B">
        <w:rPr>
          <w:rFonts w:cstheme="minorHAnsi"/>
        </w:rPr>
        <w:t>and its strengths and weaknesses and presents a more</w:t>
      </w:r>
      <w:r w:rsidR="00511456">
        <w:rPr>
          <w:rFonts w:cstheme="minorHAnsi"/>
        </w:rPr>
        <w:t xml:space="preserve"> incisive analysis and a better </w:t>
      </w:r>
      <w:r w:rsidRPr="00AA334B">
        <w:rPr>
          <w:rFonts w:cstheme="minorHAnsi"/>
        </w:rPr>
        <w:t xml:space="preserve">defended and sharper conclusion. The A grade essay is </w:t>
      </w:r>
      <w:r w:rsidR="00511456">
        <w:rPr>
          <w:rFonts w:cstheme="minorHAnsi"/>
        </w:rPr>
        <w:t xml:space="preserve">more of an argument and less of </w:t>
      </w:r>
      <w:r w:rsidRPr="00AA334B">
        <w:rPr>
          <w:rFonts w:cstheme="minorHAnsi"/>
        </w:rPr>
        <w:t>a summary of research than the B grade. The A grade es</w:t>
      </w:r>
      <w:r w:rsidR="00511456">
        <w:rPr>
          <w:rFonts w:cstheme="minorHAnsi"/>
        </w:rPr>
        <w:t xml:space="preserve">say has an intelligent critical </w:t>
      </w:r>
      <w:r w:rsidRPr="00AA334B">
        <w:rPr>
          <w:rFonts w:cstheme="minorHAnsi"/>
        </w:rPr>
        <w:t xml:space="preserve">opinion and an authority of its own </w:t>
      </w:r>
      <w:r w:rsidR="005A197D">
        <w:rPr>
          <w:rFonts w:cstheme="minorHAnsi"/>
        </w:rPr>
        <w:t>– it often makes suggestions for future research that could further clarify the issues discussed</w:t>
      </w:r>
      <w:r w:rsidRPr="00AA334B">
        <w:rPr>
          <w:rFonts w:cstheme="minorHAnsi"/>
        </w:rPr>
        <w:t>– whereas the B gr</w:t>
      </w:r>
      <w:r w:rsidR="00511456">
        <w:rPr>
          <w:rFonts w:cstheme="minorHAnsi"/>
        </w:rPr>
        <w:t xml:space="preserve">ade essay is more conventional, </w:t>
      </w:r>
      <w:r w:rsidRPr="00AA334B">
        <w:rPr>
          <w:rFonts w:cstheme="minorHAnsi"/>
        </w:rPr>
        <w:t>sticking more closely to describing and supporting conventional opinions.</w:t>
      </w:r>
    </w:p>
    <w:p w:rsidR="00AA334B" w:rsidRPr="00AA334B" w:rsidRDefault="00AA334B" w:rsidP="00AA334B">
      <w:pPr>
        <w:autoSpaceDE w:val="0"/>
        <w:autoSpaceDN w:val="0"/>
        <w:adjustRightInd w:val="0"/>
        <w:spacing w:after="0" w:line="240" w:lineRule="auto"/>
        <w:jc w:val="both"/>
        <w:rPr>
          <w:rFonts w:cstheme="minorHAnsi"/>
        </w:rPr>
      </w:pPr>
    </w:p>
    <w:p w:rsidR="00AA334B" w:rsidRDefault="00AA334B" w:rsidP="00AA334B">
      <w:pPr>
        <w:autoSpaceDE w:val="0"/>
        <w:autoSpaceDN w:val="0"/>
        <w:adjustRightInd w:val="0"/>
        <w:spacing w:after="0" w:line="240" w:lineRule="auto"/>
        <w:jc w:val="both"/>
        <w:rPr>
          <w:rFonts w:cstheme="minorHAnsi"/>
        </w:rPr>
      </w:pPr>
      <w:r w:rsidRPr="00AA334B">
        <w:rPr>
          <w:rFonts w:cstheme="minorHAnsi"/>
        </w:rPr>
        <w:t xml:space="preserve">A weaker second class essay (2:2, grade C, 50-59%) </w:t>
      </w:r>
      <w:r w:rsidR="00511456">
        <w:rPr>
          <w:rFonts w:cstheme="minorHAnsi"/>
        </w:rPr>
        <w:t xml:space="preserve">may or may not be well written, </w:t>
      </w:r>
      <w:r w:rsidRPr="00AA334B">
        <w:rPr>
          <w:rFonts w:cstheme="minorHAnsi"/>
        </w:rPr>
        <w:t>but its ideas are more muddled than those in a B grade essay</w:t>
      </w:r>
      <w:r w:rsidR="00511456">
        <w:rPr>
          <w:rFonts w:cstheme="minorHAnsi"/>
        </w:rPr>
        <w:t xml:space="preserve">. The issues are presented </w:t>
      </w:r>
      <w:r w:rsidRPr="00AA334B">
        <w:rPr>
          <w:rFonts w:cstheme="minorHAnsi"/>
        </w:rPr>
        <w:t>in rather a woolly way, there’s no clear agenda in the in</w:t>
      </w:r>
      <w:r w:rsidR="00511456">
        <w:rPr>
          <w:rFonts w:cstheme="minorHAnsi"/>
        </w:rPr>
        <w:t xml:space="preserve">troduction. There may be errors </w:t>
      </w:r>
      <w:r w:rsidRPr="00AA334B">
        <w:rPr>
          <w:rFonts w:cstheme="minorHAnsi"/>
        </w:rPr>
        <w:t>of understanding. The research review is less compre</w:t>
      </w:r>
      <w:r w:rsidR="00511456">
        <w:rPr>
          <w:rFonts w:cstheme="minorHAnsi"/>
        </w:rPr>
        <w:t xml:space="preserve">hensive, less critical and less </w:t>
      </w:r>
      <w:r w:rsidRPr="00AA334B">
        <w:rPr>
          <w:rFonts w:cstheme="minorHAnsi"/>
        </w:rPr>
        <w:t xml:space="preserve">focused – typically, there is much in the essay that </w:t>
      </w:r>
      <w:r w:rsidRPr="00AA334B">
        <w:rPr>
          <w:rFonts w:cstheme="minorHAnsi"/>
        </w:rPr>
        <w:lastRenderedPageBreak/>
        <w:t>has</w:t>
      </w:r>
      <w:r w:rsidR="00511456">
        <w:rPr>
          <w:rFonts w:cstheme="minorHAnsi"/>
        </w:rPr>
        <w:t xml:space="preserve"> no relevance at all. Since the </w:t>
      </w:r>
      <w:r w:rsidRPr="00AA334B">
        <w:rPr>
          <w:rFonts w:cstheme="minorHAnsi"/>
        </w:rPr>
        <w:t>discussion is not well structured, the conclusion often is n</w:t>
      </w:r>
      <w:r w:rsidR="00511456">
        <w:rPr>
          <w:rFonts w:cstheme="minorHAnsi"/>
        </w:rPr>
        <w:t xml:space="preserve">ot justified – and may not have </w:t>
      </w:r>
      <w:r w:rsidRPr="00AA334B">
        <w:rPr>
          <w:rFonts w:cstheme="minorHAnsi"/>
        </w:rPr>
        <w:t>much to do with either the introduction or the discussion in the body of the essay.</w:t>
      </w:r>
    </w:p>
    <w:p w:rsidR="00AA334B" w:rsidRPr="00AA334B" w:rsidRDefault="00AA334B" w:rsidP="00AA334B">
      <w:pPr>
        <w:autoSpaceDE w:val="0"/>
        <w:autoSpaceDN w:val="0"/>
        <w:adjustRightInd w:val="0"/>
        <w:spacing w:after="0" w:line="240" w:lineRule="auto"/>
        <w:jc w:val="both"/>
        <w:rPr>
          <w:rFonts w:cstheme="minorHAnsi"/>
        </w:rPr>
      </w:pPr>
    </w:p>
    <w:p w:rsidR="00AA334B" w:rsidRDefault="00AA334B" w:rsidP="00AA334B">
      <w:pPr>
        <w:autoSpaceDE w:val="0"/>
        <w:autoSpaceDN w:val="0"/>
        <w:adjustRightInd w:val="0"/>
        <w:spacing w:after="0" w:line="240" w:lineRule="auto"/>
        <w:jc w:val="both"/>
        <w:rPr>
          <w:rFonts w:cstheme="minorHAnsi"/>
        </w:rPr>
      </w:pPr>
      <w:r w:rsidRPr="00AA334B">
        <w:rPr>
          <w:rFonts w:cstheme="minorHAnsi"/>
        </w:rPr>
        <w:t>The key difference between this C grade essay and either</w:t>
      </w:r>
      <w:r w:rsidR="00511456">
        <w:rPr>
          <w:rFonts w:cstheme="minorHAnsi"/>
        </w:rPr>
        <w:t xml:space="preserve"> an A or a B is that, where the </w:t>
      </w:r>
      <w:r w:rsidRPr="00AA334B">
        <w:rPr>
          <w:rFonts w:cstheme="minorHAnsi"/>
        </w:rPr>
        <w:t>A and the B both address the issues and the research in a focused and insightful way</w:t>
      </w:r>
      <w:r w:rsidR="00511456">
        <w:rPr>
          <w:rFonts w:cstheme="minorHAnsi"/>
        </w:rPr>
        <w:t xml:space="preserve"> </w:t>
      </w:r>
      <w:r w:rsidRPr="00AA334B">
        <w:rPr>
          <w:rFonts w:cstheme="minorHAnsi"/>
        </w:rPr>
        <w:t>(with a greater or lesser success), the C grade essay typic</w:t>
      </w:r>
      <w:r w:rsidR="00511456">
        <w:rPr>
          <w:rFonts w:cstheme="minorHAnsi"/>
        </w:rPr>
        <w:t xml:space="preserve">ally simply lists or summarises </w:t>
      </w:r>
      <w:r w:rsidRPr="00AA334B">
        <w:rPr>
          <w:rFonts w:cstheme="minorHAnsi"/>
        </w:rPr>
        <w:t>everything the writer can remember about some k</w:t>
      </w:r>
      <w:r w:rsidR="00511456">
        <w:rPr>
          <w:rFonts w:cstheme="minorHAnsi"/>
        </w:rPr>
        <w:t xml:space="preserve">ey word in the title – and then </w:t>
      </w:r>
      <w:r w:rsidRPr="00AA334B">
        <w:rPr>
          <w:rFonts w:cstheme="minorHAnsi"/>
        </w:rPr>
        <w:t>presents a conclusion which has not been critically justified in the discussion.</w:t>
      </w:r>
    </w:p>
    <w:p w:rsidR="00AA334B" w:rsidRPr="00AA334B" w:rsidRDefault="00AA334B" w:rsidP="00AA334B">
      <w:pPr>
        <w:autoSpaceDE w:val="0"/>
        <w:autoSpaceDN w:val="0"/>
        <w:adjustRightInd w:val="0"/>
        <w:spacing w:after="0" w:line="240" w:lineRule="auto"/>
        <w:jc w:val="both"/>
        <w:rPr>
          <w:rFonts w:cstheme="minorHAnsi"/>
        </w:rPr>
      </w:pPr>
    </w:p>
    <w:p w:rsidR="00AA334B" w:rsidRPr="00AA334B" w:rsidRDefault="00AA334B" w:rsidP="00AA334B">
      <w:pPr>
        <w:autoSpaceDE w:val="0"/>
        <w:autoSpaceDN w:val="0"/>
        <w:adjustRightInd w:val="0"/>
        <w:spacing w:after="0" w:line="240" w:lineRule="auto"/>
        <w:jc w:val="both"/>
        <w:rPr>
          <w:rFonts w:cstheme="minorHAnsi"/>
        </w:rPr>
      </w:pPr>
      <w:r w:rsidRPr="00AA334B">
        <w:rPr>
          <w:rFonts w:cstheme="minorHAnsi"/>
        </w:rPr>
        <w:t>You’d be surprised how many students don’t read the titl</w:t>
      </w:r>
      <w:r w:rsidR="00511456">
        <w:rPr>
          <w:rFonts w:cstheme="minorHAnsi"/>
        </w:rPr>
        <w:t xml:space="preserve">e of the essay carefully before </w:t>
      </w:r>
      <w:r w:rsidRPr="00AA334B">
        <w:rPr>
          <w:rFonts w:cstheme="minorHAnsi"/>
        </w:rPr>
        <w:t>setting out to answer the question - a sure recipe for a C grade or worse.</w:t>
      </w:r>
    </w:p>
    <w:p w:rsidR="00AA334B" w:rsidRPr="00AA334B" w:rsidRDefault="00AA334B" w:rsidP="00AA334B">
      <w:pPr>
        <w:autoSpaceDE w:val="0"/>
        <w:autoSpaceDN w:val="0"/>
        <w:adjustRightInd w:val="0"/>
        <w:spacing w:after="0" w:line="240" w:lineRule="auto"/>
        <w:jc w:val="both"/>
        <w:rPr>
          <w:rFonts w:cstheme="minorHAnsi"/>
        </w:rPr>
      </w:pPr>
    </w:p>
    <w:p w:rsidR="00AA334B" w:rsidRDefault="00AA334B" w:rsidP="00AA334B">
      <w:pPr>
        <w:autoSpaceDE w:val="0"/>
        <w:autoSpaceDN w:val="0"/>
        <w:adjustRightInd w:val="0"/>
        <w:spacing w:after="0" w:line="240" w:lineRule="auto"/>
        <w:jc w:val="both"/>
        <w:rPr>
          <w:rFonts w:cstheme="minorHAnsi"/>
        </w:rPr>
      </w:pPr>
      <w:r w:rsidRPr="00AA334B">
        <w:rPr>
          <w:rFonts w:cstheme="minorHAnsi"/>
        </w:rPr>
        <w:t>A third class essay (grade D, 40-49%) shows even less gr</w:t>
      </w:r>
      <w:r w:rsidR="00511456">
        <w:rPr>
          <w:rFonts w:cstheme="minorHAnsi"/>
        </w:rPr>
        <w:t xml:space="preserve">asp on the issues and even less </w:t>
      </w:r>
      <w:r w:rsidRPr="00AA334B">
        <w:rPr>
          <w:rFonts w:cstheme="minorHAnsi"/>
        </w:rPr>
        <w:t>critical skill than the C grade essay. There are more m</w:t>
      </w:r>
      <w:r w:rsidR="00511456">
        <w:rPr>
          <w:rFonts w:cstheme="minorHAnsi"/>
        </w:rPr>
        <w:t xml:space="preserve">istakes, and more muddles. Like </w:t>
      </w:r>
      <w:r w:rsidRPr="00AA334B">
        <w:rPr>
          <w:rFonts w:cstheme="minorHAnsi"/>
        </w:rPr>
        <w:t>the C grade essay, a D grade essay basically tries to summ</w:t>
      </w:r>
      <w:r w:rsidR="00511456">
        <w:rPr>
          <w:rFonts w:cstheme="minorHAnsi"/>
        </w:rPr>
        <w:t xml:space="preserve">arise all the writer can recall </w:t>
      </w:r>
      <w:r w:rsidRPr="00AA334B">
        <w:rPr>
          <w:rFonts w:cstheme="minorHAnsi"/>
        </w:rPr>
        <w:t>about the topic in question without analysing the issues</w:t>
      </w:r>
      <w:r w:rsidR="00511456">
        <w:rPr>
          <w:rFonts w:cstheme="minorHAnsi"/>
        </w:rPr>
        <w:t xml:space="preserve"> in an intelligent way – and so </w:t>
      </w:r>
      <w:r w:rsidRPr="00AA334B">
        <w:rPr>
          <w:rFonts w:cstheme="minorHAnsi"/>
        </w:rPr>
        <w:t>does not provide a focused argument and cann</w:t>
      </w:r>
      <w:r w:rsidR="00511456">
        <w:rPr>
          <w:rFonts w:cstheme="minorHAnsi"/>
        </w:rPr>
        <w:t xml:space="preserve">ot hope to come to a defensible </w:t>
      </w:r>
      <w:r w:rsidRPr="00AA334B">
        <w:rPr>
          <w:rFonts w:cstheme="minorHAnsi"/>
        </w:rPr>
        <w:t>conclusion.</w:t>
      </w:r>
    </w:p>
    <w:p w:rsidR="00623C10" w:rsidRDefault="00623C10" w:rsidP="00AA334B">
      <w:pPr>
        <w:autoSpaceDE w:val="0"/>
        <w:autoSpaceDN w:val="0"/>
        <w:adjustRightInd w:val="0"/>
        <w:spacing w:after="0" w:line="240" w:lineRule="auto"/>
        <w:jc w:val="both"/>
        <w:rPr>
          <w:rFonts w:cstheme="minorHAnsi"/>
        </w:rPr>
      </w:pPr>
    </w:p>
    <w:p w:rsidR="00623C10" w:rsidRDefault="00623C10" w:rsidP="00AA334B">
      <w:pPr>
        <w:autoSpaceDE w:val="0"/>
        <w:autoSpaceDN w:val="0"/>
        <w:adjustRightInd w:val="0"/>
        <w:spacing w:after="0" w:line="240" w:lineRule="auto"/>
        <w:jc w:val="both"/>
        <w:rPr>
          <w:rFonts w:cstheme="minorHAnsi"/>
          <w:b/>
        </w:rPr>
      </w:pPr>
      <w:r>
        <w:rPr>
          <w:rFonts w:cstheme="minorHAnsi"/>
          <w:b/>
        </w:rPr>
        <w:t>Hypothetical essay outlines across the grades</w:t>
      </w:r>
    </w:p>
    <w:p w:rsidR="00623C10" w:rsidRPr="00623C10" w:rsidRDefault="00623C10" w:rsidP="00623C10">
      <w:pPr>
        <w:autoSpaceDE w:val="0"/>
        <w:autoSpaceDN w:val="0"/>
        <w:adjustRightInd w:val="0"/>
        <w:spacing w:after="0" w:line="240" w:lineRule="auto"/>
        <w:jc w:val="both"/>
        <w:rPr>
          <w:rFonts w:cstheme="minorHAnsi"/>
          <w:b/>
          <w:color w:val="000000" w:themeColor="text1"/>
        </w:rPr>
      </w:pPr>
    </w:p>
    <w:p w:rsidR="00623C10" w:rsidRPr="00623C10" w:rsidRDefault="00623C10" w:rsidP="00623C10">
      <w:pPr>
        <w:autoSpaceDE w:val="0"/>
        <w:autoSpaceDN w:val="0"/>
        <w:adjustRightInd w:val="0"/>
        <w:spacing w:after="0" w:line="240" w:lineRule="auto"/>
        <w:jc w:val="both"/>
        <w:rPr>
          <w:rFonts w:cstheme="minorHAnsi"/>
          <w:color w:val="000000" w:themeColor="text1"/>
        </w:rPr>
      </w:pPr>
      <w:r w:rsidRPr="00623C10">
        <w:rPr>
          <w:rFonts w:cstheme="minorHAnsi"/>
          <w:color w:val="000000" w:themeColor="text1"/>
        </w:rPr>
        <w:t>The question: How would you test the IQ of a dolphin?</w:t>
      </w:r>
    </w:p>
    <w:p w:rsidR="00623C10" w:rsidRPr="00623C10" w:rsidRDefault="00623C10" w:rsidP="00623C10">
      <w:pPr>
        <w:autoSpaceDE w:val="0"/>
        <w:autoSpaceDN w:val="0"/>
        <w:adjustRightInd w:val="0"/>
        <w:spacing w:after="0" w:line="240" w:lineRule="auto"/>
        <w:jc w:val="both"/>
        <w:rPr>
          <w:rFonts w:cstheme="minorHAnsi"/>
          <w:color w:val="000000" w:themeColor="text1"/>
        </w:rPr>
      </w:pPr>
    </w:p>
    <w:p w:rsidR="00623C10" w:rsidRPr="00623C10" w:rsidRDefault="00623C10" w:rsidP="00623C10">
      <w:pPr>
        <w:autoSpaceDE w:val="0"/>
        <w:autoSpaceDN w:val="0"/>
        <w:adjustRightInd w:val="0"/>
        <w:spacing w:after="0" w:line="240" w:lineRule="auto"/>
        <w:jc w:val="both"/>
        <w:rPr>
          <w:rFonts w:cstheme="minorHAnsi"/>
          <w:b/>
          <w:color w:val="000000" w:themeColor="text1"/>
        </w:rPr>
      </w:pPr>
      <w:r w:rsidRPr="00623C10">
        <w:rPr>
          <w:rFonts w:cstheme="minorHAnsi"/>
          <w:b/>
          <w:color w:val="000000" w:themeColor="text1"/>
        </w:rPr>
        <w:t xml:space="preserve">Grade A </w:t>
      </w:r>
    </w:p>
    <w:p w:rsidR="00623C10" w:rsidRPr="00623C10" w:rsidRDefault="00623C10" w:rsidP="00623C10">
      <w:pPr>
        <w:autoSpaceDE w:val="0"/>
        <w:autoSpaceDN w:val="0"/>
        <w:adjustRightInd w:val="0"/>
        <w:spacing w:after="0" w:line="240" w:lineRule="auto"/>
        <w:jc w:val="both"/>
        <w:rPr>
          <w:rFonts w:cstheme="minorHAnsi"/>
          <w:color w:val="000000" w:themeColor="text1"/>
        </w:rPr>
      </w:pPr>
      <w:proofErr w:type="gramStart"/>
      <w:r w:rsidRPr="00623C10">
        <w:rPr>
          <w:rFonts w:cstheme="minorHAnsi"/>
          <w:color w:val="000000" w:themeColor="text1"/>
        </w:rPr>
        <w:t>Reflects insightfully on the question: for example, since IQ is defined as what IQ tests measure and dolphins can’t take those tests, trying to measure dolphin IQ is not straightforward.</w:t>
      </w:r>
      <w:proofErr w:type="gramEnd"/>
      <w:r w:rsidRPr="00623C10">
        <w:rPr>
          <w:rFonts w:cstheme="minorHAnsi"/>
          <w:color w:val="000000" w:themeColor="text1"/>
        </w:rPr>
        <w:t xml:space="preserve"> The starting point must surely be a better conception of what intelligence is, before one can begin thinking whether this concept can be applied to dolphins, or how it could be measured in a dolphin? The essay then focuses on a discussion of theories about the nature of intelligence / the origin of individual differences in ability, before discussing how any of these concepts might apply to dolphins or how such individual differences between dolphins might be measured.</w:t>
      </w:r>
    </w:p>
    <w:p w:rsidR="00623C10" w:rsidRPr="00623C10" w:rsidRDefault="00623C10" w:rsidP="00623C10">
      <w:pPr>
        <w:autoSpaceDE w:val="0"/>
        <w:autoSpaceDN w:val="0"/>
        <w:adjustRightInd w:val="0"/>
        <w:spacing w:after="0" w:line="240" w:lineRule="auto"/>
        <w:jc w:val="both"/>
        <w:rPr>
          <w:rFonts w:cstheme="minorHAnsi"/>
          <w:color w:val="000000" w:themeColor="text1"/>
        </w:rPr>
      </w:pPr>
    </w:p>
    <w:p w:rsidR="00623C10" w:rsidRPr="00623C10" w:rsidRDefault="00623C10" w:rsidP="00623C10">
      <w:pPr>
        <w:autoSpaceDE w:val="0"/>
        <w:autoSpaceDN w:val="0"/>
        <w:adjustRightInd w:val="0"/>
        <w:spacing w:after="0" w:line="240" w:lineRule="auto"/>
        <w:jc w:val="both"/>
        <w:rPr>
          <w:rFonts w:cstheme="minorHAnsi"/>
          <w:b/>
          <w:color w:val="000000" w:themeColor="text1"/>
        </w:rPr>
      </w:pPr>
      <w:r w:rsidRPr="00623C10">
        <w:rPr>
          <w:rFonts w:cstheme="minorHAnsi"/>
          <w:b/>
          <w:color w:val="000000" w:themeColor="text1"/>
        </w:rPr>
        <w:t>Grade B</w:t>
      </w:r>
    </w:p>
    <w:p w:rsidR="00623C10" w:rsidRPr="00623C10" w:rsidRDefault="00623C10" w:rsidP="00623C10">
      <w:pPr>
        <w:autoSpaceDE w:val="0"/>
        <w:autoSpaceDN w:val="0"/>
        <w:adjustRightInd w:val="0"/>
        <w:spacing w:after="0" w:line="240" w:lineRule="auto"/>
        <w:jc w:val="both"/>
        <w:rPr>
          <w:rFonts w:cstheme="minorHAnsi"/>
          <w:color w:val="000000" w:themeColor="text1"/>
        </w:rPr>
      </w:pPr>
      <w:r w:rsidRPr="00623C10">
        <w:rPr>
          <w:rFonts w:cstheme="minorHAnsi"/>
          <w:color w:val="000000" w:themeColor="text1"/>
        </w:rPr>
        <w:t>Accurately summarises the history of IQ testing, showing a clear understanding of that history; points out that dolphins can’t take human IQ tests; uses the principles of IQ test design to invent new tests appropriate for aquatic mammals which might effectively measure dolphin IQ.</w:t>
      </w:r>
    </w:p>
    <w:p w:rsidR="00623C10" w:rsidRPr="00623C10" w:rsidRDefault="00623C10" w:rsidP="00623C10">
      <w:pPr>
        <w:autoSpaceDE w:val="0"/>
        <w:autoSpaceDN w:val="0"/>
        <w:adjustRightInd w:val="0"/>
        <w:spacing w:after="0" w:line="240" w:lineRule="auto"/>
        <w:jc w:val="both"/>
        <w:rPr>
          <w:rFonts w:cstheme="minorHAnsi"/>
          <w:color w:val="000000" w:themeColor="text1"/>
        </w:rPr>
      </w:pPr>
    </w:p>
    <w:p w:rsidR="00623C10" w:rsidRPr="00623C10" w:rsidRDefault="00623C10" w:rsidP="00623C10">
      <w:pPr>
        <w:autoSpaceDE w:val="0"/>
        <w:autoSpaceDN w:val="0"/>
        <w:adjustRightInd w:val="0"/>
        <w:spacing w:after="0" w:line="240" w:lineRule="auto"/>
        <w:jc w:val="both"/>
        <w:rPr>
          <w:rFonts w:cstheme="minorHAnsi"/>
          <w:b/>
          <w:color w:val="000000" w:themeColor="text1"/>
        </w:rPr>
      </w:pPr>
      <w:r w:rsidRPr="00623C10">
        <w:rPr>
          <w:rFonts w:cstheme="minorHAnsi"/>
          <w:b/>
          <w:color w:val="000000" w:themeColor="text1"/>
        </w:rPr>
        <w:t>Grade C</w:t>
      </w:r>
    </w:p>
    <w:p w:rsidR="00623C10" w:rsidRPr="00623C10" w:rsidRDefault="00623C10" w:rsidP="00623C10">
      <w:pPr>
        <w:autoSpaceDE w:val="0"/>
        <w:autoSpaceDN w:val="0"/>
        <w:adjustRightInd w:val="0"/>
        <w:spacing w:after="0" w:line="240" w:lineRule="auto"/>
        <w:jc w:val="both"/>
        <w:rPr>
          <w:rFonts w:cstheme="minorHAnsi"/>
          <w:color w:val="000000" w:themeColor="text1"/>
        </w:rPr>
      </w:pPr>
      <w:r w:rsidRPr="00623C10">
        <w:rPr>
          <w:rFonts w:cstheme="minorHAnsi"/>
          <w:color w:val="000000" w:themeColor="text1"/>
        </w:rPr>
        <w:t>A less accurate and insightful summary of the history of IQ testing than a B grade, and an attempt to construct a dolphin IQ test which shows less grasp on psychometric methods.</w:t>
      </w:r>
    </w:p>
    <w:p w:rsidR="00623C10" w:rsidRPr="00623C10" w:rsidRDefault="00623C10" w:rsidP="00623C10">
      <w:pPr>
        <w:autoSpaceDE w:val="0"/>
        <w:autoSpaceDN w:val="0"/>
        <w:adjustRightInd w:val="0"/>
        <w:spacing w:after="0" w:line="240" w:lineRule="auto"/>
        <w:jc w:val="both"/>
        <w:rPr>
          <w:rFonts w:cstheme="minorHAnsi"/>
          <w:color w:val="000000" w:themeColor="text1"/>
        </w:rPr>
      </w:pPr>
    </w:p>
    <w:p w:rsidR="00623C10" w:rsidRPr="00623C10" w:rsidRDefault="00623C10" w:rsidP="00623C10">
      <w:pPr>
        <w:autoSpaceDE w:val="0"/>
        <w:autoSpaceDN w:val="0"/>
        <w:adjustRightInd w:val="0"/>
        <w:spacing w:after="0" w:line="240" w:lineRule="auto"/>
        <w:jc w:val="both"/>
        <w:rPr>
          <w:rFonts w:cstheme="minorHAnsi"/>
          <w:b/>
          <w:color w:val="000000" w:themeColor="text1"/>
        </w:rPr>
      </w:pPr>
      <w:r w:rsidRPr="00623C10">
        <w:rPr>
          <w:rFonts w:cstheme="minorHAnsi"/>
          <w:b/>
          <w:color w:val="000000" w:themeColor="text1"/>
        </w:rPr>
        <w:t>Grade D</w:t>
      </w:r>
    </w:p>
    <w:p w:rsidR="00623C10" w:rsidRPr="00623C10" w:rsidRDefault="00623C10" w:rsidP="00623C10">
      <w:pPr>
        <w:autoSpaceDE w:val="0"/>
        <w:autoSpaceDN w:val="0"/>
        <w:adjustRightInd w:val="0"/>
        <w:spacing w:after="0" w:line="240" w:lineRule="auto"/>
        <w:jc w:val="both"/>
        <w:rPr>
          <w:rFonts w:cstheme="minorHAnsi"/>
          <w:color w:val="000000" w:themeColor="text1"/>
        </w:rPr>
      </w:pPr>
      <w:proofErr w:type="gramStart"/>
      <w:r w:rsidRPr="00623C10">
        <w:rPr>
          <w:rFonts w:cstheme="minorHAnsi"/>
          <w:color w:val="000000" w:themeColor="text1"/>
        </w:rPr>
        <w:t>A poor summary of IQ testing and showing a poor grasp on psychometric principles.</w:t>
      </w:r>
      <w:proofErr w:type="gramEnd"/>
      <w:r w:rsidRPr="00623C10">
        <w:rPr>
          <w:rFonts w:cstheme="minorHAnsi"/>
          <w:color w:val="000000" w:themeColor="text1"/>
        </w:rPr>
        <w:t xml:space="preserve"> </w:t>
      </w:r>
      <w:proofErr w:type="gramStart"/>
      <w:r w:rsidRPr="00623C10">
        <w:rPr>
          <w:rFonts w:cstheme="minorHAnsi"/>
          <w:color w:val="000000" w:themeColor="text1"/>
        </w:rPr>
        <w:t>Little insight into the key issues</w:t>
      </w:r>
      <w:r w:rsidR="00215443">
        <w:rPr>
          <w:rFonts w:cstheme="minorHAnsi"/>
          <w:color w:val="000000" w:themeColor="text1"/>
        </w:rPr>
        <w:t>.</w:t>
      </w:r>
      <w:proofErr w:type="gramEnd"/>
    </w:p>
    <w:p w:rsidR="00623C10" w:rsidRPr="00623C10" w:rsidRDefault="00623C10" w:rsidP="00623C10">
      <w:pPr>
        <w:autoSpaceDE w:val="0"/>
        <w:autoSpaceDN w:val="0"/>
        <w:adjustRightInd w:val="0"/>
        <w:spacing w:after="0" w:line="240" w:lineRule="auto"/>
        <w:jc w:val="both"/>
        <w:rPr>
          <w:rFonts w:cstheme="minorHAnsi"/>
          <w:color w:val="000000" w:themeColor="text1"/>
        </w:rPr>
      </w:pPr>
    </w:p>
    <w:p w:rsidR="00623C10" w:rsidRPr="00623C10" w:rsidRDefault="00623C10" w:rsidP="00623C10">
      <w:pPr>
        <w:autoSpaceDE w:val="0"/>
        <w:autoSpaceDN w:val="0"/>
        <w:adjustRightInd w:val="0"/>
        <w:spacing w:after="0" w:line="240" w:lineRule="auto"/>
        <w:jc w:val="both"/>
        <w:rPr>
          <w:rFonts w:cstheme="minorHAnsi"/>
          <w:color w:val="000000" w:themeColor="text1"/>
        </w:rPr>
      </w:pPr>
    </w:p>
    <w:p w:rsidR="00623C10" w:rsidRPr="00623C10" w:rsidRDefault="00623C10" w:rsidP="00623C10">
      <w:pPr>
        <w:autoSpaceDE w:val="0"/>
        <w:autoSpaceDN w:val="0"/>
        <w:adjustRightInd w:val="0"/>
        <w:spacing w:after="0" w:line="240" w:lineRule="auto"/>
        <w:jc w:val="both"/>
        <w:rPr>
          <w:rFonts w:cstheme="minorHAnsi"/>
          <w:color w:val="000000" w:themeColor="text1"/>
        </w:rPr>
      </w:pPr>
      <w:r w:rsidRPr="00623C10">
        <w:rPr>
          <w:rFonts w:cstheme="minorHAnsi"/>
          <w:color w:val="000000" w:themeColor="text1"/>
        </w:rPr>
        <w:t>Quite apart from the intelligence of your understanding, writing is a skill in its own right. There are many websites which offer good advice on essay writing for example:</w:t>
      </w:r>
    </w:p>
    <w:p w:rsidR="00623C10" w:rsidRPr="00623C10" w:rsidRDefault="00707F6F" w:rsidP="00623C10">
      <w:pPr>
        <w:pStyle w:val="ListParagraph"/>
        <w:numPr>
          <w:ilvl w:val="0"/>
          <w:numId w:val="9"/>
        </w:numPr>
        <w:autoSpaceDE w:val="0"/>
        <w:autoSpaceDN w:val="0"/>
        <w:adjustRightInd w:val="0"/>
        <w:spacing w:after="0" w:line="240" w:lineRule="auto"/>
        <w:jc w:val="both"/>
        <w:rPr>
          <w:rFonts w:cstheme="minorHAnsi"/>
          <w:color w:val="000000" w:themeColor="text1"/>
        </w:rPr>
      </w:pPr>
      <w:hyperlink r:id="rId11" w:history="1">
        <w:r w:rsidR="00623C10" w:rsidRPr="00405F49">
          <w:rPr>
            <w:rStyle w:val="Hyperlink"/>
            <w:rFonts w:cstheme="minorHAnsi"/>
          </w:rPr>
          <w:t>http://www2.actden.com/Writ_den/tips/essay/index.htm</w:t>
        </w:r>
      </w:hyperlink>
    </w:p>
    <w:p w:rsidR="003D5EB8" w:rsidRPr="00703574" w:rsidRDefault="00707F6F" w:rsidP="00623C10">
      <w:pPr>
        <w:pStyle w:val="ListParagraph"/>
        <w:numPr>
          <w:ilvl w:val="0"/>
          <w:numId w:val="9"/>
        </w:numPr>
        <w:autoSpaceDE w:val="0"/>
        <w:autoSpaceDN w:val="0"/>
        <w:adjustRightInd w:val="0"/>
        <w:spacing w:after="0" w:line="240" w:lineRule="auto"/>
        <w:jc w:val="both"/>
        <w:rPr>
          <w:rStyle w:val="Hyperlink"/>
          <w:rFonts w:cstheme="minorHAnsi"/>
          <w:color w:val="000000" w:themeColor="text1"/>
          <w:u w:val="none"/>
        </w:rPr>
      </w:pPr>
      <w:hyperlink r:id="rId12" w:history="1">
        <w:r w:rsidR="00623C10" w:rsidRPr="00830E86">
          <w:rPr>
            <w:rStyle w:val="Hyperlink"/>
            <w:rFonts w:cstheme="minorHAnsi"/>
          </w:rPr>
          <w:t>http://www.studentnow.com/features/essayswritingtips3.html</w:t>
        </w:r>
      </w:hyperlink>
    </w:p>
    <w:p w:rsidR="00623C10" w:rsidRPr="00703574" w:rsidRDefault="00707F6F" w:rsidP="00623C10">
      <w:pPr>
        <w:pStyle w:val="ListParagraph"/>
        <w:numPr>
          <w:ilvl w:val="0"/>
          <w:numId w:val="9"/>
        </w:numPr>
        <w:autoSpaceDE w:val="0"/>
        <w:autoSpaceDN w:val="0"/>
        <w:adjustRightInd w:val="0"/>
        <w:spacing w:after="0" w:line="240" w:lineRule="auto"/>
        <w:jc w:val="both"/>
        <w:rPr>
          <w:rFonts w:cstheme="minorHAnsi"/>
          <w:color w:val="000000" w:themeColor="text1"/>
        </w:rPr>
      </w:pPr>
      <w:hyperlink r:id="rId13" w:history="1">
        <w:r w:rsidR="003D5EB8" w:rsidRPr="006B0705">
          <w:rPr>
            <w:rStyle w:val="Hyperlink"/>
          </w:rPr>
          <w:t>https://www.theguardian.com/education/2017/mar/07/how-to-write-an-essay</w:t>
        </w:r>
      </w:hyperlink>
    </w:p>
    <w:p w:rsidR="00623C10" w:rsidRDefault="00623C10" w:rsidP="00623C10">
      <w:pPr>
        <w:autoSpaceDE w:val="0"/>
        <w:autoSpaceDN w:val="0"/>
        <w:adjustRightInd w:val="0"/>
        <w:spacing w:after="0" w:line="240" w:lineRule="auto"/>
        <w:jc w:val="both"/>
        <w:rPr>
          <w:rFonts w:cstheme="minorHAnsi"/>
          <w:color w:val="000000" w:themeColor="text1"/>
        </w:rPr>
      </w:pPr>
    </w:p>
    <w:p w:rsidR="00623C10" w:rsidRPr="00224530" w:rsidRDefault="00623C10" w:rsidP="00224530">
      <w:pPr>
        <w:autoSpaceDE w:val="0"/>
        <w:autoSpaceDN w:val="0"/>
        <w:adjustRightInd w:val="0"/>
        <w:spacing w:after="0" w:line="240" w:lineRule="auto"/>
        <w:jc w:val="both"/>
        <w:rPr>
          <w:rFonts w:cstheme="minorHAnsi"/>
          <w:b/>
          <w:color w:val="000000" w:themeColor="text1"/>
        </w:rPr>
      </w:pPr>
      <w:r w:rsidRPr="00224530">
        <w:rPr>
          <w:rFonts w:cstheme="minorHAnsi"/>
          <w:b/>
          <w:color w:val="000000" w:themeColor="text1"/>
        </w:rPr>
        <w:t>How do I prepare a seminar paper to lead a discussion?</w:t>
      </w:r>
    </w:p>
    <w:p w:rsidR="00623C10" w:rsidRPr="00224530" w:rsidRDefault="00623C10" w:rsidP="00224530">
      <w:pPr>
        <w:autoSpaceDE w:val="0"/>
        <w:autoSpaceDN w:val="0"/>
        <w:adjustRightInd w:val="0"/>
        <w:spacing w:after="0" w:line="240" w:lineRule="auto"/>
        <w:jc w:val="both"/>
        <w:rPr>
          <w:rFonts w:cstheme="minorHAnsi"/>
          <w:b/>
          <w:color w:val="000000" w:themeColor="text1"/>
        </w:rPr>
      </w:pPr>
    </w:p>
    <w:p w:rsidR="00623C10" w:rsidRDefault="00623C10" w:rsidP="00224530">
      <w:p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Seminar presentations usually contribute less to your final course grade than essays or exams (though it’s worth checking) – but somehow, they can be more stressful.</w:t>
      </w:r>
    </w:p>
    <w:p w:rsidR="00215443" w:rsidRPr="00224530" w:rsidRDefault="00215443" w:rsidP="00224530">
      <w:pPr>
        <w:autoSpaceDE w:val="0"/>
        <w:autoSpaceDN w:val="0"/>
        <w:adjustRightInd w:val="0"/>
        <w:spacing w:after="0" w:line="240" w:lineRule="auto"/>
        <w:jc w:val="both"/>
        <w:rPr>
          <w:rFonts w:cstheme="minorHAnsi"/>
          <w:color w:val="000000" w:themeColor="text1"/>
        </w:rPr>
      </w:pPr>
    </w:p>
    <w:p w:rsidR="00623C10" w:rsidRPr="00224530" w:rsidRDefault="00623C10" w:rsidP="00224530">
      <w:p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Many students are very anxious about public speaking – and about exposing their talent (or confusion) to their peers. Comfort yourself: everyone in your group is in the same boat – and no matter how confident they seem, will almos</w:t>
      </w:r>
      <w:r w:rsidR="00224530" w:rsidRPr="00224530">
        <w:rPr>
          <w:rFonts w:cstheme="minorHAnsi"/>
          <w:color w:val="000000" w:themeColor="text1"/>
        </w:rPr>
        <w:t xml:space="preserve">t certainly be feeling the same </w:t>
      </w:r>
      <w:r w:rsidRPr="00224530">
        <w:rPr>
          <w:rFonts w:cstheme="minorHAnsi"/>
          <w:color w:val="000000" w:themeColor="text1"/>
        </w:rPr>
        <w:t>fear. And then there’s the tutor, who has to do this kind of</w:t>
      </w:r>
      <w:r w:rsidR="00224530" w:rsidRPr="00224530">
        <w:rPr>
          <w:rFonts w:cstheme="minorHAnsi"/>
          <w:color w:val="000000" w:themeColor="text1"/>
        </w:rPr>
        <w:t xml:space="preserve"> thing at every class - and who </w:t>
      </w:r>
      <w:r w:rsidRPr="00224530">
        <w:rPr>
          <w:rFonts w:cstheme="minorHAnsi"/>
          <w:color w:val="000000" w:themeColor="text1"/>
        </w:rPr>
        <w:t>certainly understands the pressures.</w:t>
      </w:r>
    </w:p>
    <w:p w:rsidR="00224530" w:rsidRPr="00224530" w:rsidRDefault="00224530" w:rsidP="00224530">
      <w:pPr>
        <w:autoSpaceDE w:val="0"/>
        <w:autoSpaceDN w:val="0"/>
        <w:adjustRightInd w:val="0"/>
        <w:spacing w:after="0" w:line="240" w:lineRule="auto"/>
        <w:jc w:val="both"/>
        <w:rPr>
          <w:rFonts w:cstheme="minorHAnsi"/>
          <w:color w:val="000000" w:themeColor="text1"/>
        </w:rPr>
      </w:pPr>
    </w:p>
    <w:p w:rsidR="00623C10" w:rsidRPr="00224530" w:rsidRDefault="00623C10" w:rsidP="00224530">
      <w:p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What is the point of a seminar presentation? Of course, it’s like an essay in that it’</w:t>
      </w:r>
      <w:r w:rsidR="00224530" w:rsidRPr="00224530">
        <w:rPr>
          <w:rFonts w:cstheme="minorHAnsi"/>
          <w:color w:val="000000" w:themeColor="text1"/>
        </w:rPr>
        <w:t xml:space="preserve">s a </w:t>
      </w:r>
      <w:r w:rsidRPr="00224530">
        <w:rPr>
          <w:rFonts w:cstheme="minorHAnsi"/>
          <w:color w:val="000000" w:themeColor="text1"/>
        </w:rPr>
        <w:t>test of your knowledge and critical skills. But whereas in an essay</w:t>
      </w:r>
      <w:r w:rsidR="00224530" w:rsidRPr="00224530">
        <w:rPr>
          <w:rFonts w:cstheme="minorHAnsi"/>
          <w:color w:val="000000" w:themeColor="text1"/>
        </w:rPr>
        <w:t xml:space="preserve"> the primary aim is to </w:t>
      </w:r>
      <w:r w:rsidRPr="00224530">
        <w:rPr>
          <w:rFonts w:cstheme="minorHAnsi"/>
          <w:color w:val="000000" w:themeColor="text1"/>
        </w:rPr>
        <w:t>produce your own critical conclusion, in a seminar pre</w:t>
      </w:r>
      <w:r w:rsidR="00224530" w:rsidRPr="00224530">
        <w:rPr>
          <w:rFonts w:cstheme="minorHAnsi"/>
          <w:color w:val="000000" w:themeColor="text1"/>
        </w:rPr>
        <w:t xml:space="preserve">sentation the primary aim is to </w:t>
      </w:r>
      <w:r w:rsidRPr="00224530">
        <w:rPr>
          <w:rFonts w:cstheme="minorHAnsi"/>
          <w:color w:val="000000" w:themeColor="text1"/>
        </w:rPr>
        <w:t>stimulate and lead a group discussion.</w:t>
      </w:r>
    </w:p>
    <w:p w:rsidR="00623C10" w:rsidRPr="00224530" w:rsidRDefault="00623C10" w:rsidP="00224530">
      <w:pPr>
        <w:autoSpaceDE w:val="0"/>
        <w:autoSpaceDN w:val="0"/>
        <w:adjustRightInd w:val="0"/>
        <w:spacing w:after="0" w:line="240" w:lineRule="auto"/>
        <w:jc w:val="both"/>
        <w:rPr>
          <w:rFonts w:cstheme="minorHAnsi"/>
          <w:color w:val="000000" w:themeColor="text1"/>
        </w:rPr>
      </w:pPr>
    </w:p>
    <w:p w:rsidR="00623C10" w:rsidRPr="00224530" w:rsidRDefault="00623C10" w:rsidP="00224530">
      <w:p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As in writing an essay, your seminar paper needs to hav</w:t>
      </w:r>
      <w:r w:rsidR="00224530" w:rsidRPr="00224530">
        <w:rPr>
          <w:rFonts w:cstheme="minorHAnsi"/>
          <w:color w:val="000000" w:themeColor="text1"/>
        </w:rPr>
        <w:t xml:space="preserve">e a clear agenda and to present </w:t>
      </w:r>
      <w:r w:rsidRPr="00224530">
        <w:rPr>
          <w:rFonts w:cstheme="minorHAnsi"/>
          <w:color w:val="000000" w:themeColor="text1"/>
        </w:rPr>
        <w:t>a focused and critical overview of the relevant research</w:t>
      </w:r>
      <w:r w:rsidR="00224530" w:rsidRPr="00224530">
        <w:rPr>
          <w:rFonts w:cstheme="minorHAnsi"/>
          <w:color w:val="000000" w:themeColor="text1"/>
        </w:rPr>
        <w:t>.</w:t>
      </w:r>
    </w:p>
    <w:p w:rsidR="00224530" w:rsidRPr="00224530" w:rsidRDefault="00224530" w:rsidP="00224530">
      <w:pPr>
        <w:autoSpaceDE w:val="0"/>
        <w:autoSpaceDN w:val="0"/>
        <w:adjustRightInd w:val="0"/>
        <w:spacing w:after="0" w:line="240" w:lineRule="auto"/>
        <w:jc w:val="both"/>
        <w:rPr>
          <w:rFonts w:cstheme="minorHAnsi"/>
          <w:color w:val="000000" w:themeColor="text1"/>
        </w:rPr>
      </w:pPr>
    </w:p>
    <w:p w:rsidR="00224530" w:rsidRPr="00224530" w:rsidRDefault="00623C10" w:rsidP="00224530">
      <w:p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 xml:space="preserve">The aim is to give your listeners enough information </w:t>
      </w:r>
      <w:r w:rsidR="00224530" w:rsidRPr="00224530">
        <w:rPr>
          <w:rFonts w:cstheme="minorHAnsi"/>
          <w:color w:val="000000" w:themeColor="text1"/>
        </w:rPr>
        <w:t xml:space="preserve">so that they can understand the </w:t>
      </w:r>
      <w:r w:rsidRPr="00224530">
        <w:rPr>
          <w:rFonts w:cstheme="minorHAnsi"/>
          <w:color w:val="000000" w:themeColor="text1"/>
        </w:rPr>
        <w:t>issues and take part in a discussion (just in case th</w:t>
      </w:r>
      <w:r w:rsidR="00224530" w:rsidRPr="00224530">
        <w:rPr>
          <w:rFonts w:cstheme="minorHAnsi"/>
          <w:color w:val="000000" w:themeColor="text1"/>
        </w:rPr>
        <w:t xml:space="preserve">ere are others in the group who </w:t>
      </w:r>
      <w:r w:rsidRPr="00224530">
        <w:rPr>
          <w:rFonts w:cstheme="minorHAnsi"/>
          <w:color w:val="000000" w:themeColor="text1"/>
        </w:rPr>
        <w:t>haven’t done any preparation</w:t>
      </w:r>
      <w:r w:rsidR="00845304">
        <w:rPr>
          <w:rFonts w:cstheme="minorHAnsi"/>
          <w:color w:val="000000" w:themeColor="text1"/>
        </w:rPr>
        <w:t>, which happens too often</w:t>
      </w:r>
      <w:r w:rsidRPr="00224530">
        <w:rPr>
          <w:rFonts w:cstheme="minorHAnsi"/>
          <w:color w:val="000000" w:themeColor="text1"/>
        </w:rPr>
        <w:t>…)</w:t>
      </w:r>
      <w:r w:rsidR="00224530" w:rsidRPr="00224530">
        <w:rPr>
          <w:rFonts w:cstheme="minorHAnsi"/>
          <w:color w:val="000000" w:themeColor="text1"/>
        </w:rPr>
        <w:t>.</w:t>
      </w:r>
    </w:p>
    <w:p w:rsidR="00224530" w:rsidRPr="00224530" w:rsidRDefault="00224530" w:rsidP="00224530">
      <w:pPr>
        <w:autoSpaceDE w:val="0"/>
        <w:autoSpaceDN w:val="0"/>
        <w:adjustRightInd w:val="0"/>
        <w:spacing w:after="0" w:line="240" w:lineRule="auto"/>
        <w:jc w:val="both"/>
        <w:rPr>
          <w:rFonts w:cstheme="minorHAnsi"/>
          <w:color w:val="000000" w:themeColor="text1"/>
        </w:rPr>
      </w:pPr>
    </w:p>
    <w:p w:rsidR="00623C10" w:rsidRPr="00224530" w:rsidRDefault="00623C10" w:rsidP="00224530">
      <w:p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But where a good essay works its way toward a foc</w:t>
      </w:r>
      <w:r w:rsidR="00224530" w:rsidRPr="00224530">
        <w:rPr>
          <w:rFonts w:cstheme="minorHAnsi"/>
          <w:color w:val="000000" w:themeColor="text1"/>
        </w:rPr>
        <w:t xml:space="preserve">used conclusion, a good seminar </w:t>
      </w:r>
      <w:r w:rsidRPr="00224530">
        <w:rPr>
          <w:rFonts w:cstheme="minorHAnsi"/>
          <w:color w:val="000000" w:themeColor="text1"/>
        </w:rPr>
        <w:t>presentation throws the floor open for an interesting discussion and exchange of ideas</w:t>
      </w:r>
      <w:r w:rsidR="00224530" w:rsidRPr="00224530">
        <w:rPr>
          <w:rFonts w:cstheme="minorHAnsi"/>
          <w:color w:val="000000" w:themeColor="text1"/>
        </w:rPr>
        <w:t>.</w:t>
      </w:r>
    </w:p>
    <w:p w:rsidR="00224530" w:rsidRPr="00224530" w:rsidRDefault="00224530" w:rsidP="00224530">
      <w:pPr>
        <w:autoSpaceDE w:val="0"/>
        <w:autoSpaceDN w:val="0"/>
        <w:adjustRightInd w:val="0"/>
        <w:spacing w:after="0" w:line="240" w:lineRule="auto"/>
        <w:jc w:val="both"/>
        <w:rPr>
          <w:rFonts w:cstheme="minorHAnsi"/>
          <w:color w:val="000000" w:themeColor="text1"/>
        </w:rPr>
      </w:pPr>
    </w:p>
    <w:p w:rsidR="00623C10" w:rsidRPr="00224530" w:rsidRDefault="00623C10" w:rsidP="00224530">
      <w:p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Have a clear idea what debate you want to follow from yo</w:t>
      </w:r>
      <w:r w:rsidR="00224530" w:rsidRPr="00224530">
        <w:rPr>
          <w:rFonts w:cstheme="minorHAnsi"/>
          <w:color w:val="000000" w:themeColor="text1"/>
        </w:rPr>
        <w:t xml:space="preserve">ur paper, and write the seminar </w:t>
      </w:r>
      <w:r w:rsidRPr="00224530">
        <w:rPr>
          <w:rFonts w:cstheme="minorHAnsi"/>
          <w:color w:val="000000" w:themeColor="text1"/>
        </w:rPr>
        <w:t>paper to set that up</w:t>
      </w:r>
      <w:r w:rsidR="00224530" w:rsidRPr="00224530">
        <w:rPr>
          <w:rFonts w:cstheme="minorHAnsi"/>
          <w:color w:val="000000" w:themeColor="text1"/>
        </w:rPr>
        <w:t>.</w:t>
      </w:r>
    </w:p>
    <w:p w:rsidR="00224530" w:rsidRPr="00224530" w:rsidRDefault="00224530" w:rsidP="00224530">
      <w:pPr>
        <w:autoSpaceDE w:val="0"/>
        <w:autoSpaceDN w:val="0"/>
        <w:adjustRightInd w:val="0"/>
        <w:spacing w:after="0" w:line="240" w:lineRule="auto"/>
        <w:jc w:val="both"/>
        <w:rPr>
          <w:rFonts w:cstheme="minorHAnsi"/>
          <w:color w:val="000000" w:themeColor="text1"/>
        </w:rPr>
      </w:pPr>
    </w:p>
    <w:p w:rsidR="00623C10" w:rsidRPr="00224530" w:rsidRDefault="00623C10" w:rsidP="00224530">
      <w:p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Presentation style matters.</w:t>
      </w:r>
    </w:p>
    <w:p w:rsidR="00623C10" w:rsidRPr="00224530" w:rsidRDefault="00623C10" w:rsidP="00224530">
      <w:pPr>
        <w:autoSpaceDE w:val="0"/>
        <w:autoSpaceDN w:val="0"/>
        <w:adjustRightInd w:val="0"/>
        <w:spacing w:after="0" w:line="240" w:lineRule="auto"/>
        <w:jc w:val="both"/>
        <w:rPr>
          <w:rFonts w:cstheme="minorHAnsi"/>
          <w:color w:val="000000" w:themeColor="text1"/>
        </w:rPr>
      </w:pPr>
    </w:p>
    <w:p w:rsidR="00623C10" w:rsidRPr="00224530" w:rsidRDefault="00623C10" w:rsidP="00224530">
      <w:pPr>
        <w:pStyle w:val="ListParagraph"/>
        <w:numPr>
          <w:ilvl w:val="0"/>
          <w:numId w:val="10"/>
        </w:num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Mumbling in a monotone will send everyone to sleep!</w:t>
      </w:r>
    </w:p>
    <w:p w:rsidR="00623C10" w:rsidRPr="00224530" w:rsidRDefault="00623C10" w:rsidP="00224530">
      <w:pPr>
        <w:pStyle w:val="ListParagraph"/>
        <w:numPr>
          <w:ilvl w:val="0"/>
          <w:numId w:val="10"/>
        </w:num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So will talking for too long</w:t>
      </w:r>
    </w:p>
    <w:p w:rsidR="00623C10" w:rsidRPr="00224530" w:rsidRDefault="00623C10" w:rsidP="00224530">
      <w:pPr>
        <w:pStyle w:val="ListParagraph"/>
        <w:numPr>
          <w:ilvl w:val="0"/>
          <w:numId w:val="10"/>
        </w:numPr>
        <w:autoSpaceDE w:val="0"/>
        <w:autoSpaceDN w:val="0"/>
        <w:adjustRightInd w:val="0"/>
        <w:spacing w:after="0" w:line="240" w:lineRule="auto"/>
        <w:jc w:val="both"/>
        <w:rPr>
          <w:rFonts w:cstheme="minorHAnsi"/>
          <w:color w:val="000000" w:themeColor="text1"/>
        </w:rPr>
      </w:pPr>
      <w:r w:rsidRPr="00224530">
        <w:rPr>
          <w:rFonts w:cstheme="minorHAnsi"/>
          <w:color w:val="000000" w:themeColor="text1"/>
        </w:rPr>
        <w:t>Giving out handouts which summarise your main points and pose the question for discussion is helpful</w:t>
      </w:r>
    </w:p>
    <w:p w:rsidR="00224530" w:rsidRPr="00224530" w:rsidRDefault="00224530" w:rsidP="00224530">
      <w:pPr>
        <w:autoSpaceDE w:val="0"/>
        <w:autoSpaceDN w:val="0"/>
        <w:adjustRightInd w:val="0"/>
        <w:spacing w:after="0" w:line="240" w:lineRule="auto"/>
        <w:jc w:val="both"/>
        <w:rPr>
          <w:rFonts w:cstheme="minorHAnsi"/>
          <w:color w:val="000000" w:themeColor="text1"/>
        </w:rPr>
      </w:pPr>
    </w:p>
    <w:p w:rsidR="00224530" w:rsidRPr="00224530" w:rsidRDefault="00224530" w:rsidP="00224530">
      <w:pPr>
        <w:autoSpaceDE w:val="0"/>
        <w:autoSpaceDN w:val="0"/>
        <w:adjustRightInd w:val="0"/>
        <w:spacing w:after="0" w:line="240" w:lineRule="auto"/>
        <w:jc w:val="both"/>
        <w:rPr>
          <w:rFonts w:cstheme="minorHAnsi"/>
          <w:color w:val="444444"/>
        </w:rPr>
      </w:pPr>
    </w:p>
    <w:p w:rsidR="00224530" w:rsidRPr="00224530" w:rsidRDefault="00224530" w:rsidP="00224530">
      <w:pPr>
        <w:autoSpaceDE w:val="0"/>
        <w:autoSpaceDN w:val="0"/>
        <w:adjustRightInd w:val="0"/>
        <w:spacing w:after="0" w:line="240" w:lineRule="auto"/>
        <w:jc w:val="both"/>
        <w:rPr>
          <w:rFonts w:cstheme="minorHAnsi"/>
          <w:b/>
          <w:color w:val="000000" w:themeColor="text1"/>
        </w:rPr>
      </w:pPr>
      <w:r w:rsidRPr="00224530">
        <w:rPr>
          <w:rFonts w:cstheme="minorHAnsi"/>
          <w:b/>
          <w:color w:val="000000" w:themeColor="text1"/>
        </w:rPr>
        <w:t>How can I make the best of the internet for my studies?</w:t>
      </w:r>
    </w:p>
    <w:p w:rsidR="00224530" w:rsidRPr="00224530" w:rsidRDefault="00224530" w:rsidP="00224530">
      <w:pPr>
        <w:autoSpaceDE w:val="0"/>
        <w:autoSpaceDN w:val="0"/>
        <w:adjustRightInd w:val="0"/>
        <w:spacing w:after="0" w:line="240" w:lineRule="auto"/>
        <w:jc w:val="both"/>
        <w:rPr>
          <w:rFonts w:cstheme="minorHAnsi"/>
          <w:color w:val="000000" w:themeColor="text1"/>
        </w:rPr>
      </w:pPr>
    </w:p>
    <w:p w:rsidR="00224530" w:rsidRPr="00224530" w:rsidRDefault="00224530" w:rsidP="00224530">
      <w:pPr>
        <w:autoSpaceDE w:val="0"/>
        <w:autoSpaceDN w:val="0"/>
        <w:adjustRightInd w:val="0"/>
        <w:spacing w:after="0" w:line="240" w:lineRule="auto"/>
        <w:rPr>
          <w:rFonts w:cstheme="minorHAnsi"/>
          <w:color w:val="000000" w:themeColor="text1"/>
        </w:rPr>
      </w:pPr>
      <w:r w:rsidRPr="00224530">
        <w:rPr>
          <w:rFonts w:cstheme="minorHAnsi"/>
          <w:color w:val="000000" w:themeColor="text1"/>
        </w:rPr>
        <w:t xml:space="preserve">Thirty years ago, all the material a student studied came from a library and was published either in a book or in an academic journal. Books and academic journals are written by experts, and they are checked by other experts before they are published, so that you have some sort of </w:t>
      </w:r>
      <w:proofErr w:type="gramStart"/>
      <w:r w:rsidRPr="00224530">
        <w:rPr>
          <w:rFonts w:cstheme="minorHAnsi"/>
          <w:color w:val="000000" w:themeColor="text1"/>
        </w:rPr>
        <w:t>guarantee</w:t>
      </w:r>
      <w:proofErr w:type="gramEnd"/>
      <w:r w:rsidRPr="00224530">
        <w:rPr>
          <w:rFonts w:cstheme="minorHAnsi"/>
          <w:color w:val="000000" w:themeColor="text1"/>
        </w:rPr>
        <w:t xml:space="preserve"> that the contents are reliable and intelligent.</w:t>
      </w:r>
    </w:p>
    <w:p w:rsidR="00A67A52" w:rsidRPr="00224530" w:rsidRDefault="00A67A52" w:rsidP="00224530">
      <w:pPr>
        <w:autoSpaceDE w:val="0"/>
        <w:autoSpaceDN w:val="0"/>
        <w:adjustRightInd w:val="0"/>
        <w:spacing w:after="0" w:line="240" w:lineRule="auto"/>
        <w:rPr>
          <w:rFonts w:cstheme="minorHAnsi"/>
          <w:color w:val="000000" w:themeColor="text1"/>
        </w:rPr>
      </w:pPr>
    </w:p>
    <w:p w:rsidR="00224530" w:rsidRPr="00224530" w:rsidRDefault="00224530" w:rsidP="00224530">
      <w:pPr>
        <w:autoSpaceDE w:val="0"/>
        <w:autoSpaceDN w:val="0"/>
        <w:adjustRightInd w:val="0"/>
        <w:spacing w:after="0" w:line="240" w:lineRule="auto"/>
        <w:rPr>
          <w:rFonts w:cstheme="minorHAnsi"/>
          <w:color w:val="000000" w:themeColor="text1"/>
        </w:rPr>
      </w:pPr>
      <w:r w:rsidRPr="00224530">
        <w:rPr>
          <w:rFonts w:cstheme="minorHAnsi"/>
          <w:color w:val="000000" w:themeColor="text1"/>
        </w:rPr>
        <w:t>Material on the internet is very different. Some sites are as carefully vetted as books and journals, and as reliable – but many are not. You need to be a great deal more cautious and critical when taking material from the internet than when taking it from a book or academic journal in your University library.</w:t>
      </w:r>
    </w:p>
    <w:p w:rsidR="00224530" w:rsidRPr="00224530" w:rsidRDefault="00224530" w:rsidP="00224530">
      <w:pPr>
        <w:autoSpaceDE w:val="0"/>
        <w:autoSpaceDN w:val="0"/>
        <w:adjustRightInd w:val="0"/>
        <w:spacing w:after="0" w:line="240" w:lineRule="auto"/>
        <w:rPr>
          <w:rFonts w:cstheme="minorHAnsi"/>
          <w:color w:val="000000" w:themeColor="text1"/>
        </w:rPr>
      </w:pPr>
    </w:p>
    <w:p w:rsidR="00224530" w:rsidRPr="00224530" w:rsidRDefault="00224530" w:rsidP="00224530">
      <w:pPr>
        <w:autoSpaceDE w:val="0"/>
        <w:autoSpaceDN w:val="0"/>
        <w:adjustRightInd w:val="0"/>
        <w:spacing w:after="0" w:line="240" w:lineRule="auto"/>
        <w:rPr>
          <w:rFonts w:cstheme="minorHAnsi"/>
          <w:color w:val="000000" w:themeColor="text1"/>
        </w:rPr>
      </w:pPr>
      <w:r w:rsidRPr="00224530">
        <w:rPr>
          <w:rFonts w:cstheme="minorHAnsi"/>
          <w:color w:val="000000" w:themeColor="text1"/>
        </w:rPr>
        <w:t>It is not always clear just how reputable a website is. Google any topic and you’ll get hundreds, perhaps thousands, maybe millions of ‘hits’ - and what comes top isn’t the site with the most reliable information – it’s just the site with the most ‘hits’: which may be reliable, or may be rubbish.</w:t>
      </w:r>
    </w:p>
    <w:p w:rsidR="00224530" w:rsidRPr="00224530" w:rsidRDefault="00224530" w:rsidP="00224530">
      <w:pPr>
        <w:autoSpaceDE w:val="0"/>
        <w:autoSpaceDN w:val="0"/>
        <w:adjustRightInd w:val="0"/>
        <w:spacing w:after="0" w:line="240" w:lineRule="auto"/>
        <w:rPr>
          <w:rFonts w:cstheme="minorHAnsi"/>
          <w:color w:val="000000" w:themeColor="text1"/>
        </w:rPr>
      </w:pPr>
    </w:p>
    <w:p w:rsidR="00224530" w:rsidRPr="00224530" w:rsidRDefault="00224530" w:rsidP="00224530">
      <w:pPr>
        <w:autoSpaceDE w:val="0"/>
        <w:autoSpaceDN w:val="0"/>
        <w:adjustRightInd w:val="0"/>
        <w:spacing w:after="0" w:line="240" w:lineRule="auto"/>
        <w:rPr>
          <w:rFonts w:cstheme="minorHAnsi"/>
          <w:color w:val="000000" w:themeColor="text1"/>
        </w:rPr>
      </w:pPr>
      <w:r w:rsidRPr="00224530">
        <w:rPr>
          <w:rFonts w:cstheme="minorHAnsi"/>
          <w:color w:val="000000" w:themeColor="text1"/>
        </w:rPr>
        <w:t>Use the internet! Not to do so would be as absurd as a scholar 1000 years ago refusing to use a library! The internet is simply the best library in the world: It contains (or shortly will contain) everything. It’s the most amazing resource we’ve ever had – a source of tutorials on skills, of information at your fingertips richer than any previous generation could have imagined. But to us</w:t>
      </w:r>
      <w:r w:rsidR="00703574">
        <w:rPr>
          <w:rFonts w:cstheme="minorHAnsi"/>
          <w:color w:val="000000" w:themeColor="text1"/>
        </w:rPr>
        <w:t xml:space="preserve">e this resource you will need </w:t>
      </w:r>
      <w:proofErr w:type="gramStart"/>
      <w:r w:rsidR="00703574">
        <w:rPr>
          <w:rFonts w:cstheme="minorHAnsi"/>
          <w:color w:val="000000" w:themeColor="text1"/>
        </w:rPr>
        <w:t xml:space="preserve">a </w:t>
      </w:r>
      <w:r w:rsidRPr="00224530">
        <w:rPr>
          <w:rFonts w:cstheme="minorHAnsi"/>
          <w:color w:val="000000" w:themeColor="text1"/>
        </w:rPr>
        <w:t>cunning</w:t>
      </w:r>
      <w:proofErr w:type="gramEnd"/>
      <w:r w:rsidRPr="00224530">
        <w:rPr>
          <w:rFonts w:cstheme="minorHAnsi"/>
          <w:color w:val="000000" w:themeColor="text1"/>
        </w:rPr>
        <w:t xml:space="preserve"> and a caution which no library user 1000 years ago even imagined. You will need far more critical skill than our ancestors did. They approached a library in awe and respect. You must approach the library of the internet with intelligent scepticism.</w:t>
      </w:r>
    </w:p>
    <w:p w:rsidR="00224530" w:rsidRPr="00224530" w:rsidRDefault="00224530" w:rsidP="00224530">
      <w:pPr>
        <w:autoSpaceDE w:val="0"/>
        <w:autoSpaceDN w:val="0"/>
        <w:adjustRightInd w:val="0"/>
        <w:spacing w:after="0" w:line="240" w:lineRule="auto"/>
        <w:jc w:val="both"/>
        <w:rPr>
          <w:rFonts w:ascii="Verdana" w:hAnsi="Verdana" w:cs="Verdana"/>
          <w:color w:val="000000" w:themeColor="text1"/>
          <w:sz w:val="23"/>
          <w:szCs w:val="23"/>
        </w:rPr>
      </w:pPr>
    </w:p>
    <w:p w:rsidR="00224530" w:rsidRPr="00224530" w:rsidRDefault="00224530" w:rsidP="00224530">
      <w:pPr>
        <w:autoSpaceDE w:val="0"/>
        <w:autoSpaceDN w:val="0"/>
        <w:adjustRightInd w:val="0"/>
        <w:spacing w:after="0" w:line="240" w:lineRule="auto"/>
        <w:rPr>
          <w:rFonts w:cstheme="minorHAnsi"/>
          <w:b/>
          <w:color w:val="000000" w:themeColor="text1"/>
        </w:rPr>
      </w:pPr>
      <w:r w:rsidRPr="00224530">
        <w:rPr>
          <w:rFonts w:cstheme="minorHAnsi"/>
          <w:b/>
          <w:color w:val="000000" w:themeColor="text1"/>
        </w:rPr>
        <w:t>Tips for making the most of the internet:</w:t>
      </w:r>
    </w:p>
    <w:p w:rsidR="00224530" w:rsidRPr="00224530" w:rsidRDefault="00224530" w:rsidP="00224530">
      <w:pPr>
        <w:autoSpaceDE w:val="0"/>
        <w:autoSpaceDN w:val="0"/>
        <w:adjustRightInd w:val="0"/>
        <w:spacing w:after="0" w:line="240" w:lineRule="auto"/>
        <w:rPr>
          <w:rFonts w:cstheme="minorHAnsi"/>
          <w:color w:val="000000" w:themeColor="text1"/>
        </w:rPr>
      </w:pPr>
    </w:p>
    <w:p w:rsidR="00224530" w:rsidRPr="00224530" w:rsidRDefault="00224530" w:rsidP="00224530">
      <w:pPr>
        <w:pStyle w:val="ListParagraph"/>
        <w:numPr>
          <w:ilvl w:val="0"/>
          <w:numId w:val="11"/>
        </w:numPr>
        <w:autoSpaceDE w:val="0"/>
        <w:autoSpaceDN w:val="0"/>
        <w:adjustRightInd w:val="0"/>
        <w:spacing w:after="0" w:line="240" w:lineRule="auto"/>
        <w:rPr>
          <w:rFonts w:cstheme="minorHAnsi"/>
          <w:color w:val="000000" w:themeColor="text1"/>
        </w:rPr>
      </w:pPr>
      <w:r w:rsidRPr="00224530">
        <w:rPr>
          <w:rFonts w:cstheme="minorHAnsi"/>
          <w:color w:val="000000" w:themeColor="text1"/>
        </w:rPr>
        <w:t>Ask: who endorses this site? A respectable institution such as a University or a reputable publisher? An unknown individual or agency?</w:t>
      </w:r>
      <w:r w:rsidR="00A67A52">
        <w:rPr>
          <w:rFonts w:cstheme="minorHAnsi"/>
          <w:color w:val="000000" w:themeColor="text1"/>
        </w:rPr>
        <w:t xml:space="preserve"> The best sources to look at are peer reviewed articles from prominent research journals or institutions – more and more of which are available online</w:t>
      </w:r>
    </w:p>
    <w:p w:rsidR="00224530" w:rsidRPr="00224530" w:rsidRDefault="00224530" w:rsidP="00224530">
      <w:pPr>
        <w:pStyle w:val="ListParagraph"/>
        <w:numPr>
          <w:ilvl w:val="0"/>
          <w:numId w:val="11"/>
        </w:numPr>
        <w:autoSpaceDE w:val="0"/>
        <w:autoSpaceDN w:val="0"/>
        <w:adjustRightInd w:val="0"/>
        <w:spacing w:after="0" w:line="240" w:lineRule="auto"/>
        <w:rPr>
          <w:rFonts w:cstheme="minorHAnsi"/>
          <w:color w:val="000000" w:themeColor="text1"/>
        </w:rPr>
      </w:pPr>
      <w:r w:rsidRPr="00224530">
        <w:rPr>
          <w:rFonts w:cstheme="minorHAnsi"/>
          <w:color w:val="000000" w:themeColor="text1"/>
        </w:rPr>
        <w:t>What’s the calibre of argument: something defendable as a critical opinion? Or not?</w:t>
      </w:r>
    </w:p>
    <w:p w:rsidR="00224530" w:rsidRPr="00224530" w:rsidRDefault="00224530" w:rsidP="00224530">
      <w:pPr>
        <w:pStyle w:val="ListParagraph"/>
        <w:numPr>
          <w:ilvl w:val="0"/>
          <w:numId w:val="11"/>
        </w:numPr>
        <w:autoSpaceDE w:val="0"/>
        <w:autoSpaceDN w:val="0"/>
        <w:adjustRightInd w:val="0"/>
        <w:spacing w:after="0" w:line="240" w:lineRule="auto"/>
        <w:rPr>
          <w:rFonts w:cstheme="minorHAnsi"/>
          <w:color w:val="000000" w:themeColor="text1"/>
        </w:rPr>
      </w:pPr>
      <w:r w:rsidRPr="00224530">
        <w:rPr>
          <w:rFonts w:cstheme="minorHAnsi"/>
          <w:color w:val="000000" w:themeColor="text1"/>
        </w:rPr>
        <w:t>If it’s not from an obviously trustworthy source – be suspicious. If it’s not from a trustworthy source and the argument doesn’t make sense, doesn’t amount to a critical opinion – be more than suspicious - be very, very sceptical.</w:t>
      </w:r>
    </w:p>
    <w:p w:rsidR="00224530" w:rsidRPr="00224530" w:rsidRDefault="00224530" w:rsidP="00224530">
      <w:pPr>
        <w:pStyle w:val="ListParagraph"/>
        <w:numPr>
          <w:ilvl w:val="0"/>
          <w:numId w:val="11"/>
        </w:numPr>
        <w:autoSpaceDE w:val="0"/>
        <w:autoSpaceDN w:val="0"/>
        <w:adjustRightInd w:val="0"/>
        <w:spacing w:after="0" w:line="240" w:lineRule="auto"/>
        <w:rPr>
          <w:rFonts w:cstheme="minorHAnsi"/>
          <w:color w:val="000000" w:themeColor="text1"/>
        </w:rPr>
      </w:pPr>
      <w:r w:rsidRPr="00224530">
        <w:rPr>
          <w:rFonts w:cstheme="minorHAnsi"/>
          <w:color w:val="000000" w:themeColor="text1"/>
        </w:rPr>
        <w:t xml:space="preserve">But keep an open mind! </w:t>
      </w:r>
      <w:proofErr w:type="spellStart"/>
      <w:r w:rsidRPr="00224530">
        <w:rPr>
          <w:rFonts w:cstheme="minorHAnsi"/>
          <w:color w:val="000000" w:themeColor="text1"/>
        </w:rPr>
        <w:t>Gallileo</w:t>
      </w:r>
      <w:proofErr w:type="spellEnd"/>
      <w:r w:rsidRPr="00224530">
        <w:rPr>
          <w:rFonts w:cstheme="minorHAnsi"/>
          <w:color w:val="000000" w:themeColor="text1"/>
        </w:rPr>
        <w:t xml:space="preserve"> wasn’t exactly in the mainstream with his ideas – and nor was Darwin. But their ideas stood up to critical appraisal and won the day (eventually)</w:t>
      </w:r>
    </w:p>
    <w:p w:rsidR="00224530" w:rsidRPr="00224530" w:rsidRDefault="00224530" w:rsidP="00224530">
      <w:pPr>
        <w:pStyle w:val="ListParagraph"/>
        <w:numPr>
          <w:ilvl w:val="0"/>
          <w:numId w:val="11"/>
        </w:numPr>
        <w:autoSpaceDE w:val="0"/>
        <w:autoSpaceDN w:val="0"/>
        <w:adjustRightInd w:val="0"/>
        <w:spacing w:after="0" w:line="240" w:lineRule="auto"/>
        <w:rPr>
          <w:rFonts w:cstheme="minorHAnsi"/>
          <w:color w:val="000000" w:themeColor="text1"/>
        </w:rPr>
      </w:pPr>
      <w:r w:rsidRPr="00224530">
        <w:rPr>
          <w:rFonts w:cstheme="minorHAnsi"/>
          <w:color w:val="000000" w:themeColor="text1"/>
        </w:rPr>
        <w:t xml:space="preserve">If you come across an interesting idea from an unknown source – cross-check it with more reputable sources – for example, by looking for research endorsing those ideas in respectable academic journals – perhaps through a </w:t>
      </w:r>
      <w:proofErr w:type="spellStart"/>
      <w:r w:rsidRPr="00224530">
        <w:rPr>
          <w:rFonts w:cstheme="minorHAnsi"/>
          <w:color w:val="000000" w:themeColor="text1"/>
        </w:rPr>
        <w:t>psycinfo</w:t>
      </w:r>
      <w:proofErr w:type="spellEnd"/>
      <w:r w:rsidRPr="00224530">
        <w:rPr>
          <w:rFonts w:cstheme="minorHAnsi"/>
          <w:color w:val="000000" w:themeColor="text1"/>
        </w:rPr>
        <w:t xml:space="preserve"> search?</w:t>
      </w:r>
    </w:p>
    <w:p w:rsidR="00224530" w:rsidRPr="00224530" w:rsidRDefault="00224530" w:rsidP="00224530">
      <w:pPr>
        <w:autoSpaceDE w:val="0"/>
        <w:autoSpaceDN w:val="0"/>
        <w:adjustRightInd w:val="0"/>
        <w:spacing w:after="0" w:line="240" w:lineRule="auto"/>
        <w:rPr>
          <w:rFonts w:cstheme="minorHAnsi"/>
          <w:color w:val="000000" w:themeColor="text1"/>
        </w:rPr>
      </w:pPr>
    </w:p>
    <w:p w:rsidR="00224530" w:rsidRPr="00224530" w:rsidRDefault="00224530" w:rsidP="00224530">
      <w:pPr>
        <w:autoSpaceDE w:val="0"/>
        <w:autoSpaceDN w:val="0"/>
        <w:adjustRightInd w:val="0"/>
        <w:spacing w:after="0" w:line="240" w:lineRule="auto"/>
        <w:rPr>
          <w:rFonts w:cstheme="minorHAnsi"/>
          <w:color w:val="000000" w:themeColor="text1"/>
        </w:rPr>
      </w:pPr>
      <w:r w:rsidRPr="00224530">
        <w:rPr>
          <w:rFonts w:cstheme="minorHAnsi"/>
          <w:color w:val="000000" w:themeColor="text1"/>
        </w:rPr>
        <w:t>There are many very reputable and very useful websites on the internet, for example:</w:t>
      </w:r>
    </w:p>
    <w:p w:rsidR="00224530" w:rsidRPr="00224530" w:rsidRDefault="00224530" w:rsidP="00224530">
      <w:pPr>
        <w:autoSpaceDE w:val="0"/>
        <w:autoSpaceDN w:val="0"/>
        <w:adjustRightInd w:val="0"/>
        <w:spacing w:after="0" w:line="240" w:lineRule="auto"/>
        <w:rPr>
          <w:rFonts w:cstheme="minorHAnsi"/>
          <w:color w:val="000000" w:themeColor="text1"/>
        </w:rPr>
      </w:pPr>
    </w:p>
    <w:p w:rsidR="00224530" w:rsidRPr="00224530" w:rsidRDefault="00224530" w:rsidP="00224530">
      <w:pPr>
        <w:pStyle w:val="ListParagraph"/>
        <w:numPr>
          <w:ilvl w:val="0"/>
          <w:numId w:val="12"/>
        </w:numPr>
        <w:autoSpaceDE w:val="0"/>
        <w:autoSpaceDN w:val="0"/>
        <w:adjustRightInd w:val="0"/>
        <w:spacing w:after="0" w:line="240" w:lineRule="auto"/>
        <w:rPr>
          <w:rFonts w:cstheme="minorHAnsi"/>
          <w:color w:val="000000" w:themeColor="text1"/>
        </w:rPr>
      </w:pPr>
      <w:proofErr w:type="spellStart"/>
      <w:r w:rsidRPr="00224530">
        <w:rPr>
          <w:rFonts w:cstheme="minorHAnsi"/>
          <w:color w:val="000000" w:themeColor="text1"/>
        </w:rPr>
        <w:t>Psycinfo</w:t>
      </w:r>
      <w:proofErr w:type="spellEnd"/>
      <w:r w:rsidRPr="00224530">
        <w:rPr>
          <w:rFonts w:cstheme="minorHAnsi"/>
          <w:color w:val="000000" w:themeColor="text1"/>
        </w:rPr>
        <w:t xml:space="preserve"> where you can search for research articles on every subject, across a very wide range of books and journals, and download the abstract (summary) of the article – or, in some cases, the whole article.</w:t>
      </w:r>
    </w:p>
    <w:p w:rsidR="00224530" w:rsidRPr="00224530" w:rsidRDefault="00224530" w:rsidP="00224530">
      <w:pPr>
        <w:pStyle w:val="ListParagraph"/>
        <w:numPr>
          <w:ilvl w:val="0"/>
          <w:numId w:val="12"/>
        </w:numPr>
        <w:autoSpaceDE w:val="0"/>
        <w:autoSpaceDN w:val="0"/>
        <w:adjustRightInd w:val="0"/>
        <w:spacing w:after="0" w:line="240" w:lineRule="auto"/>
        <w:rPr>
          <w:rFonts w:cstheme="minorHAnsi"/>
          <w:color w:val="000000" w:themeColor="text1"/>
        </w:rPr>
      </w:pPr>
      <w:r w:rsidRPr="00224530">
        <w:rPr>
          <w:rFonts w:cstheme="minorHAnsi"/>
          <w:color w:val="000000" w:themeColor="text1"/>
        </w:rPr>
        <w:t xml:space="preserve">You can pay to use </w:t>
      </w:r>
      <w:proofErr w:type="spellStart"/>
      <w:r w:rsidRPr="00224530">
        <w:rPr>
          <w:rFonts w:cstheme="minorHAnsi"/>
          <w:color w:val="000000" w:themeColor="text1"/>
        </w:rPr>
        <w:t>psycinfo</w:t>
      </w:r>
      <w:proofErr w:type="spellEnd"/>
      <w:r w:rsidRPr="00224530">
        <w:rPr>
          <w:rFonts w:cstheme="minorHAnsi"/>
          <w:color w:val="000000" w:themeColor="text1"/>
        </w:rPr>
        <w:t xml:space="preserve"> as a private individual (about $12 for 24 hours’ use for a </w:t>
      </w:r>
      <w:proofErr w:type="spellStart"/>
      <w:r w:rsidRPr="00224530">
        <w:rPr>
          <w:rFonts w:cstheme="minorHAnsi"/>
          <w:color w:val="000000" w:themeColor="text1"/>
        </w:rPr>
        <w:t>websearch</w:t>
      </w:r>
      <w:proofErr w:type="spellEnd"/>
      <w:r w:rsidRPr="00224530">
        <w:rPr>
          <w:rFonts w:cstheme="minorHAnsi"/>
          <w:color w:val="000000" w:themeColor="text1"/>
        </w:rPr>
        <w:t>; or $15 to download a full article), or your library or department may provide all this free.</w:t>
      </w:r>
    </w:p>
    <w:p w:rsidR="00224530" w:rsidRPr="00224530" w:rsidRDefault="00224530" w:rsidP="00224530">
      <w:pPr>
        <w:pStyle w:val="ListParagraph"/>
        <w:numPr>
          <w:ilvl w:val="0"/>
          <w:numId w:val="12"/>
        </w:numPr>
        <w:autoSpaceDE w:val="0"/>
        <w:autoSpaceDN w:val="0"/>
        <w:adjustRightInd w:val="0"/>
        <w:spacing w:after="0" w:line="240" w:lineRule="auto"/>
        <w:rPr>
          <w:rFonts w:cstheme="minorHAnsi"/>
          <w:color w:val="000000" w:themeColor="text1"/>
        </w:rPr>
      </w:pPr>
      <w:r w:rsidRPr="00224530">
        <w:rPr>
          <w:rFonts w:cstheme="minorHAnsi"/>
          <w:color w:val="000000" w:themeColor="text1"/>
        </w:rPr>
        <w:t>Many academic journals are now available on the internet – and many offer complete articles free.</w:t>
      </w:r>
      <w:r w:rsidR="00845304">
        <w:rPr>
          <w:rFonts w:cstheme="minorHAnsi"/>
          <w:color w:val="000000" w:themeColor="text1"/>
        </w:rPr>
        <w:t xml:space="preserve"> Google Scholar offers direct links to open access versions of many research articles.</w:t>
      </w:r>
    </w:p>
    <w:p w:rsidR="00224530" w:rsidRPr="00224530" w:rsidRDefault="00224530" w:rsidP="00224530">
      <w:pPr>
        <w:pStyle w:val="ListParagraph"/>
        <w:numPr>
          <w:ilvl w:val="0"/>
          <w:numId w:val="12"/>
        </w:numPr>
        <w:autoSpaceDE w:val="0"/>
        <w:autoSpaceDN w:val="0"/>
        <w:adjustRightInd w:val="0"/>
        <w:spacing w:after="0" w:line="240" w:lineRule="auto"/>
        <w:rPr>
          <w:rFonts w:cstheme="minorHAnsi"/>
          <w:color w:val="000000" w:themeColor="text1"/>
        </w:rPr>
      </w:pPr>
      <w:r w:rsidRPr="00224530">
        <w:rPr>
          <w:rFonts w:cstheme="minorHAnsi"/>
          <w:color w:val="000000" w:themeColor="text1"/>
        </w:rPr>
        <w:t xml:space="preserve">The British Psychological Society provides a regular and very readable summary of interesting new research. You can subscribe (free) and have this sent to your email, or read the blog </w:t>
      </w:r>
      <w:r w:rsidR="00A67A52">
        <w:rPr>
          <w:rFonts w:cstheme="minorHAnsi"/>
          <w:color w:val="000000" w:themeColor="text1"/>
        </w:rPr>
        <w:t>–</w:t>
      </w:r>
      <w:r w:rsidRPr="00224530">
        <w:rPr>
          <w:rFonts w:cstheme="minorHAnsi"/>
          <w:color w:val="000000" w:themeColor="text1"/>
        </w:rPr>
        <w:t xml:space="preserve"> </w:t>
      </w:r>
      <w:r w:rsidR="00A67A52">
        <w:rPr>
          <w:rFonts w:cstheme="minorHAnsi"/>
          <w:color w:val="000000" w:themeColor="text1"/>
        </w:rPr>
        <w:t>go to the BPS website to sign up</w:t>
      </w:r>
    </w:p>
    <w:p w:rsidR="00224530" w:rsidRDefault="00224530" w:rsidP="00224530">
      <w:pPr>
        <w:pStyle w:val="ListParagraph"/>
        <w:numPr>
          <w:ilvl w:val="0"/>
          <w:numId w:val="12"/>
        </w:numPr>
        <w:autoSpaceDE w:val="0"/>
        <w:autoSpaceDN w:val="0"/>
        <w:adjustRightInd w:val="0"/>
        <w:spacing w:after="0" w:line="240" w:lineRule="auto"/>
        <w:rPr>
          <w:rFonts w:cstheme="minorHAnsi"/>
          <w:color w:val="000000" w:themeColor="text1"/>
        </w:rPr>
      </w:pPr>
      <w:r w:rsidRPr="00224530">
        <w:rPr>
          <w:rFonts w:cstheme="minorHAnsi"/>
          <w:color w:val="000000" w:themeColor="text1"/>
        </w:rPr>
        <w:t>Many universities also provide very reputable websites where they list their faculty and the faculty describe their research</w:t>
      </w:r>
    </w:p>
    <w:p w:rsidR="00224530" w:rsidRDefault="00224530" w:rsidP="00224530">
      <w:pPr>
        <w:autoSpaceDE w:val="0"/>
        <w:autoSpaceDN w:val="0"/>
        <w:adjustRightInd w:val="0"/>
        <w:spacing w:after="0" w:line="240" w:lineRule="auto"/>
        <w:rPr>
          <w:rFonts w:cstheme="minorHAnsi"/>
          <w:color w:val="000000" w:themeColor="text1"/>
        </w:rPr>
      </w:pPr>
    </w:p>
    <w:p w:rsidR="007B1AE7" w:rsidRDefault="007B1AE7" w:rsidP="00224530">
      <w:pPr>
        <w:autoSpaceDE w:val="0"/>
        <w:autoSpaceDN w:val="0"/>
        <w:adjustRightInd w:val="0"/>
        <w:spacing w:after="0" w:line="240" w:lineRule="auto"/>
        <w:rPr>
          <w:rFonts w:cstheme="minorHAnsi"/>
          <w:color w:val="000000" w:themeColor="text1"/>
        </w:rPr>
      </w:pPr>
    </w:p>
    <w:p w:rsidR="007B1AE7" w:rsidRDefault="007B1AE7" w:rsidP="00224530">
      <w:pPr>
        <w:autoSpaceDE w:val="0"/>
        <w:autoSpaceDN w:val="0"/>
        <w:adjustRightInd w:val="0"/>
        <w:spacing w:after="0" w:line="240" w:lineRule="auto"/>
        <w:rPr>
          <w:rFonts w:cstheme="minorHAnsi"/>
          <w:color w:val="000000" w:themeColor="text1"/>
        </w:rPr>
      </w:pPr>
    </w:p>
    <w:p w:rsidR="00703574" w:rsidRDefault="00703574" w:rsidP="00224530">
      <w:pPr>
        <w:autoSpaceDE w:val="0"/>
        <w:autoSpaceDN w:val="0"/>
        <w:adjustRightInd w:val="0"/>
        <w:spacing w:after="0" w:line="240" w:lineRule="auto"/>
        <w:rPr>
          <w:rFonts w:cstheme="minorHAnsi"/>
          <w:color w:val="000000" w:themeColor="text1"/>
        </w:rPr>
      </w:pPr>
    </w:p>
    <w:p w:rsidR="00703574" w:rsidRDefault="00703574" w:rsidP="00224530">
      <w:pPr>
        <w:autoSpaceDE w:val="0"/>
        <w:autoSpaceDN w:val="0"/>
        <w:adjustRightInd w:val="0"/>
        <w:spacing w:after="0" w:line="240" w:lineRule="auto"/>
        <w:rPr>
          <w:rFonts w:cstheme="minorHAnsi"/>
          <w:color w:val="000000" w:themeColor="text1"/>
        </w:rPr>
      </w:pPr>
    </w:p>
    <w:p w:rsidR="00D83D72" w:rsidRDefault="00D83D72" w:rsidP="00224530">
      <w:pPr>
        <w:autoSpaceDE w:val="0"/>
        <w:autoSpaceDN w:val="0"/>
        <w:adjustRightInd w:val="0"/>
        <w:spacing w:after="0" w:line="240" w:lineRule="auto"/>
        <w:rPr>
          <w:rFonts w:cstheme="minorHAnsi"/>
          <w:color w:val="000000" w:themeColor="text1"/>
        </w:rPr>
        <w:sectPr w:rsidR="00D83D72">
          <w:pgSz w:w="11906" w:h="16838"/>
          <w:pgMar w:top="1440" w:right="1440" w:bottom="1440" w:left="1440" w:header="708" w:footer="708" w:gutter="0"/>
          <w:cols w:space="708"/>
          <w:docGrid w:linePitch="360"/>
        </w:sectPr>
      </w:pPr>
    </w:p>
    <w:p w:rsidR="00224530" w:rsidRPr="00224530" w:rsidRDefault="00224530" w:rsidP="00405F49">
      <w:pPr>
        <w:rPr>
          <w:rFonts w:cstheme="minorHAnsi"/>
          <w:color w:val="000000" w:themeColor="text1"/>
        </w:rPr>
      </w:pPr>
      <w:bookmarkStart w:id="3" w:name="Test"/>
      <w:bookmarkEnd w:id="3"/>
    </w:p>
    <w:sectPr w:rsidR="00224530" w:rsidRPr="0022453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1B1F9F" w15:done="0"/>
  <w15:commentEx w15:paraId="7B98C331" w15:done="0"/>
  <w15:commentEx w15:paraId="7068772E" w15:paraIdParent="7B98C331" w15:done="0"/>
  <w15:commentEx w15:paraId="27D81633" w15:paraIdParent="7B98C331" w15:done="0"/>
  <w15:commentEx w15:paraId="2E8523FD" w15:done="0"/>
  <w15:commentEx w15:paraId="44C27E0C" w15:done="0"/>
  <w15:commentEx w15:paraId="658597C9" w15:paraIdParent="44C27E0C" w15:done="0"/>
  <w15:commentEx w15:paraId="746A63BB" w15:done="0"/>
  <w15:commentEx w15:paraId="7BB06040" w15:paraIdParent="746A63BB" w15:done="0"/>
  <w15:commentEx w15:paraId="5F0BB143" w15:paraIdParent="746A63BB" w15:done="0"/>
  <w15:commentEx w15:paraId="3BB7D56E" w15:paraIdParent="746A63BB" w15:done="0"/>
  <w15:commentEx w15:paraId="60CB6855" w15:done="0"/>
  <w15:commentEx w15:paraId="59133AC7" w15:paraIdParent="60CB6855" w15:done="0"/>
  <w15:commentEx w15:paraId="0EFA4B93" w15:done="0"/>
  <w15:commentEx w15:paraId="5C4E7BBD" w15:done="0"/>
  <w15:commentEx w15:paraId="49EDFC05" w15:done="0"/>
  <w15:commentEx w15:paraId="1B822058" w15:done="0"/>
  <w15:commentEx w15:paraId="2C185E86" w15:paraIdParent="1B822058" w15:done="0"/>
  <w15:commentEx w15:paraId="1CA16D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A223" w16cex:dateUtc="2020-07-31T12:58:00Z"/>
  <w16cex:commentExtensible w16cex:durableId="22CEA2A7" w16cex:dateUtc="2020-07-31T13:01:00Z"/>
  <w16cex:commentExtensible w16cex:durableId="22C29F06" w16cex:dateUtc="2020-07-22T10:18:00Z"/>
  <w16cex:commentExtensible w16cex:durableId="22CEA3C9" w16cex:dateUtc="2020-07-31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1B1F9F" w16cid:durableId="22C01405"/>
  <w16cid:commentId w16cid:paraId="7B98C331" w16cid:durableId="22C01406"/>
  <w16cid:commentId w16cid:paraId="7068772E" w16cid:durableId="22CC21CE"/>
  <w16cid:commentId w16cid:paraId="27D81633" w16cid:durableId="22CEA223"/>
  <w16cid:commentId w16cid:paraId="2E8523FD" w16cid:durableId="22C01407"/>
  <w16cid:commentId w16cid:paraId="44C27E0C" w16cid:durableId="22C01408"/>
  <w16cid:commentId w16cid:paraId="658597C9" w16cid:durableId="22CEA2A7"/>
  <w16cid:commentId w16cid:paraId="746A63BB" w16cid:durableId="22C01409"/>
  <w16cid:commentId w16cid:paraId="7BB06040" w16cid:durableId="22C29F06"/>
  <w16cid:commentId w16cid:paraId="5F0BB143" w16cid:durableId="22CC2609"/>
  <w16cid:commentId w16cid:paraId="3BB7D56E" w16cid:durableId="22CEA3C9"/>
  <w16cid:commentId w16cid:paraId="60CB6855" w16cid:durableId="22C01423"/>
  <w16cid:commentId w16cid:paraId="59133AC7" w16cid:durableId="22CC2803"/>
  <w16cid:commentId w16cid:paraId="0EFA4B93" w16cid:durableId="22C01424"/>
  <w16cid:commentId w16cid:paraId="5C4E7BBD" w16cid:durableId="22C01425"/>
  <w16cid:commentId w16cid:paraId="49EDFC05" w16cid:durableId="22C01426"/>
  <w16cid:commentId w16cid:paraId="1B822058" w16cid:durableId="22C01427"/>
  <w16cid:commentId w16cid:paraId="2C185E86" w16cid:durableId="22CC282A"/>
  <w16cid:commentId w16cid:paraId="1CA16D93" w16cid:durableId="22CC2A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6F" w:rsidRDefault="00707F6F" w:rsidP="00D83D72">
      <w:pPr>
        <w:spacing w:after="0" w:line="240" w:lineRule="auto"/>
      </w:pPr>
      <w:r>
        <w:separator/>
      </w:r>
    </w:p>
  </w:endnote>
  <w:endnote w:type="continuationSeparator" w:id="0">
    <w:p w:rsidR="00707F6F" w:rsidRDefault="00707F6F" w:rsidP="00D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28" w:rsidRDefault="00405F49" w:rsidP="00405F49">
    <w:pPr>
      <w:pStyle w:val="Footer"/>
    </w:pPr>
    <w:r>
      <w:t xml:space="preserve">Stephanie Thornton &amp; Teodora </w:t>
    </w:r>
    <w:proofErr w:type="spellStart"/>
    <w:r>
      <w:t>Gliga</w:t>
    </w:r>
    <w:proofErr w:type="spellEnd"/>
    <w:r>
      <w:tab/>
    </w:r>
    <w:r>
      <w:tab/>
    </w:r>
    <w:r w:rsidR="00425ED2">
      <w:fldChar w:fldCharType="begin"/>
    </w:r>
    <w:r w:rsidR="00425ED2">
      <w:instrText xml:space="preserve"> PAGE   \* MERGEFORMAT </w:instrText>
    </w:r>
    <w:r w:rsidR="00425ED2">
      <w:fldChar w:fldCharType="separate"/>
    </w:r>
    <w:r w:rsidR="00425ED2">
      <w:rPr>
        <w:noProof/>
      </w:rPr>
      <w:t>2</w:t>
    </w:r>
    <w:r w:rsidR="00425ED2">
      <w:fldChar w:fldCharType="end"/>
    </w:r>
  </w:p>
  <w:p w:rsidR="00405F49" w:rsidRDefault="00405F49" w:rsidP="00405F49">
    <w:pPr>
      <w:pStyle w:val="Footer"/>
    </w:pPr>
    <w:r>
      <w:t xml:space="preserve">© </w:t>
    </w:r>
    <w:r w:rsidR="00D81528">
      <w:t xml:space="preserve">2020 </w:t>
    </w:r>
    <w:r>
      <w:t>Red Globe Press, Macmillan International Higher Education</w:t>
    </w:r>
  </w:p>
  <w:p w:rsidR="00DC3256" w:rsidRDefault="00DC3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6F" w:rsidRDefault="00707F6F" w:rsidP="00D83D72">
      <w:pPr>
        <w:spacing w:after="0" w:line="240" w:lineRule="auto"/>
      </w:pPr>
      <w:r>
        <w:separator/>
      </w:r>
    </w:p>
  </w:footnote>
  <w:footnote w:type="continuationSeparator" w:id="0">
    <w:p w:rsidR="00707F6F" w:rsidRDefault="00707F6F" w:rsidP="00D83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72" w:rsidRDefault="00AC00D9">
    <w:pPr>
      <w:pStyle w:val="Header"/>
    </w:pPr>
    <w:r>
      <w:rPr>
        <w:noProof/>
        <w:lang w:eastAsia="en-GB"/>
      </w:rPr>
      <mc:AlternateContent>
        <mc:Choice Requires="wps">
          <w:drawing>
            <wp:anchor distT="0" distB="0" distL="114300" distR="114300" simplePos="0" relativeHeight="251658240" behindDoc="1" locked="0" layoutInCell="1" allowOverlap="1" wp14:editId="1C12DBE1">
              <wp:simplePos x="0" y="0"/>
              <wp:positionH relativeFrom="column">
                <wp:posOffset>1998980</wp:posOffset>
              </wp:positionH>
              <wp:positionV relativeFrom="paragraph">
                <wp:posOffset>-159996</wp:posOffset>
              </wp:positionV>
              <wp:extent cx="5029200" cy="342900"/>
              <wp:effectExtent l="0" t="0" r="0" b="0"/>
              <wp:wrapNone/>
              <wp:docPr id="2" name="Parallelogra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parallelogram">
                        <a:avLst>
                          <a:gd name="adj" fmla="val 105926"/>
                        </a:avLst>
                      </a:prstGeom>
                      <a:solidFill>
                        <a:srgbClr val="CAD8EB"/>
                      </a:solidFill>
                      <a:ln>
                        <a:noFill/>
                      </a:ln>
                    </wps:spPr>
                    <wps:txbx>
                      <w:txbxContent>
                        <w:p w:rsidR="00AC00D9" w:rsidRPr="00AC00D9" w:rsidRDefault="00AC00D9" w:rsidP="00AC00D9">
                          <w:pPr>
                            <w:jc w:val="center"/>
                            <w:rPr>
                              <w:b/>
                              <w:color w:val="CB024E"/>
                            </w:rPr>
                          </w:pPr>
                          <w:r w:rsidRPr="00AC00D9">
                            <w:rPr>
                              <w:b/>
                              <w:color w:val="CB024E"/>
                            </w:rPr>
                            <w:t xml:space="preserve">Understanding Developmental Psychology </w:t>
                          </w:r>
                          <w:r>
                            <w:rPr>
                              <w:b/>
                              <w:color w:val="CB024E"/>
                            </w:rPr>
                            <w:t xml:space="preserve">- </w:t>
                          </w:r>
                          <w:r w:rsidRPr="00AC00D9">
                            <w:rPr>
                              <w:b/>
                              <w:color w:val="CB024E"/>
                            </w:rPr>
                            <w:t>Student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6" type="#_x0000_t7" style="position:absolute;margin-left:157.4pt;margin-top:-12.6pt;width:39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" adj="1560" fillcolor="#cad8eb" stroked="f">
              <v:textbox>
                <w:txbxContent>
                  <w:p w:rsidR="00AC00D9" w:rsidRPr="00AC00D9" w:rsidRDefault="00AC00D9" w:rsidP="00AC00D9">
                    <w:pPr>
                      <w:jc w:val="center"/>
                      <w:rPr>
                        <w:b/>
                        <w:color w:val="CB024E"/>
                      </w:rPr>
                    </w:pPr>
                    <w:r w:rsidRPr="00AC00D9">
                      <w:rPr>
                        <w:b/>
                        <w:color w:val="CB024E"/>
                      </w:rPr>
                      <w:t xml:space="preserve">Understanding Developmental Psychology </w:t>
                    </w:r>
                    <w:r>
                      <w:rPr>
                        <w:b/>
                        <w:color w:val="CB024E"/>
                      </w:rPr>
                      <w:t xml:space="preserve">- </w:t>
                    </w:r>
                    <w:r w:rsidRPr="00AC00D9">
                      <w:rPr>
                        <w:b/>
                        <w:color w:val="CB024E"/>
                      </w:rPr>
                      <w:t>Student Guide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92A"/>
    <w:multiLevelType w:val="hybridMultilevel"/>
    <w:tmpl w:val="8190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D60B0"/>
    <w:multiLevelType w:val="hybridMultilevel"/>
    <w:tmpl w:val="2132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54302"/>
    <w:multiLevelType w:val="hybridMultilevel"/>
    <w:tmpl w:val="C25C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17F7F"/>
    <w:multiLevelType w:val="hybridMultilevel"/>
    <w:tmpl w:val="0B8E8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744C54"/>
    <w:multiLevelType w:val="hybridMultilevel"/>
    <w:tmpl w:val="277C065C"/>
    <w:lvl w:ilvl="0" w:tplc="08090001">
      <w:start w:val="1"/>
      <w:numFmt w:val="bullet"/>
      <w:lvlText w:val=""/>
      <w:lvlJc w:val="left"/>
      <w:pPr>
        <w:ind w:left="720" w:hanging="360"/>
      </w:pPr>
      <w:rPr>
        <w:rFonts w:ascii="Symbol" w:hAnsi="Symbol" w:hint="default"/>
      </w:rPr>
    </w:lvl>
    <w:lvl w:ilvl="1" w:tplc="AFD40290">
      <w:numFmt w:val="bullet"/>
      <w:lvlText w:val="•"/>
      <w:lvlJc w:val="left"/>
      <w:pPr>
        <w:ind w:left="1440" w:hanging="360"/>
      </w:pPr>
      <w:rPr>
        <w:rFonts w:ascii="Calibri" w:eastAsiaTheme="minorHAnsi" w:hAnsi="Calibri" w:cs="Calibri" w:hint="default"/>
        <w:color w:val="55555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201437"/>
    <w:multiLevelType w:val="hybridMultilevel"/>
    <w:tmpl w:val="92147424"/>
    <w:lvl w:ilvl="0" w:tplc="AFD40290">
      <w:numFmt w:val="bullet"/>
      <w:lvlText w:val="•"/>
      <w:lvlJc w:val="left"/>
      <w:pPr>
        <w:ind w:left="1440" w:hanging="360"/>
      </w:pPr>
      <w:rPr>
        <w:rFonts w:ascii="Calibri" w:eastAsiaTheme="minorHAnsi" w:hAnsi="Calibri" w:cs="Calibri" w:hint="default"/>
        <w:color w:val="5555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8A0739"/>
    <w:multiLevelType w:val="hybridMultilevel"/>
    <w:tmpl w:val="79BECD76"/>
    <w:lvl w:ilvl="0" w:tplc="AFD40290">
      <w:numFmt w:val="bullet"/>
      <w:lvlText w:val="•"/>
      <w:lvlJc w:val="left"/>
      <w:pPr>
        <w:ind w:left="1440" w:hanging="360"/>
      </w:pPr>
      <w:rPr>
        <w:rFonts w:ascii="Calibri" w:eastAsiaTheme="minorHAnsi" w:hAnsi="Calibri" w:cs="Calibri" w:hint="default"/>
        <w:color w:val="5555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216401"/>
    <w:multiLevelType w:val="hybridMultilevel"/>
    <w:tmpl w:val="B0AAEF0E"/>
    <w:lvl w:ilvl="0" w:tplc="AFD40290">
      <w:numFmt w:val="bullet"/>
      <w:lvlText w:val="•"/>
      <w:lvlJc w:val="left"/>
      <w:pPr>
        <w:ind w:left="1440" w:hanging="360"/>
      </w:pPr>
      <w:rPr>
        <w:rFonts w:ascii="Calibri" w:eastAsiaTheme="minorHAnsi" w:hAnsi="Calibri" w:cs="Calibri" w:hint="default"/>
        <w:color w:val="5555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786B6C"/>
    <w:multiLevelType w:val="hybridMultilevel"/>
    <w:tmpl w:val="ADA8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D9676C"/>
    <w:multiLevelType w:val="hybridMultilevel"/>
    <w:tmpl w:val="C4E66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1F7F0B"/>
    <w:multiLevelType w:val="hybridMultilevel"/>
    <w:tmpl w:val="3120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F227FE"/>
    <w:multiLevelType w:val="hybridMultilevel"/>
    <w:tmpl w:val="CE70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FD4219"/>
    <w:multiLevelType w:val="hybridMultilevel"/>
    <w:tmpl w:val="F8BE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9A5A23"/>
    <w:multiLevelType w:val="hybridMultilevel"/>
    <w:tmpl w:val="7DAE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2447DE"/>
    <w:multiLevelType w:val="hybridMultilevel"/>
    <w:tmpl w:val="8F5EAC34"/>
    <w:lvl w:ilvl="0" w:tplc="AFD40290">
      <w:numFmt w:val="bullet"/>
      <w:lvlText w:val="•"/>
      <w:lvlJc w:val="left"/>
      <w:pPr>
        <w:ind w:left="1440" w:hanging="360"/>
      </w:pPr>
      <w:rPr>
        <w:rFonts w:ascii="Calibri" w:eastAsiaTheme="minorHAnsi" w:hAnsi="Calibri" w:cs="Calibri" w:hint="default"/>
        <w:color w:val="5555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6E548E"/>
    <w:multiLevelType w:val="hybridMultilevel"/>
    <w:tmpl w:val="1884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320AAA"/>
    <w:multiLevelType w:val="hybridMultilevel"/>
    <w:tmpl w:val="AB8CB4BC"/>
    <w:lvl w:ilvl="0" w:tplc="AFD40290">
      <w:numFmt w:val="bullet"/>
      <w:lvlText w:val="•"/>
      <w:lvlJc w:val="left"/>
      <w:pPr>
        <w:ind w:left="1440" w:hanging="360"/>
      </w:pPr>
      <w:rPr>
        <w:rFonts w:ascii="Calibri" w:eastAsiaTheme="minorHAnsi" w:hAnsi="Calibri" w:cs="Calibri" w:hint="default"/>
        <w:color w:val="5555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5D7CE8"/>
    <w:multiLevelType w:val="hybridMultilevel"/>
    <w:tmpl w:val="A9F22A58"/>
    <w:lvl w:ilvl="0" w:tplc="AFD40290">
      <w:numFmt w:val="bullet"/>
      <w:lvlText w:val="•"/>
      <w:lvlJc w:val="left"/>
      <w:pPr>
        <w:ind w:left="1440" w:hanging="360"/>
      </w:pPr>
      <w:rPr>
        <w:rFonts w:ascii="Calibri" w:eastAsiaTheme="minorHAnsi" w:hAnsi="Calibri" w:cs="Calibri" w:hint="default"/>
        <w:color w:val="5555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16"/>
  </w:num>
  <w:num w:numId="6">
    <w:abstractNumId w:val="17"/>
  </w:num>
  <w:num w:numId="7">
    <w:abstractNumId w:val="5"/>
  </w:num>
  <w:num w:numId="8">
    <w:abstractNumId w:val="14"/>
  </w:num>
  <w:num w:numId="9">
    <w:abstractNumId w:val="12"/>
  </w:num>
  <w:num w:numId="10">
    <w:abstractNumId w:val="2"/>
  </w:num>
  <w:num w:numId="11">
    <w:abstractNumId w:val="15"/>
  </w:num>
  <w:num w:numId="12">
    <w:abstractNumId w:val="8"/>
  </w:num>
  <w:num w:numId="13">
    <w:abstractNumId w:val="9"/>
  </w:num>
  <w:num w:numId="14">
    <w:abstractNumId w:val="1"/>
  </w:num>
  <w:num w:numId="15">
    <w:abstractNumId w:val="11"/>
  </w:num>
  <w:num w:numId="16">
    <w:abstractNumId w:val="3"/>
  </w:num>
  <w:num w:numId="17">
    <w:abstractNumId w:val="1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anie Thornton">
    <w15:presenceInfo w15:providerId="Windows Live" w15:userId="18eee0949596b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CE"/>
    <w:rsid w:val="00006C08"/>
    <w:rsid w:val="00031559"/>
    <w:rsid w:val="000D671E"/>
    <w:rsid w:val="00134D4C"/>
    <w:rsid w:val="00184F8C"/>
    <w:rsid w:val="00215443"/>
    <w:rsid w:val="00224530"/>
    <w:rsid w:val="002B3AF4"/>
    <w:rsid w:val="00392809"/>
    <w:rsid w:val="003D49FF"/>
    <w:rsid w:val="003D5EB8"/>
    <w:rsid w:val="004035C4"/>
    <w:rsid w:val="00405F49"/>
    <w:rsid w:val="00407AF0"/>
    <w:rsid w:val="00425ED2"/>
    <w:rsid w:val="00482D40"/>
    <w:rsid w:val="00505315"/>
    <w:rsid w:val="00511456"/>
    <w:rsid w:val="00566668"/>
    <w:rsid w:val="005A197D"/>
    <w:rsid w:val="005A3B88"/>
    <w:rsid w:val="005B21EE"/>
    <w:rsid w:val="0061468C"/>
    <w:rsid w:val="00623C10"/>
    <w:rsid w:val="00636ABC"/>
    <w:rsid w:val="00703574"/>
    <w:rsid w:val="00707F6F"/>
    <w:rsid w:val="0073794F"/>
    <w:rsid w:val="007B1AE7"/>
    <w:rsid w:val="00845304"/>
    <w:rsid w:val="008506FA"/>
    <w:rsid w:val="008B722B"/>
    <w:rsid w:val="00922D77"/>
    <w:rsid w:val="00943A61"/>
    <w:rsid w:val="0095565A"/>
    <w:rsid w:val="009C2DDA"/>
    <w:rsid w:val="009F7A44"/>
    <w:rsid w:val="00A67A52"/>
    <w:rsid w:val="00AA334B"/>
    <w:rsid w:val="00AC00D9"/>
    <w:rsid w:val="00AC118F"/>
    <w:rsid w:val="00B1778E"/>
    <w:rsid w:val="00B43873"/>
    <w:rsid w:val="00B52C8F"/>
    <w:rsid w:val="00B56A01"/>
    <w:rsid w:val="00B912B4"/>
    <w:rsid w:val="00C44E02"/>
    <w:rsid w:val="00CB4298"/>
    <w:rsid w:val="00CB5E8E"/>
    <w:rsid w:val="00D303C7"/>
    <w:rsid w:val="00D81528"/>
    <w:rsid w:val="00D83D72"/>
    <w:rsid w:val="00DC14CE"/>
    <w:rsid w:val="00DC2B63"/>
    <w:rsid w:val="00DC3256"/>
    <w:rsid w:val="00FE1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4CE"/>
    <w:pPr>
      <w:ind w:left="720"/>
      <w:contextualSpacing/>
    </w:pPr>
  </w:style>
  <w:style w:type="character" w:styleId="CommentReference">
    <w:name w:val="annotation reference"/>
    <w:basedOn w:val="DefaultParagraphFont"/>
    <w:uiPriority w:val="99"/>
    <w:semiHidden/>
    <w:unhideWhenUsed/>
    <w:rsid w:val="00623C10"/>
    <w:rPr>
      <w:sz w:val="16"/>
      <w:szCs w:val="16"/>
    </w:rPr>
  </w:style>
  <w:style w:type="paragraph" w:styleId="CommentText">
    <w:name w:val="annotation text"/>
    <w:basedOn w:val="Normal"/>
    <w:link w:val="CommentTextChar"/>
    <w:uiPriority w:val="99"/>
    <w:semiHidden/>
    <w:unhideWhenUsed/>
    <w:rsid w:val="00623C10"/>
    <w:pPr>
      <w:spacing w:line="240" w:lineRule="auto"/>
    </w:pPr>
    <w:rPr>
      <w:sz w:val="20"/>
      <w:szCs w:val="20"/>
    </w:rPr>
  </w:style>
  <w:style w:type="character" w:customStyle="1" w:styleId="CommentTextChar">
    <w:name w:val="Comment Text Char"/>
    <w:basedOn w:val="DefaultParagraphFont"/>
    <w:link w:val="CommentText"/>
    <w:uiPriority w:val="99"/>
    <w:semiHidden/>
    <w:rsid w:val="00623C10"/>
    <w:rPr>
      <w:sz w:val="20"/>
      <w:szCs w:val="20"/>
    </w:rPr>
  </w:style>
  <w:style w:type="paragraph" w:styleId="CommentSubject">
    <w:name w:val="annotation subject"/>
    <w:basedOn w:val="CommentText"/>
    <w:next w:val="CommentText"/>
    <w:link w:val="CommentSubjectChar"/>
    <w:uiPriority w:val="99"/>
    <w:semiHidden/>
    <w:unhideWhenUsed/>
    <w:rsid w:val="00623C10"/>
    <w:rPr>
      <w:b/>
      <w:bCs/>
    </w:rPr>
  </w:style>
  <w:style w:type="character" w:customStyle="1" w:styleId="CommentSubjectChar">
    <w:name w:val="Comment Subject Char"/>
    <w:basedOn w:val="CommentTextChar"/>
    <w:link w:val="CommentSubject"/>
    <w:uiPriority w:val="99"/>
    <w:semiHidden/>
    <w:rsid w:val="00623C10"/>
    <w:rPr>
      <w:b/>
      <w:bCs/>
      <w:sz w:val="20"/>
      <w:szCs w:val="20"/>
    </w:rPr>
  </w:style>
  <w:style w:type="paragraph" w:styleId="BalloonText">
    <w:name w:val="Balloon Text"/>
    <w:basedOn w:val="Normal"/>
    <w:link w:val="BalloonTextChar"/>
    <w:uiPriority w:val="99"/>
    <w:semiHidden/>
    <w:unhideWhenUsed/>
    <w:rsid w:val="00623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C10"/>
    <w:rPr>
      <w:rFonts w:ascii="Tahoma" w:hAnsi="Tahoma" w:cs="Tahoma"/>
      <w:sz w:val="16"/>
      <w:szCs w:val="16"/>
    </w:rPr>
  </w:style>
  <w:style w:type="character" w:styleId="Hyperlink">
    <w:name w:val="Hyperlink"/>
    <w:basedOn w:val="DefaultParagraphFont"/>
    <w:uiPriority w:val="99"/>
    <w:unhideWhenUsed/>
    <w:rsid w:val="00623C10"/>
    <w:rPr>
      <w:color w:val="0000FF" w:themeColor="hyperlink"/>
      <w:u w:val="single"/>
    </w:rPr>
  </w:style>
  <w:style w:type="character" w:styleId="FollowedHyperlink">
    <w:name w:val="FollowedHyperlink"/>
    <w:basedOn w:val="DefaultParagraphFont"/>
    <w:uiPriority w:val="99"/>
    <w:semiHidden/>
    <w:unhideWhenUsed/>
    <w:rsid w:val="009C2DDA"/>
    <w:rPr>
      <w:color w:val="800080" w:themeColor="followedHyperlink"/>
      <w:u w:val="single"/>
    </w:rPr>
  </w:style>
  <w:style w:type="character" w:customStyle="1" w:styleId="UnresolvedMention">
    <w:name w:val="Unresolved Mention"/>
    <w:basedOn w:val="DefaultParagraphFont"/>
    <w:uiPriority w:val="99"/>
    <w:semiHidden/>
    <w:unhideWhenUsed/>
    <w:rsid w:val="003D5EB8"/>
    <w:rPr>
      <w:color w:val="605E5C"/>
      <w:shd w:val="clear" w:color="auto" w:fill="E1DFDD"/>
    </w:rPr>
  </w:style>
  <w:style w:type="paragraph" w:styleId="Header">
    <w:name w:val="header"/>
    <w:basedOn w:val="Normal"/>
    <w:link w:val="HeaderChar"/>
    <w:uiPriority w:val="99"/>
    <w:unhideWhenUsed/>
    <w:rsid w:val="00D83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D72"/>
  </w:style>
  <w:style w:type="paragraph" w:styleId="Footer">
    <w:name w:val="footer"/>
    <w:basedOn w:val="Normal"/>
    <w:link w:val="FooterChar"/>
    <w:uiPriority w:val="99"/>
    <w:unhideWhenUsed/>
    <w:rsid w:val="00D83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4CE"/>
    <w:pPr>
      <w:ind w:left="720"/>
      <w:contextualSpacing/>
    </w:pPr>
  </w:style>
  <w:style w:type="character" w:styleId="CommentReference">
    <w:name w:val="annotation reference"/>
    <w:basedOn w:val="DefaultParagraphFont"/>
    <w:uiPriority w:val="99"/>
    <w:semiHidden/>
    <w:unhideWhenUsed/>
    <w:rsid w:val="00623C10"/>
    <w:rPr>
      <w:sz w:val="16"/>
      <w:szCs w:val="16"/>
    </w:rPr>
  </w:style>
  <w:style w:type="paragraph" w:styleId="CommentText">
    <w:name w:val="annotation text"/>
    <w:basedOn w:val="Normal"/>
    <w:link w:val="CommentTextChar"/>
    <w:uiPriority w:val="99"/>
    <w:semiHidden/>
    <w:unhideWhenUsed/>
    <w:rsid w:val="00623C10"/>
    <w:pPr>
      <w:spacing w:line="240" w:lineRule="auto"/>
    </w:pPr>
    <w:rPr>
      <w:sz w:val="20"/>
      <w:szCs w:val="20"/>
    </w:rPr>
  </w:style>
  <w:style w:type="character" w:customStyle="1" w:styleId="CommentTextChar">
    <w:name w:val="Comment Text Char"/>
    <w:basedOn w:val="DefaultParagraphFont"/>
    <w:link w:val="CommentText"/>
    <w:uiPriority w:val="99"/>
    <w:semiHidden/>
    <w:rsid w:val="00623C10"/>
    <w:rPr>
      <w:sz w:val="20"/>
      <w:szCs w:val="20"/>
    </w:rPr>
  </w:style>
  <w:style w:type="paragraph" w:styleId="CommentSubject">
    <w:name w:val="annotation subject"/>
    <w:basedOn w:val="CommentText"/>
    <w:next w:val="CommentText"/>
    <w:link w:val="CommentSubjectChar"/>
    <w:uiPriority w:val="99"/>
    <w:semiHidden/>
    <w:unhideWhenUsed/>
    <w:rsid w:val="00623C10"/>
    <w:rPr>
      <w:b/>
      <w:bCs/>
    </w:rPr>
  </w:style>
  <w:style w:type="character" w:customStyle="1" w:styleId="CommentSubjectChar">
    <w:name w:val="Comment Subject Char"/>
    <w:basedOn w:val="CommentTextChar"/>
    <w:link w:val="CommentSubject"/>
    <w:uiPriority w:val="99"/>
    <w:semiHidden/>
    <w:rsid w:val="00623C10"/>
    <w:rPr>
      <w:b/>
      <w:bCs/>
      <w:sz w:val="20"/>
      <w:szCs w:val="20"/>
    </w:rPr>
  </w:style>
  <w:style w:type="paragraph" w:styleId="BalloonText">
    <w:name w:val="Balloon Text"/>
    <w:basedOn w:val="Normal"/>
    <w:link w:val="BalloonTextChar"/>
    <w:uiPriority w:val="99"/>
    <w:semiHidden/>
    <w:unhideWhenUsed/>
    <w:rsid w:val="00623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C10"/>
    <w:rPr>
      <w:rFonts w:ascii="Tahoma" w:hAnsi="Tahoma" w:cs="Tahoma"/>
      <w:sz w:val="16"/>
      <w:szCs w:val="16"/>
    </w:rPr>
  </w:style>
  <w:style w:type="character" w:styleId="Hyperlink">
    <w:name w:val="Hyperlink"/>
    <w:basedOn w:val="DefaultParagraphFont"/>
    <w:uiPriority w:val="99"/>
    <w:unhideWhenUsed/>
    <w:rsid w:val="00623C10"/>
    <w:rPr>
      <w:color w:val="0000FF" w:themeColor="hyperlink"/>
      <w:u w:val="single"/>
    </w:rPr>
  </w:style>
  <w:style w:type="character" w:styleId="FollowedHyperlink">
    <w:name w:val="FollowedHyperlink"/>
    <w:basedOn w:val="DefaultParagraphFont"/>
    <w:uiPriority w:val="99"/>
    <w:semiHidden/>
    <w:unhideWhenUsed/>
    <w:rsid w:val="009C2DDA"/>
    <w:rPr>
      <w:color w:val="800080" w:themeColor="followedHyperlink"/>
      <w:u w:val="single"/>
    </w:rPr>
  </w:style>
  <w:style w:type="character" w:customStyle="1" w:styleId="UnresolvedMention">
    <w:name w:val="Unresolved Mention"/>
    <w:basedOn w:val="DefaultParagraphFont"/>
    <w:uiPriority w:val="99"/>
    <w:semiHidden/>
    <w:unhideWhenUsed/>
    <w:rsid w:val="003D5EB8"/>
    <w:rPr>
      <w:color w:val="605E5C"/>
      <w:shd w:val="clear" w:color="auto" w:fill="E1DFDD"/>
    </w:rPr>
  </w:style>
  <w:style w:type="paragraph" w:styleId="Header">
    <w:name w:val="header"/>
    <w:basedOn w:val="Normal"/>
    <w:link w:val="HeaderChar"/>
    <w:uiPriority w:val="99"/>
    <w:unhideWhenUsed/>
    <w:rsid w:val="00D83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D72"/>
  </w:style>
  <w:style w:type="paragraph" w:styleId="Footer">
    <w:name w:val="footer"/>
    <w:basedOn w:val="Normal"/>
    <w:link w:val="FooterChar"/>
    <w:uiPriority w:val="99"/>
    <w:unhideWhenUsed/>
    <w:rsid w:val="00D83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guardian.com/education/2017/mar/07/how-to-write-an-essay" TargetMode="External"/><Relationship Id="rId18" Type="http://schemas.microsoft.com/office/2011/relationships/people" Target="people.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studentnow.com/features/essayswritingtips3.html" TargetMode="Externa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actden.com/Writ_den/tips/essay/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erspective">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19238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Heron</dc:creator>
  <cp:lastModifiedBy>John Heron</cp:lastModifiedBy>
  <cp:revision>15</cp:revision>
  <dcterms:created xsi:type="dcterms:W3CDTF">2020-09-29T10:27:00Z</dcterms:created>
  <dcterms:modified xsi:type="dcterms:W3CDTF">2020-10-13T09:49:00Z</dcterms:modified>
</cp:coreProperties>
</file>