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B9D08" w14:textId="77777777" w:rsidR="009A3286" w:rsidRPr="009A3286" w:rsidRDefault="00573DB2" w:rsidP="006C41C8">
      <w:pPr>
        <w:tabs>
          <w:tab w:val="left" w:pos="3986"/>
          <w:tab w:val="center" w:pos="4680"/>
        </w:tabs>
        <w:spacing w:after="0" w:line="480" w:lineRule="auto"/>
        <w:rPr>
          <w:rFonts w:ascii="Times New Roman" w:hAnsi="Times New Roman" w:cs="Times New Roman"/>
          <w:b/>
          <w:sz w:val="28"/>
          <w:szCs w:val="28"/>
        </w:rPr>
      </w:pPr>
      <w:bookmarkStart w:id="0" w:name="_GoBack"/>
      <w:bookmarkEnd w:id="0"/>
      <w:r>
        <w:rPr>
          <w:rFonts w:ascii="Times New Roman" w:hAnsi="Times New Roman" w:cs="Times New Roman"/>
          <w:b/>
          <w:sz w:val="28"/>
          <w:szCs w:val="28"/>
        </w:rPr>
        <w:tab/>
      </w:r>
      <w:r w:rsidR="009A3286" w:rsidRPr="009A3286">
        <w:rPr>
          <w:rFonts w:ascii="Times New Roman" w:hAnsi="Times New Roman" w:cs="Times New Roman"/>
          <w:b/>
          <w:sz w:val="28"/>
          <w:szCs w:val="28"/>
        </w:rPr>
        <w:t>Appendix</w:t>
      </w:r>
    </w:p>
    <w:p w14:paraId="7D040050" w14:textId="77777777" w:rsidR="00072629" w:rsidRDefault="00FA7B14" w:rsidP="006C41C8">
      <w:pPr>
        <w:spacing w:after="0" w:line="480" w:lineRule="auto"/>
        <w:jc w:val="center"/>
        <w:rPr>
          <w:rFonts w:ascii="Times New Roman" w:hAnsi="Times New Roman" w:cs="Times New Roman"/>
          <w:b/>
          <w:sz w:val="28"/>
          <w:szCs w:val="28"/>
        </w:rPr>
      </w:pPr>
      <w:r w:rsidRPr="009A3286">
        <w:rPr>
          <w:rFonts w:ascii="Times New Roman" w:hAnsi="Times New Roman" w:cs="Times New Roman"/>
          <w:b/>
          <w:sz w:val="28"/>
          <w:szCs w:val="28"/>
        </w:rPr>
        <w:t>How to Write a Philosophy Paper</w:t>
      </w:r>
    </w:p>
    <w:p w14:paraId="1D8CF70C" w14:textId="77777777" w:rsidR="00164C09" w:rsidRPr="00164C09" w:rsidRDefault="00164C09" w:rsidP="006C41C8">
      <w:pPr>
        <w:spacing w:after="0" w:line="480" w:lineRule="auto"/>
        <w:jc w:val="center"/>
        <w:rPr>
          <w:rFonts w:ascii="Times New Roman" w:hAnsi="Times New Roman" w:cs="Times New Roman"/>
          <w:bCs/>
          <w:i/>
          <w:iCs/>
          <w:sz w:val="24"/>
          <w:szCs w:val="24"/>
        </w:rPr>
      </w:pPr>
      <w:r w:rsidRPr="00164C09">
        <w:rPr>
          <w:rFonts w:ascii="Times New Roman" w:hAnsi="Times New Roman" w:cs="Times New Roman"/>
          <w:bCs/>
          <w:i/>
          <w:iCs/>
          <w:sz w:val="24"/>
          <w:szCs w:val="24"/>
        </w:rPr>
        <w:t>Steven B. Cowan</w:t>
      </w:r>
    </w:p>
    <w:p w14:paraId="43EE561C" w14:textId="77777777" w:rsidR="009C2268" w:rsidRPr="009C2268" w:rsidRDefault="009C2268" w:rsidP="006C41C8">
      <w:pPr>
        <w:spacing w:after="0" w:line="480" w:lineRule="auto"/>
        <w:rPr>
          <w:rFonts w:ascii="Times New Roman" w:hAnsi="Times New Roman" w:cs="Times New Roman"/>
          <w:sz w:val="28"/>
          <w:szCs w:val="28"/>
        </w:rPr>
      </w:pPr>
    </w:p>
    <w:p w14:paraId="296A4657" w14:textId="77777777" w:rsidR="009C2268" w:rsidRDefault="009C2268" w:rsidP="006C41C8">
      <w:pPr>
        <w:spacing w:after="0" w:line="480" w:lineRule="auto"/>
        <w:rPr>
          <w:rFonts w:ascii="Times New Roman" w:hAnsi="Times New Roman" w:cs="Times New Roman"/>
          <w:sz w:val="24"/>
          <w:szCs w:val="24"/>
        </w:rPr>
      </w:pPr>
      <w:r>
        <w:rPr>
          <w:rFonts w:ascii="Times New Roman" w:hAnsi="Times New Roman" w:cs="Times New Roman"/>
          <w:sz w:val="24"/>
          <w:szCs w:val="24"/>
        </w:rPr>
        <w:t>Chances are that your philosophy instructor has given you at least one assignment that involves writing a paper on some philosophical topic. Perhaps that assignment is to write a paper in response to one of the “essay suggestions” listed at the ends of the four parts of this book. In this appendix, I will give you some guidance on how to carry out this assignment.</w:t>
      </w:r>
    </w:p>
    <w:p w14:paraId="6D194D19" w14:textId="4C34AF3A" w:rsidR="009C2268" w:rsidRDefault="009C2268" w:rsidP="006C41C8">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 xml:space="preserve">Broadly speaking, a philosophy paper </w:t>
      </w:r>
      <w:r w:rsidR="00FB6B7D">
        <w:rPr>
          <w:rFonts w:ascii="Times New Roman" w:hAnsi="Times New Roman" w:cs="Times New Roman"/>
          <w:sz w:val="24"/>
          <w:szCs w:val="24"/>
        </w:rPr>
        <w:t>addresses</w:t>
      </w:r>
      <w:r>
        <w:rPr>
          <w:rFonts w:ascii="Times New Roman" w:hAnsi="Times New Roman" w:cs="Times New Roman"/>
          <w:sz w:val="24"/>
          <w:szCs w:val="24"/>
        </w:rPr>
        <w:t xml:space="preserve"> some philosophical problem</w:t>
      </w:r>
      <w:r w:rsidR="00FB6B7D">
        <w:rPr>
          <w:rFonts w:ascii="Times New Roman" w:hAnsi="Times New Roman" w:cs="Times New Roman"/>
          <w:sz w:val="24"/>
          <w:szCs w:val="24"/>
        </w:rPr>
        <w:t xml:space="preserve"> such as the problem of skepticism or the mind-body problem or some narrower aspect of </w:t>
      </w:r>
      <w:r w:rsidR="00F930C8">
        <w:rPr>
          <w:rFonts w:ascii="Times New Roman" w:hAnsi="Times New Roman" w:cs="Times New Roman"/>
          <w:sz w:val="24"/>
          <w:szCs w:val="24"/>
        </w:rPr>
        <w:t>these</w:t>
      </w:r>
      <w:r w:rsidR="00FB6B7D">
        <w:rPr>
          <w:rFonts w:ascii="Times New Roman" w:hAnsi="Times New Roman" w:cs="Times New Roman"/>
          <w:sz w:val="24"/>
          <w:szCs w:val="24"/>
        </w:rPr>
        <w:t xml:space="preserve"> problems such as fallibilism or the knowledge argument. Papers dealing with such problems, however, can take one of two major forms: the </w:t>
      </w:r>
      <w:r w:rsidR="00FB6B7D">
        <w:rPr>
          <w:rFonts w:ascii="Times New Roman" w:hAnsi="Times New Roman" w:cs="Times New Roman"/>
          <w:sz w:val="24"/>
          <w:szCs w:val="24"/>
        </w:rPr>
        <w:lastRenderedPageBreak/>
        <w:t>critical essay or the constructive essay.</w:t>
      </w:r>
      <w:r w:rsidR="00407B96">
        <w:rPr>
          <w:rFonts w:ascii="Times New Roman" w:hAnsi="Times New Roman" w:cs="Times New Roman"/>
          <w:sz w:val="24"/>
          <w:szCs w:val="24"/>
        </w:rPr>
        <w:t xml:space="preserve"> The </w:t>
      </w:r>
      <w:r w:rsidR="00407B96" w:rsidRPr="00407B96">
        <w:rPr>
          <w:rFonts w:ascii="Times New Roman" w:hAnsi="Times New Roman" w:cs="Times New Roman"/>
          <w:i/>
          <w:sz w:val="24"/>
          <w:szCs w:val="24"/>
        </w:rPr>
        <w:t>critical essay</w:t>
      </w:r>
      <w:r w:rsidR="00407B96">
        <w:rPr>
          <w:rFonts w:ascii="Times New Roman" w:hAnsi="Times New Roman" w:cs="Times New Roman"/>
          <w:sz w:val="24"/>
          <w:szCs w:val="24"/>
        </w:rPr>
        <w:t xml:space="preserve"> is a response to an argument (or arguments) by another philosopher. </w:t>
      </w:r>
      <w:r w:rsidR="00A148AC">
        <w:rPr>
          <w:rFonts w:ascii="Times New Roman" w:hAnsi="Times New Roman" w:cs="Times New Roman"/>
          <w:sz w:val="24"/>
          <w:szCs w:val="24"/>
        </w:rPr>
        <w:t xml:space="preserve">Such a response seeks to show where and how the other philosopher’s argument has gone wrong. </w:t>
      </w:r>
      <w:r w:rsidR="00C051F0">
        <w:rPr>
          <w:rFonts w:ascii="Times New Roman" w:hAnsi="Times New Roman" w:cs="Times New Roman"/>
          <w:sz w:val="24"/>
          <w:szCs w:val="24"/>
        </w:rPr>
        <w:t xml:space="preserve">All of the “response essays” in </w:t>
      </w:r>
      <w:r w:rsidR="00553257">
        <w:rPr>
          <w:rFonts w:ascii="Times New Roman" w:hAnsi="Times New Roman" w:cs="Times New Roman"/>
          <w:sz w:val="24"/>
          <w:szCs w:val="24"/>
        </w:rPr>
        <w:t xml:space="preserve">the </w:t>
      </w:r>
      <w:r w:rsidR="00553257" w:rsidRPr="00553257">
        <w:rPr>
          <w:rFonts w:ascii="Times New Roman" w:hAnsi="Times New Roman" w:cs="Times New Roman"/>
          <w:i/>
          <w:iCs/>
          <w:sz w:val="24"/>
          <w:szCs w:val="24"/>
        </w:rPr>
        <w:t>Problems in Philosophy Series</w:t>
      </w:r>
      <w:r w:rsidR="00553257">
        <w:rPr>
          <w:rFonts w:ascii="Times New Roman" w:hAnsi="Times New Roman" w:cs="Times New Roman"/>
          <w:sz w:val="24"/>
          <w:szCs w:val="24"/>
        </w:rPr>
        <w:t xml:space="preserve"> </w:t>
      </w:r>
      <w:r w:rsidR="00C051F0">
        <w:rPr>
          <w:rFonts w:ascii="Times New Roman" w:hAnsi="Times New Roman" w:cs="Times New Roman"/>
          <w:sz w:val="24"/>
          <w:szCs w:val="24"/>
        </w:rPr>
        <w:t>take this form.</w:t>
      </w:r>
    </w:p>
    <w:p w14:paraId="7EAF9B95" w14:textId="1C3315D2" w:rsidR="00C051F0" w:rsidRDefault="00682126" w:rsidP="006C41C8">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 xml:space="preserve">The </w:t>
      </w:r>
      <w:r w:rsidRPr="00682126">
        <w:rPr>
          <w:rFonts w:ascii="Times New Roman" w:hAnsi="Times New Roman" w:cs="Times New Roman"/>
          <w:i/>
          <w:sz w:val="24"/>
          <w:szCs w:val="24"/>
        </w:rPr>
        <w:t>constructive essay</w:t>
      </w:r>
      <w:r>
        <w:rPr>
          <w:rFonts w:ascii="Times New Roman" w:hAnsi="Times New Roman" w:cs="Times New Roman"/>
          <w:sz w:val="24"/>
          <w:szCs w:val="24"/>
        </w:rPr>
        <w:t xml:space="preserve"> provides an argument (or arguments) in favor of a particular solution to a philosophical problem. </w:t>
      </w:r>
      <w:r w:rsidR="00587F5E">
        <w:rPr>
          <w:rFonts w:ascii="Times New Roman" w:hAnsi="Times New Roman" w:cs="Times New Roman"/>
          <w:sz w:val="24"/>
          <w:szCs w:val="24"/>
        </w:rPr>
        <w:t xml:space="preserve">Here the idea is to provide reasons for taking, say, a materialist view of the mind, or reasons to believe that God exists, or an argument for aesthetic objectivism, etc. Most of the main contemporary essays in </w:t>
      </w:r>
      <w:r w:rsidR="00553257">
        <w:rPr>
          <w:rFonts w:ascii="Times New Roman" w:hAnsi="Times New Roman" w:cs="Times New Roman"/>
          <w:sz w:val="24"/>
          <w:szCs w:val="24"/>
        </w:rPr>
        <w:t xml:space="preserve">these </w:t>
      </w:r>
      <w:r w:rsidR="00587F5E">
        <w:rPr>
          <w:rFonts w:ascii="Times New Roman" w:hAnsi="Times New Roman" w:cs="Times New Roman"/>
          <w:sz w:val="24"/>
          <w:szCs w:val="24"/>
        </w:rPr>
        <w:t>volume</w:t>
      </w:r>
      <w:r w:rsidR="00553257">
        <w:rPr>
          <w:rFonts w:ascii="Times New Roman" w:hAnsi="Times New Roman" w:cs="Times New Roman"/>
          <w:sz w:val="24"/>
          <w:szCs w:val="24"/>
        </w:rPr>
        <w:t>s</w:t>
      </w:r>
      <w:r w:rsidR="00587F5E">
        <w:rPr>
          <w:rFonts w:ascii="Times New Roman" w:hAnsi="Times New Roman" w:cs="Times New Roman"/>
          <w:sz w:val="24"/>
          <w:szCs w:val="24"/>
        </w:rPr>
        <w:t xml:space="preserve"> take this form. </w:t>
      </w:r>
    </w:p>
    <w:p w14:paraId="31F0ABB9" w14:textId="77777777" w:rsidR="00587F5E" w:rsidRDefault="00587F5E" w:rsidP="006C41C8">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 xml:space="preserve">In what follows, I will explain the major components </w:t>
      </w:r>
      <w:r w:rsidR="000C0799">
        <w:rPr>
          <w:rFonts w:ascii="Times New Roman" w:hAnsi="Times New Roman" w:cs="Times New Roman"/>
          <w:sz w:val="24"/>
          <w:szCs w:val="24"/>
        </w:rPr>
        <w:t xml:space="preserve">or steps for writing </w:t>
      </w:r>
      <w:r>
        <w:rPr>
          <w:rFonts w:ascii="Times New Roman" w:hAnsi="Times New Roman" w:cs="Times New Roman"/>
          <w:sz w:val="24"/>
          <w:szCs w:val="24"/>
        </w:rPr>
        <w:t>both kinds of essays.</w:t>
      </w:r>
    </w:p>
    <w:p w14:paraId="78F8B723" w14:textId="77777777" w:rsidR="00587F5E" w:rsidRDefault="00587F5E" w:rsidP="006C41C8">
      <w:pPr>
        <w:spacing w:after="0" w:line="480" w:lineRule="auto"/>
        <w:rPr>
          <w:rFonts w:ascii="Times New Roman" w:hAnsi="Times New Roman" w:cs="Times New Roman"/>
          <w:sz w:val="24"/>
          <w:szCs w:val="24"/>
        </w:rPr>
      </w:pPr>
    </w:p>
    <w:p w14:paraId="7896BF3C" w14:textId="77777777" w:rsidR="006C41C8" w:rsidRDefault="006C41C8" w:rsidP="006C41C8">
      <w:pPr>
        <w:spacing w:after="0" w:line="480" w:lineRule="auto"/>
        <w:rPr>
          <w:rFonts w:ascii="Times New Roman" w:hAnsi="Times New Roman" w:cs="Times New Roman"/>
          <w:sz w:val="24"/>
          <w:szCs w:val="24"/>
        </w:rPr>
      </w:pPr>
    </w:p>
    <w:p w14:paraId="4A335503" w14:textId="77777777" w:rsidR="00FA7B14" w:rsidRPr="00EF50C1" w:rsidRDefault="00587F5E" w:rsidP="006C41C8">
      <w:pPr>
        <w:spacing w:after="0" w:line="480" w:lineRule="auto"/>
        <w:rPr>
          <w:rFonts w:ascii="Times New Roman" w:hAnsi="Times New Roman" w:cs="Times New Roman"/>
          <w:b/>
          <w:sz w:val="28"/>
          <w:szCs w:val="28"/>
        </w:rPr>
      </w:pPr>
      <w:r w:rsidRPr="00EF50C1">
        <w:rPr>
          <w:rFonts w:ascii="Times New Roman" w:hAnsi="Times New Roman" w:cs="Times New Roman"/>
          <w:b/>
          <w:sz w:val="28"/>
          <w:szCs w:val="28"/>
        </w:rPr>
        <w:lastRenderedPageBreak/>
        <w:t xml:space="preserve">Writing </w:t>
      </w:r>
      <w:r w:rsidR="00FA7B14" w:rsidRPr="00EF50C1">
        <w:rPr>
          <w:rFonts w:ascii="Times New Roman" w:hAnsi="Times New Roman" w:cs="Times New Roman"/>
          <w:b/>
          <w:sz w:val="28"/>
          <w:szCs w:val="28"/>
        </w:rPr>
        <w:t>Critical Essays</w:t>
      </w:r>
    </w:p>
    <w:p w14:paraId="2E512371" w14:textId="77777777" w:rsidR="00F17630" w:rsidRDefault="00454CDA" w:rsidP="006C41C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Again, a critical essay is a critical response to another philosopher’s argument. That other argument could have been contained in a constructive essay or in another critical essay. In either case, the objective of a critical essay is to show why the other philosopher’s argument is not successful. There are </w:t>
      </w:r>
      <w:r w:rsidR="00FA2E7E">
        <w:rPr>
          <w:rFonts w:ascii="Times New Roman" w:hAnsi="Times New Roman" w:cs="Times New Roman"/>
          <w:sz w:val="24"/>
          <w:szCs w:val="24"/>
        </w:rPr>
        <w:t>three</w:t>
      </w:r>
      <w:r>
        <w:rPr>
          <w:rFonts w:ascii="Times New Roman" w:hAnsi="Times New Roman" w:cs="Times New Roman"/>
          <w:sz w:val="24"/>
          <w:szCs w:val="24"/>
        </w:rPr>
        <w:t xml:space="preserve"> major steps to follow in writing a critical essay.</w:t>
      </w:r>
    </w:p>
    <w:p w14:paraId="79C9673C" w14:textId="77777777" w:rsidR="00F17630" w:rsidRDefault="00F17630" w:rsidP="006C41C8">
      <w:pPr>
        <w:spacing w:after="0" w:line="480" w:lineRule="auto"/>
        <w:rPr>
          <w:rFonts w:ascii="Times New Roman" w:hAnsi="Times New Roman" w:cs="Times New Roman"/>
          <w:sz w:val="24"/>
          <w:szCs w:val="24"/>
        </w:rPr>
      </w:pPr>
    </w:p>
    <w:p w14:paraId="3E8A6A0C" w14:textId="77777777" w:rsidR="002513A2" w:rsidRDefault="00FA7B14" w:rsidP="006C41C8">
      <w:pPr>
        <w:pStyle w:val="ListParagraph"/>
        <w:numPr>
          <w:ilvl w:val="0"/>
          <w:numId w:val="1"/>
        </w:numPr>
        <w:spacing w:after="0" w:line="480" w:lineRule="auto"/>
        <w:ind w:left="0" w:firstLine="720"/>
        <w:rPr>
          <w:rFonts w:ascii="Times New Roman" w:hAnsi="Times New Roman" w:cs="Times New Roman"/>
          <w:sz w:val="24"/>
          <w:szCs w:val="24"/>
        </w:rPr>
      </w:pPr>
      <w:r w:rsidRPr="007D4103">
        <w:rPr>
          <w:rFonts w:ascii="Times New Roman" w:hAnsi="Times New Roman" w:cs="Times New Roman"/>
          <w:i/>
          <w:sz w:val="24"/>
          <w:szCs w:val="24"/>
        </w:rPr>
        <w:t xml:space="preserve">Summarize </w:t>
      </w:r>
      <w:r w:rsidR="00E965AC" w:rsidRPr="007D4103">
        <w:rPr>
          <w:rFonts w:ascii="Times New Roman" w:hAnsi="Times New Roman" w:cs="Times New Roman"/>
          <w:i/>
          <w:sz w:val="24"/>
          <w:szCs w:val="24"/>
        </w:rPr>
        <w:t>the o</w:t>
      </w:r>
      <w:r w:rsidRPr="007D4103">
        <w:rPr>
          <w:rFonts w:ascii="Times New Roman" w:hAnsi="Times New Roman" w:cs="Times New Roman"/>
          <w:i/>
          <w:sz w:val="24"/>
          <w:szCs w:val="24"/>
        </w:rPr>
        <w:t>ther philosopher’s argument</w:t>
      </w:r>
      <w:r w:rsidR="001C1D0C" w:rsidRPr="007D4103">
        <w:rPr>
          <w:rFonts w:ascii="Times New Roman" w:hAnsi="Times New Roman" w:cs="Times New Roman"/>
          <w:sz w:val="24"/>
          <w:szCs w:val="24"/>
        </w:rPr>
        <w:t xml:space="preserve">. Before launching your critique, it is important to explain to your readers what the </w:t>
      </w:r>
      <w:r w:rsidR="00834915" w:rsidRPr="007D4103">
        <w:rPr>
          <w:rFonts w:ascii="Times New Roman" w:hAnsi="Times New Roman" w:cs="Times New Roman"/>
          <w:sz w:val="24"/>
          <w:szCs w:val="24"/>
        </w:rPr>
        <w:t xml:space="preserve">argument is to which you will respond. This may include quoting the other philosopher but it should include more than that. You should </w:t>
      </w:r>
      <w:r w:rsidR="00834915" w:rsidRPr="007D4103">
        <w:rPr>
          <w:rFonts w:ascii="Times New Roman" w:hAnsi="Times New Roman" w:cs="Times New Roman"/>
          <w:i/>
          <w:sz w:val="24"/>
          <w:szCs w:val="24"/>
        </w:rPr>
        <w:t>summarize</w:t>
      </w:r>
      <w:r w:rsidR="00834915" w:rsidRPr="007D4103">
        <w:rPr>
          <w:rFonts w:ascii="Times New Roman" w:hAnsi="Times New Roman" w:cs="Times New Roman"/>
          <w:sz w:val="24"/>
          <w:szCs w:val="24"/>
        </w:rPr>
        <w:t xml:space="preserve"> the argument in your own words, providing as much context and background information as necessary to ensure that the reader understands precisely what </w:t>
      </w:r>
      <w:r w:rsidR="00834915" w:rsidRPr="007D4103">
        <w:rPr>
          <w:rFonts w:ascii="Times New Roman" w:hAnsi="Times New Roman" w:cs="Times New Roman"/>
          <w:sz w:val="24"/>
          <w:szCs w:val="24"/>
        </w:rPr>
        <w:lastRenderedPageBreak/>
        <w:t xml:space="preserve">the other philosopher was arguing for and the reasons he or she gave for believing it. </w:t>
      </w:r>
    </w:p>
    <w:p w14:paraId="5F1334EF" w14:textId="77777777" w:rsidR="001C5E62" w:rsidRDefault="001C5E62" w:rsidP="006C41C8">
      <w:pPr>
        <w:pStyle w:val="ListParagraph"/>
        <w:spacing w:after="0" w:line="480" w:lineRule="auto"/>
        <w:rPr>
          <w:rFonts w:ascii="Times New Roman" w:hAnsi="Times New Roman" w:cs="Times New Roman"/>
          <w:sz w:val="24"/>
          <w:szCs w:val="24"/>
        </w:rPr>
      </w:pPr>
    </w:p>
    <w:p w14:paraId="7EE2A836" w14:textId="77777777" w:rsidR="00FA2E7E" w:rsidRPr="002513A2" w:rsidRDefault="00FA2E7E" w:rsidP="006C41C8">
      <w:pPr>
        <w:pStyle w:val="ListParagraph"/>
        <w:numPr>
          <w:ilvl w:val="0"/>
          <w:numId w:val="1"/>
        </w:numPr>
        <w:spacing w:after="0" w:line="480" w:lineRule="auto"/>
        <w:ind w:left="0" w:firstLine="720"/>
        <w:rPr>
          <w:rFonts w:ascii="Times New Roman" w:hAnsi="Times New Roman" w:cs="Times New Roman"/>
          <w:sz w:val="24"/>
          <w:szCs w:val="24"/>
        </w:rPr>
      </w:pPr>
      <w:r w:rsidRPr="002513A2">
        <w:rPr>
          <w:rFonts w:ascii="Times New Roman" w:hAnsi="Times New Roman" w:cs="Times New Roman"/>
          <w:i/>
          <w:iCs/>
          <w:sz w:val="24"/>
          <w:szCs w:val="24"/>
        </w:rPr>
        <w:t>Challenge the argument</w:t>
      </w:r>
      <w:r w:rsidRPr="002513A2">
        <w:rPr>
          <w:rFonts w:ascii="Times New Roman" w:hAnsi="Times New Roman" w:cs="Times New Roman"/>
          <w:sz w:val="24"/>
          <w:szCs w:val="24"/>
        </w:rPr>
        <w:t>.</w:t>
      </w:r>
      <w:r w:rsidR="002513A2" w:rsidRPr="002513A2">
        <w:rPr>
          <w:rFonts w:ascii="Times New Roman" w:hAnsi="Times New Roman" w:cs="Times New Roman"/>
          <w:sz w:val="24"/>
          <w:szCs w:val="24"/>
        </w:rPr>
        <w:t xml:space="preserve"> After you have carefully summarized the other philosopher’s argument, you are ready to show why you think the argument fails. </w:t>
      </w:r>
      <w:r w:rsidR="004C075C">
        <w:rPr>
          <w:rFonts w:ascii="Times New Roman" w:hAnsi="Times New Roman" w:cs="Times New Roman"/>
          <w:sz w:val="24"/>
          <w:szCs w:val="24"/>
        </w:rPr>
        <w:t xml:space="preserve">There are two major </w:t>
      </w:r>
      <w:r w:rsidR="00CB2287">
        <w:rPr>
          <w:rFonts w:ascii="Times New Roman" w:hAnsi="Times New Roman" w:cs="Times New Roman"/>
          <w:sz w:val="24"/>
          <w:szCs w:val="24"/>
        </w:rPr>
        <w:t>ways</w:t>
      </w:r>
      <w:r w:rsidR="004C075C">
        <w:rPr>
          <w:rFonts w:ascii="Times New Roman" w:hAnsi="Times New Roman" w:cs="Times New Roman"/>
          <w:sz w:val="24"/>
          <w:szCs w:val="24"/>
        </w:rPr>
        <w:t xml:space="preserve"> that you </w:t>
      </w:r>
      <w:r w:rsidR="00CB2287">
        <w:rPr>
          <w:rFonts w:ascii="Times New Roman" w:hAnsi="Times New Roman" w:cs="Times New Roman"/>
          <w:sz w:val="24"/>
          <w:szCs w:val="24"/>
        </w:rPr>
        <w:t>can</w:t>
      </w:r>
      <w:r w:rsidR="004C075C">
        <w:rPr>
          <w:rFonts w:ascii="Times New Roman" w:hAnsi="Times New Roman" w:cs="Times New Roman"/>
          <w:sz w:val="24"/>
          <w:szCs w:val="24"/>
        </w:rPr>
        <w:t xml:space="preserve"> challenge an argument</w:t>
      </w:r>
      <w:r w:rsidR="00B6658C">
        <w:rPr>
          <w:rFonts w:ascii="Times New Roman" w:hAnsi="Times New Roman" w:cs="Times New Roman"/>
          <w:sz w:val="24"/>
          <w:szCs w:val="24"/>
        </w:rPr>
        <w:t>:</w:t>
      </w:r>
    </w:p>
    <w:p w14:paraId="585C1554" w14:textId="77777777" w:rsidR="00FA2E7E" w:rsidRPr="0028552C" w:rsidRDefault="00FA2E7E" w:rsidP="006C41C8">
      <w:pPr>
        <w:spacing w:after="0" w:line="480" w:lineRule="auto"/>
        <w:rPr>
          <w:rFonts w:ascii="Times New Roman" w:hAnsi="Times New Roman" w:cs="Times New Roman"/>
          <w:sz w:val="24"/>
          <w:szCs w:val="24"/>
        </w:rPr>
      </w:pPr>
    </w:p>
    <w:p w14:paraId="5FAB1F24" w14:textId="01640355" w:rsidR="00FA7B14" w:rsidRDefault="00CB2287" w:rsidP="006C41C8">
      <w:pPr>
        <w:pStyle w:val="ListParagraph"/>
        <w:spacing w:after="0" w:line="480" w:lineRule="auto"/>
        <w:rPr>
          <w:rFonts w:ascii="Times New Roman" w:hAnsi="Times New Roman" w:cs="Times New Roman"/>
          <w:sz w:val="24"/>
          <w:szCs w:val="24"/>
        </w:rPr>
      </w:pPr>
      <w:r>
        <w:rPr>
          <w:rFonts w:ascii="Times New Roman" w:hAnsi="Times New Roman" w:cs="Times New Roman"/>
          <w:i/>
          <w:sz w:val="24"/>
          <w:szCs w:val="24"/>
        </w:rPr>
        <w:t>Approach</w:t>
      </w:r>
      <w:r w:rsidR="004C075C" w:rsidRPr="004C075C">
        <w:rPr>
          <w:rFonts w:ascii="Times New Roman" w:hAnsi="Times New Roman" w:cs="Times New Roman"/>
          <w:i/>
          <w:sz w:val="24"/>
          <w:szCs w:val="24"/>
        </w:rPr>
        <w:t xml:space="preserve"> 1:</w:t>
      </w:r>
      <w:r w:rsidR="004C075C">
        <w:rPr>
          <w:rFonts w:ascii="Times New Roman" w:hAnsi="Times New Roman" w:cs="Times New Roman"/>
          <w:sz w:val="24"/>
          <w:szCs w:val="24"/>
        </w:rPr>
        <w:t xml:space="preserve"> </w:t>
      </w:r>
      <w:r w:rsidR="00FA7B14" w:rsidRPr="00556DE5">
        <w:rPr>
          <w:rFonts w:ascii="Times New Roman" w:hAnsi="Times New Roman" w:cs="Times New Roman"/>
          <w:i/>
          <w:iCs/>
          <w:sz w:val="24"/>
          <w:szCs w:val="24"/>
        </w:rPr>
        <w:t>Identify fallacies</w:t>
      </w:r>
      <w:r w:rsidR="007D4103">
        <w:rPr>
          <w:rFonts w:ascii="Times New Roman" w:hAnsi="Times New Roman" w:cs="Times New Roman"/>
          <w:sz w:val="24"/>
          <w:szCs w:val="24"/>
        </w:rPr>
        <w:t>.</w:t>
      </w:r>
      <w:r w:rsidR="00556DE5">
        <w:rPr>
          <w:rFonts w:ascii="Times New Roman" w:hAnsi="Times New Roman" w:cs="Times New Roman"/>
          <w:sz w:val="24"/>
          <w:szCs w:val="24"/>
        </w:rPr>
        <w:t xml:space="preserve"> </w:t>
      </w:r>
      <w:r w:rsidR="00152757">
        <w:rPr>
          <w:rFonts w:ascii="Times New Roman" w:hAnsi="Times New Roman" w:cs="Times New Roman"/>
          <w:sz w:val="24"/>
          <w:szCs w:val="24"/>
        </w:rPr>
        <w:t xml:space="preserve">The strongest criticism you can make of an argument is to show that its conclusion does not follow logically from its premises. </w:t>
      </w:r>
      <w:r w:rsidR="0019145A">
        <w:rPr>
          <w:rFonts w:ascii="Times New Roman" w:hAnsi="Times New Roman" w:cs="Times New Roman"/>
          <w:sz w:val="24"/>
          <w:szCs w:val="24"/>
        </w:rPr>
        <w:t xml:space="preserve">So, the first thing you should do when criticizing an argument is to determine whether or not the argument is guilty of committing a </w:t>
      </w:r>
      <w:r w:rsidR="0019145A" w:rsidRPr="006348FB">
        <w:rPr>
          <w:rFonts w:ascii="Times New Roman" w:hAnsi="Times New Roman" w:cs="Times New Roman"/>
          <w:i/>
          <w:iCs/>
          <w:sz w:val="24"/>
          <w:szCs w:val="24"/>
        </w:rPr>
        <w:t>fallacy</w:t>
      </w:r>
      <w:r w:rsidR="0019145A">
        <w:rPr>
          <w:rFonts w:ascii="Times New Roman" w:hAnsi="Times New Roman" w:cs="Times New Roman"/>
          <w:sz w:val="24"/>
          <w:szCs w:val="24"/>
        </w:rPr>
        <w:t xml:space="preserve">. </w:t>
      </w:r>
      <w:r w:rsidR="006348FB">
        <w:rPr>
          <w:rFonts w:ascii="Times New Roman" w:hAnsi="Times New Roman" w:cs="Times New Roman"/>
          <w:sz w:val="24"/>
          <w:szCs w:val="24"/>
        </w:rPr>
        <w:t xml:space="preserve">A fallacy is a mistake in reasoning that renders an argument </w:t>
      </w:r>
      <w:r w:rsidR="006348FB" w:rsidRPr="00556DE5">
        <w:rPr>
          <w:rFonts w:ascii="Times New Roman" w:hAnsi="Times New Roman" w:cs="Times New Roman"/>
          <w:i/>
          <w:iCs/>
          <w:sz w:val="24"/>
          <w:szCs w:val="24"/>
        </w:rPr>
        <w:t>invalid</w:t>
      </w:r>
      <w:r w:rsidR="006348FB">
        <w:rPr>
          <w:rFonts w:ascii="Times New Roman" w:hAnsi="Times New Roman" w:cs="Times New Roman"/>
          <w:sz w:val="24"/>
          <w:szCs w:val="24"/>
        </w:rPr>
        <w:t xml:space="preserve">. </w:t>
      </w:r>
      <w:r w:rsidR="0051531A">
        <w:rPr>
          <w:rFonts w:ascii="Times New Roman" w:hAnsi="Times New Roman" w:cs="Times New Roman"/>
          <w:sz w:val="24"/>
          <w:szCs w:val="24"/>
        </w:rPr>
        <w:t xml:space="preserve">There are two types of </w:t>
      </w:r>
      <w:r w:rsidR="0051531A">
        <w:rPr>
          <w:rFonts w:ascii="Times New Roman" w:hAnsi="Times New Roman" w:cs="Times New Roman"/>
          <w:sz w:val="24"/>
          <w:szCs w:val="24"/>
        </w:rPr>
        <w:lastRenderedPageBreak/>
        <w:t xml:space="preserve">fallacies. First, there are </w:t>
      </w:r>
      <w:r w:rsidR="0051531A" w:rsidRPr="0051531A">
        <w:rPr>
          <w:rFonts w:ascii="Times New Roman" w:hAnsi="Times New Roman" w:cs="Times New Roman"/>
          <w:i/>
          <w:iCs/>
          <w:sz w:val="24"/>
          <w:szCs w:val="24"/>
        </w:rPr>
        <w:t>formal fallacies</w:t>
      </w:r>
      <w:r w:rsidR="0051531A">
        <w:rPr>
          <w:rFonts w:ascii="Times New Roman" w:hAnsi="Times New Roman" w:cs="Times New Roman"/>
          <w:sz w:val="24"/>
          <w:szCs w:val="24"/>
        </w:rPr>
        <w:t xml:space="preserve"> which are mistakes in the form or structure of an argument.</w:t>
      </w:r>
      <w:r w:rsidR="004B0D6C">
        <w:rPr>
          <w:rFonts w:ascii="Times New Roman" w:hAnsi="Times New Roman" w:cs="Times New Roman"/>
          <w:sz w:val="24"/>
          <w:szCs w:val="24"/>
        </w:rPr>
        <w:t xml:space="preserve"> We presented a couple of formally fallacious argument</w:t>
      </w:r>
      <w:r w:rsidR="00FB1E90">
        <w:rPr>
          <w:rFonts w:ascii="Times New Roman" w:hAnsi="Times New Roman" w:cs="Times New Roman"/>
          <w:sz w:val="24"/>
          <w:szCs w:val="24"/>
        </w:rPr>
        <w:t>s</w:t>
      </w:r>
      <w:r w:rsidR="004B0D6C">
        <w:rPr>
          <w:rFonts w:ascii="Times New Roman" w:hAnsi="Times New Roman" w:cs="Times New Roman"/>
          <w:sz w:val="24"/>
          <w:szCs w:val="24"/>
        </w:rPr>
        <w:t xml:space="preserve"> in the introduction</w:t>
      </w:r>
      <w:r w:rsidR="005115FC">
        <w:rPr>
          <w:rFonts w:ascii="Times New Roman" w:hAnsi="Times New Roman" w:cs="Times New Roman"/>
          <w:sz w:val="24"/>
          <w:szCs w:val="24"/>
        </w:rPr>
        <w:t>s</w:t>
      </w:r>
      <w:r w:rsidR="004B0D6C">
        <w:rPr>
          <w:rFonts w:ascii="Times New Roman" w:hAnsi="Times New Roman" w:cs="Times New Roman"/>
          <w:sz w:val="24"/>
          <w:szCs w:val="24"/>
        </w:rPr>
        <w:t xml:space="preserve"> to </w:t>
      </w:r>
      <w:r w:rsidR="005115FC">
        <w:rPr>
          <w:rFonts w:ascii="Times New Roman" w:hAnsi="Times New Roman" w:cs="Times New Roman"/>
          <w:sz w:val="24"/>
          <w:szCs w:val="24"/>
        </w:rPr>
        <w:t xml:space="preserve">both </w:t>
      </w:r>
      <w:r w:rsidR="005115FC" w:rsidRPr="00B772AB">
        <w:rPr>
          <w:rFonts w:ascii="Times New Roman" w:hAnsi="Times New Roman" w:cs="Times New Roman"/>
          <w:i/>
          <w:iCs/>
          <w:sz w:val="24"/>
          <w:szCs w:val="24"/>
        </w:rPr>
        <w:t>Problems in Epistemology and Metaphysics</w:t>
      </w:r>
      <w:r w:rsidR="005115FC">
        <w:rPr>
          <w:rFonts w:ascii="Times New Roman" w:hAnsi="Times New Roman" w:cs="Times New Roman"/>
          <w:sz w:val="24"/>
          <w:szCs w:val="24"/>
        </w:rPr>
        <w:t xml:space="preserve"> and </w:t>
      </w:r>
      <w:r w:rsidR="005115FC" w:rsidRPr="00B772AB">
        <w:rPr>
          <w:rFonts w:ascii="Times New Roman" w:hAnsi="Times New Roman" w:cs="Times New Roman"/>
          <w:i/>
          <w:iCs/>
          <w:sz w:val="24"/>
          <w:szCs w:val="24"/>
        </w:rPr>
        <w:t>Problems in Value Theory</w:t>
      </w:r>
      <w:r w:rsidR="00A73959">
        <w:rPr>
          <w:rFonts w:ascii="Times New Roman" w:hAnsi="Times New Roman" w:cs="Times New Roman"/>
          <w:sz w:val="24"/>
          <w:szCs w:val="24"/>
        </w:rPr>
        <w:t xml:space="preserve"> (p</w:t>
      </w:r>
      <w:r w:rsidR="003D4267">
        <w:rPr>
          <w:rFonts w:ascii="Times New Roman" w:hAnsi="Times New Roman" w:cs="Times New Roman"/>
          <w:sz w:val="24"/>
          <w:szCs w:val="24"/>
        </w:rPr>
        <w:t>p. 7-8 of each volume</w:t>
      </w:r>
      <w:r w:rsidR="00A73959">
        <w:rPr>
          <w:rFonts w:ascii="Times New Roman" w:hAnsi="Times New Roman" w:cs="Times New Roman"/>
          <w:sz w:val="24"/>
          <w:szCs w:val="24"/>
        </w:rPr>
        <w:t>)</w:t>
      </w:r>
      <w:r w:rsidR="004B0D6C">
        <w:rPr>
          <w:rFonts w:ascii="Times New Roman" w:hAnsi="Times New Roman" w:cs="Times New Roman"/>
          <w:sz w:val="24"/>
          <w:szCs w:val="24"/>
        </w:rPr>
        <w:t xml:space="preserve">. Here they are again: </w:t>
      </w:r>
    </w:p>
    <w:p w14:paraId="42D689EF" w14:textId="77777777" w:rsidR="00C27B46" w:rsidRDefault="00C27B46" w:rsidP="006C4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480" w:lineRule="auto"/>
        <w:ind w:left="720" w:firstLine="720"/>
        <w:rPr>
          <w:rFonts w:ascii="Times New Roman" w:hAnsi="Times New Roman" w:cs="Times New Roman"/>
          <w:sz w:val="24"/>
          <w:szCs w:val="24"/>
        </w:rPr>
      </w:pPr>
    </w:p>
    <w:p w14:paraId="3B767835" w14:textId="77777777" w:rsidR="00977CFB" w:rsidRDefault="00977CFB" w:rsidP="006C4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480" w:lineRule="auto"/>
        <w:ind w:left="720" w:firstLine="720"/>
        <w:rPr>
          <w:rFonts w:ascii="Times New Roman" w:hAnsi="Times New Roman" w:cs="Times New Roman"/>
          <w:sz w:val="24"/>
          <w:szCs w:val="24"/>
        </w:rPr>
      </w:pPr>
      <w:r w:rsidRPr="00DB0C10">
        <w:rPr>
          <w:rFonts w:ascii="Times New Roman" w:hAnsi="Times New Roman" w:cs="Times New Roman"/>
          <w:sz w:val="24"/>
          <w:szCs w:val="24"/>
        </w:rPr>
        <w:t>All cats are animals.</w:t>
      </w:r>
      <w:r w:rsidRPr="00862236">
        <w:rPr>
          <w:rFonts w:ascii="Times New Roman" w:hAnsi="Times New Roman" w:cs="Times New Roman"/>
          <w:sz w:val="24"/>
          <w:szCs w:val="24"/>
        </w:rPr>
        <w:t xml:space="preserve"> </w:t>
      </w:r>
    </w:p>
    <w:p w14:paraId="4AEE4FB0" w14:textId="77777777" w:rsidR="00977CFB" w:rsidRPr="00DB0C10" w:rsidRDefault="00977CFB" w:rsidP="006C4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480" w:lineRule="auto"/>
        <w:ind w:left="720" w:firstLine="720"/>
        <w:rPr>
          <w:rFonts w:ascii="Times New Roman" w:hAnsi="Times New Roman" w:cs="Times New Roman"/>
          <w:sz w:val="24"/>
          <w:szCs w:val="24"/>
        </w:rPr>
      </w:pPr>
      <w:r w:rsidRPr="00DB0C10">
        <w:rPr>
          <w:rFonts w:ascii="Times New Roman" w:hAnsi="Times New Roman" w:cs="Times New Roman"/>
          <w:sz w:val="24"/>
          <w:szCs w:val="24"/>
        </w:rPr>
        <w:t>All dogs are animals.</w:t>
      </w:r>
    </w:p>
    <w:p w14:paraId="3373E2E3" w14:textId="77777777" w:rsidR="00977CFB" w:rsidRDefault="00977CFB" w:rsidP="006C4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480" w:lineRule="auto"/>
        <w:ind w:left="720" w:firstLine="720"/>
        <w:rPr>
          <w:rFonts w:ascii="Times New Roman" w:hAnsi="Times New Roman" w:cs="Times New Roman"/>
          <w:sz w:val="24"/>
          <w:szCs w:val="24"/>
        </w:rPr>
      </w:pPr>
      <w:r w:rsidRPr="00DB0C10">
        <w:rPr>
          <w:rFonts w:ascii="Times New Roman" w:hAnsi="Times New Roman" w:cs="Times New Roman"/>
          <w:sz w:val="24"/>
          <w:szCs w:val="24"/>
        </w:rPr>
        <w:t>Therefore, all dogs are cats.</w:t>
      </w:r>
    </w:p>
    <w:p w14:paraId="7FD3F108" w14:textId="77777777" w:rsidR="00977CFB" w:rsidRDefault="00977CFB" w:rsidP="006C4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480" w:lineRule="auto"/>
        <w:ind w:left="720" w:firstLine="720"/>
        <w:rPr>
          <w:rFonts w:ascii="Times New Roman" w:hAnsi="Times New Roman" w:cs="Times New Roman"/>
          <w:sz w:val="24"/>
          <w:szCs w:val="24"/>
        </w:rPr>
      </w:pPr>
    </w:p>
    <w:p w14:paraId="00D2C68E" w14:textId="77777777" w:rsidR="00977CFB" w:rsidRPr="00DB0C10" w:rsidRDefault="00977CFB" w:rsidP="006C4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480" w:lineRule="auto"/>
        <w:ind w:left="720" w:firstLine="720"/>
        <w:rPr>
          <w:rFonts w:ascii="Times New Roman" w:hAnsi="Times New Roman" w:cs="Times New Roman"/>
          <w:sz w:val="24"/>
          <w:szCs w:val="24"/>
        </w:rPr>
      </w:pPr>
      <w:r w:rsidRPr="00DB0C10">
        <w:rPr>
          <w:rFonts w:ascii="Times New Roman" w:hAnsi="Times New Roman" w:cs="Times New Roman"/>
          <w:sz w:val="24"/>
          <w:szCs w:val="24"/>
        </w:rPr>
        <w:t>If George Washington was assassinated, then he is dead.</w:t>
      </w:r>
    </w:p>
    <w:p w14:paraId="3117F8CC" w14:textId="77777777" w:rsidR="00977CFB" w:rsidRPr="00DB0C10" w:rsidRDefault="00977CFB" w:rsidP="006C4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480" w:lineRule="auto"/>
        <w:ind w:left="720" w:firstLine="720"/>
        <w:rPr>
          <w:rFonts w:ascii="Times New Roman" w:hAnsi="Times New Roman" w:cs="Times New Roman"/>
          <w:sz w:val="24"/>
          <w:szCs w:val="24"/>
        </w:rPr>
      </w:pPr>
      <w:r w:rsidRPr="00DB0C10">
        <w:rPr>
          <w:rFonts w:ascii="Times New Roman" w:hAnsi="Times New Roman" w:cs="Times New Roman"/>
          <w:sz w:val="24"/>
          <w:szCs w:val="24"/>
        </w:rPr>
        <w:t>George Washington is dead.</w:t>
      </w:r>
    </w:p>
    <w:p w14:paraId="7FB08153" w14:textId="77777777" w:rsidR="00977CFB" w:rsidRPr="00DB0C10" w:rsidRDefault="00977CFB" w:rsidP="006C4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480" w:lineRule="auto"/>
        <w:ind w:left="720" w:firstLine="720"/>
        <w:rPr>
          <w:rFonts w:ascii="Times New Roman" w:hAnsi="Times New Roman" w:cs="Times New Roman"/>
          <w:sz w:val="24"/>
          <w:szCs w:val="24"/>
        </w:rPr>
      </w:pPr>
      <w:r w:rsidRPr="00DB0C10">
        <w:rPr>
          <w:rFonts w:ascii="Times New Roman" w:hAnsi="Times New Roman" w:cs="Times New Roman"/>
          <w:sz w:val="24"/>
          <w:szCs w:val="24"/>
        </w:rPr>
        <w:t>Therefore, George Washington was assassinated.</w:t>
      </w:r>
    </w:p>
    <w:p w14:paraId="315E42FA" w14:textId="77777777" w:rsidR="00977CFB" w:rsidRPr="00977CFB" w:rsidRDefault="00977CFB" w:rsidP="006C41C8">
      <w:pPr>
        <w:spacing w:after="0" w:line="480" w:lineRule="auto"/>
        <w:ind w:left="720"/>
        <w:rPr>
          <w:rFonts w:ascii="Times New Roman" w:hAnsi="Times New Roman" w:cs="Times New Roman"/>
          <w:sz w:val="24"/>
          <w:szCs w:val="24"/>
        </w:rPr>
      </w:pPr>
    </w:p>
    <w:p w14:paraId="083C4FC2" w14:textId="77777777" w:rsidR="007D4103" w:rsidRDefault="00F344EC" w:rsidP="006C41C8">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Even though the premises of these arguments are true, the conclusions are not. This shows that there is a flaw in the structure of these argument</w:t>
      </w:r>
      <w:r w:rsidR="00C82B92">
        <w:rPr>
          <w:rFonts w:ascii="Times New Roman" w:hAnsi="Times New Roman" w:cs="Times New Roman"/>
          <w:sz w:val="24"/>
          <w:szCs w:val="24"/>
        </w:rPr>
        <w:t>s</w:t>
      </w:r>
      <w:r>
        <w:rPr>
          <w:rFonts w:ascii="Times New Roman" w:hAnsi="Times New Roman" w:cs="Times New Roman"/>
          <w:sz w:val="24"/>
          <w:szCs w:val="24"/>
        </w:rPr>
        <w:t xml:space="preserve"> that renders them invalid.</w:t>
      </w:r>
      <w:r w:rsidR="00FB1E90">
        <w:rPr>
          <w:rFonts w:ascii="Times New Roman" w:hAnsi="Times New Roman" w:cs="Times New Roman"/>
          <w:sz w:val="24"/>
          <w:szCs w:val="24"/>
        </w:rPr>
        <w:t xml:space="preserve"> </w:t>
      </w:r>
      <w:r w:rsidR="00EF21D5">
        <w:rPr>
          <w:rFonts w:ascii="Times New Roman" w:hAnsi="Times New Roman" w:cs="Times New Roman"/>
          <w:sz w:val="24"/>
          <w:szCs w:val="24"/>
        </w:rPr>
        <w:t>This appendix cannot cover all the possible formal fallacies that an argument can commit, but any standard textbook on logic will do so.</w:t>
      </w:r>
      <w:r w:rsidR="00573DB2">
        <w:rPr>
          <w:rStyle w:val="EndnoteReference"/>
          <w:rFonts w:ascii="Times New Roman" w:hAnsi="Times New Roman" w:cs="Times New Roman"/>
          <w:sz w:val="24"/>
          <w:szCs w:val="24"/>
        </w:rPr>
        <w:endnoteReference w:id="1"/>
      </w:r>
    </w:p>
    <w:p w14:paraId="0CCC7E47" w14:textId="77777777" w:rsidR="00EF21D5" w:rsidRDefault="00611001" w:rsidP="006C41C8">
      <w:pPr>
        <w:spacing w:after="0" w:line="480" w:lineRule="auto"/>
        <w:ind w:left="720" w:firstLine="432"/>
        <w:rPr>
          <w:rFonts w:ascii="Times New Roman" w:hAnsi="Times New Roman" w:cs="Times New Roman"/>
          <w:sz w:val="24"/>
          <w:szCs w:val="24"/>
        </w:rPr>
      </w:pPr>
      <w:r w:rsidRPr="00611001">
        <w:rPr>
          <w:rFonts w:ascii="Times New Roman" w:hAnsi="Times New Roman" w:cs="Times New Roman"/>
          <w:i/>
          <w:iCs/>
          <w:sz w:val="24"/>
          <w:szCs w:val="24"/>
        </w:rPr>
        <w:t>Informal fallacies</w:t>
      </w:r>
      <w:r>
        <w:rPr>
          <w:rFonts w:ascii="Times New Roman" w:hAnsi="Times New Roman" w:cs="Times New Roman"/>
          <w:sz w:val="24"/>
          <w:szCs w:val="24"/>
        </w:rPr>
        <w:t xml:space="preserve"> are mistakes in reasoning that are unrelated to an argument’s structure and which can only be identified by attending to the actual content of the argument. </w:t>
      </w:r>
      <w:r w:rsidR="004941AE">
        <w:rPr>
          <w:rFonts w:ascii="Times New Roman" w:hAnsi="Times New Roman" w:cs="Times New Roman"/>
          <w:sz w:val="24"/>
          <w:szCs w:val="24"/>
        </w:rPr>
        <w:t>There are many informal fallacies which an argument may commit,</w:t>
      </w:r>
      <w:r w:rsidR="00DB46C8">
        <w:rPr>
          <w:rStyle w:val="EndnoteReference"/>
          <w:rFonts w:ascii="Times New Roman" w:hAnsi="Times New Roman" w:cs="Times New Roman"/>
          <w:sz w:val="24"/>
          <w:szCs w:val="24"/>
        </w:rPr>
        <w:endnoteReference w:id="2"/>
      </w:r>
      <w:r w:rsidR="004941AE">
        <w:rPr>
          <w:rFonts w:ascii="Times New Roman" w:hAnsi="Times New Roman" w:cs="Times New Roman"/>
          <w:sz w:val="24"/>
          <w:szCs w:val="24"/>
        </w:rPr>
        <w:t xml:space="preserve"> but here is a short list of some of the most common:</w:t>
      </w:r>
    </w:p>
    <w:p w14:paraId="1C151122" w14:textId="77777777" w:rsidR="00BF43B3" w:rsidRDefault="00BF43B3" w:rsidP="006C41C8">
      <w:pPr>
        <w:spacing w:after="0" w:line="480" w:lineRule="auto"/>
        <w:ind w:left="720" w:firstLine="432"/>
        <w:rPr>
          <w:rFonts w:ascii="Times New Roman" w:hAnsi="Times New Roman" w:cs="Times New Roman"/>
          <w:sz w:val="24"/>
          <w:szCs w:val="24"/>
        </w:rPr>
      </w:pPr>
    </w:p>
    <w:p w14:paraId="6F3F06B0" w14:textId="77777777" w:rsidR="007639CD" w:rsidRDefault="00DF16E4" w:rsidP="006C41C8">
      <w:pPr>
        <w:pStyle w:val="ListParagraph"/>
        <w:numPr>
          <w:ilvl w:val="0"/>
          <w:numId w:val="4"/>
        </w:numPr>
        <w:spacing w:line="480" w:lineRule="auto"/>
        <w:ind w:left="720" w:firstLine="432"/>
        <w:contextualSpacing w:val="0"/>
        <w:rPr>
          <w:rFonts w:ascii="Times New Roman" w:hAnsi="Times New Roman" w:cs="Times New Roman"/>
          <w:sz w:val="24"/>
          <w:szCs w:val="24"/>
        </w:rPr>
      </w:pPr>
      <w:r w:rsidRPr="007639CD">
        <w:rPr>
          <w:rFonts w:ascii="Times New Roman" w:hAnsi="Times New Roman" w:cs="Times New Roman"/>
          <w:i/>
          <w:iCs/>
          <w:sz w:val="24"/>
          <w:szCs w:val="24"/>
        </w:rPr>
        <w:lastRenderedPageBreak/>
        <w:t>Equivocation</w:t>
      </w:r>
      <w:r w:rsidRPr="007639CD">
        <w:rPr>
          <w:rFonts w:ascii="Times New Roman" w:hAnsi="Times New Roman" w:cs="Times New Roman"/>
          <w:sz w:val="24"/>
          <w:szCs w:val="24"/>
        </w:rPr>
        <w:t xml:space="preserve">. This fallacy occurs when a term in the argument is used with more than one meaning. </w:t>
      </w:r>
      <w:r w:rsidR="005E70EA" w:rsidRPr="007639CD">
        <w:rPr>
          <w:rFonts w:ascii="Times New Roman" w:hAnsi="Times New Roman" w:cs="Times New Roman"/>
          <w:sz w:val="24"/>
          <w:szCs w:val="24"/>
        </w:rPr>
        <w:t>Consider this example: “If John loved Mary, he would lend her a hand with her household chores. But John’s hands are paralyzed from the accident last year. So, he can’t lend her a hand with her chores. So, he must not love her.”</w:t>
      </w:r>
      <w:r w:rsidRPr="007639CD">
        <w:rPr>
          <w:rFonts w:ascii="Times New Roman" w:hAnsi="Times New Roman" w:cs="Times New Roman"/>
          <w:sz w:val="24"/>
          <w:szCs w:val="24"/>
        </w:rPr>
        <w:t xml:space="preserve"> </w:t>
      </w:r>
      <w:r w:rsidR="008D3A13">
        <w:rPr>
          <w:rFonts w:ascii="Times New Roman" w:hAnsi="Times New Roman" w:cs="Times New Roman"/>
          <w:sz w:val="24"/>
          <w:szCs w:val="24"/>
        </w:rPr>
        <w:t>Notice how the word “hand” is used with a different meaning in the second sentence than it is in the others. This ambiguity makes the argument invalid.</w:t>
      </w:r>
    </w:p>
    <w:p w14:paraId="5FF076C3" w14:textId="77777777" w:rsidR="00B578DC" w:rsidRDefault="00B578DC" w:rsidP="006C41C8">
      <w:pPr>
        <w:pStyle w:val="ListParagraph"/>
        <w:numPr>
          <w:ilvl w:val="0"/>
          <w:numId w:val="4"/>
        </w:numPr>
        <w:spacing w:line="480" w:lineRule="auto"/>
        <w:ind w:left="720" w:firstLine="432"/>
        <w:contextualSpacing w:val="0"/>
        <w:rPr>
          <w:rFonts w:ascii="Times New Roman" w:hAnsi="Times New Roman" w:cs="Times New Roman"/>
          <w:sz w:val="24"/>
          <w:szCs w:val="24"/>
        </w:rPr>
      </w:pPr>
      <w:r>
        <w:rPr>
          <w:rFonts w:ascii="Times New Roman" w:hAnsi="Times New Roman" w:cs="Times New Roman"/>
          <w:i/>
          <w:iCs/>
          <w:sz w:val="24"/>
          <w:szCs w:val="24"/>
        </w:rPr>
        <w:t xml:space="preserve">Petitio Principii </w:t>
      </w:r>
      <w:r>
        <w:rPr>
          <w:rFonts w:ascii="Times New Roman" w:hAnsi="Times New Roman" w:cs="Times New Roman"/>
          <w:sz w:val="24"/>
          <w:szCs w:val="24"/>
        </w:rPr>
        <w:t xml:space="preserve">(Begging the Question). An argument begs the question if it assumes what it is supposed to prove; that is, the argument engages in circular reasoning. For example, consider this interesting argument for the existence of God: “God exists because the Bible says that God exists; and the Bible has to be right </w:t>
      </w:r>
      <w:r>
        <w:rPr>
          <w:rFonts w:ascii="Times New Roman" w:hAnsi="Times New Roman" w:cs="Times New Roman"/>
          <w:sz w:val="24"/>
          <w:szCs w:val="24"/>
        </w:rPr>
        <w:lastRenderedPageBreak/>
        <w:t>because it’s the Word of God.” Of course, in order to know that the Bible is the Word of God, one has to know already that God exists. But it’s the existence of God that one is trying to prove!</w:t>
      </w:r>
      <w:r w:rsidR="006530B2">
        <w:rPr>
          <w:rFonts w:ascii="Times New Roman" w:hAnsi="Times New Roman" w:cs="Times New Roman"/>
          <w:sz w:val="24"/>
          <w:szCs w:val="24"/>
        </w:rPr>
        <w:t xml:space="preserve"> </w:t>
      </w:r>
    </w:p>
    <w:p w14:paraId="2708F52D" w14:textId="77777777" w:rsidR="00551BC5" w:rsidRDefault="00551BC5" w:rsidP="006C41C8">
      <w:pPr>
        <w:pStyle w:val="ListParagraph"/>
        <w:numPr>
          <w:ilvl w:val="0"/>
          <w:numId w:val="4"/>
        </w:numPr>
        <w:spacing w:line="480" w:lineRule="auto"/>
        <w:ind w:left="720" w:firstLine="432"/>
        <w:contextualSpacing w:val="0"/>
        <w:rPr>
          <w:rFonts w:ascii="Times New Roman" w:hAnsi="Times New Roman" w:cs="Times New Roman"/>
          <w:sz w:val="24"/>
          <w:szCs w:val="24"/>
        </w:rPr>
      </w:pPr>
      <w:r>
        <w:rPr>
          <w:rFonts w:ascii="Times New Roman" w:hAnsi="Times New Roman" w:cs="Times New Roman"/>
          <w:i/>
          <w:iCs/>
          <w:sz w:val="24"/>
          <w:szCs w:val="24"/>
        </w:rPr>
        <w:t>False Dilemma</w:t>
      </w:r>
      <w:r>
        <w:rPr>
          <w:rFonts w:ascii="Times New Roman" w:hAnsi="Times New Roman" w:cs="Times New Roman"/>
          <w:sz w:val="24"/>
          <w:szCs w:val="24"/>
        </w:rPr>
        <w:t xml:space="preserve">. Sometimes an argument may present one with two options, neither of which </w:t>
      </w:r>
      <w:r w:rsidR="00D00E00">
        <w:rPr>
          <w:rFonts w:ascii="Times New Roman" w:hAnsi="Times New Roman" w:cs="Times New Roman"/>
          <w:sz w:val="24"/>
          <w:szCs w:val="24"/>
        </w:rPr>
        <w:t>may be</w:t>
      </w:r>
      <w:r>
        <w:rPr>
          <w:rFonts w:ascii="Times New Roman" w:hAnsi="Times New Roman" w:cs="Times New Roman"/>
          <w:sz w:val="24"/>
          <w:szCs w:val="24"/>
        </w:rPr>
        <w:t xml:space="preserve"> </w:t>
      </w:r>
      <w:r w:rsidR="00D00E00">
        <w:rPr>
          <w:rFonts w:ascii="Times New Roman" w:hAnsi="Times New Roman" w:cs="Times New Roman"/>
          <w:sz w:val="24"/>
          <w:szCs w:val="24"/>
        </w:rPr>
        <w:t>desirable. Such an argument is fallacious if there is a third option that is unmentioned. For example: “Either we allow abortion on demand to be legal, or we force many women to raise children that are unwanted.” This is a false dilemma because it fails to mention adoption as an alternative to the other options.</w:t>
      </w:r>
    </w:p>
    <w:p w14:paraId="1DB28D20" w14:textId="77777777" w:rsidR="00DB46C8" w:rsidRDefault="00DB46C8" w:rsidP="006C41C8">
      <w:pPr>
        <w:pStyle w:val="ListParagraph"/>
        <w:numPr>
          <w:ilvl w:val="0"/>
          <w:numId w:val="4"/>
        </w:numPr>
        <w:spacing w:line="480" w:lineRule="auto"/>
        <w:ind w:left="720" w:firstLine="432"/>
        <w:contextualSpacing w:val="0"/>
        <w:rPr>
          <w:rFonts w:ascii="Times New Roman" w:hAnsi="Times New Roman" w:cs="Times New Roman"/>
          <w:sz w:val="24"/>
          <w:szCs w:val="24"/>
        </w:rPr>
      </w:pPr>
      <w:r w:rsidRPr="009D6E0C">
        <w:rPr>
          <w:rFonts w:ascii="Times New Roman" w:hAnsi="Times New Roman" w:cs="Times New Roman"/>
          <w:i/>
          <w:iCs/>
          <w:sz w:val="24"/>
          <w:szCs w:val="24"/>
        </w:rPr>
        <w:t>Ad Hominem</w:t>
      </w:r>
      <w:r w:rsidRPr="007639CD">
        <w:rPr>
          <w:rFonts w:ascii="Times New Roman" w:hAnsi="Times New Roman" w:cs="Times New Roman"/>
          <w:sz w:val="24"/>
          <w:szCs w:val="24"/>
        </w:rPr>
        <w:t xml:space="preserve"> (Attacking the Person). </w:t>
      </w:r>
      <w:r w:rsidR="009D6E0C">
        <w:rPr>
          <w:rFonts w:ascii="Times New Roman" w:hAnsi="Times New Roman" w:cs="Times New Roman"/>
          <w:sz w:val="24"/>
          <w:szCs w:val="24"/>
        </w:rPr>
        <w:t xml:space="preserve">This fallacy occurs when one attacks the person giving an argument </w:t>
      </w:r>
      <w:r w:rsidR="009D6E0C">
        <w:rPr>
          <w:rFonts w:ascii="Times New Roman" w:hAnsi="Times New Roman" w:cs="Times New Roman"/>
          <w:sz w:val="24"/>
          <w:szCs w:val="24"/>
        </w:rPr>
        <w:lastRenderedPageBreak/>
        <w:t xml:space="preserve">rather than addressing the argument itself. </w:t>
      </w:r>
      <w:r w:rsidR="00AB5A63">
        <w:rPr>
          <w:rFonts w:ascii="Times New Roman" w:hAnsi="Times New Roman" w:cs="Times New Roman"/>
          <w:sz w:val="24"/>
          <w:szCs w:val="24"/>
        </w:rPr>
        <w:t>For example: “Senator Smith’s arguments for granting the defense contract to MegaCorp should not persuade you. After all, MegaCorp’s factories are located in Senator Smith’s home state.” These statements seek to discredit Smith’s arguments by suggesting that he (or his constituents) stands to benefit from MegaCorp receiving the contract. Be that as it may, it is irrelevant to whether or not Smith’</w:t>
      </w:r>
      <w:r w:rsidR="00223139">
        <w:rPr>
          <w:rFonts w:ascii="Times New Roman" w:hAnsi="Times New Roman" w:cs="Times New Roman"/>
          <w:sz w:val="24"/>
          <w:szCs w:val="24"/>
        </w:rPr>
        <w:t>s arguments are good arguments.</w:t>
      </w:r>
    </w:p>
    <w:p w14:paraId="65DCCCEE" w14:textId="77777777" w:rsidR="003F5BB9" w:rsidRDefault="003F5BB9" w:rsidP="006C41C8">
      <w:pPr>
        <w:pStyle w:val="ListParagraph"/>
        <w:numPr>
          <w:ilvl w:val="0"/>
          <w:numId w:val="4"/>
        </w:numPr>
        <w:spacing w:line="480" w:lineRule="auto"/>
        <w:ind w:left="720" w:firstLine="432"/>
        <w:contextualSpacing w:val="0"/>
        <w:rPr>
          <w:rFonts w:ascii="Times New Roman" w:hAnsi="Times New Roman" w:cs="Times New Roman"/>
          <w:sz w:val="24"/>
          <w:szCs w:val="24"/>
        </w:rPr>
      </w:pPr>
      <w:r>
        <w:rPr>
          <w:rFonts w:ascii="Times New Roman" w:hAnsi="Times New Roman" w:cs="Times New Roman"/>
          <w:i/>
          <w:iCs/>
          <w:sz w:val="24"/>
          <w:szCs w:val="24"/>
        </w:rPr>
        <w:t xml:space="preserve">Ad Verecundiam </w:t>
      </w:r>
      <w:r>
        <w:rPr>
          <w:rFonts w:ascii="Times New Roman" w:hAnsi="Times New Roman" w:cs="Times New Roman"/>
          <w:sz w:val="24"/>
          <w:szCs w:val="24"/>
        </w:rPr>
        <w:t>(</w:t>
      </w:r>
      <w:r w:rsidR="006C17D1">
        <w:rPr>
          <w:rFonts w:ascii="Times New Roman" w:hAnsi="Times New Roman" w:cs="Times New Roman"/>
          <w:sz w:val="24"/>
          <w:szCs w:val="24"/>
        </w:rPr>
        <w:t>Appeal to</w:t>
      </w:r>
      <w:r>
        <w:rPr>
          <w:rFonts w:ascii="Times New Roman" w:hAnsi="Times New Roman" w:cs="Times New Roman"/>
          <w:sz w:val="24"/>
          <w:szCs w:val="24"/>
        </w:rPr>
        <w:t xml:space="preserve"> Authority). </w:t>
      </w:r>
      <w:r w:rsidR="006C17D1">
        <w:rPr>
          <w:rFonts w:ascii="Times New Roman" w:hAnsi="Times New Roman" w:cs="Times New Roman"/>
          <w:sz w:val="24"/>
          <w:szCs w:val="24"/>
        </w:rPr>
        <w:t>We rely on experts for many of our beliefs, but appealing to someone as an authority for some belief is a fallacy when either (1) experts widely disagree on the topic in question, or (2) the person appealed to is not an expert on that particular topic. For example: “</w:t>
      </w:r>
      <w:r w:rsidR="009C09AF">
        <w:rPr>
          <w:rFonts w:ascii="Times New Roman" w:hAnsi="Times New Roman" w:cs="Times New Roman"/>
          <w:sz w:val="24"/>
          <w:szCs w:val="24"/>
        </w:rPr>
        <w:t xml:space="preserve">Jimmy Kimmel says that </w:t>
      </w:r>
      <w:r w:rsidR="009C09AF">
        <w:rPr>
          <w:rFonts w:ascii="Times New Roman" w:hAnsi="Times New Roman" w:cs="Times New Roman"/>
          <w:sz w:val="24"/>
          <w:szCs w:val="24"/>
        </w:rPr>
        <w:lastRenderedPageBreak/>
        <w:t xml:space="preserve">outlawing assault rifles will make our schools safer. I think we should follow his advice.” </w:t>
      </w:r>
      <w:r w:rsidR="00200ABC">
        <w:rPr>
          <w:rFonts w:ascii="Times New Roman" w:hAnsi="Times New Roman" w:cs="Times New Roman"/>
          <w:sz w:val="24"/>
          <w:szCs w:val="24"/>
        </w:rPr>
        <w:t>Whether</w:t>
      </w:r>
      <w:r w:rsidR="009C09AF">
        <w:rPr>
          <w:rFonts w:ascii="Times New Roman" w:hAnsi="Times New Roman" w:cs="Times New Roman"/>
          <w:sz w:val="24"/>
          <w:szCs w:val="24"/>
        </w:rPr>
        <w:t xml:space="preserve"> or not banning assault rifles is a good idea, Jimmy Kimmel is not a legitimate authority on the issue.</w:t>
      </w:r>
    </w:p>
    <w:p w14:paraId="62AEAB2A" w14:textId="77777777" w:rsidR="009C09AF" w:rsidRDefault="002B16F1" w:rsidP="006C41C8">
      <w:pPr>
        <w:pStyle w:val="ListParagraph"/>
        <w:numPr>
          <w:ilvl w:val="0"/>
          <w:numId w:val="4"/>
        </w:numPr>
        <w:spacing w:line="480" w:lineRule="auto"/>
        <w:ind w:left="720" w:firstLine="432"/>
        <w:contextualSpacing w:val="0"/>
        <w:rPr>
          <w:rFonts w:ascii="Times New Roman" w:hAnsi="Times New Roman" w:cs="Times New Roman"/>
          <w:sz w:val="24"/>
          <w:szCs w:val="24"/>
        </w:rPr>
      </w:pPr>
      <w:r>
        <w:rPr>
          <w:rFonts w:ascii="Times New Roman" w:hAnsi="Times New Roman" w:cs="Times New Roman"/>
          <w:i/>
          <w:iCs/>
          <w:sz w:val="24"/>
          <w:szCs w:val="24"/>
        </w:rPr>
        <w:t>Ad Populum</w:t>
      </w:r>
      <w:r>
        <w:rPr>
          <w:rFonts w:ascii="Times New Roman" w:hAnsi="Times New Roman" w:cs="Times New Roman"/>
          <w:sz w:val="24"/>
          <w:szCs w:val="24"/>
        </w:rPr>
        <w:t xml:space="preserve"> (Appeal to the People). This fallacy is </w:t>
      </w:r>
      <w:r w:rsidR="00200ABC">
        <w:rPr>
          <w:rFonts w:ascii="Times New Roman" w:hAnsi="Times New Roman" w:cs="Times New Roman"/>
          <w:sz w:val="24"/>
          <w:szCs w:val="24"/>
        </w:rPr>
        <w:t xml:space="preserve">committed when one argues that we should adopt some belief or policy </w:t>
      </w:r>
      <w:r w:rsidR="00DA5490">
        <w:rPr>
          <w:rFonts w:ascii="Times New Roman" w:hAnsi="Times New Roman" w:cs="Times New Roman"/>
          <w:sz w:val="24"/>
          <w:szCs w:val="24"/>
        </w:rPr>
        <w:t>because that is what most people do or what happens to be popular at the moment.</w:t>
      </w:r>
      <w:r w:rsidR="001B4328">
        <w:rPr>
          <w:rFonts w:ascii="Times New Roman" w:hAnsi="Times New Roman" w:cs="Times New Roman"/>
          <w:sz w:val="24"/>
          <w:szCs w:val="24"/>
        </w:rPr>
        <w:t xml:space="preserve"> Here’s an example: “</w:t>
      </w:r>
      <w:r w:rsidR="00E7180A">
        <w:rPr>
          <w:rFonts w:ascii="Times New Roman" w:hAnsi="Times New Roman" w:cs="Times New Roman"/>
          <w:sz w:val="24"/>
          <w:szCs w:val="24"/>
        </w:rPr>
        <w:t xml:space="preserve">Billions of people believe in reincarnation. Surely, that many people cannot be mistaken.” Unfortunately, the number of people who believe </w:t>
      </w:r>
      <w:r w:rsidR="006530B2">
        <w:rPr>
          <w:rFonts w:ascii="Times New Roman" w:hAnsi="Times New Roman" w:cs="Times New Roman"/>
          <w:sz w:val="24"/>
          <w:szCs w:val="24"/>
        </w:rPr>
        <w:t>in reincarnation</w:t>
      </w:r>
      <w:r w:rsidR="00E7180A">
        <w:rPr>
          <w:rFonts w:ascii="Times New Roman" w:hAnsi="Times New Roman" w:cs="Times New Roman"/>
          <w:sz w:val="24"/>
          <w:szCs w:val="24"/>
        </w:rPr>
        <w:t xml:space="preserve"> is irrelevant to whether or not </w:t>
      </w:r>
      <w:r w:rsidR="006530B2">
        <w:rPr>
          <w:rFonts w:ascii="Times New Roman" w:hAnsi="Times New Roman" w:cs="Times New Roman"/>
          <w:sz w:val="24"/>
          <w:szCs w:val="24"/>
        </w:rPr>
        <w:t>it</w:t>
      </w:r>
      <w:r w:rsidR="00E7180A">
        <w:rPr>
          <w:rFonts w:ascii="Times New Roman" w:hAnsi="Times New Roman" w:cs="Times New Roman"/>
          <w:sz w:val="24"/>
          <w:szCs w:val="24"/>
        </w:rPr>
        <w:t xml:space="preserve"> is true.</w:t>
      </w:r>
    </w:p>
    <w:p w14:paraId="61E948E4" w14:textId="77777777" w:rsidR="00E7180A" w:rsidRDefault="0037329C" w:rsidP="006C41C8">
      <w:pPr>
        <w:pStyle w:val="ListParagraph"/>
        <w:numPr>
          <w:ilvl w:val="0"/>
          <w:numId w:val="4"/>
        </w:numPr>
        <w:spacing w:line="480" w:lineRule="auto"/>
        <w:ind w:left="720" w:firstLine="432"/>
        <w:contextualSpacing w:val="0"/>
        <w:rPr>
          <w:rFonts w:ascii="Times New Roman" w:hAnsi="Times New Roman" w:cs="Times New Roman"/>
          <w:sz w:val="24"/>
          <w:szCs w:val="24"/>
        </w:rPr>
      </w:pPr>
      <w:r w:rsidRPr="0037329C">
        <w:rPr>
          <w:rFonts w:ascii="Times New Roman" w:hAnsi="Times New Roman" w:cs="Times New Roman"/>
          <w:i/>
          <w:iCs/>
          <w:sz w:val="24"/>
          <w:szCs w:val="24"/>
        </w:rPr>
        <w:lastRenderedPageBreak/>
        <w:t>Straw Man</w:t>
      </w:r>
      <w:r>
        <w:rPr>
          <w:rFonts w:ascii="Times New Roman" w:hAnsi="Times New Roman" w:cs="Times New Roman"/>
          <w:sz w:val="24"/>
          <w:szCs w:val="24"/>
        </w:rPr>
        <w:t xml:space="preserve">. </w:t>
      </w:r>
      <w:r w:rsidR="001152C9">
        <w:rPr>
          <w:rFonts w:ascii="Times New Roman" w:hAnsi="Times New Roman" w:cs="Times New Roman"/>
          <w:sz w:val="24"/>
          <w:szCs w:val="24"/>
        </w:rPr>
        <w:t xml:space="preserve">This fallacy is committed when one attacks a weak or distorted version of someone’s viewpoint rather than his actual </w:t>
      </w:r>
      <w:r w:rsidR="009115F4">
        <w:rPr>
          <w:rFonts w:ascii="Times New Roman" w:hAnsi="Times New Roman" w:cs="Times New Roman"/>
          <w:sz w:val="24"/>
          <w:szCs w:val="24"/>
        </w:rPr>
        <w:t xml:space="preserve">position. </w:t>
      </w:r>
      <w:r w:rsidR="001152C9">
        <w:rPr>
          <w:rFonts w:ascii="Times New Roman" w:hAnsi="Times New Roman" w:cs="Times New Roman"/>
          <w:sz w:val="24"/>
          <w:szCs w:val="24"/>
        </w:rPr>
        <w:t>Consider this example: “</w:t>
      </w:r>
      <w:r w:rsidR="009B1ECC">
        <w:rPr>
          <w:rFonts w:ascii="Times New Roman" w:hAnsi="Times New Roman" w:cs="Times New Roman"/>
          <w:sz w:val="24"/>
          <w:szCs w:val="24"/>
        </w:rPr>
        <w:t>People who support abortion have a callous disregard for innocent human life since they believe it is permissible to abort a human fetus.” This is a straw man argument because it distorts the pro-choice position which holds (rightly or wrongly) that the unborn fetus is not a person, and thus not an “innocent human life.”</w:t>
      </w:r>
    </w:p>
    <w:p w14:paraId="4D9E3C7A" w14:textId="77777777" w:rsidR="00DB13AB" w:rsidRDefault="00DB13AB" w:rsidP="006C41C8">
      <w:pPr>
        <w:pStyle w:val="ListParagraph"/>
        <w:numPr>
          <w:ilvl w:val="0"/>
          <w:numId w:val="4"/>
        </w:numPr>
        <w:spacing w:after="0" w:line="480" w:lineRule="auto"/>
        <w:ind w:left="720" w:firstLine="432"/>
        <w:contextualSpacing w:val="0"/>
        <w:rPr>
          <w:rFonts w:ascii="Times New Roman" w:hAnsi="Times New Roman" w:cs="Times New Roman"/>
          <w:sz w:val="24"/>
          <w:szCs w:val="24"/>
        </w:rPr>
      </w:pPr>
      <w:r>
        <w:rPr>
          <w:rFonts w:ascii="Times New Roman" w:hAnsi="Times New Roman" w:cs="Times New Roman"/>
          <w:i/>
          <w:iCs/>
          <w:sz w:val="24"/>
          <w:szCs w:val="24"/>
        </w:rPr>
        <w:t xml:space="preserve">Post hoc ergo propter hoc </w:t>
      </w:r>
      <w:r>
        <w:rPr>
          <w:rFonts w:ascii="Times New Roman" w:hAnsi="Times New Roman" w:cs="Times New Roman"/>
          <w:sz w:val="24"/>
          <w:szCs w:val="24"/>
        </w:rPr>
        <w:t>(</w:t>
      </w:r>
      <w:r w:rsidR="009B6D27">
        <w:rPr>
          <w:rFonts w:ascii="Times New Roman" w:hAnsi="Times New Roman" w:cs="Times New Roman"/>
          <w:sz w:val="24"/>
          <w:szCs w:val="24"/>
        </w:rPr>
        <w:t>“After this, therefore because o</w:t>
      </w:r>
      <w:r>
        <w:rPr>
          <w:rFonts w:ascii="Times New Roman" w:hAnsi="Times New Roman" w:cs="Times New Roman"/>
          <w:sz w:val="24"/>
          <w:szCs w:val="24"/>
        </w:rPr>
        <w:t xml:space="preserve">f this”). </w:t>
      </w:r>
      <w:r w:rsidR="0011452A">
        <w:rPr>
          <w:rFonts w:ascii="Times New Roman" w:hAnsi="Times New Roman" w:cs="Times New Roman"/>
          <w:sz w:val="24"/>
          <w:szCs w:val="24"/>
        </w:rPr>
        <w:t>Someone may draw the conclusion that A is the cause of B because A happens before B.</w:t>
      </w:r>
      <w:r w:rsidR="00422C46">
        <w:rPr>
          <w:rFonts w:ascii="Times New Roman" w:hAnsi="Times New Roman" w:cs="Times New Roman"/>
          <w:sz w:val="24"/>
          <w:szCs w:val="24"/>
        </w:rPr>
        <w:t xml:space="preserve"> Such an argument is fallacious because a mere temporal sequence does not establish that A and B are causally related. For </w:t>
      </w:r>
      <w:r w:rsidR="00422C46">
        <w:rPr>
          <w:rFonts w:ascii="Times New Roman" w:hAnsi="Times New Roman" w:cs="Times New Roman"/>
          <w:sz w:val="24"/>
          <w:szCs w:val="24"/>
        </w:rPr>
        <w:lastRenderedPageBreak/>
        <w:t xml:space="preserve">example: “Public morality has declined greatly in America since prayer and Bible reading were outlawed in the public schools. </w:t>
      </w:r>
      <w:r w:rsidR="003A2160">
        <w:rPr>
          <w:rFonts w:ascii="Times New Roman" w:hAnsi="Times New Roman" w:cs="Times New Roman"/>
          <w:sz w:val="24"/>
          <w:szCs w:val="24"/>
        </w:rPr>
        <w:t>We sh</w:t>
      </w:r>
      <w:r w:rsidR="00D47B3F">
        <w:rPr>
          <w:rFonts w:ascii="Times New Roman" w:hAnsi="Times New Roman" w:cs="Times New Roman"/>
          <w:sz w:val="24"/>
          <w:szCs w:val="24"/>
        </w:rPr>
        <w:t>ould reverse this tragic policy in the schools immediately!” Chances are that the ban on Bible reading and prayer in the schools and the decline in traditional morality are both symptoms of other underlying causes.</w:t>
      </w:r>
    </w:p>
    <w:p w14:paraId="4A82F281" w14:textId="77777777" w:rsidR="00CB2287" w:rsidRDefault="00CB2287" w:rsidP="006C41C8">
      <w:pPr>
        <w:spacing w:line="480" w:lineRule="auto"/>
        <w:ind w:left="720"/>
        <w:rPr>
          <w:rFonts w:ascii="Times New Roman" w:hAnsi="Times New Roman" w:cs="Times New Roman"/>
          <w:sz w:val="24"/>
          <w:szCs w:val="24"/>
        </w:rPr>
      </w:pPr>
    </w:p>
    <w:p w14:paraId="1C9E2511" w14:textId="77777777" w:rsidR="00CB2287" w:rsidRPr="00CB2287" w:rsidRDefault="00CB2287" w:rsidP="006C41C8">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If you determine that an argument is guilty of committing one or more fallacies, then your paper should focus on explaining where and how these fallacies occur in the argument. Your major point in challenging the argument will be that the argument, in virtue of committing these fallacies, is </w:t>
      </w:r>
      <w:r w:rsidRPr="00CB2287">
        <w:rPr>
          <w:rFonts w:ascii="Times New Roman" w:hAnsi="Times New Roman" w:cs="Times New Roman"/>
          <w:i/>
          <w:sz w:val="24"/>
          <w:szCs w:val="24"/>
        </w:rPr>
        <w:t>invalid</w:t>
      </w:r>
      <w:r>
        <w:rPr>
          <w:rFonts w:ascii="Times New Roman" w:hAnsi="Times New Roman" w:cs="Times New Roman"/>
          <w:sz w:val="24"/>
          <w:szCs w:val="24"/>
        </w:rPr>
        <w:t xml:space="preserve">—the conclusion does not follow from the premises, even if the premises happen to be true. </w:t>
      </w:r>
    </w:p>
    <w:p w14:paraId="7A00CDB8" w14:textId="77777777" w:rsidR="007D4103" w:rsidRDefault="007D4103" w:rsidP="006C41C8">
      <w:pPr>
        <w:spacing w:after="0" w:line="480" w:lineRule="auto"/>
        <w:rPr>
          <w:rFonts w:ascii="Times New Roman" w:hAnsi="Times New Roman" w:cs="Times New Roman"/>
          <w:sz w:val="24"/>
          <w:szCs w:val="24"/>
        </w:rPr>
      </w:pPr>
    </w:p>
    <w:p w14:paraId="0BE1162A" w14:textId="77777777" w:rsidR="00FA7B14" w:rsidRDefault="00CB2287" w:rsidP="006C41C8">
      <w:pPr>
        <w:spacing w:after="0" w:line="480" w:lineRule="auto"/>
        <w:ind w:left="720"/>
        <w:rPr>
          <w:rFonts w:ascii="Times New Roman" w:hAnsi="Times New Roman" w:cs="Times New Roman"/>
          <w:sz w:val="24"/>
          <w:szCs w:val="24"/>
        </w:rPr>
      </w:pPr>
      <w:r>
        <w:rPr>
          <w:rFonts w:ascii="Times New Roman" w:hAnsi="Times New Roman" w:cs="Times New Roman"/>
          <w:i/>
          <w:sz w:val="24"/>
          <w:szCs w:val="24"/>
        </w:rPr>
        <w:t>Approach</w:t>
      </w:r>
      <w:r w:rsidR="001F023B" w:rsidRPr="001F023B">
        <w:rPr>
          <w:rFonts w:ascii="Times New Roman" w:hAnsi="Times New Roman" w:cs="Times New Roman"/>
          <w:i/>
          <w:sz w:val="24"/>
          <w:szCs w:val="24"/>
        </w:rPr>
        <w:t xml:space="preserve"> 2: C</w:t>
      </w:r>
      <w:r w:rsidR="00FA7B14" w:rsidRPr="001F023B">
        <w:rPr>
          <w:rFonts w:ascii="Times New Roman" w:hAnsi="Times New Roman" w:cs="Times New Roman"/>
          <w:i/>
          <w:sz w:val="24"/>
          <w:szCs w:val="24"/>
        </w:rPr>
        <w:t xml:space="preserve">hallenge </w:t>
      </w:r>
      <w:r w:rsidR="001F023B" w:rsidRPr="001F023B">
        <w:rPr>
          <w:rFonts w:ascii="Times New Roman" w:hAnsi="Times New Roman" w:cs="Times New Roman"/>
          <w:i/>
          <w:sz w:val="24"/>
          <w:szCs w:val="24"/>
        </w:rPr>
        <w:t>K</w:t>
      </w:r>
      <w:r w:rsidR="00FA7B14" w:rsidRPr="001F023B">
        <w:rPr>
          <w:rFonts w:ascii="Times New Roman" w:hAnsi="Times New Roman" w:cs="Times New Roman"/>
          <w:i/>
          <w:sz w:val="24"/>
          <w:szCs w:val="24"/>
        </w:rPr>
        <w:t xml:space="preserve">ey </w:t>
      </w:r>
      <w:r w:rsidR="001F023B" w:rsidRPr="001F023B">
        <w:rPr>
          <w:rFonts w:ascii="Times New Roman" w:hAnsi="Times New Roman" w:cs="Times New Roman"/>
          <w:i/>
          <w:sz w:val="24"/>
          <w:szCs w:val="24"/>
        </w:rPr>
        <w:t>P</w:t>
      </w:r>
      <w:r w:rsidR="00FA7B14" w:rsidRPr="001F023B">
        <w:rPr>
          <w:rFonts w:ascii="Times New Roman" w:hAnsi="Times New Roman" w:cs="Times New Roman"/>
          <w:i/>
          <w:sz w:val="24"/>
          <w:szCs w:val="24"/>
        </w:rPr>
        <w:t>remises</w:t>
      </w:r>
      <w:r w:rsidR="001F023B">
        <w:rPr>
          <w:rFonts w:ascii="Times New Roman" w:hAnsi="Times New Roman" w:cs="Times New Roman"/>
          <w:sz w:val="24"/>
          <w:szCs w:val="24"/>
        </w:rPr>
        <w:t xml:space="preserve">. </w:t>
      </w:r>
      <w:r w:rsidR="008352B6">
        <w:rPr>
          <w:rFonts w:ascii="Times New Roman" w:hAnsi="Times New Roman" w:cs="Times New Roman"/>
          <w:sz w:val="24"/>
          <w:szCs w:val="24"/>
        </w:rPr>
        <w:t>Philosophers work hard to avoid fallacies. So there is a good possibility that the argument you are seeking to critique is valid. E</w:t>
      </w:r>
      <w:r w:rsidR="001F023B">
        <w:rPr>
          <w:rFonts w:ascii="Times New Roman" w:hAnsi="Times New Roman" w:cs="Times New Roman"/>
          <w:sz w:val="24"/>
          <w:szCs w:val="24"/>
        </w:rPr>
        <w:t>ven</w:t>
      </w:r>
      <w:r w:rsidR="008352B6">
        <w:rPr>
          <w:rFonts w:ascii="Times New Roman" w:hAnsi="Times New Roman" w:cs="Times New Roman"/>
          <w:sz w:val="24"/>
          <w:szCs w:val="24"/>
        </w:rPr>
        <w:t xml:space="preserve"> so, it </w:t>
      </w:r>
      <w:r w:rsidR="001F023B">
        <w:rPr>
          <w:rFonts w:ascii="Times New Roman" w:hAnsi="Times New Roman" w:cs="Times New Roman"/>
          <w:sz w:val="24"/>
          <w:szCs w:val="24"/>
        </w:rPr>
        <w:t xml:space="preserve">may be </w:t>
      </w:r>
      <w:r w:rsidR="001F023B" w:rsidRPr="001F023B">
        <w:rPr>
          <w:rFonts w:ascii="Times New Roman" w:hAnsi="Times New Roman" w:cs="Times New Roman"/>
          <w:i/>
          <w:sz w:val="24"/>
          <w:szCs w:val="24"/>
        </w:rPr>
        <w:t>unsound</w:t>
      </w:r>
      <w:r w:rsidR="001F023B">
        <w:rPr>
          <w:rFonts w:ascii="Times New Roman" w:hAnsi="Times New Roman" w:cs="Times New Roman"/>
          <w:sz w:val="24"/>
          <w:szCs w:val="24"/>
        </w:rPr>
        <w:t xml:space="preserve"> if one or more of its premises is false or implausible. </w:t>
      </w:r>
      <w:r w:rsidR="008352B6">
        <w:rPr>
          <w:rFonts w:ascii="Times New Roman" w:hAnsi="Times New Roman" w:cs="Times New Roman"/>
          <w:sz w:val="24"/>
          <w:szCs w:val="24"/>
        </w:rPr>
        <w:t xml:space="preserve">So, if the argument turns out to be valid (or even if you have shown that it’s invalid), you should challenge the argument by challenging the truth (or plausibility) of one or more of its premises. </w:t>
      </w:r>
      <w:r w:rsidR="000468DA">
        <w:rPr>
          <w:rFonts w:ascii="Times New Roman" w:hAnsi="Times New Roman" w:cs="Times New Roman"/>
          <w:sz w:val="24"/>
          <w:szCs w:val="24"/>
        </w:rPr>
        <w:t>There are numerous ways in which this might be done. Here are some of the most common strategies:</w:t>
      </w:r>
    </w:p>
    <w:p w14:paraId="551C08B9" w14:textId="77777777" w:rsidR="000468DA" w:rsidRDefault="000468DA" w:rsidP="006C41C8">
      <w:pPr>
        <w:spacing w:after="0" w:line="480" w:lineRule="auto"/>
        <w:ind w:left="720"/>
        <w:rPr>
          <w:rFonts w:ascii="Times New Roman" w:hAnsi="Times New Roman" w:cs="Times New Roman"/>
          <w:sz w:val="24"/>
          <w:szCs w:val="24"/>
        </w:rPr>
      </w:pPr>
    </w:p>
    <w:p w14:paraId="2F877547" w14:textId="77777777" w:rsidR="00297AAC" w:rsidRPr="008C1364" w:rsidRDefault="00297AAC" w:rsidP="006C41C8">
      <w:pPr>
        <w:pStyle w:val="Footer"/>
        <w:numPr>
          <w:ilvl w:val="0"/>
          <w:numId w:val="13"/>
        </w:numPr>
        <w:tabs>
          <w:tab w:val="clear" w:pos="4320"/>
          <w:tab w:val="clear" w:pos="8640"/>
        </w:tabs>
        <w:spacing w:after="160" w:line="480" w:lineRule="auto"/>
        <w:ind w:left="720" w:firstLine="432"/>
        <w:rPr>
          <w:i/>
          <w:sz w:val="22"/>
          <w:szCs w:val="22"/>
        </w:rPr>
      </w:pPr>
      <w:r w:rsidRPr="00EF06BB">
        <w:rPr>
          <w:i/>
          <w:szCs w:val="24"/>
        </w:rPr>
        <w:t xml:space="preserve">Compare with </w:t>
      </w:r>
      <w:r w:rsidR="000A6CE0">
        <w:rPr>
          <w:i/>
          <w:szCs w:val="24"/>
        </w:rPr>
        <w:t>b</w:t>
      </w:r>
      <w:r w:rsidRPr="00EF06BB">
        <w:rPr>
          <w:i/>
          <w:szCs w:val="24"/>
        </w:rPr>
        <w:t xml:space="preserve">ackground </w:t>
      </w:r>
      <w:r w:rsidR="000A6CE0">
        <w:rPr>
          <w:i/>
          <w:szCs w:val="24"/>
        </w:rPr>
        <w:t>i</w:t>
      </w:r>
      <w:r w:rsidR="00B652AE">
        <w:rPr>
          <w:i/>
          <w:szCs w:val="24"/>
        </w:rPr>
        <w:t>nformation</w:t>
      </w:r>
      <w:r w:rsidRPr="00EF06BB">
        <w:rPr>
          <w:i/>
          <w:szCs w:val="24"/>
        </w:rPr>
        <w:t>.</w:t>
      </w:r>
      <w:r w:rsidRPr="00EF06BB">
        <w:rPr>
          <w:szCs w:val="24"/>
        </w:rPr>
        <w:t xml:space="preserve"> </w:t>
      </w:r>
      <w:r w:rsidR="009243A2" w:rsidRPr="00EF06BB">
        <w:rPr>
          <w:szCs w:val="24"/>
        </w:rPr>
        <w:t>Yo</w:t>
      </w:r>
      <w:r w:rsidRPr="00EF06BB">
        <w:rPr>
          <w:szCs w:val="24"/>
        </w:rPr>
        <w:t xml:space="preserve">ur background </w:t>
      </w:r>
      <w:r w:rsidR="00B652AE">
        <w:rPr>
          <w:szCs w:val="24"/>
        </w:rPr>
        <w:t>information</w:t>
      </w:r>
      <w:r w:rsidRPr="00EF06BB">
        <w:rPr>
          <w:szCs w:val="24"/>
        </w:rPr>
        <w:t xml:space="preserve"> is “that immense body of justified beliefs that consists of facts we learn from our own </w:t>
      </w:r>
      <w:r w:rsidRPr="00EF06BB">
        <w:rPr>
          <w:szCs w:val="24"/>
        </w:rPr>
        <w:lastRenderedPageBreak/>
        <w:t>direct observations and facts we learn from others</w:t>
      </w:r>
      <w:r w:rsidR="009243A2" w:rsidRPr="00EF06BB">
        <w:rPr>
          <w:szCs w:val="24"/>
        </w:rPr>
        <w:t>.”</w:t>
      </w:r>
      <w:r w:rsidR="00042341" w:rsidRPr="00EF06BB">
        <w:rPr>
          <w:rStyle w:val="EndnoteReference"/>
          <w:szCs w:val="24"/>
        </w:rPr>
        <w:endnoteReference w:id="3"/>
      </w:r>
      <w:r w:rsidR="009243A2" w:rsidRPr="00EF06BB">
        <w:rPr>
          <w:szCs w:val="24"/>
        </w:rPr>
        <w:t xml:space="preserve"> </w:t>
      </w:r>
      <w:r w:rsidRPr="00EF06BB">
        <w:rPr>
          <w:szCs w:val="24"/>
        </w:rPr>
        <w:t>Suppose I tell you that palm trees grow in larg</w:t>
      </w:r>
      <w:r w:rsidR="00EF06BB" w:rsidRPr="00EF06BB">
        <w:rPr>
          <w:szCs w:val="24"/>
        </w:rPr>
        <w:t xml:space="preserve">e numbers near the North Pole. Chances are that you would reject this claim. Why? Because it conflicts with what you know about palm trees (they tend to grow in tropical climates) and about the North Pole (it’s very, very cold and icy). What you know about palm trees and the North Pole, of course, is part of your background </w:t>
      </w:r>
      <w:r w:rsidR="00B652AE">
        <w:rPr>
          <w:szCs w:val="24"/>
        </w:rPr>
        <w:t>information</w:t>
      </w:r>
      <w:r w:rsidR="00EF06BB" w:rsidRPr="00EF06BB">
        <w:rPr>
          <w:szCs w:val="24"/>
        </w:rPr>
        <w:t xml:space="preserve"> which you have acquired from years of education and experience. </w:t>
      </w:r>
      <w:r w:rsidRPr="00EF06BB">
        <w:rPr>
          <w:szCs w:val="24"/>
        </w:rPr>
        <w:t xml:space="preserve">In everyday life, we are constantly weighing and evaluating claims </w:t>
      </w:r>
      <w:r w:rsidR="00EF06BB" w:rsidRPr="00EF06BB">
        <w:rPr>
          <w:szCs w:val="24"/>
        </w:rPr>
        <w:t xml:space="preserve">that people make by comparing them with our background </w:t>
      </w:r>
      <w:r w:rsidR="00B652AE">
        <w:rPr>
          <w:szCs w:val="24"/>
        </w:rPr>
        <w:t>information</w:t>
      </w:r>
      <w:r w:rsidR="00EF06BB" w:rsidRPr="00EF06BB">
        <w:rPr>
          <w:szCs w:val="24"/>
        </w:rPr>
        <w:t xml:space="preserve">. </w:t>
      </w:r>
      <w:r w:rsidR="008C1364" w:rsidRPr="008C1364">
        <w:rPr>
          <w:szCs w:val="24"/>
        </w:rPr>
        <w:t xml:space="preserve">If the premise of an argument conflicts with your background </w:t>
      </w:r>
      <w:r w:rsidR="00B652AE">
        <w:rPr>
          <w:szCs w:val="24"/>
        </w:rPr>
        <w:t>information</w:t>
      </w:r>
      <w:r w:rsidR="008C1364" w:rsidRPr="008C1364">
        <w:rPr>
          <w:szCs w:val="24"/>
        </w:rPr>
        <w:t>, it should be treated at least with suspicion.</w:t>
      </w:r>
      <w:r w:rsidR="008C1364">
        <w:rPr>
          <w:szCs w:val="24"/>
        </w:rPr>
        <w:t xml:space="preserve"> </w:t>
      </w:r>
      <w:r w:rsidRPr="00EF06BB">
        <w:rPr>
          <w:szCs w:val="24"/>
        </w:rPr>
        <w:t xml:space="preserve">Of course, </w:t>
      </w:r>
      <w:r w:rsidR="008C1364">
        <w:rPr>
          <w:szCs w:val="24"/>
        </w:rPr>
        <w:t xml:space="preserve">our </w:t>
      </w:r>
      <w:r w:rsidR="008C1364">
        <w:rPr>
          <w:szCs w:val="24"/>
        </w:rPr>
        <w:lastRenderedPageBreak/>
        <w:t xml:space="preserve">background </w:t>
      </w:r>
      <w:r w:rsidR="00B652AE">
        <w:rPr>
          <w:szCs w:val="24"/>
        </w:rPr>
        <w:t>information</w:t>
      </w:r>
      <w:r w:rsidR="00B652AE" w:rsidRPr="00EF06BB">
        <w:rPr>
          <w:szCs w:val="24"/>
        </w:rPr>
        <w:t xml:space="preserve"> </w:t>
      </w:r>
      <w:r w:rsidR="008C1364">
        <w:rPr>
          <w:szCs w:val="24"/>
        </w:rPr>
        <w:t>i</w:t>
      </w:r>
      <w:r w:rsidR="009B6D27">
        <w:rPr>
          <w:szCs w:val="24"/>
        </w:rPr>
        <w:t>s</w:t>
      </w:r>
      <w:r w:rsidR="008C1364">
        <w:rPr>
          <w:szCs w:val="24"/>
        </w:rPr>
        <w:t xml:space="preserve"> fallible and incomplete. A</w:t>
      </w:r>
      <w:r w:rsidRPr="00EF06BB">
        <w:rPr>
          <w:szCs w:val="24"/>
        </w:rPr>
        <w:t xml:space="preserve">dditional </w:t>
      </w:r>
      <w:r w:rsidR="008C1364">
        <w:rPr>
          <w:szCs w:val="24"/>
        </w:rPr>
        <w:t>information</w:t>
      </w:r>
      <w:r w:rsidRPr="00EF06BB">
        <w:rPr>
          <w:szCs w:val="24"/>
        </w:rPr>
        <w:t xml:space="preserve"> may change </w:t>
      </w:r>
      <w:r w:rsidR="008C1364">
        <w:rPr>
          <w:szCs w:val="24"/>
        </w:rPr>
        <w:t>your initial</w:t>
      </w:r>
      <w:r w:rsidRPr="00EF06BB">
        <w:rPr>
          <w:szCs w:val="24"/>
        </w:rPr>
        <w:t xml:space="preserve"> assessment</w:t>
      </w:r>
      <w:r w:rsidR="00CE0525">
        <w:rPr>
          <w:szCs w:val="24"/>
        </w:rPr>
        <w:t xml:space="preserve"> of a conflicting claim. So</w:t>
      </w:r>
      <w:r w:rsidR="008C1364">
        <w:rPr>
          <w:szCs w:val="24"/>
        </w:rPr>
        <w:t xml:space="preserve"> this method of assessment must be used with caution. Keep in mind also that much of philosophy deals with issues that are abstract and far removed from everyday life. This means that comparing a premise to your background information will often be unhelpful.</w:t>
      </w:r>
      <w:r w:rsidRPr="00EF06BB">
        <w:rPr>
          <w:szCs w:val="24"/>
        </w:rPr>
        <w:t xml:space="preserve"> </w:t>
      </w:r>
      <w:r w:rsidR="008C1364">
        <w:rPr>
          <w:szCs w:val="24"/>
        </w:rPr>
        <w:t xml:space="preserve">Nevertheless, this can be a useful place to begin. </w:t>
      </w:r>
    </w:p>
    <w:p w14:paraId="7AAAF6FC" w14:textId="77777777" w:rsidR="008C1364" w:rsidRPr="00523686" w:rsidRDefault="00A54F4D" w:rsidP="006C41C8">
      <w:pPr>
        <w:pStyle w:val="Footer"/>
        <w:numPr>
          <w:ilvl w:val="0"/>
          <w:numId w:val="13"/>
        </w:numPr>
        <w:tabs>
          <w:tab w:val="clear" w:pos="4320"/>
          <w:tab w:val="clear" w:pos="8640"/>
        </w:tabs>
        <w:spacing w:line="480" w:lineRule="auto"/>
        <w:ind w:left="720" w:firstLine="432"/>
        <w:rPr>
          <w:i/>
          <w:szCs w:val="24"/>
        </w:rPr>
      </w:pPr>
      <w:r w:rsidRPr="000A6CE0">
        <w:rPr>
          <w:i/>
          <w:szCs w:val="24"/>
        </w:rPr>
        <w:t>Find a counterexample.</w:t>
      </w:r>
      <w:r w:rsidRPr="000A6CE0">
        <w:rPr>
          <w:szCs w:val="24"/>
        </w:rPr>
        <w:t xml:space="preserve"> </w:t>
      </w:r>
      <w:r w:rsidR="00143FC8">
        <w:rPr>
          <w:szCs w:val="24"/>
        </w:rPr>
        <w:t>Depending on what kind of statement comprises the premise, one powerful way to challenge it can be to find an example of the thing or idea that the premise is about that proves to be an exception to the claim the premise makes. Consider, for exam</w:t>
      </w:r>
      <w:r w:rsidR="00143FC8">
        <w:rPr>
          <w:szCs w:val="24"/>
        </w:rPr>
        <w:lastRenderedPageBreak/>
        <w:t xml:space="preserve">ple, </w:t>
      </w:r>
      <w:r w:rsidR="00143FC8" w:rsidRPr="00143FC8">
        <w:rPr>
          <w:i/>
          <w:szCs w:val="24"/>
        </w:rPr>
        <w:t>universal statements</w:t>
      </w:r>
      <w:r w:rsidR="00143FC8">
        <w:rPr>
          <w:szCs w:val="24"/>
        </w:rPr>
        <w:t>—statement</w:t>
      </w:r>
      <w:r w:rsidR="00CE0525">
        <w:rPr>
          <w:szCs w:val="24"/>
        </w:rPr>
        <w:t>s</w:t>
      </w:r>
      <w:r w:rsidR="00143FC8">
        <w:rPr>
          <w:szCs w:val="24"/>
        </w:rPr>
        <w:t xml:space="preserve"> that make assertions about all the members of a certain class of things. A counterexample would be an exception to the universal assertion. For instance, a counterexample to the statement “All men are mortal” would be a man that doesn’t die (it might be hard to come up with one of those!). Or how about “No sea creatures are mammals”? Obviously whales and dolphins provide ready counterexamples. </w:t>
      </w:r>
    </w:p>
    <w:p w14:paraId="0BD22BB8" w14:textId="1A183F3F" w:rsidR="00523686" w:rsidRDefault="00523686" w:rsidP="006C41C8">
      <w:pPr>
        <w:pStyle w:val="Footer"/>
        <w:tabs>
          <w:tab w:val="clear" w:pos="4320"/>
          <w:tab w:val="clear" w:pos="8640"/>
        </w:tabs>
        <w:spacing w:line="480" w:lineRule="auto"/>
        <w:ind w:left="720" w:firstLine="432"/>
        <w:rPr>
          <w:szCs w:val="24"/>
        </w:rPr>
      </w:pPr>
      <w:r w:rsidRPr="00523686">
        <w:rPr>
          <w:i/>
          <w:szCs w:val="24"/>
        </w:rPr>
        <w:t>Definitions</w:t>
      </w:r>
      <w:r>
        <w:rPr>
          <w:szCs w:val="24"/>
        </w:rPr>
        <w:t xml:space="preserve"> are also subject to potential counterexamples as discussed in the introduction</w:t>
      </w:r>
      <w:r w:rsidR="00325A80">
        <w:rPr>
          <w:szCs w:val="24"/>
        </w:rPr>
        <w:t>s to these volumes</w:t>
      </w:r>
      <w:r>
        <w:rPr>
          <w:szCs w:val="24"/>
        </w:rPr>
        <w:t xml:space="preserve"> (see pp. </w:t>
      </w:r>
      <w:r w:rsidR="00325A80">
        <w:rPr>
          <w:szCs w:val="24"/>
        </w:rPr>
        <w:t>8-11</w:t>
      </w:r>
      <w:r>
        <w:rPr>
          <w:szCs w:val="24"/>
        </w:rPr>
        <w:t xml:space="preserve">). </w:t>
      </w:r>
      <w:r w:rsidR="00C2315C">
        <w:rPr>
          <w:szCs w:val="24"/>
        </w:rPr>
        <w:t xml:space="preserve">Consider: </w:t>
      </w:r>
      <w:r w:rsidR="00C2315C" w:rsidRPr="00C2315C">
        <w:rPr>
          <w:szCs w:val="24"/>
        </w:rPr>
        <w:t>“A figure is a square if and only if it has four sides</w:t>
      </w:r>
      <w:r w:rsidR="00C2315C">
        <w:rPr>
          <w:szCs w:val="24"/>
        </w:rPr>
        <w:t xml:space="preserve">.” Rectangles have four sides but are not squares, and so provide a counterexample. How about: “Just laws are laws adopted by democratic practices.” Here we can find counterexamples of laws that are </w:t>
      </w:r>
      <w:r w:rsidR="00C2315C">
        <w:rPr>
          <w:szCs w:val="24"/>
        </w:rPr>
        <w:lastRenderedPageBreak/>
        <w:t>adopted democratically but are unjust (e.g., the Jim Crow laws of the South), as well as laws that are just but are instituted by non-democratic governments (e.g., laws against theft in communist China).</w:t>
      </w:r>
    </w:p>
    <w:p w14:paraId="18E3E339" w14:textId="77777777" w:rsidR="00D3089C" w:rsidRPr="000051C0" w:rsidRDefault="00D3089C" w:rsidP="006C41C8">
      <w:pPr>
        <w:pStyle w:val="Footer"/>
        <w:tabs>
          <w:tab w:val="clear" w:pos="4320"/>
          <w:tab w:val="clear" w:pos="8640"/>
        </w:tabs>
        <w:spacing w:after="160" w:line="480" w:lineRule="auto"/>
        <w:ind w:left="720" w:firstLine="432"/>
        <w:rPr>
          <w:szCs w:val="24"/>
        </w:rPr>
      </w:pPr>
      <w:r w:rsidRPr="000051C0">
        <w:rPr>
          <w:i/>
          <w:szCs w:val="24"/>
        </w:rPr>
        <w:t>Conditional statements</w:t>
      </w:r>
      <w:r w:rsidRPr="000051C0">
        <w:rPr>
          <w:szCs w:val="24"/>
        </w:rPr>
        <w:t xml:space="preserve"> present a special case.  A conditional is an “If…then” statement of the form </w:t>
      </w:r>
      <w:r w:rsidRPr="000051C0">
        <w:rPr>
          <w:i/>
          <w:szCs w:val="24"/>
        </w:rPr>
        <w:t>If P, then Q</w:t>
      </w:r>
      <w:r w:rsidRPr="000051C0">
        <w:rPr>
          <w:szCs w:val="24"/>
        </w:rPr>
        <w:t xml:space="preserve">. The part of the conditional following “if” (corresponding to P) is called the “antecedent.” The part corresponding to Q that comes after “then” is called the “consequent.” A conditional asserts that there is a connection of some kind </w:t>
      </w:r>
      <w:r w:rsidR="00024B62" w:rsidRPr="000051C0">
        <w:rPr>
          <w:szCs w:val="24"/>
        </w:rPr>
        <w:t xml:space="preserve">(logical, causal, or probabilistic) </w:t>
      </w:r>
      <w:r w:rsidRPr="000051C0">
        <w:rPr>
          <w:szCs w:val="24"/>
        </w:rPr>
        <w:t xml:space="preserve">between what is stated in the antecedent and what is stated in the consequent. </w:t>
      </w:r>
      <w:r w:rsidR="00024B62" w:rsidRPr="000051C0">
        <w:rPr>
          <w:szCs w:val="24"/>
        </w:rPr>
        <w:t xml:space="preserve">Thus, a conditional claims that if the antecedent is true, the consequent will also be true. So </w:t>
      </w:r>
      <w:r w:rsidRPr="000051C0">
        <w:rPr>
          <w:szCs w:val="24"/>
        </w:rPr>
        <w:t xml:space="preserve">you can refute </w:t>
      </w:r>
      <w:r w:rsidR="00024B62" w:rsidRPr="000051C0">
        <w:rPr>
          <w:szCs w:val="24"/>
        </w:rPr>
        <w:t xml:space="preserve">a conditional statement </w:t>
      </w:r>
      <w:r w:rsidRPr="000051C0">
        <w:rPr>
          <w:szCs w:val="24"/>
        </w:rPr>
        <w:t xml:space="preserve">by pointing to a case </w:t>
      </w:r>
      <w:r w:rsidRPr="000051C0">
        <w:rPr>
          <w:szCs w:val="24"/>
        </w:rPr>
        <w:lastRenderedPageBreak/>
        <w:t xml:space="preserve">in which the antecedent is true and the consequent false. </w:t>
      </w:r>
      <w:r w:rsidR="00024B62" w:rsidRPr="000051C0">
        <w:rPr>
          <w:szCs w:val="24"/>
        </w:rPr>
        <w:t xml:space="preserve">For example, take the conditional, </w:t>
      </w:r>
      <w:r w:rsidRPr="000051C0">
        <w:rPr>
          <w:szCs w:val="24"/>
        </w:rPr>
        <w:t>“If birth rates continue to increase, then the world will become overcrowded.”</w:t>
      </w:r>
      <w:r w:rsidR="00024B62" w:rsidRPr="000051C0">
        <w:rPr>
          <w:szCs w:val="24"/>
        </w:rPr>
        <w:t xml:space="preserve"> Well, what if the death rate (because of disease or war, for instance) drastically increases at the same time. In that case, it may be true that birth rates increase, but it would be false that the world becomes overcrowded.</w:t>
      </w:r>
    </w:p>
    <w:p w14:paraId="7990D014" w14:textId="77777777" w:rsidR="00297AAC" w:rsidRPr="00A50046" w:rsidRDefault="008A7983" w:rsidP="006C41C8">
      <w:pPr>
        <w:pStyle w:val="Footer"/>
        <w:numPr>
          <w:ilvl w:val="0"/>
          <w:numId w:val="15"/>
        </w:numPr>
        <w:tabs>
          <w:tab w:val="clear" w:pos="4320"/>
          <w:tab w:val="clear" w:pos="8640"/>
        </w:tabs>
        <w:spacing w:line="480" w:lineRule="auto"/>
        <w:ind w:left="720" w:firstLine="432"/>
        <w:rPr>
          <w:szCs w:val="24"/>
        </w:rPr>
      </w:pPr>
      <w:r w:rsidRPr="000051C0">
        <w:rPr>
          <w:i/>
          <w:szCs w:val="24"/>
        </w:rPr>
        <w:t>Consider</w:t>
      </w:r>
      <w:r w:rsidR="00297AAC" w:rsidRPr="000051C0">
        <w:rPr>
          <w:i/>
          <w:szCs w:val="24"/>
        </w:rPr>
        <w:t xml:space="preserve"> the implications</w:t>
      </w:r>
      <w:r w:rsidRPr="000051C0">
        <w:rPr>
          <w:i/>
          <w:szCs w:val="24"/>
        </w:rPr>
        <w:t>.</w:t>
      </w:r>
      <w:r w:rsidR="00297AAC" w:rsidRPr="000051C0">
        <w:rPr>
          <w:szCs w:val="24"/>
        </w:rPr>
        <w:t xml:space="preserve"> Sometimes </w:t>
      </w:r>
      <w:r w:rsidR="00880231" w:rsidRPr="000051C0">
        <w:rPr>
          <w:szCs w:val="24"/>
        </w:rPr>
        <w:t>it may be difficult to challenge a premise in an argument directly</w:t>
      </w:r>
      <w:r w:rsidR="00297AAC" w:rsidRPr="000051C0">
        <w:rPr>
          <w:szCs w:val="24"/>
        </w:rPr>
        <w:t>,</w:t>
      </w:r>
      <w:r w:rsidR="00880231" w:rsidRPr="000051C0">
        <w:rPr>
          <w:szCs w:val="24"/>
        </w:rPr>
        <w:t xml:space="preserve"> but you may be able to call its truth into question by showing that it implies something that is highly implausible or even false. If the </w:t>
      </w:r>
      <w:r w:rsidR="00297AAC" w:rsidRPr="000051C0">
        <w:rPr>
          <w:szCs w:val="24"/>
        </w:rPr>
        <w:t xml:space="preserve">premise has </w:t>
      </w:r>
      <w:r w:rsidR="00880231" w:rsidRPr="000051C0">
        <w:rPr>
          <w:szCs w:val="24"/>
        </w:rPr>
        <w:t xml:space="preserve">such </w:t>
      </w:r>
      <w:r w:rsidR="00297AAC" w:rsidRPr="000051C0">
        <w:rPr>
          <w:szCs w:val="24"/>
        </w:rPr>
        <w:t xml:space="preserve">unacceptable implications or consequences, then it </w:t>
      </w:r>
      <w:r w:rsidR="00880231" w:rsidRPr="000051C0">
        <w:rPr>
          <w:szCs w:val="24"/>
        </w:rPr>
        <w:t>would be appropriate to reject the premise</w:t>
      </w:r>
      <w:r w:rsidR="00297AAC" w:rsidRPr="000051C0">
        <w:rPr>
          <w:szCs w:val="24"/>
        </w:rPr>
        <w:t>.</w:t>
      </w:r>
      <w:r w:rsidR="00880231" w:rsidRPr="000051C0">
        <w:rPr>
          <w:szCs w:val="24"/>
        </w:rPr>
        <w:t xml:space="preserve"> </w:t>
      </w:r>
      <w:r w:rsidR="00297AAC" w:rsidRPr="000051C0">
        <w:rPr>
          <w:szCs w:val="24"/>
        </w:rPr>
        <w:t xml:space="preserve">To apply this </w:t>
      </w:r>
      <w:r w:rsidR="00880231" w:rsidRPr="000051C0">
        <w:rPr>
          <w:szCs w:val="24"/>
        </w:rPr>
        <w:t>strategy</w:t>
      </w:r>
      <w:r w:rsidR="00297AAC" w:rsidRPr="000051C0">
        <w:rPr>
          <w:szCs w:val="24"/>
        </w:rPr>
        <w:t xml:space="preserve">, </w:t>
      </w:r>
      <w:r w:rsidR="00880231" w:rsidRPr="000051C0">
        <w:rPr>
          <w:szCs w:val="24"/>
        </w:rPr>
        <w:t xml:space="preserve">simply </w:t>
      </w:r>
      <w:r w:rsidR="00297AAC" w:rsidRPr="000051C0">
        <w:rPr>
          <w:szCs w:val="24"/>
        </w:rPr>
        <w:t xml:space="preserve">ask what other statements would be true if this premise is </w:t>
      </w:r>
      <w:r w:rsidR="00297AAC" w:rsidRPr="000051C0">
        <w:rPr>
          <w:szCs w:val="24"/>
        </w:rPr>
        <w:lastRenderedPageBreak/>
        <w:t>true</w:t>
      </w:r>
      <w:r w:rsidR="00880231" w:rsidRPr="000051C0">
        <w:rPr>
          <w:szCs w:val="24"/>
        </w:rPr>
        <w:t>.</w:t>
      </w:r>
      <w:r w:rsidR="00297AAC" w:rsidRPr="000051C0">
        <w:rPr>
          <w:szCs w:val="24"/>
        </w:rPr>
        <w:t xml:space="preserve"> </w:t>
      </w:r>
      <w:r w:rsidR="00880231" w:rsidRPr="000051C0">
        <w:rPr>
          <w:szCs w:val="24"/>
        </w:rPr>
        <w:t>Suppose that the argument you are seeking to critique claims that “m</w:t>
      </w:r>
      <w:r w:rsidR="00297AAC" w:rsidRPr="000051C0">
        <w:rPr>
          <w:szCs w:val="24"/>
        </w:rPr>
        <w:t>orality is culturally relative”</w:t>
      </w:r>
      <w:r w:rsidR="00880231" w:rsidRPr="000051C0">
        <w:rPr>
          <w:szCs w:val="24"/>
        </w:rPr>
        <w:t xml:space="preserve"> (i.e., that what counts as right and wrong is a matter of a society’s preferences, and that such preferences may differ from culture to culture). An </w:t>
      </w:r>
      <w:r w:rsidR="00880231" w:rsidRPr="00A50046">
        <w:rPr>
          <w:szCs w:val="24"/>
        </w:rPr>
        <w:t>implication of this claim is that there can be no such thing as moral progress (i.e., it would be logically impossible for a society to get morally better or worse).</w:t>
      </w:r>
      <w:r w:rsidR="00880231" w:rsidRPr="00A50046">
        <w:rPr>
          <w:rStyle w:val="EndnoteReference"/>
          <w:szCs w:val="24"/>
        </w:rPr>
        <w:endnoteReference w:id="4"/>
      </w:r>
      <w:r w:rsidR="00880231" w:rsidRPr="00A50046">
        <w:rPr>
          <w:szCs w:val="24"/>
        </w:rPr>
        <w:t xml:space="preserve"> Assuming that this implication is problematic, there would be a good reason to reject the claim that morality is culturally relative.</w:t>
      </w:r>
    </w:p>
    <w:p w14:paraId="438B8F51" w14:textId="77777777" w:rsidR="008C3CA6" w:rsidRPr="00A50046" w:rsidRDefault="008C3CA6" w:rsidP="006C41C8">
      <w:pPr>
        <w:pStyle w:val="Footer"/>
        <w:tabs>
          <w:tab w:val="clear" w:pos="4320"/>
          <w:tab w:val="clear" w:pos="8640"/>
        </w:tabs>
        <w:spacing w:line="480" w:lineRule="auto"/>
        <w:ind w:left="720" w:firstLine="432"/>
        <w:rPr>
          <w:iCs/>
          <w:szCs w:val="24"/>
        </w:rPr>
      </w:pPr>
      <w:r w:rsidRPr="00A50046">
        <w:rPr>
          <w:iCs/>
          <w:szCs w:val="24"/>
        </w:rPr>
        <w:t xml:space="preserve">A variation on this strategy is called the </w:t>
      </w:r>
      <w:r w:rsidRPr="00A50046">
        <w:rPr>
          <w:i/>
          <w:szCs w:val="24"/>
        </w:rPr>
        <w:t>reductio ad absurdum</w:t>
      </w:r>
      <w:r w:rsidRPr="00A50046">
        <w:rPr>
          <w:iCs/>
          <w:szCs w:val="24"/>
        </w:rPr>
        <w:t xml:space="preserve"> (“reduction to the absurd”). Contradictory statements (which have the form “A and not-A”) are necessarily false. So, if a given statement implies a contradiction, then that statement is necessarily false, too. The </w:t>
      </w:r>
      <w:r w:rsidRPr="00A50046">
        <w:rPr>
          <w:i/>
          <w:szCs w:val="24"/>
        </w:rPr>
        <w:lastRenderedPageBreak/>
        <w:t>reductio ad absurdum</w:t>
      </w:r>
      <w:r w:rsidRPr="00A50046">
        <w:rPr>
          <w:iCs/>
          <w:szCs w:val="24"/>
        </w:rPr>
        <w:t xml:space="preserve"> is a form of argument in which you </w:t>
      </w:r>
      <w:r w:rsidRPr="00A50046">
        <w:rPr>
          <w:i/>
          <w:szCs w:val="24"/>
        </w:rPr>
        <w:t>assume</w:t>
      </w:r>
      <w:r w:rsidRPr="00A50046">
        <w:rPr>
          <w:iCs/>
          <w:szCs w:val="24"/>
        </w:rPr>
        <w:t xml:space="preserve"> that a statement you want to refute is true, and then you deduce from that statement a contradiction, thereby proving that the statement assumed to be true is in fact false. Here’s an example:</w:t>
      </w:r>
    </w:p>
    <w:p w14:paraId="5C060099" w14:textId="77777777" w:rsidR="00C33148" w:rsidRDefault="00C33148" w:rsidP="006C41C8">
      <w:pPr>
        <w:pStyle w:val="Footer"/>
        <w:tabs>
          <w:tab w:val="clear" w:pos="4320"/>
          <w:tab w:val="clear" w:pos="8640"/>
        </w:tabs>
        <w:spacing w:line="480" w:lineRule="auto"/>
        <w:ind w:left="1152" w:firstLine="432"/>
        <w:rPr>
          <w:iCs/>
          <w:szCs w:val="24"/>
        </w:rPr>
      </w:pPr>
    </w:p>
    <w:p w14:paraId="6D51D62E" w14:textId="77777777" w:rsidR="00506A49" w:rsidRDefault="00A50046" w:rsidP="006C41C8">
      <w:pPr>
        <w:pStyle w:val="Footer"/>
        <w:tabs>
          <w:tab w:val="clear" w:pos="4320"/>
          <w:tab w:val="clear" w:pos="8640"/>
        </w:tabs>
        <w:spacing w:line="480" w:lineRule="auto"/>
        <w:ind w:left="1152" w:firstLine="432"/>
        <w:rPr>
          <w:iCs/>
          <w:szCs w:val="24"/>
        </w:rPr>
      </w:pPr>
      <w:r>
        <w:rPr>
          <w:iCs/>
          <w:szCs w:val="24"/>
        </w:rPr>
        <w:t xml:space="preserve">(1) </w:t>
      </w:r>
      <w:r w:rsidR="00BF0A6A">
        <w:rPr>
          <w:iCs/>
          <w:szCs w:val="24"/>
        </w:rPr>
        <w:t xml:space="preserve">God can do an evil act. (Assumption for </w:t>
      </w:r>
      <w:r w:rsidR="00BF0A6A" w:rsidRPr="00BF0A6A">
        <w:rPr>
          <w:i/>
          <w:szCs w:val="24"/>
        </w:rPr>
        <w:t>reductio</w:t>
      </w:r>
      <w:r w:rsidR="00BF0A6A">
        <w:rPr>
          <w:iCs/>
          <w:szCs w:val="24"/>
        </w:rPr>
        <w:t>)</w:t>
      </w:r>
    </w:p>
    <w:p w14:paraId="7792926D" w14:textId="77777777" w:rsidR="00BF0A6A" w:rsidRDefault="00BF0A6A" w:rsidP="006C41C8">
      <w:pPr>
        <w:pStyle w:val="Footer"/>
        <w:tabs>
          <w:tab w:val="clear" w:pos="4320"/>
          <w:tab w:val="clear" w:pos="8640"/>
        </w:tabs>
        <w:spacing w:line="480" w:lineRule="auto"/>
        <w:ind w:left="1152" w:firstLine="432"/>
        <w:rPr>
          <w:iCs/>
          <w:szCs w:val="24"/>
        </w:rPr>
      </w:pPr>
      <w:r>
        <w:rPr>
          <w:iCs/>
          <w:szCs w:val="24"/>
        </w:rPr>
        <w:t>(2) God, by definition, is the greatest conceivable being.</w:t>
      </w:r>
    </w:p>
    <w:p w14:paraId="4D085935" w14:textId="77777777" w:rsidR="00BF0A6A" w:rsidRDefault="00BF0A6A" w:rsidP="006C41C8">
      <w:pPr>
        <w:pStyle w:val="Footer"/>
        <w:tabs>
          <w:tab w:val="clear" w:pos="4320"/>
          <w:tab w:val="clear" w:pos="8640"/>
        </w:tabs>
        <w:spacing w:line="480" w:lineRule="auto"/>
        <w:ind w:left="1152" w:firstLine="432"/>
        <w:rPr>
          <w:iCs/>
          <w:szCs w:val="24"/>
        </w:rPr>
      </w:pPr>
      <w:r>
        <w:rPr>
          <w:iCs/>
          <w:szCs w:val="24"/>
        </w:rPr>
        <w:t>(3) The greatest conceivable being is morally perfect.</w:t>
      </w:r>
    </w:p>
    <w:p w14:paraId="54531899" w14:textId="77777777" w:rsidR="00BF0A6A" w:rsidRDefault="00BF0A6A" w:rsidP="006C41C8">
      <w:pPr>
        <w:pStyle w:val="Footer"/>
        <w:tabs>
          <w:tab w:val="clear" w:pos="4320"/>
          <w:tab w:val="clear" w:pos="8640"/>
        </w:tabs>
        <w:spacing w:line="480" w:lineRule="auto"/>
        <w:ind w:left="1152" w:firstLine="432"/>
        <w:rPr>
          <w:iCs/>
          <w:szCs w:val="24"/>
        </w:rPr>
      </w:pPr>
      <w:r>
        <w:rPr>
          <w:iCs/>
          <w:szCs w:val="24"/>
        </w:rPr>
        <w:t>(4) God is morally perfect. (from (2) and (3))</w:t>
      </w:r>
    </w:p>
    <w:p w14:paraId="12E39754" w14:textId="77777777" w:rsidR="00BF0A6A" w:rsidRDefault="00BF0A6A" w:rsidP="006C41C8">
      <w:pPr>
        <w:pStyle w:val="Footer"/>
        <w:tabs>
          <w:tab w:val="clear" w:pos="4320"/>
          <w:tab w:val="clear" w:pos="8640"/>
        </w:tabs>
        <w:spacing w:line="480" w:lineRule="auto"/>
        <w:ind w:left="1152" w:firstLine="432"/>
        <w:rPr>
          <w:iCs/>
          <w:szCs w:val="24"/>
        </w:rPr>
      </w:pPr>
      <w:r>
        <w:rPr>
          <w:iCs/>
          <w:szCs w:val="24"/>
        </w:rPr>
        <w:t xml:space="preserve">(5) </w:t>
      </w:r>
      <w:r w:rsidR="00444A15">
        <w:rPr>
          <w:iCs/>
          <w:szCs w:val="24"/>
        </w:rPr>
        <w:t>If God can do an evil act, then He is not morally perfect.</w:t>
      </w:r>
    </w:p>
    <w:p w14:paraId="40311AA7" w14:textId="77777777" w:rsidR="00444A15" w:rsidRDefault="00444A15" w:rsidP="006C41C8">
      <w:pPr>
        <w:pStyle w:val="Footer"/>
        <w:tabs>
          <w:tab w:val="clear" w:pos="4320"/>
          <w:tab w:val="clear" w:pos="8640"/>
        </w:tabs>
        <w:spacing w:line="480" w:lineRule="auto"/>
        <w:ind w:left="1152" w:firstLine="432"/>
        <w:rPr>
          <w:iCs/>
          <w:szCs w:val="24"/>
        </w:rPr>
      </w:pPr>
      <w:r>
        <w:rPr>
          <w:iCs/>
          <w:szCs w:val="24"/>
        </w:rPr>
        <w:lastRenderedPageBreak/>
        <w:t>(6) God is not morally perfect. (from (1) and (5))</w:t>
      </w:r>
    </w:p>
    <w:p w14:paraId="36D847CB" w14:textId="77777777" w:rsidR="00444A15" w:rsidRDefault="00444A15" w:rsidP="006C41C8">
      <w:pPr>
        <w:pStyle w:val="Footer"/>
        <w:tabs>
          <w:tab w:val="clear" w:pos="4320"/>
          <w:tab w:val="clear" w:pos="8640"/>
        </w:tabs>
        <w:spacing w:line="480" w:lineRule="auto"/>
        <w:ind w:left="1152" w:firstLine="432"/>
        <w:rPr>
          <w:iCs/>
          <w:szCs w:val="24"/>
        </w:rPr>
      </w:pPr>
      <w:r>
        <w:rPr>
          <w:iCs/>
          <w:szCs w:val="24"/>
        </w:rPr>
        <w:t>(7) God is morally perfect and God is not morally perfect. (from (4) and (6)</w:t>
      </w:r>
      <w:r w:rsidR="003F3A19">
        <w:rPr>
          <w:iCs/>
          <w:szCs w:val="24"/>
        </w:rPr>
        <w:t>)</w:t>
      </w:r>
    </w:p>
    <w:p w14:paraId="22470965" w14:textId="01FE2FD3" w:rsidR="00444A15" w:rsidRPr="00444A15" w:rsidRDefault="00444A15" w:rsidP="006C41C8">
      <w:pPr>
        <w:pStyle w:val="Footer"/>
        <w:tabs>
          <w:tab w:val="clear" w:pos="4320"/>
          <w:tab w:val="clear" w:pos="8640"/>
        </w:tabs>
        <w:spacing w:line="480" w:lineRule="auto"/>
        <w:ind w:left="1152" w:firstLine="432"/>
        <w:rPr>
          <w:iCs/>
          <w:szCs w:val="24"/>
        </w:rPr>
      </w:pPr>
      <w:r>
        <w:rPr>
          <w:iCs/>
          <w:szCs w:val="24"/>
        </w:rPr>
        <w:t>(8) Therefore, God cannot do an evil act.</w:t>
      </w:r>
      <w:r w:rsidR="00530C15">
        <w:rPr>
          <w:iCs/>
          <w:szCs w:val="24"/>
        </w:rPr>
        <w:t xml:space="preserve"> (from 1 – 7 </w:t>
      </w:r>
      <w:r w:rsidR="00530C15" w:rsidRPr="00B772AB">
        <w:rPr>
          <w:i/>
          <w:szCs w:val="24"/>
        </w:rPr>
        <w:t>reductio</w:t>
      </w:r>
      <w:r w:rsidR="00530C15">
        <w:rPr>
          <w:iCs/>
          <w:szCs w:val="24"/>
        </w:rPr>
        <w:t>)</w:t>
      </w:r>
    </w:p>
    <w:p w14:paraId="1A402895" w14:textId="77777777" w:rsidR="00444A15" w:rsidRDefault="00444A15" w:rsidP="006C41C8">
      <w:pPr>
        <w:pStyle w:val="Footer"/>
        <w:tabs>
          <w:tab w:val="clear" w:pos="4320"/>
          <w:tab w:val="clear" w:pos="8640"/>
          <w:tab w:val="left" w:pos="5717"/>
        </w:tabs>
        <w:spacing w:line="480" w:lineRule="auto"/>
        <w:rPr>
          <w:iCs/>
          <w:szCs w:val="24"/>
        </w:rPr>
      </w:pPr>
    </w:p>
    <w:p w14:paraId="2A619B25" w14:textId="77777777" w:rsidR="00444A15" w:rsidRPr="00444A15" w:rsidRDefault="00444A15" w:rsidP="006C41C8">
      <w:pPr>
        <w:pStyle w:val="Footer"/>
        <w:tabs>
          <w:tab w:val="clear" w:pos="4320"/>
          <w:tab w:val="clear" w:pos="8640"/>
          <w:tab w:val="left" w:pos="5717"/>
        </w:tabs>
        <w:spacing w:after="160" w:line="480" w:lineRule="auto"/>
        <w:ind w:left="720"/>
        <w:rPr>
          <w:iCs/>
          <w:szCs w:val="24"/>
        </w:rPr>
      </w:pPr>
      <w:r>
        <w:rPr>
          <w:iCs/>
          <w:szCs w:val="24"/>
        </w:rPr>
        <w:t xml:space="preserve">Notice that from the assumption that God can do an evil act (1), along with some plausible premises about </w:t>
      </w:r>
      <w:r w:rsidR="009F662F">
        <w:rPr>
          <w:iCs/>
          <w:szCs w:val="24"/>
        </w:rPr>
        <w:t xml:space="preserve">morality and </w:t>
      </w:r>
      <w:r>
        <w:rPr>
          <w:iCs/>
          <w:szCs w:val="24"/>
        </w:rPr>
        <w:t>the nature of God as traditionally conceived, we were able to deduce a contradiction (7)—that God both is and is not morally perfect. Again, since contradictions are false, the argument concludes (8) by denying the assumption stated in (1).</w:t>
      </w:r>
      <w:r w:rsidRPr="00444A15">
        <w:rPr>
          <w:iCs/>
          <w:szCs w:val="24"/>
        </w:rPr>
        <w:tab/>
      </w:r>
    </w:p>
    <w:p w14:paraId="7D89AB10" w14:textId="77777777" w:rsidR="000468DA" w:rsidRPr="00C27B46" w:rsidRDefault="000468DA" w:rsidP="00C27B46">
      <w:pPr>
        <w:pStyle w:val="Footer"/>
        <w:numPr>
          <w:ilvl w:val="0"/>
          <w:numId w:val="15"/>
        </w:numPr>
        <w:tabs>
          <w:tab w:val="clear" w:pos="4320"/>
          <w:tab w:val="clear" w:pos="8640"/>
        </w:tabs>
        <w:spacing w:line="480" w:lineRule="auto"/>
        <w:ind w:left="720" w:firstLine="432"/>
        <w:rPr>
          <w:sz w:val="22"/>
          <w:szCs w:val="22"/>
        </w:rPr>
      </w:pPr>
      <w:r w:rsidRPr="007653BC">
        <w:rPr>
          <w:i/>
          <w:szCs w:val="24"/>
        </w:rPr>
        <w:lastRenderedPageBreak/>
        <w:t>Identify and challenge hidden assumptions</w:t>
      </w:r>
      <w:r w:rsidRPr="007653BC">
        <w:rPr>
          <w:szCs w:val="24"/>
        </w:rPr>
        <w:t xml:space="preserve">. </w:t>
      </w:r>
      <w:r w:rsidR="00506A49">
        <w:rPr>
          <w:szCs w:val="24"/>
        </w:rPr>
        <w:t>Sometimes the truth of a premise in an argument depends upon other things also being true that the argument’s author presupposes or assumes but does not explicitly state in his argument. This is not always a problem because such assumptions may be shared by the author’s intended audience. I</w:t>
      </w:r>
      <w:r w:rsidR="00CD77E4">
        <w:rPr>
          <w:szCs w:val="24"/>
        </w:rPr>
        <w:t>n</w:t>
      </w:r>
      <w:r w:rsidR="00506A49">
        <w:rPr>
          <w:szCs w:val="24"/>
        </w:rPr>
        <w:t xml:space="preserve"> some cases, however, hidden assumptions may be controversial or even false.</w:t>
      </w:r>
      <w:r w:rsidR="00BD3C7C">
        <w:rPr>
          <w:szCs w:val="24"/>
        </w:rPr>
        <w:t xml:space="preserve"> You can call a premise into question if you can identify such hidden assumptions and challenge their truth or plausibility.</w:t>
      </w:r>
      <w:r w:rsidR="00CD77E4">
        <w:rPr>
          <w:szCs w:val="24"/>
        </w:rPr>
        <w:t xml:space="preserve"> </w:t>
      </w:r>
      <w:r w:rsidR="00B137D2">
        <w:rPr>
          <w:szCs w:val="24"/>
        </w:rPr>
        <w:t>For example, suppose someone presents the following argument:</w:t>
      </w:r>
    </w:p>
    <w:p w14:paraId="25746FBD" w14:textId="77777777" w:rsidR="00C27B46" w:rsidRPr="00C27B46" w:rsidRDefault="00C27B46" w:rsidP="00C27B46">
      <w:pPr>
        <w:pStyle w:val="Footer"/>
        <w:tabs>
          <w:tab w:val="clear" w:pos="4320"/>
          <w:tab w:val="clear" w:pos="8640"/>
        </w:tabs>
        <w:spacing w:line="480" w:lineRule="auto"/>
        <w:ind w:left="720"/>
        <w:rPr>
          <w:sz w:val="22"/>
          <w:szCs w:val="22"/>
        </w:rPr>
      </w:pPr>
    </w:p>
    <w:p w14:paraId="7EEF60ED" w14:textId="77777777" w:rsidR="00B137D2" w:rsidRDefault="00DD5437" w:rsidP="006C41C8">
      <w:pPr>
        <w:pStyle w:val="Footer"/>
        <w:numPr>
          <w:ilvl w:val="0"/>
          <w:numId w:val="16"/>
        </w:numPr>
        <w:tabs>
          <w:tab w:val="clear" w:pos="4320"/>
          <w:tab w:val="clear" w:pos="8640"/>
        </w:tabs>
        <w:spacing w:line="480" w:lineRule="auto"/>
        <w:rPr>
          <w:iCs/>
          <w:szCs w:val="24"/>
        </w:rPr>
      </w:pPr>
      <w:r>
        <w:rPr>
          <w:iCs/>
          <w:szCs w:val="24"/>
        </w:rPr>
        <w:t>The biblical book of Genesis states that the universe and everything in it was created in six days.</w:t>
      </w:r>
    </w:p>
    <w:p w14:paraId="406657F0" w14:textId="77777777" w:rsidR="00DD5437" w:rsidRPr="00076B58" w:rsidRDefault="00076B58" w:rsidP="006C41C8">
      <w:pPr>
        <w:pStyle w:val="Footer"/>
        <w:numPr>
          <w:ilvl w:val="0"/>
          <w:numId w:val="16"/>
        </w:numPr>
        <w:tabs>
          <w:tab w:val="clear" w:pos="4320"/>
          <w:tab w:val="clear" w:pos="8640"/>
        </w:tabs>
        <w:spacing w:line="480" w:lineRule="auto"/>
        <w:rPr>
          <w:iCs/>
          <w:sz w:val="22"/>
          <w:szCs w:val="22"/>
        </w:rPr>
      </w:pPr>
      <w:r>
        <w:rPr>
          <w:iCs/>
          <w:szCs w:val="24"/>
        </w:rPr>
        <w:lastRenderedPageBreak/>
        <w:t>The theory of evolution requires that living things developed over the course of many millions of years.</w:t>
      </w:r>
    </w:p>
    <w:p w14:paraId="31486522" w14:textId="77777777" w:rsidR="00076B58" w:rsidRDefault="00076B58" w:rsidP="00C27B46">
      <w:pPr>
        <w:pStyle w:val="Footer"/>
        <w:tabs>
          <w:tab w:val="clear" w:pos="4320"/>
          <w:tab w:val="clear" w:pos="8640"/>
        </w:tabs>
        <w:spacing w:line="480" w:lineRule="auto"/>
        <w:ind w:left="1440"/>
        <w:rPr>
          <w:iCs/>
          <w:szCs w:val="24"/>
        </w:rPr>
      </w:pPr>
      <w:r>
        <w:rPr>
          <w:iCs/>
          <w:szCs w:val="24"/>
        </w:rPr>
        <w:t>Therefore</w:t>
      </w:r>
      <w:r w:rsidR="003F3A19">
        <w:rPr>
          <w:iCs/>
          <w:szCs w:val="24"/>
        </w:rPr>
        <w:t>,</w:t>
      </w:r>
      <w:r>
        <w:rPr>
          <w:iCs/>
          <w:szCs w:val="24"/>
        </w:rPr>
        <w:t xml:space="preserve"> the theory of evolution can’t be true.</w:t>
      </w:r>
    </w:p>
    <w:p w14:paraId="415CA61D" w14:textId="77777777" w:rsidR="00C27B46" w:rsidRDefault="00C27B46" w:rsidP="00C27B46">
      <w:pPr>
        <w:pStyle w:val="Footer"/>
        <w:tabs>
          <w:tab w:val="clear" w:pos="4320"/>
          <w:tab w:val="clear" w:pos="8640"/>
        </w:tabs>
        <w:spacing w:line="480" w:lineRule="auto"/>
        <w:ind w:left="720"/>
        <w:rPr>
          <w:iCs/>
          <w:szCs w:val="24"/>
        </w:rPr>
      </w:pPr>
    </w:p>
    <w:p w14:paraId="1A5D7B6E" w14:textId="77777777" w:rsidR="00076B58" w:rsidRPr="00B137D2" w:rsidRDefault="00076B58" w:rsidP="006C41C8">
      <w:pPr>
        <w:pStyle w:val="Footer"/>
        <w:tabs>
          <w:tab w:val="clear" w:pos="4320"/>
          <w:tab w:val="clear" w:pos="8640"/>
        </w:tabs>
        <w:spacing w:after="160" w:line="480" w:lineRule="auto"/>
        <w:ind w:left="720"/>
        <w:rPr>
          <w:iCs/>
          <w:sz w:val="22"/>
          <w:szCs w:val="22"/>
        </w:rPr>
      </w:pPr>
      <w:r>
        <w:rPr>
          <w:iCs/>
          <w:szCs w:val="24"/>
        </w:rPr>
        <w:t xml:space="preserve">The first premise of this argument contains at least two hidden assumptions that would not be readily accepted by everyone. One is that the Hebrew word </w:t>
      </w:r>
      <w:r w:rsidRPr="00076B58">
        <w:rPr>
          <w:i/>
          <w:iCs/>
          <w:szCs w:val="24"/>
        </w:rPr>
        <w:t>yom</w:t>
      </w:r>
      <w:r>
        <w:rPr>
          <w:iCs/>
          <w:szCs w:val="24"/>
        </w:rPr>
        <w:t xml:space="preserve"> (translated “day”) necessarily refers to a 24-hour solar day. Many biblical scholars think that </w:t>
      </w:r>
      <w:r w:rsidRPr="00076B58">
        <w:rPr>
          <w:i/>
          <w:iCs/>
          <w:szCs w:val="24"/>
        </w:rPr>
        <w:t>yom</w:t>
      </w:r>
      <w:r>
        <w:rPr>
          <w:iCs/>
          <w:szCs w:val="24"/>
        </w:rPr>
        <w:t xml:space="preserve"> </w:t>
      </w:r>
      <w:r w:rsidR="00A33A17">
        <w:rPr>
          <w:iCs/>
          <w:szCs w:val="24"/>
        </w:rPr>
        <w:t>sometimes</w:t>
      </w:r>
      <w:r>
        <w:rPr>
          <w:iCs/>
          <w:szCs w:val="24"/>
        </w:rPr>
        <w:t xml:space="preserve"> refer</w:t>
      </w:r>
      <w:r w:rsidR="00A33A17">
        <w:rPr>
          <w:iCs/>
          <w:szCs w:val="24"/>
        </w:rPr>
        <w:t>s</w:t>
      </w:r>
      <w:r>
        <w:rPr>
          <w:iCs/>
          <w:szCs w:val="24"/>
        </w:rPr>
        <w:t xml:space="preserve"> to long periods of time. Another assumption the premise makes is that we should accept the testimony of the book of Genesis as authoritative on the question of the origin of the universe and biological life. Of course, many peo</w:t>
      </w:r>
      <w:r>
        <w:rPr>
          <w:iCs/>
          <w:szCs w:val="24"/>
        </w:rPr>
        <w:lastRenderedPageBreak/>
        <w:t>ple do accept the Bible as authoritative, but in many contexts such an assumption would need to be supported by argument.</w:t>
      </w:r>
    </w:p>
    <w:p w14:paraId="0F54FD16" w14:textId="2F3F1946" w:rsidR="00043F76" w:rsidRPr="002A68A9" w:rsidRDefault="00043F76" w:rsidP="006C41C8">
      <w:pPr>
        <w:pStyle w:val="Footer"/>
        <w:numPr>
          <w:ilvl w:val="0"/>
          <w:numId w:val="15"/>
        </w:numPr>
        <w:tabs>
          <w:tab w:val="clear" w:pos="4320"/>
          <w:tab w:val="clear" w:pos="8640"/>
        </w:tabs>
        <w:spacing w:after="160" w:line="480" w:lineRule="auto"/>
        <w:ind w:left="720" w:firstLine="432"/>
        <w:rPr>
          <w:szCs w:val="24"/>
        </w:rPr>
      </w:pPr>
      <w:r w:rsidRPr="002A68A9">
        <w:rPr>
          <w:i/>
          <w:szCs w:val="24"/>
        </w:rPr>
        <w:t>Challenge intuitions with thought experiments</w:t>
      </w:r>
      <w:r w:rsidRPr="002A68A9">
        <w:rPr>
          <w:szCs w:val="24"/>
        </w:rPr>
        <w:t>.</w:t>
      </w:r>
      <w:r w:rsidR="00FC7050" w:rsidRPr="002A68A9">
        <w:rPr>
          <w:szCs w:val="24"/>
        </w:rPr>
        <w:t xml:space="preserve"> A philosopher may support a premise in an argument by appealing to </w:t>
      </w:r>
      <w:r w:rsidR="002A68A9" w:rsidRPr="002A68A9">
        <w:rPr>
          <w:szCs w:val="24"/>
        </w:rPr>
        <w:t>her</w:t>
      </w:r>
      <w:r w:rsidR="00FC7050" w:rsidRPr="002A68A9">
        <w:rPr>
          <w:szCs w:val="24"/>
        </w:rPr>
        <w:t xml:space="preserve"> and </w:t>
      </w:r>
      <w:r w:rsidR="002A68A9" w:rsidRPr="002A68A9">
        <w:rPr>
          <w:szCs w:val="24"/>
        </w:rPr>
        <w:t>her</w:t>
      </w:r>
      <w:r w:rsidR="00FC7050" w:rsidRPr="002A68A9">
        <w:rPr>
          <w:szCs w:val="24"/>
        </w:rPr>
        <w:t xml:space="preserve"> readers’ intuitions. </w:t>
      </w:r>
      <w:r w:rsidR="00F2290A" w:rsidRPr="002A68A9">
        <w:rPr>
          <w:szCs w:val="24"/>
        </w:rPr>
        <w:t>Sh</w:t>
      </w:r>
      <w:r w:rsidR="00FC7050" w:rsidRPr="002A68A9">
        <w:rPr>
          <w:szCs w:val="24"/>
        </w:rPr>
        <w:t>e might even provide a detailed thought experiment to justify such an appeal.</w:t>
      </w:r>
      <w:r w:rsidR="007A7A89" w:rsidRPr="002A68A9">
        <w:rPr>
          <w:rStyle w:val="EndnoteReference"/>
          <w:szCs w:val="24"/>
        </w:rPr>
        <w:endnoteReference w:id="5"/>
      </w:r>
      <w:r w:rsidR="00F2290A" w:rsidRPr="002A68A9">
        <w:rPr>
          <w:szCs w:val="24"/>
        </w:rPr>
        <w:t xml:space="preserve"> </w:t>
      </w:r>
      <w:r w:rsidR="00AB5856">
        <w:rPr>
          <w:szCs w:val="24"/>
        </w:rPr>
        <w:t>But appeals to intuition can often be challenged by undermining any thought experiments on which they are based and/or offering other thought experiments that support alternative intuitions. I will refer the student at this point to the introduction</w:t>
      </w:r>
      <w:r w:rsidR="00530C15">
        <w:rPr>
          <w:szCs w:val="24"/>
        </w:rPr>
        <w:t xml:space="preserve">s </w:t>
      </w:r>
      <w:r w:rsidR="00AB5856">
        <w:rPr>
          <w:szCs w:val="24"/>
        </w:rPr>
        <w:t xml:space="preserve"> (p</w:t>
      </w:r>
      <w:r w:rsidR="00530C15">
        <w:rPr>
          <w:szCs w:val="24"/>
        </w:rPr>
        <w:t>p</w:t>
      </w:r>
      <w:r w:rsidR="00AB5856">
        <w:rPr>
          <w:szCs w:val="24"/>
        </w:rPr>
        <w:t xml:space="preserve">. </w:t>
      </w:r>
      <w:r w:rsidR="00530C15">
        <w:rPr>
          <w:szCs w:val="24"/>
        </w:rPr>
        <w:t>11-13</w:t>
      </w:r>
      <w:r w:rsidR="00AB5856">
        <w:rPr>
          <w:szCs w:val="24"/>
        </w:rPr>
        <w:t>) for examples of thought experiments and how to challenge them.</w:t>
      </w:r>
    </w:p>
    <w:p w14:paraId="4A7DEB77" w14:textId="77777777" w:rsidR="000468DA" w:rsidRDefault="000468DA" w:rsidP="006C41C8">
      <w:pPr>
        <w:spacing w:after="0" w:line="480" w:lineRule="auto"/>
        <w:ind w:left="720"/>
        <w:rPr>
          <w:rFonts w:ascii="Times New Roman" w:hAnsi="Times New Roman" w:cs="Times New Roman"/>
          <w:sz w:val="24"/>
          <w:szCs w:val="24"/>
        </w:rPr>
      </w:pPr>
    </w:p>
    <w:p w14:paraId="5BBF1017" w14:textId="77777777" w:rsidR="00FA7B14" w:rsidRDefault="00C706EA" w:rsidP="006C41C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3. </w:t>
      </w:r>
      <w:r w:rsidR="00FA7B14" w:rsidRPr="00E029A4">
        <w:rPr>
          <w:rFonts w:ascii="Times New Roman" w:hAnsi="Times New Roman" w:cs="Times New Roman"/>
          <w:i/>
          <w:iCs/>
          <w:sz w:val="24"/>
          <w:szCs w:val="24"/>
        </w:rPr>
        <w:t>Offer corrections/alternatives</w:t>
      </w:r>
      <w:r w:rsidR="00E029A4">
        <w:rPr>
          <w:rFonts w:ascii="Times New Roman" w:hAnsi="Times New Roman" w:cs="Times New Roman"/>
          <w:sz w:val="24"/>
          <w:szCs w:val="24"/>
        </w:rPr>
        <w:t>. After you have criticized the other philosopher’s argument, showing where and how he has gone wrong, you should at least briefly discuss what you think is the better alternative to the other philosopher’s argument or view. It may be that you are sympathetic to the other’s conclusion, but think his argument for that conclusion is faulty. In that case, you should suggest the outlines of a better, stronger argument for the conclusion that is immune to the criticisms you raised in your critical essay. If, on the other hand, you disagree with the other philosopher’s conclusion, you should offer what you think is the superior view on the topic and briefly explain why you think so.</w:t>
      </w:r>
      <w:r w:rsidR="00561C0E">
        <w:rPr>
          <w:rFonts w:ascii="Times New Roman" w:hAnsi="Times New Roman" w:cs="Times New Roman"/>
          <w:sz w:val="24"/>
          <w:szCs w:val="24"/>
        </w:rPr>
        <w:t xml:space="preserve"> You will </w:t>
      </w:r>
      <w:r w:rsidR="0062427A">
        <w:rPr>
          <w:rFonts w:ascii="Times New Roman" w:hAnsi="Times New Roman" w:cs="Times New Roman"/>
          <w:sz w:val="24"/>
          <w:szCs w:val="24"/>
        </w:rPr>
        <w:t xml:space="preserve">also </w:t>
      </w:r>
      <w:r w:rsidR="00561C0E">
        <w:rPr>
          <w:rFonts w:ascii="Times New Roman" w:hAnsi="Times New Roman" w:cs="Times New Roman"/>
          <w:sz w:val="24"/>
          <w:szCs w:val="24"/>
        </w:rPr>
        <w:t>want to refer your readers to other sources that support your suggested alternatives.</w:t>
      </w:r>
    </w:p>
    <w:p w14:paraId="4BD936B8" w14:textId="77777777" w:rsidR="00E029A4" w:rsidRDefault="00E029A4" w:rsidP="006C41C8">
      <w:pPr>
        <w:spacing w:after="0" w:line="480" w:lineRule="auto"/>
        <w:rPr>
          <w:rFonts w:ascii="Times New Roman" w:hAnsi="Times New Roman" w:cs="Times New Roman"/>
          <w:sz w:val="24"/>
          <w:szCs w:val="24"/>
        </w:rPr>
      </w:pPr>
    </w:p>
    <w:p w14:paraId="67150E0D" w14:textId="77777777" w:rsidR="00FA7B14" w:rsidRPr="00EF50C1" w:rsidRDefault="00561C0E" w:rsidP="006C41C8">
      <w:pPr>
        <w:spacing w:after="0" w:line="480" w:lineRule="auto"/>
        <w:rPr>
          <w:rFonts w:ascii="Times New Roman" w:hAnsi="Times New Roman" w:cs="Times New Roman"/>
          <w:b/>
          <w:bCs/>
          <w:sz w:val="28"/>
          <w:szCs w:val="28"/>
        </w:rPr>
      </w:pPr>
      <w:r w:rsidRPr="00EF50C1">
        <w:rPr>
          <w:rFonts w:ascii="Times New Roman" w:hAnsi="Times New Roman" w:cs="Times New Roman"/>
          <w:b/>
          <w:bCs/>
          <w:sz w:val="28"/>
          <w:szCs w:val="28"/>
        </w:rPr>
        <w:lastRenderedPageBreak/>
        <w:t xml:space="preserve">Writing </w:t>
      </w:r>
      <w:r w:rsidR="00FA7B14" w:rsidRPr="00EF50C1">
        <w:rPr>
          <w:rFonts w:ascii="Times New Roman" w:hAnsi="Times New Roman" w:cs="Times New Roman"/>
          <w:b/>
          <w:bCs/>
          <w:sz w:val="28"/>
          <w:szCs w:val="28"/>
        </w:rPr>
        <w:t>Constructive Essays</w:t>
      </w:r>
    </w:p>
    <w:p w14:paraId="2DC9076E" w14:textId="77777777" w:rsidR="00561C0E" w:rsidRDefault="00593192" w:rsidP="006C41C8">
      <w:pPr>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Rather than seeking to undermine another philosopher’s argument, the constructive essay aims to make a positive case for some philosophical position. Here you present </w:t>
      </w:r>
      <w:r w:rsidRPr="00593192">
        <w:rPr>
          <w:rFonts w:ascii="Times New Roman" w:hAnsi="Times New Roman" w:cs="Times New Roman"/>
          <w:bCs/>
          <w:i/>
          <w:sz w:val="24"/>
          <w:szCs w:val="24"/>
        </w:rPr>
        <w:t>an argument of your own</w:t>
      </w:r>
      <w:r>
        <w:rPr>
          <w:rFonts w:ascii="Times New Roman" w:hAnsi="Times New Roman" w:cs="Times New Roman"/>
          <w:bCs/>
          <w:sz w:val="24"/>
          <w:szCs w:val="24"/>
        </w:rPr>
        <w:t>. And, of course, you should attempt to present your argument in such a way that it is immune, as far as possible, from strong criticism. There are seven steps to writing an effective constructive essay.</w:t>
      </w:r>
    </w:p>
    <w:p w14:paraId="142EC05C" w14:textId="77777777" w:rsidR="00593192" w:rsidRDefault="00593192" w:rsidP="006C41C8">
      <w:pPr>
        <w:spacing w:after="0" w:line="480" w:lineRule="auto"/>
        <w:rPr>
          <w:rFonts w:ascii="Times New Roman" w:hAnsi="Times New Roman" w:cs="Times New Roman"/>
          <w:bCs/>
          <w:sz w:val="24"/>
          <w:szCs w:val="24"/>
        </w:rPr>
      </w:pPr>
    </w:p>
    <w:p w14:paraId="60964224" w14:textId="77777777" w:rsidR="00FA7B14" w:rsidRDefault="00FA7B14" w:rsidP="006C41C8">
      <w:pPr>
        <w:pStyle w:val="ListParagraph"/>
        <w:numPr>
          <w:ilvl w:val="1"/>
          <w:numId w:val="1"/>
        </w:numPr>
        <w:spacing w:after="0" w:line="480" w:lineRule="auto"/>
        <w:ind w:left="0" w:firstLine="720"/>
        <w:rPr>
          <w:rFonts w:ascii="Times New Roman" w:hAnsi="Times New Roman" w:cs="Times New Roman"/>
          <w:sz w:val="24"/>
          <w:szCs w:val="24"/>
        </w:rPr>
      </w:pPr>
      <w:r w:rsidRPr="00AB155C">
        <w:rPr>
          <w:rFonts w:ascii="Times New Roman" w:hAnsi="Times New Roman" w:cs="Times New Roman"/>
          <w:i/>
          <w:sz w:val="24"/>
          <w:szCs w:val="24"/>
        </w:rPr>
        <w:t>I</w:t>
      </w:r>
      <w:r w:rsidR="00AB155C" w:rsidRPr="00AB155C">
        <w:rPr>
          <w:rFonts w:ascii="Times New Roman" w:hAnsi="Times New Roman" w:cs="Times New Roman"/>
          <w:i/>
          <w:sz w:val="24"/>
          <w:szCs w:val="24"/>
        </w:rPr>
        <w:t>dentify the</w:t>
      </w:r>
      <w:r w:rsidRPr="00AB155C">
        <w:rPr>
          <w:rFonts w:ascii="Times New Roman" w:hAnsi="Times New Roman" w:cs="Times New Roman"/>
          <w:i/>
          <w:sz w:val="24"/>
          <w:szCs w:val="24"/>
        </w:rPr>
        <w:t xml:space="preserve"> problem to solve</w:t>
      </w:r>
      <w:r w:rsidR="00AB155C">
        <w:rPr>
          <w:rFonts w:ascii="Times New Roman" w:hAnsi="Times New Roman" w:cs="Times New Roman"/>
          <w:sz w:val="24"/>
          <w:szCs w:val="24"/>
        </w:rPr>
        <w:t xml:space="preserve">. The introduction to your essay should present and explain the philosophical problem that your essay is attempting to address. </w:t>
      </w:r>
      <w:r w:rsidR="00E67DC1">
        <w:rPr>
          <w:rFonts w:ascii="Times New Roman" w:hAnsi="Times New Roman" w:cs="Times New Roman"/>
          <w:sz w:val="24"/>
          <w:szCs w:val="24"/>
        </w:rPr>
        <w:t xml:space="preserve">Perhaps you wish to defend a compatibilist approach to the problem of free will and determinism. If so, you would set the context for your defense by describing the potential threat that determinism poses for freedom </w:t>
      </w:r>
      <w:r w:rsidR="00E67DC1">
        <w:rPr>
          <w:rFonts w:ascii="Times New Roman" w:hAnsi="Times New Roman" w:cs="Times New Roman"/>
          <w:sz w:val="24"/>
          <w:szCs w:val="24"/>
        </w:rPr>
        <w:lastRenderedPageBreak/>
        <w:t>and moral responsibility. It would also be appropriate to specify the options available to philosophers in dealing with this problem (e.g., hard determinism, libertarianism, and compatibilism). Sometimes it may prove useful to briefly discuss why the problem is significant and why finding the right solution is important.</w:t>
      </w:r>
    </w:p>
    <w:p w14:paraId="7F744C2C" w14:textId="77777777" w:rsidR="00CD308C" w:rsidRPr="00CD308C" w:rsidRDefault="00CD308C" w:rsidP="006C41C8">
      <w:pPr>
        <w:spacing w:after="0" w:line="480" w:lineRule="auto"/>
        <w:rPr>
          <w:rFonts w:ascii="Times New Roman" w:hAnsi="Times New Roman" w:cs="Times New Roman"/>
          <w:sz w:val="24"/>
          <w:szCs w:val="24"/>
        </w:rPr>
      </w:pPr>
    </w:p>
    <w:p w14:paraId="2B9B1FCF" w14:textId="77777777" w:rsidR="00FA7B14" w:rsidRDefault="00FA7B14" w:rsidP="006C41C8">
      <w:pPr>
        <w:pStyle w:val="ListParagraph"/>
        <w:numPr>
          <w:ilvl w:val="1"/>
          <w:numId w:val="1"/>
        </w:numPr>
        <w:spacing w:after="0" w:line="480" w:lineRule="auto"/>
        <w:ind w:left="0" w:firstLine="720"/>
        <w:rPr>
          <w:rFonts w:ascii="Times New Roman" w:hAnsi="Times New Roman" w:cs="Times New Roman"/>
          <w:sz w:val="24"/>
          <w:szCs w:val="24"/>
        </w:rPr>
      </w:pPr>
      <w:r w:rsidRPr="00E67DC1">
        <w:rPr>
          <w:rFonts w:ascii="Times New Roman" w:hAnsi="Times New Roman" w:cs="Times New Roman"/>
          <w:i/>
          <w:sz w:val="24"/>
          <w:szCs w:val="24"/>
        </w:rPr>
        <w:t xml:space="preserve">State </w:t>
      </w:r>
      <w:r w:rsidR="00E67DC1" w:rsidRPr="00E67DC1">
        <w:rPr>
          <w:rFonts w:ascii="Times New Roman" w:hAnsi="Times New Roman" w:cs="Times New Roman"/>
          <w:i/>
          <w:sz w:val="24"/>
          <w:szCs w:val="24"/>
        </w:rPr>
        <w:t xml:space="preserve">your </w:t>
      </w:r>
      <w:r w:rsidRPr="00E67DC1">
        <w:rPr>
          <w:rFonts w:ascii="Times New Roman" w:hAnsi="Times New Roman" w:cs="Times New Roman"/>
          <w:i/>
          <w:sz w:val="24"/>
          <w:szCs w:val="24"/>
        </w:rPr>
        <w:t>thesis</w:t>
      </w:r>
      <w:r w:rsidR="00E67DC1">
        <w:rPr>
          <w:rFonts w:ascii="Times New Roman" w:hAnsi="Times New Roman" w:cs="Times New Roman"/>
          <w:sz w:val="24"/>
          <w:szCs w:val="24"/>
        </w:rPr>
        <w:t xml:space="preserve">. </w:t>
      </w:r>
      <w:r w:rsidR="000664AB">
        <w:rPr>
          <w:rFonts w:ascii="Times New Roman" w:hAnsi="Times New Roman" w:cs="Times New Roman"/>
          <w:sz w:val="24"/>
          <w:szCs w:val="24"/>
        </w:rPr>
        <w:t>The thesis is a single sentence that states what your essay will attempt to defend or prove. Stating the thesis sentence could be as simple as stating the conclusion of the argument you will present in the paper. Alternatively, it could contain your conclusion along with the gist of the reason or reasons you will give for your conclusion. In a paper defending compatibilism, an example of the first option might be:</w:t>
      </w:r>
    </w:p>
    <w:p w14:paraId="79200A5C" w14:textId="77777777" w:rsidR="000664AB" w:rsidRDefault="000664AB" w:rsidP="006C41C8">
      <w:pPr>
        <w:spacing w:after="0" w:line="480" w:lineRule="auto"/>
        <w:rPr>
          <w:rFonts w:ascii="Times New Roman" w:hAnsi="Times New Roman" w:cs="Times New Roman"/>
          <w:sz w:val="24"/>
          <w:szCs w:val="24"/>
        </w:rPr>
      </w:pPr>
    </w:p>
    <w:p w14:paraId="5D3A542C" w14:textId="77777777" w:rsidR="000664AB" w:rsidRDefault="000664AB" w:rsidP="006C41C8">
      <w:pPr>
        <w:spacing w:after="0"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“Human free will is compatible with determinism.”</w:t>
      </w:r>
    </w:p>
    <w:p w14:paraId="21BBF36E" w14:textId="77777777" w:rsidR="00462C55" w:rsidRDefault="00462C55" w:rsidP="006C41C8">
      <w:pPr>
        <w:spacing w:after="0" w:line="480" w:lineRule="auto"/>
        <w:rPr>
          <w:rFonts w:ascii="Times New Roman" w:hAnsi="Times New Roman" w:cs="Times New Roman"/>
          <w:sz w:val="24"/>
          <w:szCs w:val="24"/>
        </w:rPr>
      </w:pPr>
      <w:r>
        <w:rPr>
          <w:rFonts w:ascii="Times New Roman" w:hAnsi="Times New Roman" w:cs="Times New Roman"/>
          <w:sz w:val="24"/>
          <w:szCs w:val="24"/>
        </w:rPr>
        <w:t>A more expansive thesis statement on the same topic could be:</w:t>
      </w:r>
    </w:p>
    <w:p w14:paraId="42767576" w14:textId="77777777" w:rsidR="00462C55" w:rsidRDefault="00462C55" w:rsidP="006C41C8">
      <w:pPr>
        <w:spacing w:after="0" w:line="480" w:lineRule="auto"/>
        <w:rPr>
          <w:rFonts w:ascii="Times New Roman" w:hAnsi="Times New Roman" w:cs="Times New Roman"/>
          <w:sz w:val="24"/>
          <w:szCs w:val="24"/>
        </w:rPr>
      </w:pPr>
    </w:p>
    <w:p w14:paraId="55851A0A" w14:textId="77777777" w:rsidR="00462C55" w:rsidRDefault="00462C55" w:rsidP="006C41C8">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w:t>
      </w:r>
      <w:r w:rsidR="00802DE7">
        <w:rPr>
          <w:rFonts w:ascii="Times New Roman" w:hAnsi="Times New Roman" w:cs="Times New Roman"/>
          <w:sz w:val="24"/>
          <w:szCs w:val="24"/>
        </w:rPr>
        <w:t xml:space="preserve">Because determinism need not undermine our deliberative processes, human free will is compatible with determinism.” </w:t>
      </w:r>
    </w:p>
    <w:p w14:paraId="6E44DA3B" w14:textId="77777777" w:rsidR="000664AB" w:rsidRDefault="000664AB" w:rsidP="006C41C8">
      <w:pPr>
        <w:spacing w:after="0" w:line="480" w:lineRule="auto"/>
        <w:rPr>
          <w:rFonts w:ascii="Times New Roman" w:hAnsi="Times New Roman" w:cs="Times New Roman"/>
          <w:sz w:val="24"/>
          <w:szCs w:val="24"/>
        </w:rPr>
      </w:pPr>
    </w:p>
    <w:p w14:paraId="6274F926" w14:textId="77777777" w:rsidR="00802DE7" w:rsidRDefault="00802DE7" w:rsidP="006C41C8">
      <w:pPr>
        <w:spacing w:after="0" w:line="480" w:lineRule="auto"/>
        <w:rPr>
          <w:rFonts w:ascii="Times New Roman" w:hAnsi="Times New Roman" w:cs="Times New Roman"/>
          <w:sz w:val="24"/>
          <w:szCs w:val="24"/>
        </w:rPr>
      </w:pPr>
      <w:r>
        <w:rPr>
          <w:rFonts w:ascii="Times New Roman" w:hAnsi="Times New Roman" w:cs="Times New Roman"/>
          <w:sz w:val="24"/>
          <w:szCs w:val="24"/>
        </w:rPr>
        <w:t>You should state your thesis clearly in the introduction of your essay. This will help your reader know what to expect in the pages that follow.</w:t>
      </w:r>
      <w:r w:rsidR="00163A9D" w:rsidRPr="00163A9D">
        <w:rPr>
          <w:rFonts w:ascii="Times New Roman" w:hAnsi="Times New Roman" w:cs="Times New Roman"/>
          <w:sz w:val="24"/>
          <w:szCs w:val="24"/>
        </w:rPr>
        <w:t xml:space="preserve"> </w:t>
      </w:r>
      <w:r w:rsidR="00163A9D">
        <w:rPr>
          <w:rFonts w:ascii="Times New Roman" w:hAnsi="Times New Roman" w:cs="Times New Roman"/>
          <w:sz w:val="24"/>
          <w:szCs w:val="24"/>
        </w:rPr>
        <w:t>The next four steps comprise the main body of a constructive philosophical essay.</w:t>
      </w:r>
    </w:p>
    <w:p w14:paraId="3C87206A" w14:textId="77777777" w:rsidR="000664AB" w:rsidRPr="000664AB" w:rsidRDefault="000664AB" w:rsidP="006C41C8">
      <w:pPr>
        <w:spacing w:after="0" w:line="480" w:lineRule="auto"/>
        <w:rPr>
          <w:rFonts w:ascii="Times New Roman" w:hAnsi="Times New Roman" w:cs="Times New Roman"/>
          <w:sz w:val="24"/>
          <w:szCs w:val="24"/>
        </w:rPr>
      </w:pPr>
    </w:p>
    <w:p w14:paraId="26F354C8" w14:textId="22B94D8D" w:rsidR="00FA7B14" w:rsidRDefault="00FA7B14" w:rsidP="006C41C8">
      <w:pPr>
        <w:pStyle w:val="ListParagraph"/>
        <w:numPr>
          <w:ilvl w:val="1"/>
          <w:numId w:val="1"/>
        </w:numPr>
        <w:spacing w:after="0" w:line="480" w:lineRule="auto"/>
        <w:ind w:left="0" w:firstLine="720"/>
        <w:rPr>
          <w:rFonts w:ascii="Times New Roman" w:hAnsi="Times New Roman" w:cs="Times New Roman"/>
          <w:sz w:val="24"/>
          <w:szCs w:val="24"/>
        </w:rPr>
      </w:pPr>
      <w:r w:rsidRPr="002F5E0B">
        <w:rPr>
          <w:rFonts w:ascii="Times New Roman" w:hAnsi="Times New Roman" w:cs="Times New Roman"/>
          <w:i/>
          <w:sz w:val="24"/>
          <w:szCs w:val="24"/>
        </w:rPr>
        <w:t xml:space="preserve">Present </w:t>
      </w:r>
      <w:r w:rsidR="002F5E0B" w:rsidRPr="002F5E0B">
        <w:rPr>
          <w:rFonts w:ascii="Times New Roman" w:hAnsi="Times New Roman" w:cs="Times New Roman"/>
          <w:i/>
          <w:sz w:val="24"/>
          <w:szCs w:val="24"/>
        </w:rPr>
        <w:t xml:space="preserve">the </w:t>
      </w:r>
      <w:r w:rsidRPr="002F5E0B">
        <w:rPr>
          <w:rFonts w:ascii="Times New Roman" w:hAnsi="Times New Roman" w:cs="Times New Roman"/>
          <w:i/>
          <w:sz w:val="24"/>
          <w:szCs w:val="24"/>
        </w:rPr>
        <w:t>argument</w:t>
      </w:r>
      <w:r w:rsidR="002F5E0B" w:rsidRPr="002F5E0B">
        <w:rPr>
          <w:rFonts w:ascii="Times New Roman" w:hAnsi="Times New Roman" w:cs="Times New Roman"/>
          <w:i/>
          <w:sz w:val="24"/>
          <w:szCs w:val="24"/>
        </w:rPr>
        <w:t>(s)</w:t>
      </w:r>
      <w:r w:rsidRPr="002F5E0B">
        <w:rPr>
          <w:rFonts w:ascii="Times New Roman" w:hAnsi="Times New Roman" w:cs="Times New Roman"/>
          <w:i/>
          <w:sz w:val="24"/>
          <w:szCs w:val="24"/>
        </w:rPr>
        <w:t xml:space="preserve"> for </w:t>
      </w:r>
      <w:r w:rsidR="002F5E0B" w:rsidRPr="002F5E0B">
        <w:rPr>
          <w:rFonts w:ascii="Times New Roman" w:hAnsi="Times New Roman" w:cs="Times New Roman"/>
          <w:i/>
          <w:sz w:val="24"/>
          <w:szCs w:val="24"/>
        </w:rPr>
        <w:t xml:space="preserve">your </w:t>
      </w:r>
      <w:r w:rsidRPr="002F5E0B">
        <w:rPr>
          <w:rFonts w:ascii="Times New Roman" w:hAnsi="Times New Roman" w:cs="Times New Roman"/>
          <w:i/>
          <w:sz w:val="24"/>
          <w:szCs w:val="24"/>
        </w:rPr>
        <w:t>thesis</w:t>
      </w:r>
      <w:r w:rsidR="002F5E0B">
        <w:rPr>
          <w:rFonts w:ascii="Times New Roman" w:hAnsi="Times New Roman" w:cs="Times New Roman"/>
          <w:sz w:val="24"/>
          <w:szCs w:val="24"/>
        </w:rPr>
        <w:t xml:space="preserve">. </w:t>
      </w:r>
      <w:r w:rsidR="00163A9D">
        <w:rPr>
          <w:rFonts w:ascii="Times New Roman" w:hAnsi="Times New Roman" w:cs="Times New Roman"/>
          <w:sz w:val="24"/>
          <w:szCs w:val="24"/>
        </w:rPr>
        <w:t>The heart of your essay is the argument (or arguments) that you present in de</w:t>
      </w:r>
      <w:r w:rsidR="00163A9D">
        <w:rPr>
          <w:rFonts w:ascii="Times New Roman" w:hAnsi="Times New Roman" w:cs="Times New Roman"/>
          <w:sz w:val="24"/>
          <w:szCs w:val="24"/>
        </w:rPr>
        <w:lastRenderedPageBreak/>
        <w:t>fense of your thesis. It is important that you be a</w:t>
      </w:r>
      <w:r w:rsidR="00BB7069">
        <w:rPr>
          <w:rFonts w:ascii="Times New Roman" w:hAnsi="Times New Roman" w:cs="Times New Roman"/>
          <w:sz w:val="24"/>
          <w:szCs w:val="24"/>
        </w:rPr>
        <w:t>s</w:t>
      </w:r>
      <w:r w:rsidR="00163A9D">
        <w:rPr>
          <w:rFonts w:ascii="Times New Roman" w:hAnsi="Times New Roman" w:cs="Times New Roman"/>
          <w:sz w:val="24"/>
          <w:szCs w:val="24"/>
        </w:rPr>
        <w:t xml:space="preserve"> clear and precise as possible. Equally important is that you present an argument that is logically valid (if it’s deductive) or cogent (if inductive). This means that your argument should provide support for its conclusion and not be guilty of any fallacies (see above). Though not absolutely essential, it is always helpful to the reader if you can lay out your argument formally in numbered steps (as you have seen throughout th</w:t>
      </w:r>
      <w:r w:rsidR="00BB7069">
        <w:rPr>
          <w:rFonts w:ascii="Times New Roman" w:hAnsi="Times New Roman" w:cs="Times New Roman"/>
          <w:sz w:val="24"/>
          <w:szCs w:val="24"/>
        </w:rPr>
        <w:t>e</w:t>
      </w:r>
      <w:r w:rsidR="00163A9D">
        <w:rPr>
          <w:rFonts w:ascii="Times New Roman" w:hAnsi="Times New Roman" w:cs="Times New Roman"/>
          <w:sz w:val="24"/>
          <w:szCs w:val="24"/>
        </w:rPr>
        <w:t xml:space="preserve"> book</w:t>
      </w:r>
      <w:r w:rsidR="00BB7069">
        <w:rPr>
          <w:rFonts w:ascii="Times New Roman" w:hAnsi="Times New Roman" w:cs="Times New Roman"/>
          <w:sz w:val="24"/>
          <w:szCs w:val="24"/>
        </w:rPr>
        <w:t>s</w:t>
      </w:r>
      <w:r w:rsidR="00163A9D">
        <w:rPr>
          <w:rFonts w:ascii="Times New Roman" w:hAnsi="Times New Roman" w:cs="Times New Roman"/>
          <w:sz w:val="24"/>
          <w:szCs w:val="24"/>
        </w:rPr>
        <w:t xml:space="preserve">). For example, suppose you seek to prove that God does not exist given the presence </w:t>
      </w:r>
      <w:r w:rsidR="00BE3038">
        <w:rPr>
          <w:rFonts w:ascii="Times New Roman" w:hAnsi="Times New Roman" w:cs="Times New Roman"/>
          <w:sz w:val="24"/>
          <w:szCs w:val="24"/>
        </w:rPr>
        <w:t>o</w:t>
      </w:r>
      <w:r w:rsidR="00163A9D">
        <w:rPr>
          <w:rFonts w:ascii="Times New Roman" w:hAnsi="Times New Roman" w:cs="Times New Roman"/>
          <w:sz w:val="24"/>
          <w:szCs w:val="24"/>
        </w:rPr>
        <w:t xml:space="preserve">f evil in the world. </w:t>
      </w:r>
      <w:r w:rsidR="00BE3038">
        <w:rPr>
          <w:rFonts w:ascii="Times New Roman" w:hAnsi="Times New Roman" w:cs="Times New Roman"/>
          <w:sz w:val="24"/>
          <w:szCs w:val="24"/>
        </w:rPr>
        <w:t>A formal statement of such an argument might look like this:</w:t>
      </w:r>
    </w:p>
    <w:p w14:paraId="60084110" w14:textId="77777777" w:rsidR="00BE3038" w:rsidRDefault="00BE3038" w:rsidP="006C41C8">
      <w:pPr>
        <w:spacing w:after="0" w:line="480" w:lineRule="auto"/>
        <w:rPr>
          <w:rFonts w:ascii="Times New Roman" w:hAnsi="Times New Roman" w:cs="Times New Roman"/>
          <w:sz w:val="24"/>
          <w:szCs w:val="24"/>
        </w:rPr>
      </w:pPr>
    </w:p>
    <w:p w14:paraId="37B4FCCC" w14:textId="77777777" w:rsidR="00BE3038" w:rsidRDefault="00BE3038" w:rsidP="006C41C8">
      <w:pPr>
        <w:pStyle w:val="ListParagraph"/>
        <w:numPr>
          <w:ilvl w:val="2"/>
          <w:numId w:val="17"/>
        </w:numPr>
        <w:spacing w:after="0" w:line="480" w:lineRule="auto"/>
        <w:rPr>
          <w:rFonts w:ascii="Times New Roman" w:hAnsi="Times New Roman" w:cs="Times New Roman"/>
          <w:sz w:val="24"/>
          <w:szCs w:val="24"/>
        </w:rPr>
      </w:pPr>
      <w:r>
        <w:rPr>
          <w:rFonts w:ascii="Times New Roman" w:hAnsi="Times New Roman" w:cs="Times New Roman"/>
          <w:sz w:val="24"/>
          <w:szCs w:val="24"/>
        </w:rPr>
        <w:t>If God exists, there would be no evil.</w:t>
      </w:r>
    </w:p>
    <w:p w14:paraId="3552ECDC" w14:textId="77777777" w:rsidR="00BE3038" w:rsidRDefault="00BE3038" w:rsidP="006C41C8">
      <w:pPr>
        <w:pStyle w:val="ListParagraph"/>
        <w:numPr>
          <w:ilvl w:val="2"/>
          <w:numId w:val="17"/>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There is evil. </w:t>
      </w:r>
    </w:p>
    <w:p w14:paraId="49558A17" w14:textId="77777777" w:rsidR="00BE3038" w:rsidRDefault="00BE3038" w:rsidP="006C41C8">
      <w:pPr>
        <w:pStyle w:val="ListParagraph"/>
        <w:numPr>
          <w:ilvl w:val="2"/>
          <w:numId w:val="17"/>
        </w:numPr>
        <w:spacing w:after="0" w:line="480" w:lineRule="auto"/>
        <w:rPr>
          <w:rFonts w:ascii="Times New Roman" w:hAnsi="Times New Roman" w:cs="Times New Roman"/>
          <w:sz w:val="24"/>
          <w:szCs w:val="24"/>
        </w:rPr>
      </w:pPr>
      <w:r>
        <w:rPr>
          <w:rFonts w:ascii="Times New Roman" w:hAnsi="Times New Roman" w:cs="Times New Roman"/>
          <w:sz w:val="24"/>
          <w:szCs w:val="24"/>
        </w:rPr>
        <w:t>Therefore, God does not exist.</w:t>
      </w:r>
    </w:p>
    <w:p w14:paraId="719F69D9" w14:textId="77777777" w:rsidR="00BE3038" w:rsidRDefault="00BE3038" w:rsidP="006C41C8">
      <w:pPr>
        <w:spacing w:after="0" w:line="480" w:lineRule="auto"/>
        <w:rPr>
          <w:rFonts w:ascii="Times New Roman" w:hAnsi="Times New Roman" w:cs="Times New Roman"/>
          <w:sz w:val="24"/>
          <w:szCs w:val="24"/>
        </w:rPr>
      </w:pPr>
    </w:p>
    <w:p w14:paraId="0BAC8D57" w14:textId="5EA0F044" w:rsidR="00BE3038" w:rsidRPr="00BE3038" w:rsidRDefault="001F1B71" w:rsidP="006C41C8">
      <w:pPr>
        <w:spacing w:after="0" w:line="480" w:lineRule="auto"/>
        <w:rPr>
          <w:rFonts w:ascii="Times New Roman" w:hAnsi="Times New Roman" w:cs="Times New Roman"/>
          <w:sz w:val="24"/>
          <w:szCs w:val="24"/>
        </w:rPr>
      </w:pPr>
      <w:r>
        <w:rPr>
          <w:rFonts w:ascii="Times New Roman" w:hAnsi="Times New Roman" w:cs="Times New Roman"/>
          <w:sz w:val="24"/>
          <w:szCs w:val="24"/>
        </w:rPr>
        <w:t>Other examples of formally stated arguments appear elsewhere in this appendix</w:t>
      </w:r>
      <w:r w:rsidR="003F3A19">
        <w:rPr>
          <w:rFonts w:ascii="Times New Roman" w:hAnsi="Times New Roman" w:cs="Times New Roman"/>
          <w:sz w:val="24"/>
          <w:szCs w:val="24"/>
        </w:rPr>
        <w:t xml:space="preserve"> and throughout the book</w:t>
      </w:r>
      <w:r w:rsidR="00BB7069">
        <w:rPr>
          <w:rFonts w:ascii="Times New Roman" w:hAnsi="Times New Roman" w:cs="Times New Roman"/>
          <w:sz w:val="24"/>
          <w:szCs w:val="24"/>
        </w:rPr>
        <w:t>s</w:t>
      </w:r>
      <w:r>
        <w:rPr>
          <w:rFonts w:ascii="Times New Roman" w:hAnsi="Times New Roman" w:cs="Times New Roman"/>
          <w:sz w:val="24"/>
          <w:szCs w:val="24"/>
        </w:rPr>
        <w:t>. Besides aiding clarity, another advantage of a formal statement of your argument is that it provides a precise outline for the remainder of your defense (see below).</w:t>
      </w:r>
    </w:p>
    <w:p w14:paraId="75B6FE78" w14:textId="77777777" w:rsidR="001F1B71" w:rsidRDefault="001F1B71" w:rsidP="006C41C8">
      <w:pPr>
        <w:spacing w:after="0" w:line="480" w:lineRule="auto"/>
        <w:rPr>
          <w:rFonts w:ascii="Times New Roman" w:hAnsi="Times New Roman" w:cs="Times New Roman"/>
          <w:sz w:val="24"/>
          <w:szCs w:val="24"/>
        </w:rPr>
      </w:pPr>
    </w:p>
    <w:p w14:paraId="084D46D2" w14:textId="77777777" w:rsidR="00FA7B14" w:rsidRDefault="00FA7B14" w:rsidP="006C41C8">
      <w:pPr>
        <w:pStyle w:val="ListParagraph"/>
        <w:numPr>
          <w:ilvl w:val="1"/>
          <w:numId w:val="1"/>
        </w:numPr>
        <w:spacing w:after="0" w:line="480" w:lineRule="auto"/>
        <w:ind w:left="0" w:firstLine="720"/>
        <w:rPr>
          <w:rFonts w:ascii="Times New Roman" w:hAnsi="Times New Roman" w:cs="Times New Roman"/>
          <w:sz w:val="24"/>
          <w:szCs w:val="24"/>
        </w:rPr>
      </w:pPr>
      <w:r w:rsidRPr="001F1B71">
        <w:rPr>
          <w:rFonts w:ascii="Times New Roman" w:hAnsi="Times New Roman" w:cs="Times New Roman"/>
          <w:i/>
          <w:sz w:val="24"/>
          <w:szCs w:val="24"/>
        </w:rPr>
        <w:t>Define key terms</w:t>
      </w:r>
      <w:r w:rsidR="001F1B71">
        <w:rPr>
          <w:rFonts w:ascii="Times New Roman" w:hAnsi="Times New Roman" w:cs="Times New Roman"/>
          <w:sz w:val="24"/>
          <w:szCs w:val="24"/>
        </w:rPr>
        <w:t xml:space="preserve">. After (or while) presenting your argument, it is important to define any key terms that your argument contains, especially terms that may not be clear or that have several possible definitions. For example, in the above argument from evil, it would be important to define what </w:t>
      </w:r>
      <w:r w:rsidR="00401573">
        <w:rPr>
          <w:rFonts w:ascii="Times New Roman" w:hAnsi="Times New Roman" w:cs="Times New Roman"/>
          <w:sz w:val="24"/>
          <w:szCs w:val="24"/>
        </w:rPr>
        <w:t>you mean</w:t>
      </w:r>
      <w:r w:rsidR="001F1B71">
        <w:rPr>
          <w:rFonts w:ascii="Times New Roman" w:hAnsi="Times New Roman" w:cs="Times New Roman"/>
          <w:sz w:val="24"/>
          <w:szCs w:val="24"/>
        </w:rPr>
        <w:t xml:space="preserve"> by “evil,” as well as “God” since these terms might be un</w:t>
      </w:r>
      <w:r w:rsidR="001F1B71">
        <w:rPr>
          <w:rFonts w:ascii="Times New Roman" w:hAnsi="Times New Roman" w:cs="Times New Roman"/>
          <w:sz w:val="24"/>
          <w:szCs w:val="24"/>
        </w:rPr>
        <w:lastRenderedPageBreak/>
        <w:t xml:space="preserve">derstood in different </w:t>
      </w:r>
      <w:r w:rsidR="00401573">
        <w:rPr>
          <w:rFonts w:ascii="Times New Roman" w:hAnsi="Times New Roman" w:cs="Times New Roman"/>
          <w:sz w:val="24"/>
          <w:szCs w:val="24"/>
        </w:rPr>
        <w:t xml:space="preserve">ways by your readers. In the earlier example about a paper on free will, you would need to explore the meanings of both “free will” and “determinism.” </w:t>
      </w:r>
    </w:p>
    <w:p w14:paraId="17A29845" w14:textId="77777777" w:rsidR="00401573" w:rsidRPr="00401573" w:rsidRDefault="00401573" w:rsidP="006C41C8">
      <w:pPr>
        <w:spacing w:after="0" w:line="480" w:lineRule="auto"/>
        <w:rPr>
          <w:rFonts w:ascii="Times New Roman" w:hAnsi="Times New Roman" w:cs="Times New Roman"/>
          <w:sz w:val="24"/>
          <w:szCs w:val="24"/>
        </w:rPr>
      </w:pPr>
    </w:p>
    <w:p w14:paraId="53B84876" w14:textId="77777777" w:rsidR="00FA7B14" w:rsidRDefault="00401573" w:rsidP="006C41C8">
      <w:pPr>
        <w:pStyle w:val="ListParagraph"/>
        <w:numPr>
          <w:ilvl w:val="1"/>
          <w:numId w:val="1"/>
        </w:numPr>
        <w:spacing w:after="0" w:line="480" w:lineRule="auto"/>
        <w:ind w:left="0" w:firstLine="720"/>
        <w:rPr>
          <w:rFonts w:ascii="Times New Roman" w:hAnsi="Times New Roman" w:cs="Times New Roman"/>
          <w:sz w:val="24"/>
          <w:szCs w:val="24"/>
        </w:rPr>
      </w:pPr>
      <w:r w:rsidRPr="00401573">
        <w:rPr>
          <w:rFonts w:ascii="Times New Roman" w:hAnsi="Times New Roman" w:cs="Times New Roman"/>
          <w:i/>
          <w:sz w:val="24"/>
          <w:szCs w:val="24"/>
        </w:rPr>
        <w:t>E</w:t>
      </w:r>
      <w:r w:rsidR="00FA7B14" w:rsidRPr="00401573">
        <w:rPr>
          <w:rFonts w:ascii="Times New Roman" w:hAnsi="Times New Roman" w:cs="Times New Roman"/>
          <w:i/>
          <w:sz w:val="24"/>
          <w:szCs w:val="24"/>
        </w:rPr>
        <w:t>xplain</w:t>
      </w:r>
      <w:r w:rsidRPr="00401573">
        <w:rPr>
          <w:rFonts w:ascii="Times New Roman" w:hAnsi="Times New Roman" w:cs="Times New Roman"/>
          <w:i/>
          <w:sz w:val="24"/>
          <w:szCs w:val="24"/>
        </w:rPr>
        <w:t xml:space="preserve"> and defend the</w:t>
      </w:r>
      <w:r w:rsidR="00FA7B14" w:rsidRPr="00401573">
        <w:rPr>
          <w:rFonts w:ascii="Times New Roman" w:hAnsi="Times New Roman" w:cs="Times New Roman"/>
          <w:i/>
          <w:sz w:val="24"/>
          <w:szCs w:val="24"/>
        </w:rPr>
        <w:t xml:space="preserve"> premises</w:t>
      </w:r>
      <w:r>
        <w:rPr>
          <w:rFonts w:ascii="Times New Roman" w:hAnsi="Times New Roman" w:cs="Times New Roman"/>
          <w:sz w:val="24"/>
          <w:szCs w:val="24"/>
        </w:rPr>
        <w:t xml:space="preserve">. </w:t>
      </w:r>
      <w:r w:rsidR="001E5C75">
        <w:rPr>
          <w:rFonts w:ascii="Times New Roman" w:hAnsi="Times New Roman" w:cs="Times New Roman"/>
          <w:sz w:val="24"/>
          <w:szCs w:val="24"/>
        </w:rPr>
        <w:t>After laying out your argument and defining the key terms</w:t>
      </w:r>
      <w:r w:rsidR="00006301">
        <w:rPr>
          <w:rFonts w:ascii="Times New Roman" w:hAnsi="Times New Roman" w:cs="Times New Roman"/>
          <w:sz w:val="24"/>
          <w:szCs w:val="24"/>
        </w:rPr>
        <w:t>, i</w:t>
      </w:r>
      <w:r w:rsidR="001E5C75">
        <w:rPr>
          <w:rFonts w:ascii="Times New Roman" w:hAnsi="Times New Roman" w:cs="Times New Roman"/>
          <w:sz w:val="24"/>
          <w:szCs w:val="24"/>
        </w:rPr>
        <w:t>t is time to discuss the premises of your argument. First, you should clearly explain the meaning of your premises to make sure that your reader understands precisely what you are claiming in each one. This could, of course, overlap somewhat with defining your key terms. The goal in both cases, though, is to avoid ambiguity and vagueness.</w:t>
      </w:r>
    </w:p>
    <w:p w14:paraId="5FC0B5F3" w14:textId="77777777" w:rsidR="001E5C75" w:rsidRDefault="001E5C75" w:rsidP="006C41C8">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 xml:space="preserve">Secondly, and most importantly, you should tell your reader why you believe the premises of your argument are true. This </w:t>
      </w:r>
      <w:r w:rsidR="004B30C8">
        <w:rPr>
          <w:rFonts w:ascii="Times New Roman" w:hAnsi="Times New Roman" w:cs="Times New Roman"/>
          <w:sz w:val="24"/>
          <w:szCs w:val="24"/>
        </w:rPr>
        <w:t>will often</w:t>
      </w:r>
      <w:r w:rsidR="008F60F4">
        <w:rPr>
          <w:rFonts w:ascii="Times New Roman" w:hAnsi="Times New Roman" w:cs="Times New Roman"/>
          <w:sz w:val="24"/>
          <w:szCs w:val="24"/>
        </w:rPr>
        <w:t xml:space="preserve"> take the form of</w:t>
      </w:r>
      <w:r>
        <w:rPr>
          <w:rFonts w:ascii="Times New Roman" w:hAnsi="Times New Roman" w:cs="Times New Roman"/>
          <w:sz w:val="24"/>
          <w:szCs w:val="24"/>
        </w:rPr>
        <w:t xml:space="preserve"> further arguments</w:t>
      </w:r>
      <w:r w:rsidR="004B30C8">
        <w:rPr>
          <w:rFonts w:ascii="Times New Roman" w:hAnsi="Times New Roman" w:cs="Times New Roman"/>
          <w:sz w:val="24"/>
          <w:szCs w:val="24"/>
        </w:rPr>
        <w:t xml:space="preserve"> that have your premises as conclusions. For example, if you were defending the </w:t>
      </w:r>
      <w:r w:rsidR="004B30C8">
        <w:rPr>
          <w:rFonts w:ascii="Times New Roman" w:hAnsi="Times New Roman" w:cs="Times New Roman"/>
          <w:sz w:val="24"/>
          <w:szCs w:val="24"/>
        </w:rPr>
        <w:lastRenderedPageBreak/>
        <w:t>first premise of the above argument from evil, you could present an argument that discusses attributes of God that lead to the conclusion that the existence of God (a being with those attributes) is incompatible with the existence of evil. Or suppose you were arguing that partial-birth abortion is immoral and one of your premises is</w:t>
      </w:r>
      <w:r w:rsidR="00BD244D">
        <w:rPr>
          <w:rFonts w:ascii="Times New Roman" w:hAnsi="Times New Roman" w:cs="Times New Roman"/>
          <w:sz w:val="24"/>
          <w:szCs w:val="24"/>
        </w:rPr>
        <w:t>:</w:t>
      </w:r>
      <w:r w:rsidR="004B30C8">
        <w:rPr>
          <w:rFonts w:ascii="Times New Roman" w:hAnsi="Times New Roman" w:cs="Times New Roman"/>
          <w:sz w:val="24"/>
          <w:szCs w:val="24"/>
        </w:rPr>
        <w:t xml:space="preserve"> “The third-trimester human fetus is a person.” In that case, you might present an argument </w:t>
      </w:r>
      <w:r w:rsidR="00246D34">
        <w:rPr>
          <w:rFonts w:ascii="Times New Roman" w:hAnsi="Times New Roman" w:cs="Times New Roman"/>
          <w:sz w:val="24"/>
          <w:szCs w:val="24"/>
        </w:rPr>
        <w:t>that takes this form:</w:t>
      </w:r>
    </w:p>
    <w:p w14:paraId="7F11185F" w14:textId="77777777" w:rsidR="00246D34" w:rsidRDefault="00246D34" w:rsidP="006C41C8">
      <w:pPr>
        <w:spacing w:after="0" w:line="480" w:lineRule="auto"/>
        <w:ind w:firstLine="432"/>
        <w:rPr>
          <w:rFonts w:ascii="Times New Roman" w:hAnsi="Times New Roman" w:cs="Times New Roman"/>
          <w:sz w:val="24"/>
          <w:szCs w:val="24"/>
        </w:rPr>
      </w:pPr>
    </w:p>
    <w:p w14:paraId="4DE0E055" w14:textId="77777777" w:rsidR="00246D34" w:rsidRDefault="00246D34" w:rsidP="006C41C8">
      <w:pPr>
        <w:pStyle w:val="ListParagraph"/>
        <w:numPr>
          <w:ilvl w:val="2"/>
          <w:numId w:val="18"/>
        </w:numPr>
        <w:spacing w:after="0" w:line="480" w:lineRule="auto"/>
        <w:rPr>
          <w:rFonts w:ascii="Times New Roman" w:hAnsi="Times New Roman" w:cs="Times New Roman"/>
          <w:sz w:val="24"/>
          <w:szCs w:val="24"/>
        </w:rPr>
      </w:pPr>
      <w:r>
        <w:rPr>
          <w:rFonts w:ascii="Times New Roman" w:hAnsi="Times New Roman" w:cs="Times New Roman"/>
          <w:sz w:val="24"/>
          <w:szCs w:val="24"/>
        </w:rPr>
        <w:t>A being with characteristics x, y, z is a person.</w:t>
      </w:r>
    </w:p>
    <w:p w14:paraId="470B0567" w14:textId="77777777" w:rsidR="00246D34" w:rsidRDefault="00246D34" w:rsidP="006C41C8">
      <w:pPr>
        <w:pStyle w:val="ListParagraph"/>
        <w:numPr>
          <w:ilvl w:val="2"/>
          <w:numId w:val="18"/>
        </w:numPr>
        <w:spacing w:after="0" w:line="480" w:lineRule="auto"/>
        <w:rPr>
          <w:rFonts w:ascii="Times New Roman" w:hAnsi="Times New Roman" w:cs="Times New Roman"/>
          <w:sz w:val="24"/>
          <w:szCs w:val="24"/>
        </w:rPr>
      </w:pPr>
      <w:r>
        <w:rPr>
          <w:rFonts w:ascii="Times New Roman" w:hAnsi="Times New Roman" w:cs="Times New Roman"/>
          <w:sz w:val="24"/>
          <w:szCs w:val="24"/>
        </w:rPr>
        <w:t>The third-trimester human fetus has characteristics x, y, z.</w:t>
      </w:r>
    </w:p>
    <w:p w14:paraId="0CDB292C" w14:textId="77777777" w:rsidR="00246D34" w:rsidRDefault="00246D34" w:rsidP="006C41C8">
      <w:pPr>
        <w:pStyle w:val="ListParagraph"/>
        <w:numPr>
          <w:ilvl w:val="2"/>
          <w:numId w:val="18"/>
        </w:numPr>
        <w:spacing w:after="0" w:line="480" w:lineRule="auto"/>
        <w:rPr>
          <w:rFonts w:ascii="Times New Roman" w:hAnsi="Times New Roman" w:cs="Times New Roman"/>
          <w:sz w:val="24"/>
          <w:szCs w:val="24"/>
        </w:rPr>
      </w:pPr>
      <w:r>
        <w:rPr>
          <w:rFonts w:ascii="Times New Roman" w:hAnsi="Times New Roman" w:cs="Times New Roman"/>
          <w:sz w:val="24"/>
          <w:szCs w:val="24"/>
        </w:rPr>
        <w:t>Therefore, the third-trimester human fetus is a person.</w:t>
      </w:r>
    </w:p>
    <w:p w14:paraId="4EC72DE9" w14:textId="77777777" w:rsidR="00246D34" w:rsidRDefault="00246D34" w:rsidP="006C41C8">
      <w:pPr>
        <w:spacing w:after="0" w:line="480" w:lineRule="auto"/>
        <w:rPr>
          <w:rFonts w:ascii="Times New Roman" w:hAnsi="Times New Roman" w:cs="Times New Roman"/>
          <w:sz w:val="24"/>
          <w:szCs w:val="24"/>
        </w:rPr>
      </w:pPr>
    </w:p>
    <w:p w14:paraId="4A3934F0" w14:textId="77777777" w:rsidR="00246D34" w:rsidRDefault="00246D34" w:rsidP="006C41C8">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From there, you would go on, in conjunction with other premises of your argument, to draw the conclusion that partial-birth abortion is immoral. </w:t>
      </w:r>
    </w:p>
    <w:p w14:paraId="0FB0A73E" w14:textId="020EE8E2" w:rsidR="00B04604" w:rsidRDefault="00CF34E8" w:rsidP="006C41C8">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t xml:space="preserve">Premises of arguments can also be defended, as we have earlier seen, with thought experiments. </w:t>
      </w:r>
      <w:r w:rsidR="00F96CB4">
        <w:rPr>
          <w:rFonts w:ascii="Times New Roman" w:hAnsi="Times New Roman" w:cs="Times New Roman"/>
          <w:sz w:val="24"/>
          <w:szCs w:val="24"/>
        </w:rPr>
        <w:t xml:space="preserve">This usually occurs when </w:t>
      </w:r>
      <w:r w:rsidR="00200DF8">
        <w:rPr>
          <w:rFonts w:ascii="Times New Roman" w:hAnsi="Times New Roman" w:cs="Times New Roman"/>
          <w:sz w:val="24"/>
          <w:szCs w:val="24"/>
        </w:rPr>
        <w:t>a premise is based on some basic rational intuition</w:t>
      </w:r>
      <w:r w:rsidR="00F96CB4">
        <w:rPr>
          <w:rFonts w:ascii="Times New Roman" w:hAnsi="Times New Roman" w:cs="Times New Roman"/>
          <w:sz w:val="24"/>
          <w:szCs w:val="24"/>
        </w:rPr>
        <w:t xml:space="preserve"> for which one cannot give a direct argument. </w:t>
      </w:r>
      <w:r w:rsidR="003057D2">
        <w:rPr>
          <w:rFonts w:ascii="Times New Roman" w:hAnsi="Times New Roman" w:cs="Times New Roman"/>
          <w:sz w:val="24"/>
          <w:szCs w:val="24"/>
        </w:rPr>
        <w:t xml:space="preserve">So, for example, if you think that mere external conditions cannot </w:t>
      </w:r>
      <w:r w:rsidR="00006301">
        <w:rPr>
          <w:rFonts w:ascii="Times New Roman" w:hAnsi="Times New Roman" w:cs="Times New Roman"/>
          <w:sz w:val="24"/>
          <w:szCs w:val="24"/>
        </w:rPr>
        <w:t xml:space="preserve">provide a sufficient condition for epistemic justification, you might offer a thought experiment similar to Hasan’s “Fairy Case” (see p. </w:t>
      </w:r>
      <w:r w:rsidR="00BB7069">
        <w:rPr>
          <w:rFonts w:ascii="Times New Roman" w:hAnsi="Times New Roman" w:cs="Times New Roman"/>
          <w:sz w:val="24"/>
          <w:szCs w:val="24"/>
        </w:rPr>
        <w:t xml:space="preserve">104 of </w:t>
      </w:r>
      <w:r w:rsidR="00BB7069" w:rsidRPr="00B772AB">
        <w:rPr>
          <w:rFonts w:ascii="Times New Roman" w:hAnsi="Times New Roman" w:cs="Times New Roman"/>
          <w:i/>
          <w:iCs/>
          <w:sz w:val="24"/>
          <w:szCs w:val="24"/>
        </w:rPr>
        <w:t>Problems in Epistemology and Metaphysics</w:t>
      </w:r>
      <w:r w:rsidR="00006301">
        <w:rPr>
          <w:rFonts w:ascii="Times New Roman" w:hAnsi="Times New Roman" w:cs="Times New Roman"/>
          <w:sz w:val="24"/>
          <w:szCs w:val="24"/>
        </w:rPr>
        <w:t xml:space="preserve">). Or suppose you have a premise to the effect that the available observational data can never justify a scientific theory. Defending this premise might require a thought experiment like Rowbottom’s “Parable of the Alien Artifact” (see pp. </w:t>
      </w:r>
      <w:r w:rsidR="00F837BD">
        <w:rPr>
          <w:rFonts w:ascii="Times New Roman" w:hAnsi="Times New Roman" w:cs="Times New Roman"/>
          <w:sz w:val="24"/>
          <w:szCs w:val="24"/>
        </w:rPr>
        <w:t xml:space="preserve">173-79 of </w:t>
      </w:r>
      <w:r w:rsidR="00F837BD" w:rsidRPr="009B5C1E">
        <w:rPr>
          <w:rFonts w:ascii="Times New Roman" w:hAnsi="Times New Roman" w:cs="Times New Roman"/>
          <w:i/>
          <w:iCs/>
          <w:sz w:val="24"/>
          <w:szCs w:val="24"/>
        </w:rPr>
        <w:t>Problems in Epistemology and Metaphysics</w:t>
      </w:r>
      <w:r w:rsidR="00006301">
        <w:rPr>
          <w:rFonts w:ascii="Times New Roman" w:hAnsi="Times New Roman" w:cs="Times New Roman"/>
          <w:sz w:val="24"/>
          <w:szCs w:val="24"/>
        </w:rPr>
        <w:t>).</w:t>
      </w:r>
      <w:r w:rsidR="00F837BD">
        <w:rPr>
          <w:rFonts w:ascii="Times New Roman" w:hAnsi="Times New Roman" w:cs="Times New Roman"/>
          <w:sz w:val="24"/>
          <w:szCs w:val="24"/>
        </w:rPr>
        <w:t xml:space="preserve"> </w:t>
      </w:r>
    </w:p>
    <w:p w14:paraId="070CB704" w14:textId="77777777" w:rsidR="00BD244D" w:rsidRDefault="00BD244D" w:rsidP="006C41C8">
      <w:pPr>
        <w:spacing w:after="0" w:line="480" w:lineRule="auto"/>
        <w:ind w:firstLine="432"/>
        <w:rPr>
          <w:rFonts w:ascii="Times New Roman" w:hAnsi="Times New Roman" w:cs="Times New Roman"/>
          <w:sz w:val="24"/>
          <w:szCs w:val="24"/>
        </w:rPr>
      </w:pPr>
      <w:r>
        <w:rPr>
          <w:rFonts w:ascii="Times New Roman" w:hAnsi="Times New Roman" w:cs="Times New Roman"/>
          <w:sz w:val="24"/>
          <w:szCs w:val="24"/>
        </w:rPr>
        <w:lastRenderedPageBreak/>
        <w:t>In some rare cases, it may be that a premise in your argument is simply self-evident or true by definition such as “All bachelors are unmarried” or “Discriminating against people of a race other than one’s own is racism.” Even so, you should state as much in your essay. Every premise in your argument deserves some comment in its defense no matter how brief.</w:t>
      </w:r>
    </w:p>
    <w:p w14:paraId="0DD5BE7E" w14:textId="77777777" w:rsidR="00246D34" w:rsidRPr="00246D34" w:rsidRDefault="00246D34" w:rsidP="006C41C8">
      <w:pPr>
        <w:spacing w:after="0" w:line="480" w:lineRule="auto"/>
        <w:rPr>
          <w:rFonts w:ascii="Times New Roman" w:hAnsi="Times New Roman" w:cs="Times New Roman"/>
          <w:sz w:val="24"/>
          <w:szCs w:val="24"/>
        </w:rPr>
      </w:pPr>
    </w:p>
    <w:p w14:paraId="5BF9976D" w14:textId="77777777" w:rsidR="00FA7B14" w:rsidRDefault="00FA7B14" w:rsidP="006C41C8">
      <w:pPr>
        <w:pStyle w:val="ListParagraph"/>
        <w:numPr>
          <w:ilvl w:val="1"/>
          <w:numId w:val="1"/>
        </w:numPr>
        <w:spacing w:after="0" w:line="480" w:lineRule="auto"/>
        <w:ind w:left="0" w:firstLine="720"/>
        <w:rPr>
          <w:rFonts w:ascii="Times New Roman" w:hAnsi="Times New Roman" w:cs="Times New Roman"/>
          <w:sz w:val="24"/>
          <w:szCs w:val="24"/>
        </w:rPr>
      </w:pPr>
      <w:r w:rsidRPr="00570987">
        <w:rPr>
          <w:rFonts w:ascii="Times New Roman" w:hAnsi="Times New Roman" w:cs="Times New Roman"/>
          <w:i/>
          <w:sz w:val="24"/>
          <w:szCs w:val="24"/>
        </w:rPr>
        <w:t>Present and respond to potential objections</w:t>
      </w:r>
      <w:r w:rsidR="00570987">
        <w:rPr>
          <w:rFonts w:ascii="Times New Roman" w:hAnsi="Times New Roman" w:cs="Times New Roman"/>
          <w:sz w:val="24"/>
          <w:szCs w:val="24"/>
        </w:rPr>
        <w:t xml:space="preserve">. </w:t>
      </w:r>
      <w:r w:rsidR="00F00C88">
        <w:rPr>
          <w:rFonts w:ascii="Times New Roman" w:hAnsi="Times New Roman" w:cs="Times New Roman"/>
          <w:sz w:val="24"/>
          <w:szCs w:val="24"/>
        </w:rPr>
        <w:t>You should anticipate potential objections to your argument—either to the conclusion directly or to one or more of the premises. Explain these objections in your essay as thoroughly and clearly as possible</w:t>
      </w:r>
      <w:r w:rsidR="000D2531">
        <w:rPr>
          <w:rFonts w:ascii="Times New Roman" w:hAnsi="Times New Roman" w:cs="Times New Roman"/>
          <w:sz w:val="24"/>
          <w:szCs w:val="24"/>
        </w:rPr>
        <w:t xml:space="preserve">, and then offer a response showing why the objection fails to undermine your argument. In meeting this requirement, it </w:t>
      </w:r>
      <w:r w:rsidR="000D2531">
        <w:rPr>
          <w:rFonts w:ascii="Times New Roman" w:hAnsi="Times New Roman" w:cs="Times New Roman"/>
          <w:sz w:val="24"/>
          <w:szCs w:val="24"/>
        </w:rPr>
        <w:lastRenderedPageBreak/>
        <w:t xml:space="preserve">would be very helpful to review </w:t>
      </w:r>
      <w:r w:rsidR="00AC0CBA">
        <w:rPr>
          <w:rFonts w:ascii="Times New Roman" w:hAnsi="Times New Roman" w:cs="Times New Roman"/>
          <w:sz w:val="24"/>
          <w:szCs w:val="24"/>
        </w:rPr>
        <w:t>Step 2 (Challenge the Argument)</w:t>
      </w:r>
      <w:r w:rsidR="000D2531">
        <w:rPr>
          <w:rFonts w:ascii="Times New Roman" w:hAnsi="Times New Roman" w:cs="Times New Roman"/>
          <w:sz w:val="24"/>
          <w:szCs w:val="24"/>
        </w:rPr>
        <w:t xml:space="preserve"> under the guidelines for writing a c</w:t>
      </w:r>
      <w:r w:rsidR="00AC0CBA">
        <w:rPr>
          <w:rFonts w:ascii="Times New Roman" w:hAnsi="Times New Roman" w:cs="Times New Roman"/>
          <w:sz w:val="24"/>
          <w:szCs w:val="24"/>
        </w:rPr>
        <w:t>ritical essay</w:t>
      </w:r>
      <w:r w:rsidR="000D2531">
        <w:rPr>
          <w:rFonts w:ascii="Times New Roman" w:hAnsi="Times New Roman" w:cs="Times New Roman"/>
          <w:sz w:val="24"/>
          <w:szCs w:val="24"/>
        </w:rPr>
        <w:t xml:space="preserve"> </w:t>
      </w:r>
      <w:r w:rsidR="00AC0CBA">
        <w:rPr>
          <w:rFonts w:ascii="Times New Roman" w:hAnsi="Times New Roman" w:cs="Times New Roman"/>
          <w:sz w:val="24"/>
          <w:szCs w:val="24"/>
        </w:rPr>
        <w:t>(above) for some of the ways that critics might attack your argument.</w:t>
      </w:r>
    </w:p>
    <w:p w14:paraId="11331E85" w14:textId="77777777" w:rsidR="00AC0CBA" w:rsidRPr="00AC0CBA" w:rsidRDefault="00AC0CBA" w:rsidP="006C41C8">
      <w:pPr>
        <w:spacing w:after="0" w:line="480" w:lineRule="auto"/>
        <w:rPr>
          <w:rFonts w:ascii="Times New Roman" w:hAnsi="Times New Roman" w:cs="Times New Roman"/>
          <w:sz w:val="24"/>
          <w:szCs w:val="24"/>
        </w:rPr>
      </w:pPr>
    </w:p>
    <w:p w14:paraId="712699B3" w14:textId="77777777" w:rsidR="00FA7B14" w:rsidRPr="009A3286" w:rsidRDefault="00FA7B14" w:rsidP="006C41C8">
      <w:pPr>
        <w:pStyle w:val="ListParagraph"/>
        <w:numPr>
          <w:ilvl w:val="1"/>
          <w:numId w:val="1"/>
        </w:numPr>
        <w:spacing w:after="0" w:line="480" w:lineRule="auto"/>
        <w:ind w:left="0" w:firstLine="720"/>
        <w:rPr>
          <w:rFonts w:ascii="Times New Roman" w:hAnsi="Times New Roman" w:cs="Times New Roman"/>
          <w:sz w:val="24"/>
          <w:szCs w:val="24"/>
        </w:rPr>
      </w:pPr>
      <w:r w:rsidRPr="00F100F9">
        <w:rPr>
          <w:rFonts w:ascii="Times New Roman" w:hAnsi="Times New Roman" w:cs="Times New Roman"/>
          <w:i/>
          <w:sz w:val="24"/>
          <w:szCs w:val="24"/>
        </w:rPr>
        <w:t xml:space="preserve">Explore the relevance/significance of </w:t>
      </w:r>
      <w:r w:rsidR="008F60F4">
        <w:rPr>
          <w:rFonts w:ascii="Times New Roman" w:hAnsi="Times New Roman" w:cs="Times New Roman"/>
          <w:i/>
          <w:sz w:val="24"/>
          <w:szCs w:val="24"/>
        </w:rPr>
        <w:t xml:space="preserve">your </w:t>
      </w:r>
      <w:r w:rsidRPr="00F100F9">
        <w:rPr>
          <w:rFonts w:ascii="Times New Roman" w:hAnsi="Times New Roman" w:cs="Times New Roman"/>
          <w:i/>
          <w:sz w:val="24"/>
          <w:szCs w:val="24"/>
        </w:rPr>
        <w:t>thesis</w:t>
      </w:r>
      <w:r w:rsidR="00F100F9">
        <w:rPr>
          <w:rFonts w:ascii="Times New Roman" w:hAnsi="Times New Roman" w:cs="Times New Roman"/>
          <w:sz w:val="24"/>
          <w:szCs w:val="24"/>
        </w:rPr>
        <w:t xml:space="preserve">. The conclusion of your constructive essay should say something about the significance of your thesis. Assuming that you have presented a successful argument for your thesis, explain to the reader why it matters. In addition to showing how your view solves the philosophical problem in question, this might involve drawing out the implications or consequences for other areas of philosophy or for some practical aspect of life. For example, if your paper defended hard determinism (the view that we are not morally responsible for our actions), you might explain how this </w:t>
      </w:r>
      <w:r w:rsidR="00F100F9">
        <w:rPr>
          <w:rFonts w:ascii="Times New Roman" w:hAnsi="Times New Roman" w:cs="Times New Roman"/>
          <w:sz w:val="24"/>
          <w:szCs w:val="24"/>
        </w:rPr>
        <w:lastRenderedPageBreak/>
        <w:t xml:space="preserve">conclusion would affect the criminal justice system or the raising of children. If you argued that God does not exist, you could show what this implies for the meaning of life or ethics. </w:t>
      </w:r>
      <w:r w:rsidR="00CF2F43">
        <w:rPr>
          <w:rFonts w:ascii="Times New Roman" w:hAnsi="Times New Roman" w:cs="Times New Roman"/>
          <w:sz w:val="24"/>
          <w:szCs w:val="24"/>
        </w:rPr>
        <w:t xml:space="preserve">If you argued that God </w:t>
      </w:r>
      <w:r w:rsidR="00CF2F43" w:rsidRPr="00CF2F43">
        <w:rPr>
          <w:rFonts w:ascii="Times New Roman" w:hAnsi="Times New Roman" w:cs="Times New Roman"/>
          <w:i/>
          <w:sz w:val="24"/>
          <w:szCs w:val="24"/>
        </w:rPr>
        <w:t>does</w:t>
      </w:r>
      <w:r w:rsidR="00CF2F43">
        <w:rPr>
          <w:rFonts w:ascii="Times New Roman" w:hAnsi="Times New Roman" w:cs="Times New Roman"/>
          <w:sz w:val="24"/>
          <w:szCs w:val="24"/>
        </w:rPr>
        <w:t xml:space="preserve"> exist, you might explain how this should effect the way people choose to live, or the prospects for life after death, or the impact God’s existence would have on the practice of science. It could also be the case that your thesis, if true, raises further questions or problems that your essay is not intended to address. If so, your conclusion should point out what these questions are and suggest fruitful avenues for exploring them. </w:t>
      </w:r>
    </w:p>
    <w:p w14:paraId="70E34982" w14:textId="77777777" w:rsidR="00FA7B14" w:rsidRDefault="00FA7B14" w:rsidP="006C41C8">
      <w:pPr>
        <w:spacing w:after="0" w:line="480" w:lineRule="auto"/>
        <w:rPr>
          <w:rFonts w:ascii="Times New Roman" w:hAnsi="Times New Roman" w:cs="Times New Roman"/>
          <w:sz w:val="24"/>
          <w:szCs w:val="24"/>
        </w:rPr>
      </w:pPr>
    </w:p>
    <w:p w14:paraId="5A87E634" w14:textId="77777777" w:rsidR="000427D5" w:rsidRDefault="000427D5" w:rsidP="006C41C8">
      <w:pPr>
        <w:spacing w:after="0" w:line="480" w:lineRule="auto"/>
        <w:rPr>
          <w:rFonts w:ascii="Times New Roman" w:hAnsi="Times New Roman" w:cs="Times New Roman"/>
          <w:sz w:val="24"/>
          <w:szCs w:val="24"/>
        </w:rPr>
      </w:pPr>
    </w:p>
    <w:p w14:paraId="2A973AF9" w14:textId="77777777" w:rsidR="000427D5" w:rsidRPr="009E2B4A" w:rsidRDefault="000427D5" w:rsidP="006C41C8">
      <w:pPr>
        <w:spacing w:after="0" w:line="480" w:lineRule="auto"/>
        <w:jc w:val="center"/>
        <w:rPr>
          <w:rFonts w:ascii="Times New Roman" w:hAnsi="Times New Roman" w:cs="Times New Roman"/>
          <w:b/>
          <w:sz w:val="24"/>
          <w:szCs w:val="24"/>
        </w:rPr>
      </w:pPr>
      <w:r w:rsidRPr="009E2B4A">
        <w:rPr>
          <w:rFonts w:ascii="Times New Roman" w:hAnsi="Times New Roman" w:cs="Times New Roman"/>
          <w:b/>
          <w:sz w:val="24"/>
          <w:szCs w:val="24"/>
        </w:rPr>
        <w:t>NOTES</w:t>
      </w:r>
    </w:p>
    <w:sectPr w:rsidR="000427D5" w:rsidRPr="009E2B4A" w:rsidSect="001853ED">
      <w:footerReference w:type="default" r:id="rId8"/>
      <w:endnotePr>
        <w:numFmt w:val="decimal"/>
      </w:endnotePr>
      <w:pgSz w:w="12240" w:h="15840"/>
      <w:pgMar w:top="1440" w:right="1440" w:bottom="1440" w:left="1440" w:header="720" w:footer="720" w:gutter="0"/>
      <w:pgNumType w:start="92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DFBE9" w14:textId="77777777" w:rsidR="00C35D58" w:rsidRDefault="00C35D58" w:rsidP="00573DB2">
      <w:pPr>
        <w:spacing w:after="0" w:line="240" w:lineRule="auto"/>
      </w:pPr>
      <w:r>
        <w:separator/>
      </w:r>
    </w:p>
  </w:endnote>
  <w:endnote w:type="continuationSeparator" w:id="0">
    <w:p w14:paraId="6D869919" w14:textId="77777777" w:rsidR="00C35D58" w:rsidRDefault="00C35D58" w:rsidP="00573DB2">
      <w:pPr>
        <w:spacing w:after="0" w:line="240" w:lineRule="auto"/>
      </w:pPr>
      <w:r>
        <w:continuationSeparator/>
      </w:r>
    </w:p>
  </w:endnote>
  <w:endnote w:id="1">
    <w:p w14:paraId="31B25DFA" w14:textId="77777777" w:rsidR="00573DB2" w:rsidRPr="00573DB2" w:rsidRDefault="00573DB2">
      <w:pPr>
        <w:pStyle w:val="EndnoteText"/>
        <w:rPr>
          <w:rFonts w:asciiTheme="majorBidi" w:hAnsiTheme="majorBidi" w:cstheme="majorBidi"/>
          <w:sz w:val="24"/>
          <w:szCs w:val="24"/>
        </w:rPr>
      </w:pPr>
      <w:r w:rsidRPr="00573DB2">
        <w:rPr>
          <w:rStyle w:val="EndnoteReference"/>
          <w:rFonts w:asciiTheme="majorBidi" w:hAnsiTheme="majorBidi" w:cstheme="majorBidi"/>
          <w:sz w:val="24"/>
          <w:szCs w:val="24"/>
        </w:rPr>
        <w:endnoteRef/>
      </w:r>
      <w:r w:rsidRPr="00573DB2">
        <w:rPr>
          <w:rFonts w:asciiTheme="majorBidi" w:hAnsiTheme="majorBidi" w:cstheme="majorBidi"/>
          <w:sz w:val="24"/>
          <w:szCs w:val="24"/>
        </w:rPr>
        <w:t xml:space="preserve"> See, for example, Patrick J. Hurley, </w:t>
      </w:r>
      <w:r w:rsidRPr="00573DB2">
        <w:rPr>
          <w:rFonts w:asciiTheme="majorBidi" w:hAnsiTheme="majorBidi" w:cstheme="majorBidi"/>
          <w:i/>
          <w:sz w:val="24"/>
          <w:szCs w:val="24"/>
        </w:rPr>
        <w:t>A Concise Introduction to Logic</w:t>
      </w:r>
      <w:r w:rsidRPr="00573DB2">
        <w:rPr>
          <w:rFonts w:asciiTheme="majorBidi" w:hAnsiTheme="majorBidi" w:cstheme="majorBidi"/>
          <w:sz w:val="24"/>
          <w:szCs w:val="24"/>
        </w:rPr>
        <w:t>, 12</w:t>
      </w:r>
      <w:r w:rsidRPr="00573DB2">
        <w:rPr>
          <w:rFonts w:asciiTheme="majorBidi" w:hAnsiTheme="majorBidi" w:cstheme="majorBidi"/>
          <w:sz w:val="24"/>
          <w:szCs w:val="24"/>
          <w:vertAlign w:val="superscript"/>
        </w:rPr>
        <w:t>th</w:t>
      </w:r>
      <w:r w:rsidRPr="00573DB2">
        <w:rPr>
          <w:rFonts w:asciiTheme="majorBidi" w:hAnsiTheme="majorBidi" w:cstheme="majorBidi"/>
          <w:sz w:val="24"/>
          <w:szCs w:val="24"/>
        </w:rPr>
        <w:t xml:space="preserve"> ed. (Stamford, CT: Cengage Learning, 2015).</w:t>
      </w:r>
    </w:p>
  </w:endnote>
  <w:endnote w:id="2">
    <w:p w14:paraId="22CBFE8A" w14:textId="77777777" w:rsidR="00DB46C8" w:rsidRDefault="00DB46C8" w:rsidP="00770149">
      <w:pPr>
        <w:pStyle w:val="EndnoteText"/>
        <w:rPr>
          <w:rFonts w:asciiTheme="majorBidi" w:hAnsiTheme="majorBidi" w:cstheme="majorBidi"/>
          <w:iCs/>
          <w:sz w:val="24"/>
          <w:szCs w:val="24"/>
        </w:rPr>
      </w:pPr>
      <w:r w:rsidRPr="00DB46C8">
        <w:rPr>
          <w:rStyle w:val="EndnoteReference"/>
          <w:rFonts w:asciiTheme="majorBidi" w:hAnsiTheme="majorBidi" w:cstheme="majorBidi"/>
          <w:sz w:val="24"/>
          <w:szCs w:val="24"/>
        </w:rPr>
        <w:endnoteRef/>
      </w:r>
      <w:r w:rsidRPr="00DB46C8">
        <w:rPr>
          <w:rFonts w:asciiTheme="majorBidi" w:hAnsiTheme="majorBidi" w:cstheme="majorBidi"/>
          <w:sz w:val="24"/>
          <w:szCs w:val="24"/>
        </w:rPr>
        <w:t xml:space="preserve"> A detailed discussion of many informal fallacies can be found in Hurley</w:t>
      </w:r>
      <w:r>
        <w:rPr>
          <w:rFonts w:asciiTheme="majorBidi" w:hAnsiTheme="majorBidi" w:cstheme="majorBidi"/>
          <w:sz w:val="24"/>
          <w:szCs w:val="24"/>
        </w:rPr>
        <w:t xml:space="preserve">’s </w:t>
      </w:r>
      <w:r w:rsidRPr="00573DB2">
        <w:rPr>
          <w:rFonts w:asciiTheme="majorBidi" w:hAnsiTheme="majorBidi" w:cstheme="majorBidi"/>
          <w:i/>
          <w:sz w:val="24"/>
          <w:szCs w:val="24"/>
        </w:rPr>
        <w:t>A Concise Introduction to Logic</w:t>
      </w:r>
      <w:r>
        <w:rPr>
          <w:rFonts w:asciiTheme="majorBidi" w:hAnsiTheme="majorBidi" w:cstheme="majorBidi"/>
          <w:iCs/>
          <w:sz w:val="24"/>
          <w:szCs w:val="24"/>
        </w:rPr>
        <w:t xml:space="preserve">, </w:t>
      </w:r>
      <w:r w:rsidR="008E7B41">
        <w:rPr>
          <w:rFonts w:asciiTheme="majorBidi" w:hAnsiTheme="majorBidi" w:cstheme="majorBidi"/>
          <w:iCs/>
          <w:sz w:val="24"/>
          <w:szCs w:val="24"/>
        </w:rPr>
        <w:t>chapter 3.</w:t>
      </w:r>
      <w:r w:rsidR="004649ED">
        <w:rPr>
          <w:rFonts w:asciiTheme="majorBidi" w:hAnsiTheme="majorBidi" w:cstheme="majorBidi"/>
          <w:iCs/>
          <w:sz w:val="24"/>
          <w:szCs w:val="24"/>
        </w:rPr>
        <w:t xml:space="preserve"> The following website</w:t>
      </w:r>
      <w:r w:rsidR="00770149">
        <w:rPr>
          <w:rFonts w:asciiTheme="majorBidi" w:hAnsiTheme="majorBidi" w:cstheme="majorBidi"/>
          <w:iCs/>
          <w:sz w:val="24"/>
          <w:szCs w:val="24"/>
        </w:rPr>
        <w:t>s</w:t>
      </w:r>
      <w:r w:rsidR="004649ED">
        <w:rPr>
          <w:rFonts w:asciiTheme="majorBidi" w:hAnsiTheme="majorBidi" w:cstheme="majorBidi"/>
          <w:iCs/>
          <w:sz w:val="24"/>
          <w:szCs w:val="24"/>
        </w:rPr>
        <w:t xml:space="preserve"> </w:t>
      </w:r>
      <w:r w:rsidR="00770149">
        <w:rPr>
          <w:rFonts w:asciiTheme="majorBidi" w:hAnsiTheme="majorBidi" w:cstheme="majorBidi"/>
          <w:iCs/>
          <w:sz w:val="24"/>
          <w:szCs w:val="24"/>
        </w:rPr>
        <w:t>are also</w:t>
      </w:r>
      <w:r w:rsidR="004649ED">
        <w:rPr>
          <w:rFonts w:asciiTheme="majorBidi" w:hAnsiTheme="majorBidi" w:cstheme="majorBidi"/>
          <w:iCs/>
          <w:sz w:val="24"/>
          <w:szCs w:val="24"/>
        </w:rPr>
        <w:t xml:space="preserve"> good source</w:t>
      </w:r>
      <w:r w:rsidR="00770149">
        <w:rPr>
          <w:rFonts w:asciiTheme="majorBidi" w:hAnsiTheme="majorBidi" w:cstheme="majorBidi"/>
          <w:iCs/>
          <w:sz w:val="24"/>
          <w:szCs w:val="24"/>
        </w:rPr>
        <w:t>s</w:t>
      </w:r>
      <w:r w:rsidR="004649ED">
        <w:rPr>
          <w:rFonts w:asciiTheme="majorBidi" w:hAnsiTheme="majorBidi" w:cstheme="majorBidi"/>
          <w:iCs/>
          <w:sz w:val="24"/>
          <w:szCs w:val="24"/>
        </w:rPr>
        <w:t xml:space="preserve"> for lear</w:t>
      </w:r>
      <w:r w:rsidR="00770149">
        <w:rPr>
          <w:rFonts w:asciiTheme="majorBidi" w:hAnsiTheme="majorBidi" w:cstheme="majorBidi"/>
          <w:iCs/>
          <w:sz w:val="24"/>
          <w:szCs w:val="24"/>
        </w:rPr>
        <w:t>ning about informal fallacies:</w:t>
      </w:r>
    </w:p>
    <w:p w14:paraId="06F0A8E3" w14:textId="77777777" w:rsidR="005309E3" w:rsidRDefault="005309E3" w:rsidP="00770149">
      <w:pPr>
        <w:pStyle w:val="EndnoteText"/>
        <w:rPr>
          <w:rFonts w:asciiTheme="majorBidi" w:hAnsiTheme="majorBidi" w:cstheme="majorBidi"/>
          <w:iCs/>
          <w:sz w:val="24"/>
          <w:szCs w:val="24"/>
        </w:rPr>
      </w:pPr>
    </w:p>
    <w:p w14:paraId="598BBB25" w14:textId="77777777" w:rsidR="00770149" w:rsidRDefault="0095448C" w:rsidP="00E42D66">
      <w:pPr>
        <w:pStyle w:val="EndnoteText"/>
        <w:spacing w:after="120"/>
        <w:ind w:left="720"/>
        <w:rPr>
          <w:rFonts w:asciiTheme="majorBidi" w:hAnsiTheme="majorBidi" w:cstheme="majorBidi"/>
          <w:iCs/>
          <w:sz w:val="24"/>
          <w:szCs w:val="24"/>
        </w:rPr>
      </w:pPr>
      <w:hyperlink r:id="rId1" w:history="1">
        <w:r w:rsidR="00770149" w:rsidRPr="00AB0628">
          <w:rPr>
            <w:rStyle w:val="Hyperlink"/>
            <w:rFonts w:asciiTheme="majorBidi" w:hAnsiTheme="majorBidi" w:cstheme="majorBidi"/>
            <w:iCs/>
            <w:sz w:val="24"/>
            <w:szCs w:val="24"/>
          </w:rPr>
          <w:t>https://thebestschools.org/magazine/15-logical-fallacies-know/</w:t>
        </w:r>
      </w:hyperlink>
    </w:p>
    <w:p w14:paraId="60975A7F" w14:textId="77777777" w:rsidR="00E555BF" w:rsidRDefault="0095448C" w:rsidP="006A42CE">
      <w:pPr>
        <w:pStyle w:val="EndnoteText"/>
        <w:ind w:left="720"/>
        <w:rPr>
          <w:rFonts w:asciiTheme="majorBidi" w:hAnsiTheme="majorBidi" w:cstheme="majorBidi"/>
          <w:iCs/>
          <w:sz w:val="24"/>
          <w:szCs w:val="24"/>
        </w:rPr>
      </w:pPr>
      <w:hyperlink r:id="rId2" w:history="1">
        <w:r w:rsidR="006A42CE" w:rsidRPr="00AB0628">
          <w:rPr>
            <w:rStyle w:val="Hyperlink"/>
            <w:rFonts w:asciiTheme="majorBidi" w:hAnsiTheme="majorBidi" w:cstheme="majorBidi"/>
            <w:iCs/>
            <w:sz w:val="24"/>
            <w:szCs w:val="24"/>
          </w:rPr>
          <w:t>http://philosophy.lander.edu/logic/fallacy_topics.html</w:t>
        </w:r>
      </w:hyperlink>
    </w:p>
    <w:p w14:paraId="2977B519" w14:textId="77777777" w:rsidR="006A42CE" w:rsidRPr="00042341" w:rsidRDefault="006A42CE" w:rsidP="006A42CE">
      <w:pPr>
        <w:pStyle w:val="EndnoteText"/>
        <w:ind w:left="720"/>
        <w:rPr>
          <w:rFonts w:ascii="Times New Roman" w:hAnsi="Times New Roman" w:cs="Times New Roman"/>
          <w:iCs/>
          <w:sz w:val="24"/>
          <w:szCs w:val="24"/>
        </w:rPr>
      </w:pPr>
    </w:p>
  </w:endnote>
  <w:endnote w:id="3">
    <w:p w14:paraId="706B3654" w14:textId="77777777" w:rsidR="00042341" w:rsidRPr="00042341" w:rsidRDefault="00042341">
      <w:pPr>
        <w:pStyle w:val="EndnoteText"/>
        <w:rPr>
          <w:rFonts w:ascii="Times New Roman" w:hAnsi="Times New Roman" w:cs="Times New Roman"/>
          <w:sz w:val="24"/>
          <w:szCs w:val="24"/>
        </w:rPr>
      </w:pPr>
      <w:r w:rsidRPr="00042341">
        <w:rPr>
          <w:rStyle w:val="EndnoteReference"/>
          <w:rFonts w:ascii="Times New Roman" w:hAnsi="Times New Roman" w:cs="Times New Roman"/>
          <w:sz w:val="24"/>
          <w:szCs w:val="24"/>
        </w:rPr>
        <w:endnoteRef/>
      </w:r>
      <w:r w:rsidRPr="00042341">
        <w:rPr>
          <w:rFonts w:ascii="Times New Roman" w:hAnsi="Times New Roman" w:cs="Times New Roman"/>
          <w:sz w:val="24"/>
          <w:szCs w:val="24"/>
        </w:rPr>
        <w:t xml:space="preserve"> Brooke N. Moore and Richard Parker, </w:t>
      </w:r>
      <w:r w:rsidRPr="00042341">
        <w:rPr>
          <w:rFonts w:ascii="Times New Roman" w:hAnsi="Times New Roman" w:cs="Times New Roman"/>
          <w:i/>
          <w:sz w:val="24"/>
          <w:szCs w:val="24"/>
        </w:rPr>
        <w:t>Critical Thinking</w:t>
      </w:r>
      <w:r w:rsidRPr="00042341">
        <w:rPr>
          <w:rFonts w:ascii="Times New Roman" w:hAnsi="Times New Roman" w:cs="Times New Roman"/>
          <w:sz w:val="24"/>
          <w:szCs w:val="24"/>
        </w:rPr>
        <w:t xml:space="preserve">, </w:t>
      </w:r>
      <w:r>
        <w:rPr>
          <w:rFonts w:ascii="Times New Roman" w:hAnsi="Times New Roman" w:cs="Times New Roman"/>
          <w:sz w:val="24"/>
          <w:szCs w:val="24"/>
        </w:rPr>
        <w:t>12</w:t>
      </w:r>
      <w:r w:rsidRPr="00042341">
        <w:rPr>
          <w:rFonts w:ascii="Times New Roman" w:hAnsi="Times New Roman" w:cs="Times New Roman"/>
          <w:sz w:val="24"/>
          <w:szCs w:val="24"/>
          <w:vertAlign w:val="superscript"/>
        </w:rPr>
        <w:t>th</w:t>
      </w:r>
      <w:r w:rsidRPr="00042341">
        <w:rPr>
          <w:rFonts w:ascii="Times New Roman" w:hAnsi="Times New Roman" w:cs="Times New Roman"/>
          <w:sz w:val="24"/>
          <w:szCs w:val="24"/>
        </w:rPr>
        <w:t xml:space="preserve"> ed. (</w:t>
      </w:r>
      <w:r>
        <w:rPr>
          <w:rFonts w:ascii="Times New Roman" w:hAnsi="Times New Roman" w:cs="Times New Roman"/>
          <w:sz w:val="24"/>
          <w:szCs w:val="24"/>
        </w:rPr>
        <w:t>New York</w:t>
      </w:r>
      <w:r w:rsidRPr="00042341">
        <w:rPr>
          <w:rFonts w:ascii="Times New Roman" w:hAnsi="Times New Roman" w:cs="Times New Roman"/>
          <w:sz w:val="24"/>
          <w:szCs w:val="24"/>
        </w:rPr>
        <w:t>: M</w:t>
      </w:r>
      <w:r>
        <w:rPr>
          <w:rFonts w:ascii="Times New Roman" w:hAnsi="Times New Roman" w:cs="Times New Roman"/>
          <w:sz w:val="24"/>
          <w:szCs w:val="24"/>
        </w:rPr>
        <w:t>cGraw-Hill</w:t>
      </w:r>
      <w:r w:rsidRPr="00042341">
        <w:rPr>
          <w:rFonts w:ascii="Times New Roman" w:hAnsi="Times New Roman" w:cs="Times New Roman"/>
          <w:sz w:val="24"/>
          <w:szCs w:val="24"/>
        </w:rPr>
        <w:t>, 20</w:t>
      </w:r>
      <w:r>
        <w:rPr>
          <w:rFonts w:ascii="Times New Roman" w:hAnsi="Times New Roman" w:cs="Times New Roman"/>
          <w:sz w:val="24"/>
          <w:szCs w:val="24"/>
        </w:rPr>
        <w:t>16</w:t>
      </w:r>
      <w:r w:rsidRPr="00042341">
        <w:rPr>
          <w:rFonts w:ascii="Times New Roman" w:hAnsi="Times New Roman" w:cs="Times New Roman"/>
          <w:sz w:val="24"/>
          <w:szCs w:val="24"/>
        </w:rPr>
        <w:t xml:space="preserve">), </w:t>
      </w:r>
      <w:r>
        <w:rPr>
          <w:rFonts w:ascii="Times New Roman" w:hAnsi="Times New Roman" w:cs="Times New Roman"/>
          <w:sz w:val="24"/>
          <w:szCs w:val="24"/>
        </w:rPr>
        <w:t>99</w:t>
      </w:r>
      <w:r w:rsidRPr="00042341">
        <w:rPr>
          <w:rFonts w:ascii="Times New Roman" w:hAnsi="Times New Roman" w:cs="Times New Roman"/>
          <w:sz w:val="24"/>
          <w:szCs w:val="24"/>
        </w:rPr>
        <w:t>.</w:t>
      </w:r>
    </w:p>
  </w:endnote>
  <w:endnote w:id="4">
    <w:p w14:paraId="5C1021D6" w14:textId="56A6CC3F" w:rsidR="00880231" w:rsidRPr="00880231" w:rsidRDefault="00880231">
      <w:pPr>
        <w:pStyle w:val="EndnoteText"/>
        <w:rPr>
          <w:rFonts w:ascii="Times New Roman" w:hAnsi="Times New Roman" w:cs="Times New Roman"/>
          <w:sz w:val="24"/>
          <w:szCs w:val="24"/>
        </w:rPr>
      </w:pPr>
      <w:r w:rsidRPr="00880231">
        <w:rPr>
          <w:rStyle w:val="EndnoteReference"/>
          <w:rFonts w:ascii="Times New Roman" w:hAnsi="Times New Roman" w:cs="Times New Roman"/>
          <w:sz w:val="24"/>
          <w:szCs w:val="24"/>
        </w:rPr>
        <w:endnoteRef/>
      </w:r>
      <w:r w:rsidRPr="00880231">
        <w:rPr>
          <w:rFonts w:ascii="Times New Roman" w:hAnsi="Times New Roman" w:cs="Times New Roman"/>
          <w:sz w:val="24"/>
          <w:szCs w:val="24"/>
        </w:rPr>
        <w:t xml:space="preserve"> See th</w:t>
      </w:r>
      <w:r>
        <w:rPr>
          <w:rFonts w:ascii="Times New Roman" w:hAnsi="Times New Roman" w:cs="Times New Roman"/>
          <w:sz w:val="24"/>
          <w:szCs w:val="24"/>
        </w:rPr>
        <w:t xml:space="preserve">e introduction to Part </w:t>
      </w:r>
      <w:r w:rsidR="005E1860">
        <w:rPr>
          <w:rFonts w:ascii="Times New Roman" w:hAnsi="Times New Roman" w:cs="Times New Roman"/>
          <w:sz w:val="24"/>
          <w:szCs w:val="24"/>
        </w:rPr>
        <w:t xml:space="preserve">One of </w:t>
      </w:r>
      <w:r w:rsidR="005E1860" w:rsidRPr="00B772AB">
        <w:rPr>
          <w:rFonts w:ascii="Times New Roman" w:hAnsi="Times New Roman" w:cs="Times New Roman"/>
          <w:i/>
          <w:iCs/>
          <w:sz w:val="24"/>
          <w:szCs w:val="24"/>
        </w:rPr>
        <w:t>Problems in Value Theory</w:t>
      </w:r>
      <w:r w:rsidR="005E1860">
        <w:rPr>
          <w:rFonts w:ascii="Times New Roman" w:hAnsi="Times New Roman" w:cs="Times New Roman"/>
          <w:sz w:val="24"/>
          <w:szCs w:val="24"/>
        </w:rPr>
        <w:t xml:space="preserve"> </w:t>
      </w:r>
      <w:r>
        <w:rPr>
          <w:rFonts w:ascii="Times New Roman" w:hAnsi="Times New Roman" w:cs="Times New Roman"/>
          <w:sz w:val="24"/>
          <w:szCs w:val="24"/>
        </w:rPr>
        <w:t>(p</w:t>
      </w:r>
      <w:r w:rsidR="005E1860">
        <w:rPr>
          <w:rFonts w:ascii="Times New Roman" w:hAnsi="Times New Roman" w:cs="Times New Roman"/>
          <w:sz w:val="24"/>
          <w:szCs w:val="24"/>
        </w:rPr>
        <w:t>p</w:t>
      </w:r>
      <w:r w:rsidRPr="00880231">
        <w:rPr>
          <w:rFonts w:ascii="Times New Roman" w:hAnsi="Times New Roman" w:cs="Times New Roman"/>
          <w:sz w:val="24"/>
          <w:szCs w:val="24"/>
        </w:rPr>
        <w:t xml:space="preserve">. </w:t>
      </w:r>
      <w:r w:rsidR="005E1860">
        <w:rPr>
          <w:rFonts w:ascii="Times New Roman" w:hAnsi="Times New Roman" w:cs="Times New Roman"/>
          <w:sz w:val="24"/>
          <w:szCs w:val="24"/>
        </w:rPr>
        <w:t>18-21</w:t>
      </w:r>
      <w:r w:rsidRPr="00880231">
        <w:rPr>
          <w:rFonts w:ascii="Times New Roman" w:hAnsi="Times New Roman" w:cs="Times New Roman"/>
          <w:sz w:val="24"/>
          <w:szCs w:val="24"/>
        </w:rPr>
        <w:t>) for a more detailed discussion of this point.</w:t>
      </w:r>
    </w:p>
  </w:endnote>
  <w:endnote w:id="5">
    <w:p w14:paraId="71EEE92E" w14:textId="26BB38F6" w:rsidR="007A7A89" w:rsidRPr="007A7A89" w:rsidRDefault="007A7A89">
      <w:pPr>
        <w:pStyle w:val="EndnoteText"/>
        <w:rPr>
          <w:rFonts w:asciiTheme="majorBidi" w:hAnsiTheme="majorBidi" w:cstheme="majorBidi"/>
          <w:sz w:val="24"/>
          <w:szCs w:val="24"/>
        </w:rPr>
      </w:pPr>
      <w:r w:rsidRPr="007A7A89">
        <w:rPr>
          <w:rStyle w:val="EndnoteReference"/>
          <w:rFonts w:asciiTheme="majorBidi" w:hAnsiTheme="majorBidi" w:cstheme="majorBidi"/>
          <w:sz w:val="24"/>
          <w:szCs w:val="24"/>
        </w:rPr>
        <w:endnoteRef/>
      </w:r>
      <w:r w:rsidRPr="007A7A89">
        <w:rPr>
          <w:rFonts w:asciiTheme="majorBidi" w:hAnsiTheme="majorBidi" w:cstheme="majorBidi"/>
          <w:sz w:val="24"/>
          <w:szCs w:val="24"/>
        </w:rPr>
        <w:t xml:space="preserve">  See the introduction to </w:t>
      </w:r>
      <w:r w:rsidR="005E1860">
        <w:rPr>
          <w:rFonts w:asciiTheme="majorBidi" w:hAnsiTheme="majorBidi" w:cstheme="majorBidi"/>
          <w:sz w:val="24"/>
          <w:szCs w:val="24"/>
        </w:rPr>
        <w:t>either volume in the series</w:t>
      </w:r>
      <w:r w:rsidRPr="007A7A89">
        <w:rPr>
          <w:rFonts w:asciiTheme="majorBidi" w:hAnsiTheme="majorBidi" w:cstheme="majorBidi"/>
          <w:sz w:val="24"/>
          <w:szCs w:val="24"/>
        </w:rPr>
        <w:t xml:space="preserve"> (p</w:t>
      </w:r>
      <w:r w:rsidR="005E1860">
        <w:rPr>
          <w:rFonts w:asciiTheme="majorBidi" w:hAnsiTheme="majorBidi" w:cstheme="majorBidi"/>
          <w:sz w:val="24"/>
          <w:szCs w:val="24"/>
        </w:rPr>
        <w:t>p</w:t>
      </w:r>
      <w:r w:rsidRPr="007A7A89">
        <w:rPr>
          <w:rFonts w:asciiTheme="majorBidi" w:hAnsiTheme="majorBidi" w:cstheme="majorBidi"/>
          <w:sz w:val="24"/>
          <w:szCs w:val="24"/>
        </w:rPr>
        <w:t>.</w:t>
      </w:r>
      <w:r>
        <w:rPr>
          <w:rFonts w:asciiTheme="majorBidi" w:hAnsiTheme="majorBidi" w:cstheme="majorBidi"/>
          <w:sz w:val="24"/>
          <w:szCs w:val="24"/>
        </w:rPr>
        <w:t xml:space="preserve"> </w:t>
      </w:r>
      <w:r w:rsidR="005E1860">
        <w:rPr>
          <w:rFonts w:asciiTheme="majorBidi" w:hAnsiTheme="majorBidi" w:cstheme="majorBidi"/>
          <w:sz w:val="24"/>
          <w:szCs w:val="24"/>
        </w:rPr>
        <w:t>11-13</w:t>
      </w:r>
      <w:r w:rsidRPr="007A7A89">
        <w:rPr>
          <w:rFonts w:asciiTheme="majorBidi" w:hAnsiTheme="majorBidi" w:cstheme="majorBidi"/>
          <w:sz w:val="24"/>
          <w:szCs w:val="24"/>
        </w:rPr>
        <w:t>) for a discussion of the use of thought experiments in philosophy.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406841"/>
      <w:docPartObj>
        <w:docPartGallery w:val="Page Numbers (Bottom of Page)"/>
        <w:docPartUnique/>
      </w:docPartObj>
    </w:sdtPr>
    <w:sdtEndPr>
      <w:rPr>
        <w:noProof/>
      </w:rPr>
    </w:sdtEndPr>
    <w:sdtContent>
      <w:p w14:paraId="05D1BE06" w14:textId="0E05B962" w:rsidR="0065541F" w:rsidRDefault="0065541F">
        <w:pPr>
          <w:pStyle w:val="Footer"/>
          <w:jc w:val="center"/>
        </w:pPr>
        <w:r>
          <w:fldChar w:fldCharType="begin"/>
        </w:r>
        <w:r>
          <w:instrText xml:space="preserve"> PAGE   \* MERGEFORMAT </w:instrText>
        </w:r>
        <w:r>
          <w:fldChar w:fldCharType="separate"/>
        </w:r>
        <w:r w:rsidR="0095448C">
          <w:rPr>
            <w:noProof/>
          </w:rPr>
          <w:t>925</w:t>
        </w:r>
        <w:r>
          <w:rPr>
            <w:noProof/>
          </w:rPr>
          <w:fldChar w:fldCharType="end"/>
        </w:r>
      </w:p>
    </w:sdtContent>
  </w:sdt>
  <w:p w14:paraId="5A73ACFE" w14:textId="77777777" w:rsidR="0065541F" w:rsidRDefault="00655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56C15" w14:textId="77777777" w:rsidR="00C35D58" w:rsidRDefault="00C35D58" w:rsidP="00573DB2">
      <w:pPr>
        <w:spacing w:after="0" w:line="240" w:lineRule="auto"/>
      </w:pPr>
      <w:r>
        <w:separator/>
      </w:r>
    </w:p>
  </w:footnote>
  <w:footnote w:type="continuationSeparator" w:id="0">
    <w:p w14:paraId="10CAD7BE" w14:textId="77777777" w:rsidR="00C35D58" w:rsidRDefault="00C35D58" w:rsidP="00573D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A31"/>
    <w:multiLevelType w:val="singleLevel"/>
    <w:tmpl w:val="7AFCAEB6"/>
    <w:lvl w:ilvl="0">
      <w:start w:val="1"/>
      <w:numFmt w:val="decimal"/>
      <w:lvlText w:val="(%1)"/>
      <w:lvlJc w:val="left"/>
      <w:pPr>
        <w:tabs>
          <w:tab w:val="num" w:pos="720"/>
        </w:tabs>
        <w:ind w:left="720" w:hanging="360"/>
      </w:pPr>
      <w:rPr>
        <w:rFonts w:hint="default"/>
      </w:rPr>
    </w:lvl>
  </w:abstractNum>
  <w:abstractNum w:abstractNumId="1" w15:restartNumberingAfterBreak="0">
    <w:nsid w:val="00D64473"/>
    <w:multiLevelType w:val="hybridMultilevel"/>
    <w:tmpl w:val="20608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717B5"/>
    <w:multiLevelType w:val="hybridMultilevel"/>
    <w:tmpl w:val="A37E9652"/>
    <w:lvl w:ilvl="0" w:tplc="F90A9C4A">
      <w:start w:val="1"/>
      <w:numFmt w:val="decimal"/>
      <w:suff w:val="space"/>
      <w:lvlText w:val="%1."/>
      <w:lvlJc w:val="left"/>
      <w:pPr>
        <w:ind w:left="432" w:hanging="432"/>
      </w:pPr>
      <w:rPr>
        <w:rFonts w:ascii="Times New Roman" w:eastAsiaTheme="minorHAnsi" w:hAnsi="Times New Roman" w:cs="Times New Roman" w:hint="default"/>
      </w:rPr>
    </w:lvl>
    <w:lvl w:ilvl="1" w:tplc="6F904806">
      <w:start w:val="1"/>
      <w:numFmt w:val="decimal"/>
      <w:suff w:val="space"/>
      <w:lvlText w:val="%2."/>
      <w:lvlJc w:val="left"/>
      <w:pPr>
        <w:ind w:left="1080" w:hanging="360"/>
      </w:pPr>
      <w:rPr>
        <w:rFonts w:ascii="Times New Roman" w:eastAsiaTheme="minorHAnsi" w:hAnsi="Times New Roman" w:cs="Times New Roman"/>
      </w:rPr>
    </w:lvl>
    <w:lvl w:ilvl="2" w:tplc="13E8EE0A">
      <w:start w:val="1"/>
      <w:numFmt w:val="decimal"/>
      <w:suff w:val="space"/>
      <w:lvlText w:val="(%3)"/>
      <w:lvlJc w:val="left"/>
      <w:pPr>
        <w:ind w:left="1800" w:hanging="180"/>
      </w:pPr>
      <w:rPr>
        <w:rFonts w:hint="default"/>
      </w:rPr>
    </w:lvl>
    <w:lvl w:ilvl="3" w:tplc="68282270">
      <w:start w:val="1"/>
      <w:numFmt w:val="decimal"/>
      <w:lvlText w:val="(%4)"/>
      <w:lvlJc w:val="left"/>
      <w:pPr>
        <w:ind w:left="2520" w:hanging="360"/>
      </w:pPr>
      <w:rPr>
        <w:rFonts w:hint="default"/>
      </w:rPr>
    </w:lvl>
    <w:lvl w:ilvl="4" w:tplc="D470716A">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A65066"/>
    <w:multiLevelType w:val="hybridMultilevel"/>
    <w:tmpl w:val="2F04219A"/>
    <w:lvl w:ilvl="0" w:tplc="D84439FE">
      <w:start w:val="3"/>
      <w:numFmt w:val="lowerLetter"/>
      <w:lvlText w:val="%1."/>
      <w:lvlJc w:val="left"/>
      <w:pPr>
        <w:ind w:left="1512" w:hanging="360"/>
      </w:pPr>
      <w:rPr>
        <w:rFonts w:hint="default"/>
      </w:rPr>
    </w:lvl>
    <w:lvl w:ilvl="1" w:tplc="04090019" w:tentative="1">
      <w:start w:val="1"/>
      <w:numFmt w:val="lowerLetter"/>
      <w:lvlText w:val="%2."/>
      <w:lvlJc w:val="left"/>
      <w:pPr>
        <w:ind w:left="-216" w:hanging="360"/>
      </w:pPr>
    </w:lvl>
    <w:lvl w:ilvl="2" w:tplc="0409001B" w:tentative="1">
      <w:start w:val="1"/>
      <w:numFmt w:val="lowerRoman"/>
      <w:lvlText w:val="%3."/>
      <w:lvlJc w:val="right"/>
      <w:pPr>
        <w:ind w:left="504" w:hanging="180"/>
      </w:pPr>
    </w:lvl>
    <w:lvl w:ilvl="3" w:tplc="0409000F" w:tentative="1">
      <w:start w:val="1"/>
      <w:numFmt w:val="decimal"/>
      <w:lvlText w:val="%4."/>
      <w:lvlJc w:val="left"/>
      <w:pPr>
        <w:ind w:left="1224" w:hanging="360"/>
      </w:pPr>
    </w:lvl>
    <w:lvl w:ilvl="4" w:tplc="04090019" w:tentative="1">
      <w:start w:val="1"/>
      <w:numFmt w:val="lowerLetter"/>
      <w:lvlText w:val="%5."/>
      <w:lvlJc w:val="left"/>
      <w:pPr>
        <w:ind w:left="1944" w:hanging="360"/>
      </w:pPr>
    </w:lvl>
    <w:lvl w:ilvl="5" w:tplc="0409001B" w:tentative="1">
      <w:start w:val="1"/>
      <w:numFmt w:val="lowerRoman"/>
      <w:lvlText w:val="%6."/>
      <w:lvlJc w:val="right"/>
      <w:pPr>
        <w:ind w:left="2664" w:hanging="180"/>
      </w:pPr>
    </w:lvl>
    <w:lvl w:ilvl="6" w:tplc="0409000F" w:tentative="1">
      <w:start w:val="1"/>
      <w:numFmt w:val="decimal"/>
      <w:lvlText w:val="%7."/>
      <w:lvlJc w:val="left"/>
      <w:pPr>
        <w:ind w:left="3384" w:hanging="360"/>
      </w:pPr>
    </w:lvl>
    <w:lvl w:ilvl="7" w:tplc="04090019" w:tentative="1">
      <w:start w:val="1"/>
      <w:numFmt w:val="lowerLetter"/>
      <w:lvlText w:val="%8."/>
      <w:lvlJc w:val="left"/>
      <w:pPr>
        <w:ind w:left="4104" w:hanging="360"/>
      </w:pPr>
    </w:lvl>
    <w:lvl w:ilvl="8" w:tplc="0409001B" w:tentative="1">
      <w:start w:val="1"/>
      <w:numFmt w:val="lowerRoman"/>
      <w:lvlText w:val="%9."/>
      <w:lvlJc w:val="right"/>
      <w:pPr>
        <w:ind w:left="4824" w:hanging="180"/>
      </w:pPr>
    </w:lvl>
  </w:abstractNum>
  <w:abstractNum w:abstractNumId="4" w15:restartNumberingAfterBreak="0">
    <w:nsid w:val="0A8E0C37"/>
    <w:multiLevelType w:val="hybridMultilevel"/>
    <w:tmpl w:val="C624FCE8"/>
    <w:lvl w:ilvl="0" w:tplc="04090019">
      <w:start w:val="1"/>
      <w:numFmt w:val="lowerLetter"/>
      <w:lvlText w:val="%1."/>
      <w:lvlJc w:val="left"/>
      <w:pPr>
        <w:ind w:left="3168" w:hanging="360"/>
      </w:pPr>
      <w:rPr>
        <w:rFonts w:hint="default"/>
      </w:rPr>
    </w:lvl>
    <w:lvl w:ilvl="1" w:tplc="04090019" w:tentative="1">
      <w:start w:val="1"/>
      <w:numFmt w:val="lowerLetter"/>
      <w:lvlText w:val="%2."/>
      <w:lvlJc w:val="left"/>
      <w:pPr>
        <w:ind w:left="3888" w:hanging="360"/>
      </w:pPr>
    </w:lvl>
    <w:lvl w:ilvl="2" w:tplc="0409001B" w:tentative="1">
      <w:start w:val="1"/>
      <w:numFmt w:val="lowerRoman"/>
      <w:lvlText w:val="%3."/>
      <w:lvlJc w:val="right"/>
      <w:pPr>
        <w:ind w:left="4608" w:hanging="180"/>
      </w:pPr>
    </w:lvl>
    <w:lvl w:ilvl="3" w:tplc="0409000F" w:tentative="1">
      <w:start w:val="1"/>
      <w:numFmt w:val="decimal"/>
      <w:lvlText w:val="%4."/>
      <w:lvlJc w:val="left"/>
      <w:pPr>
        <w:ind w:left="5328" w:hanging="360"/>
      </w:pPr>
    </w:lvl>
    <w:lvl w:ilvl="4" w:tplc="04090019" w:tentative="1">
      <w:start w:val="1"/>
      <w:numFmt w:val="lowerLetter"/>
      <w:lvlText w:val="%5."/>
      <w:lvlJc w:val="left"/>
      <w:pPr>
        <w:ind w:left="6048" w:hanging="360"/>
      </w:pPr>
    </w:lvl>
    <w:lvl w:ilvl="5" w:tplc="0409001B" w:tentative="1">
      <w:start w:val="1"/>
      <w:numFmt w:val="lowerRoman"/>
      <w:lvlText w:val="%6."/>
      <w:lvlJc w:val="right"/>
      <w:pPr>
        <w:ind w:left="6768" w:hanging="180"/>
      </w:pPr>
    </w:lvl>
    <w:lvl w:ilvl="6" w:tplc="0409000F" w:tentative="1">
      <w:start w:val="1"/>
      <w:numFmt w:val="decimal"/>
      <w:lvlText w:val="%7."/>
      <w:lvlJc w:val="left"/>
      <w:pPr>
        <w:ind w:left="7488" w:hanging="360"/>
      </w:pPr>
    </w:lvl>
    <w:lvl w:ilvl="7" w:tplc="04090019" w:tentative="1">
      <w:start w:val="1"/>
      <w:numFmt w:val="lowerLetter"/>
      <w:lvlText w:val="%8."/>
      <w:lvlJc w:val="left"/>
      <w:pPr>
        <w:ind w:left="8208" w:hanging="360"/>
      </w:pPr>
    </w:lvl>
    <w:lvl w:ilvl="8" w:tplc="0409001B" w:tentative="1">
      <w:start w:val="1"/>
      <w:numFmt w:val="lowerRoman"/>
      <w:lvlText w:val="%9."/>
      <w:lvlJc w:val="right"/>
      <w:pPr>
        <w:ind w:left="8928" w:hanging="180"/>
      </w:pPr>
    </w:lvl>
  </w:abstractNum>
  <w:abstractNum w:abstractNumId="5" w15:restartNumberingAfterBreak="0">
    <w:nsid w:val="0AC5646B"/>
    <w:multiLevelType w:val="hybridMultilevel"/>
    <w:tmpl w:val="43CC7BD2"/>
    <w:lvl w:ilvl="0" w:tplc="F90A9C4A">
      <w:start w:val="1"/>
      <w:numFmt w:val="decimal"/>
      <w:suff w:val="space"/>
      <w:lvlText w:val="%1."/>
      <w:lvlJc w:val="left"/>
      <w:pPr>
        <w:ind w:left="432" w:hanging="432"/>
      </w:pPr>
      <w:rPr>
        <w:rFonts w:ascii="Times New Roman" w:eastAsiaTheme="minorHAnsi" w:hAnsi="Times New Roman" w:cs="Times New Roman" w:hint="default"/>
      </w:rPr>
    </w:lvl>
    <w:lvl w:ilvl="1" w:tplc="6F904806">
      <w:start w:val="1"/>
      <w:numFmt w:val="decimal"/>
      <w:suff w:val="space"/>
      <w:lvlText w:val="%2."/>
      <w:lvlJc w:val="left"/>
      <w:pPr>
        <w:ind w:left="1080" w:hanging="360"/>
      </w:pPr>
      <w:rPr>
        <w:rFonts w:ascii="Times New Roman" w:eastAsiaTheme="minorHAnsi" w:hAnsi="Times New Roman" w:cs="Times New Roman"/>
      </w:rPr>
    </w:lvl>
    <w:lvl w:ilvl="2" w:tplc="8A80E0EC">
      <w:start w:val="1"/>
      <w:numFmt w:val="decimal"/>
      <w:suff w:val="space"/>
      <w:lvlText w:val="(%3)"/>
      <w:lvlJc w:val="left"/>
      <w:pPr>
        <w:ind w:left="1800" w:hanging="180"/>
      </w:pPr>
      <w:rPr>
        <w:rFonts w:hint="default"/>
      </w:rPr>
    </w:lvl>
    <w:lvl w:ilvl="3" w:tplc="68282270">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D826F7"/>
    <w:multiLevelType w:val="singleLevel"/>
    <w:tmpl w:val="308E4206"/>
    <w:lvl w:ilvl="0">
      <w:start w:val="1"/>
      <w:numFmt w:val="decimal"/>
      <w:lvlText w:val="(%1)"/>
      <w:lvlJc w:val="left"/>
      <w:pPr>
        <w:tabs>
          <w:tab w:val="num" w:pos="1800"/>
        </w:tabs>
        <w:ind w:left="1800" w:hanging="360"/>
      </w:pPr>
      <w:rPr>
        <w:rFonts w:hint="default"/>
      </w:rPr>
    </w:lvl>
  </w:abstractNum>
  <w:abstractNum w:abstractNumId="7" w15:restartNumberingAfterBreak="0">
    <w:nsid w:val="2033067B"/>
    <w:multiLevelType w:val="hybridMultilevel"/>
    <w:tmpl w:val="86D65F78"/>
    <w:lvl w:ilvl="0" w:tplc="F90A9C4A">
      <w:start w:val="1"/>
      <w:numFmt w:val="decimal"/>
      <w:suff w:val="space"/>
      <w:lvlText w:val="%1."/>
      <w:lvlJc w:val="left"/>
      <w:pPr>
        <w:ind w:left="432" w:hanging="432"/>
      </w:pPr>
      <w:rPr>
        <w:rFonts w:ascii="Times New Roman" w:eastAsiaTheme="minorHAnsi" w:hAnsi="Times New Roman" w:cs="Times New Roman" w:hint="default"/>
      </w:rPr>
    </w:lvl>
    <w:lvl w:ilvl="1" w:tplc="6F904806">
      <w:start w:val="1"/>
      <w:numFmt w:val="decimal"/>
      <w:suff w:val="space"/>
      <w:lvlText w:val="%2."/>
      <w:lvlJc w:val="left"/>
      <w:pPr>
        <w:ind w:left="1080" w:hanging="360"/>
      </w:pPr>
      <w:rPr>
        <w:rFonts w:ascii="Times New Roman" w:eastAsiaTheme="minorHAnsi" w:hAnsi="Times New Roman" w:cs="Times New Roman"/>
      </w:rPr>
    </w:lvl>
    <w:lvl w:ilvl="2" w:tplc="04090019">
      <w:start w:val="1"/>
      <w:numFmt w:val="lowerLetter"/>
      <w:lvlText w:val="%3."/>
      <w:lvlJc w:val="left"/>
      <w:pPr>
        <w:ind w:left="1800" w:hanging="180"/>
      </w:pPr>
      <w:rPr>
        <w:rFonts w:hint="default"/>
      </w:rPr>
    </w:lvl>
    <w:lvl w:ilvl="3" w:tplc="68282270">
      <w:start w:val="1"/>
      <w:numFmt w:val="decimal"/>
      <w:lvlText w:val="(%4)"/>
      <w:lvlJc w:val="left"/>
      <w:pPr>
        <w:ind w:left="2520" w:hanging="360"/>
      </w:pPr>
      <w:rPr>
        <w:rFonts w:hint="default"/>
      </w:rPr>
    </w:lvl>
    <w:lvl w:ilvl="4" w:tplc="D470716A">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7E23CF"/>
    <w:multiLevelType w:val="hybridMultilevel"/>
    <w:tmpl w:val="4D9E0AFC"/>
    <w:lvl w:ilvl="0" w:tplc="F9F029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1CC124B"/>
    <w:multiLevelType w:val="singleLevel"/>
    <w:tmpl w:val="1740361C"/>
    <w:lvl w:ilvl="0">
      <w:start w:val="1"/>
      <w:numFmt w:val="decimal"/>
      <w:lvlText w:val="(%1)"/>
      <w:lvlJc w:val="left"/>
      <w:pPr>
        <w:tabs>
          <w:tab w:val="num" w:pos="1080"/>
        </w:tabs>
        <w:ind w:left="1080" w:hanging="360"/>
      </w:pPr>
      <w:rPr>
        <w:rFonts w:hint="default"/>
      </w:rPr>
    </w:lvl>
  </w:abstractNum>
  <w:abstractNum w:abstractNumId="10" w15:restartNumberingAfterBreak="0">
    <w:nsid w:val="360647CB"/>
    <w:multiLevelType w:val="hybridMultilevel"/>
    <w:tmpl w:val="74929214"/>
    <w:lvl w:ilvl="0" w:tplc="55367D40">
      <w:start w:val="1"/>
      <w:numFmt w:val="lowerLetter"/>
      <w:lvlText w:val="%1."/>
      <w:lvlJc w:val="left"/>
      <w:pPr>
        <w:ind w:left="-360" w:hanging="360"/>
      </w:pPr>
      <w:rPr>
        <w:rFonts w:hint="default"/>
        <w:i/>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45383146"/>
    <w:multiLevelType w:val="hybridMultilevel"/>
    <w:tmpl w:val="CBC023BA"/>
    <w:lvl w:ilvl="0" w:tplc="3222B0F2">
      <w:start w:val="1"/>
      <w:numFmt w:val="lowerRoman"/>
      <w:lvlText w:val="(%1)"/>
      <w:lvlJc w:val="left"/>
      <w:pPr>
        <w:ind w:left="1872" w:hanging="72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2" w15:restartNumberingAfterBreak="0">
    <w:nsid w:val="4AF86199"/>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4C1453EF"/>
    <w:multiLevelType w:val="singleLevel"/>
    <w:tmpl w:val="88247866"/>
    <w:lvl w:ilvl="0">
      <w:start w:val="1"/>
      <w:numFmt w:val="decimal"/>
      <w:lvlText w:val="(%1)"/>
      <w:lvlJc w:val="left"/>
      <w:pPr>
        <w:tabs>
          <w:tab w:val="num" w:pos="1800"/>
        </w:tabs>
        <w:ind w:left="1800" w:hanging="360"/>
      </w:pPr>
      <w:rPr>
        <w:rFonts w:hint="default"/>
      </w:rPr>
    </w:lvl>
  </w:abstractNum>
  <w:abstractNum w:abstractNumId="14" w15:restartNumberingAfterBreak="0">
    <w:nsid w:val="51D63454"/>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54174575"/>
    <w:multiLevelType w:val="hybridMultilevel"/>
    <w:tmpl w:val="DC32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6" w15:restartNumberingAfterBreak="0">
    <w:nsid w:val="7D672D8F"/>
    <w:multiLevelType w:val="hybridMultilevel"/>
    <w:tmpl w:val="60A6219A"/>
    <w:lvl w:ilvl="0" w:tplc="3A1CA6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F22173E"/>
    <w:multiLevelType w:val="hybridMultilevel"/>
    <w:tmpl w:val="92D815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15"/>
  </w:num>
  <w:num w:numId="4">
    <w:abstractNumId w:val="4"/>
  </w:num>
  <w:num w:numId="5">
    <w:abstractNumId w:val="11"/>
  </w:num>
  <w:num w:numId="6">
    <w:abstractNumId w:val="8"/>
  </w:num>
  <w:num w:numId="7">
    <w:abstractNumId w:val="14"/>
  </w:num>
  <w:num w:numId="8">
    <w:abstractNumId w:val="12"/>
  </w:num>
  <w:num w:numId="9">
    <w:abstractNumId w:val="0"/>
  </w:num>
  <w:num w:numId="10">
    <w:abstractNumId w:val="6"/>
  </w:num>
  <w:num w:numId="11">
    <w:abstractNumId w:val="9"/>
  </w:num>
  <w:num w:numId="12">
    <w:abstractNumId w:val="13"/>
  </w:num>
  <w:num w:numId="13">
    <w:abstractNumId w:val="10"/>
  </w:num>
  <w:num w:numId="14">
    <w:abstractNumId w:val="17"/>
  </w:num>
  <w:num w:numId="15">
    <w:abstractNumId w:val="3"/>
  </w:num>
  <w:num w:numId="16">
    <w:abstractNumId w:val="16"/>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B14"/>
    <w:rsid w:val="000051C0"/>
    <w:rsid w:val="00006301"/>
    <w:rsid w:val="00024B62"/>
    <w:rsid w:val="00037197"/>
    <w:rsid w:val="00042341"/>
    <w:rsid w:val="000427D5"/>
    <w:rsid w:val="00043F76"/>
    <w:rsid w:val="000468DA"/>
    <w:rsid w:val="000664AB"/>
    <w:rsid w:val="00072629"/>
    <w:rsid w:val="00076B58"/>
    <w:rsid w:val="000A6CE0"/>
    <w:rsid w:val="000B65B4"/>
    <w:rsid w:val="000C0799"/>
    <w:rsid w:val="000D2531"/>
    <w:rsid w:val="0011452A"/>
    <w:rsid w:val="001152C9"/>
    <w:rsid w:val="00133CCC"/>
    <w:rsid w:val="00143FC8"/>
    <w:rsid w:val="00152757"/>
    <w:rsid w:val="00163A9D"/>
    <w:rsid w:val="00164C09"/>
    <w:rsid w:val="001853ED"/>
    <w:rsid w:val="0019145A"/>
    <w:rsid w:val="001B4328"/>
    <w:rsid w:val="001C1D0C"/>
    <w:rsid w:val="001C5E62"/>
    <w:rsid w:val="001E5C75"/>
    <w:rsid w:val="001F023B"/>
    <w:rsid w:val="001F1B71"/>
    <w:rsid w:val="00200ABC"/>
    <w:rsid w:val="00200DF8"/>
    <w:rsid w:val="00223139"/>
    <w:rsid w:val="00246D34"/>
    <w:rsid w:val="002513A2"/>
    <w:rsid w:val="00275579"/>
    <w:rsid w:val="0028552C"/>
    <w:rsid w:val="00297AAC"/>
    <w:rsid w:val="002A68A9"/>
    <w:rsid w:val="002B16F1"/>
    <w:rsid w:val="002F5E0B"/>
    <w:rsid w:val="003057D2"/>
    <w:rsid w:val="00325A80"/>
    <w:rsid w:val="00351D7E"/>
    <w:rsid w:val="0037329C"/>
    <w:rsid w:val="00374B62"/>
    <w:rsid w:val="003A2160"/>
    <w:rsid w:val="003B46F7"/>
    <w:rsid w:val="003C04D0"/>
    <w:rsid w:val="003C5CD7"/>
    <w:rsid w:val="003D4267"/>
    <w:rsid w:val="003F3A19"/>
    <w:rsid w:val="003F5BB9"/>
    <w:rsid w:val="00401573"/>
    <w:rsid w:val="00407B96"/>
    <w:rsid w:val="00422C46"/>
    <w:rsid w:val="00422FE9"/>
    <w:rsid w:val="00444A15"/>
    <w:rsid w:val="00454CDA"/>
    <w:rsid w:val="00462C55"/>
    <w:rsid w:val="004649ED"/>
    <w:rsid w:val="00467F09"/>
    <w:rsid w:val="004941AE"/>
    <w:rsid w:val="004B0D6C"/>
    <w:rsid w:val="004B23EA"/>
    <w:rsid w:val="004B30C8"/>
    <w:rsid w:val="004C075C"/>
    <w:rsid w:val="004C156A"/>
    <w:rsid w:val="004E7612"/>
    <w:rsid w:val="004F0853"/>
    <w:rsid w:val="00504E1A"/>
    <w:rsid w:val="00506A49"/>
    <w:rsid w:val="005115FC"/>
    <w:rsid w:val="0051531A"/>
    <w:rsid w:val="00521F5E"/>
    <w:rsid w:val="00523686"/>
    <w:rsid w:val="0053064F"/>
    <w:rsid w:val="005309E3"/>
    <w:rsid w:val="00530C15"/>
    <w:rsid w:val="005330F3"/>
    <w:rsid w:val="00551BC5"/>
    <w:rsid w:val="00553257"/>
    <w:rsid w:val="00556DE5"/>
    <w:rsid w:val="00561C0E"/>
    <w:rsid w:val="005676A1"/>
    <w:rsid w:val="00570987"/>
    <w:rsid w:val="00573DB2"/>
    <w:rsid w:val="00587F5E"/>
    <w:rsid w:val="00593192"/>
    <w:rsid w:val="005A42E1"/>
    <w:rsid w:val="005E1860"/>
    <w:rsid w:val="005E70EA"/>
    <w:rsid w:val="00611001"/>
    <w:rsid w:val="0062427A"/>
    <w:rsid w:val="00625D95"/>
    <w:rsid w:val="006348FB"/>
    <w:rsid w:val="006530B2"/>
    <w:rsid w:val="0065541F"/>
    <w:rsid w:val="00682126"/>
    <w:rsid w:val="006A1FC7"/>
    <w:rsid w:val="006A42CE"/>
    <w:rsid w:val="006C17D1"/>
    <w:rsid w:val="006C41C8"/>
    <w:rsid w:val="007331C2"/>
    <w:rsid w:val="007639CD"/>
    <w:rsid w:val="007653BC"/>
    <w:rsid w:val="00770149"/>
    <w:rsid w:val="007956AE"/>
    <w:rsid w:val="007A7A89"/>
    <w:rsid w:val="007C7807"/>
    <w:rsid w:val="007D2BB4"/>
    <w:rsid w:val="007D4103"/>
    <w:rsid w:val="00802DE7"/>
    <w:rsid w:val="00834915"/>
    <w:rsid w:val="008352B6"/>
    <w:rsid w:val="00854A6F"/>
    <w:rsid w:val="0087285A"/>
    <w:rsid w:val="00880231"/>
    <w:rsid w:val="00883486"/>
    <w:rsid w:val="008A7983"/>
    <w:rsid w:val="008C1364"/>
    <w:rsid w:val="008C3CA6"/>
    <w:rsid w:val="008D3A13"/>
    <w:rsid w:val="008E7B41"/>
    <w:rsid w:val="008F60F4"/>
    <w:rsid w:val="009115F4"/>
    <w:rsid w:val="009243A2"/>
    <w:rsid w:val="0095448C"/>
    <w:rsid w:val="00971A27"/>
    <w:rsid w:val="00974FC2"/>
    <w:rsid w:val="00977CFB"/>
    <w:rsid w:val="00981BCE"/>
    <w:rsid w:val="00984792"/>
    <w:rsid w:val="009A3286"/>
    <w:rsid w:val="009A3DE3"/>
    <w:rsid w:val="009B1ECC"/>
    <w:rsid w:val="009B6D27"/>
    <w:rsid w:val="009C09AF"/>
    <w:rsid w:val="009C2268"/>
    <w:rsid w:val="009D6E0C"/>
    <w:rsid w:val="009E2B4A"/>
    <w:rsid w:val="009F0FB6"/>
    <w:rsid w:val="009F662F"/>
    <w:rsid w:val="00A044AB"/>
    <w:rsid w:val="00A148AC"/>
    <w:rsid w:val="00A33A17"/>
    <w:rsid w:val="00A50046"/>
    <w:rsid w:val="00A54F4D"/>
    <w:rsid w:val="00A73959"/>
    <w:rsid w:val="00AB155C"/>
    <w:rsid w:val="00AB5856"/>
    <w:rsid w:val="00AB5A63"/>
    <w:rsid w:val="00AC0CBA"/>
    <w:rsid w:val="00B04604"/>
    <w:rsid w:val="00B137D2"/>
    <w:rsid w:val="00B22842"/>
    <w:rsid w:val="00B578DC"/>
    <w:rsid w:val="00B652AE"/>
    <w:rsid w:val="00B6658C"/>
    <w:rsid w:val="00B772AB"/>
    <w:rsid w:val="00BB7069"/>
    <w:rsid w:val="00BD244D"/>
    <w:rsid w:val="00BD3C7C"/>
    <w:rsid w:val="00BE3038"/>
    <w:rsid w:val="00BE5102"/>
    <w:rsid w:val="00BF0A6A"/>
    <w:rsid w:val="00BF43B3"/>
    <w:rsid w:val="00C044C9"/>
    <w:rsid w:val="00C051F0"/>
    <w:rsid w:val="00C2315C"/>
    <w:rsid w:val="00C27B46"/>
    <w:rsid w:val="00C33148"/>
    <w:rsid w:val="00C35D58"/>
    <w:rsid w:val="00C706EA"/>
    <w:rsid w:val="00C82B92"/>
    <w:rsid w:val="00CB2287"/>
    <w:rsid w:val="00CD308C"/>
    <w:rsid w:val="00CD77E4"/>
    <w:rsid w:val="00CE0525"/>
    <w:rsid w:val="00CF0048"/>
    <w:rsid w:val="00CF2F43"/>
    <w:rsid w:val="00CF34E8"/>
    <w:rsid w:val="00D00E00"/>
    <w:rsid w:val="00D16975"/>
    <w:rsid w:val="00D262B0"/>
    <w:rsid w:val="00D3089C"/>
    <w:rsid w:val="00D47B3F"/>
    <w:rsid w:val="00D9760C"/>
    <w:rsid w:val="00DA5490"/>
    <w:rsid w:val="00DB13AB"/>
    <w:rsid w:val="00DB46C8"/>
    <w:rsid w:val="00DD0A0C"/>
    <w:rsid w:val="00DD5437"/>
    <w:rsid w:val="00DF16E4"/>
    <w:rsid w:val="00DF3697"/>
    <w:rsid w:val="00E029A4"/>
    <w:rsid w:val="00E06A21"/>
    <w:rsid w:val="00E2652A"/>
    <w:rsid w:val="00E312D1"/>
    <w:rsid w:val="00E42D66"/>
    <w:rsid w:val="00E555BF"/>
    <w:rsid w:val="00E67DC1"/>
    <w:rsid w:val="00E7180A"/>
    <w:rsid w:val="00E81EF9"/>
    <w:rsid w:val="00E83A3F"/>
    <w:rsid w:val="00E965AC"/>
    <w:rsid w:val="00EA76DE"/>
    <w:rsid w:val="00EB5AB7"/>
    <w:rsid w:val="00EF06BB"/>
    <w:rsid w:val="00EF1917"/>
    <w:rsid w:val="00EF21D5"/>
    <w:rsid w:val="00EF50C1"/>
    <w:rsid w:val="00F00C88"/>
    <w:rsid w:val="00F100F9"/>
    <w:rsid w:val="00F17630"/>
    <w:rsid w:val="00F2290A"/>
    <w:rsid w:val="00F344EC"/>
    <w:rsid w:val="00F6221B"/>
    <w:rsid w:val="00F63DB0"/>
    <w:rsid w:val="00F837BD"/>
    <w:rsid w:val="00F930C8"/>
    <w:rsid w:val="00F96CB4"/>
    <w:rsid w:val="00FA2E7E"/>
    <w:rsid w:val="00FA7B14"/>
    <w:rsid w:val="00FB1E90"/>
    <w:rsid w:val="00FB6B7D"/>
    <w:rsid w:val="00FC7050"/>
    <w:rsid w:val="00FD7C49"/>
    <w:rsid w:val="00FF3A87"/>
    <w:rsid w:val="00FF46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36FF2"/>
  <w15:docId w15:val="{48E58BBD-A26F-4E5E-9A6A-C3B95222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B14"/>
    <w:pPr>
      <w:ind w:left="720"/>
      <w:contextualSpacing/>
    </w:pPr>
  </w:style>
  <w:style w:type="paragraph" w:styleId="BalloonText">
    <w:name w:val="Balloon Text"/>
    <w:basedOn w:val="Normal"/>
    <w:link w:val="BalloonTextChar"/>
    <w:uiPriority w:val="99"/>
    <w:semiHidden/>
    <w:unhideWhenUsed/>
    <w:rsid w:val="009A32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286"/>
    <w:rPr>
      <w:rFonts w:ascii="Segoe UI" w:hAnsi="Segoe UI" w:cs="Segoe UI"/>
      <w:sz w:val="18"/>
      <w:szCs w:val="18"/>
    </w:rPr>
  </w:style>
  <w:style w:type="paragraph" w:styleId="EndnoteText">
    <w:name w:val="endnote text"/>
    <w:basedOn w:val="Normal"/>
    <w:link w:val="EndnoteTextChar"/>
    <w:uiPriority w:val="99"/>
    <w:semiHidden/>
    <w:unhideWhenUsed/>
    <w:rsid w:val="00573D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3DB2"/>
    <w:rPr>
      <w:sz w:val="20"/>
      <w:szCs w:val="20"/>
    </w:rPr>
  </w:style>
  <w:style w:type="character" w:styleId="EndnoteReference">
    <w:name w:val="endnote reference"/>
    <w:basedOn w:val="DefaultParagraphFont"/>
    <w:uiPriority w:val="99"/>
    <w:semiHidden/>
    <w:unhideWhenUsed/>
    <w:rsid w:val="00573DB2"/>
    <w:rPr>
      <w:vertAlign w:val="superscript"/>
    </w:rPr>
  </w:style>
  <w:style w:type="character" w:styleId="Hyperlink">
    <w:name w:val="Hyperlink"/>
    <w:basedOn w:val="DefaultParagraphFont"/>
    <w:uiPriority w:val="99"/>
    <w:unhideWhenUsed/>
    <w:rsid w:val="00770149"/>
    <w:rPr>
      <w:color w:val="0563C1" w:themeColor="hyperlink"/>
      <w:u w:val="single"/>
    </w:rPr>
  </w:style>
  <w:style w:type="paragraph" w:styleId="Footer">
    <w:name w:val="footer"/>
    <w:basedOn w:val="Normal"/>
    <w:link w:val="FooterChar"/>
    <w:uiPriority w:val="99"/>
    <w:rsid w:val="00297AA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297AAC"/>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D3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philosophy.lander.edu/logic/fallacy_topics.html" TargetMode="External"/><Relationship Id="rId1" Type="http://schemas.openxmlformats.org/officeDocument/2006/relationships/hyperlink" Target="https://thebestschools.org/magazine/15-logical-fallacies-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76830-8754-4B23-91AC-C0DE29C43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3897</Words>
  <Characters>22216</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steven.cowan@lmunet.edu</dc:creator>
  <cp:lastModifiedBy>Becky Holland</cp:lastModifiedBy>
  <cp:revision>2</cp:revision>
  <cp:lastPrinted>2018-04-26T11:52:00Z</cp:lastPrinted>
  <dcterms:created xsi:type="dcterms:W3CDTF">2020-06-26T10:51:00Z</dcterms:created>
  <dcterms:modified xsi:type="dcterms:W3CDTF">2020-06-26T10:51:00Z</dcterms:modified>
</cp:coreProperties>
</file>