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-1062" w:type="dxa"/>
        <w:tblLook w:val="04A0"/>
      </w:tblPr>
      <w:tblGrid>
        <w:gridCol w:w="2003"/>
        <w:gridCol w:w="1136"/>
        <w:gridCol w:w="962"/>
        <w:gridCol w:w="777"/>
        <w:gridCol w:w="1039"/>
        <w:gridCol w:w="789"/>
        <w:gridCol w:w="1243"/>
        <w:gridCol w:w="1235"/>
        <w:gridCol w:w="1166"/>
      </w:tblGrid>
      <w:tr w:rsidR="009B4711" w:rsidRPr="00387CEC" w:rsidTr="00387CEC">
        <w:trPr>
          <w:trHeight w:val="583"/>
        </w:trPr>
        <w:tc>
          <w:tcPr>
            <w:tcW w:w="2003" w:type="dxa"/>
          </w:tcPr>
          <w:p w:rsidR="009B4711" w:rsidRPr="00387CEC" w:rsidRDefault="009B4711" w:rsidP="0010212A">
            <w:pPr>
              <w:rPr>
                <w:b/>
                <w:u w:val="single"/>
              </w:rPr>
            </w:pPr>
            <w:r w:rsidRPr="00387CEC">
              <w:rPr>
                <w:b/>
                <w:u w:val="single"/>
              </w:rPr>
              <w:t>Assignment</w:t>
            </w:r>
          </w:p>
        </w:tc>
        <w:tc>
          <w:tcPr>
            <w:tcW w:w="1123" w:type="dxa"/>
          </w:tcPr>
          <w:p w:rsidR="009B4711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Direction</w:t>
            </w:r>
          </w:p>
        </w:tc>
        <w:tc>
          <w:tcPr>
            <w:tcW w:w="963" w:type="dxa"/>
          </w:tcPr>
          <w:p w:rsidR="009B4711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Texture</w:t>
            </w:r>
          </w:p>
        </w:tc>
        <w:tc>
          <w:tcPr>
            <w:tcW w:w="763" w:type="dxa"/>
          </w:tcPr>
          <w:p w:rsidR="009B4711" w:rsidRPr="00387CEC" w:rsidRDefault="009B4711" w:rsidP="0010212A">
            <w:pPr>
              <w:rPr>
                <w:i/>
              </w:rPr>
            </w:pPr>
            <w:r w:rsidRPr="00387CEC">
              <w:rPr>
                <w:i/>
              </w:rPr>
              <w:t>Color</w:t>
            </w:r>
          </w:p>
        </w:tc>
        <w:tc>
          <w:tcPr>
            <w:tcW w:w="1049" w:type="dxa"/>
          </w:tcPr>
          <w:p w:rsidR="009B4711" w:rsidRPr="00387CEC" w:rsidRDefault="00387CEC">
            <w:pPr>
              <w:rPr>
                <w:i/>
              </w:rPr>
            </w:pPr>
            <w:r w:rsidRPr="00387CEC">
              <w:rPr>
                <w:i/>
              </w:rPr>
              <w:t>Ratio</w:t>
            </w:r>
          </w:p>
          <w:p w:rsidR="009B4711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Key/fill</w:t>
            </w:r>
          </w:p>
        </w:tc>
        <w:tc>
          <w:tcPr>
            <w:tcW w:w="790" w:type="dxa"/>
          </w:tcPr>
          <w:p w:rsidR="009B4711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Mood</w:t>
            </w:r>
          </w:p>
        </w:tc>
        <w:tc>
          <w:tcPr>
            <w:tcW w:w="1229" w:type="dxa"/>
          </w:tcPr>
          <w:p w:rsidR="009B4711" w:rsidRPr="00387CEC" w:rsidRDefault="00387CEC">
            <w:pPr>
              <w:rPr>
                <w:i/>
              </w:rPr>
            </w:pPr>
            <w:r w:rsidRPr="00387CEC">
              <w:rPr>
                <w:i/>
              </w:rPr>
              <w:t>3-D</w:t>
            </w:r>
            <w:r w:rsidR="009B4711" w:rsidRPr="00387CEC">
              <w:rPr>
                <w:i/>
              </w:rPr>
              <w:t>/</w:t>
            </w:r>
          </w:p>
          <w:p w:rsidR="009B4711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separation</w:t>
            </w:r>
          </w:p>
        </w:tc>
        <w:tc>
          <w:tcPr>
            <w:tcW w:w="1260" w:type="dxa"/>
          </w:tcPr>
          <w:p w:rsidR="009B4711" w:rsidRPr="00387CEC" w:rsidRDefault="00387CEC">
            <w:pPr>
              <w:rPr>
                <w:i/>
              </w:rPr>
            </w:pPr>
            <w:r w:rsidRPr="00387CEC">
              <w:rPr>
                <w:i/>
              </w:rPr>
              <w:t xml:space="preserve">Illusion of </w:t>
            </w:r>
            <w:r w:rsidR="009B4711" w:rsidRPr="00387CEC">
              <w:rPr>
                <w:i/>
              </w:rPr>
              <w:t>realism</w:t>
            </w:r>
          </w:p>
        </w:tc>
        <w:tc>
          <w:tcPr>
            <w:tcW w:w="1170" w:type="dxa"/>
          </w:tcPr>
          <w:p w:rsidR="006079CB" w:rsidRPr="00387CEC" w:rsidRDefault="009B4711">
            <w:pPr>
              <w:rPr>
                <w:i/>
              </w:rPr>
            </w:pPr>
            <w:r w:rsidRPr="00387CEC">
              <w:rPr>
                <w:i/>
              </w:rPr>
              <w:t>Exposure</w:t>
            </w:r>
          </w:p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Desk light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Hallway/stairs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728"/>
        </w:trPr>
        <w:tc>
          <w:tcPr>
            <w:tcW w:w="2003" w:type="dxa"/>
          </w:tcPr>
          <w:p w:rsidR="009B4711" w:rsidRDefault="009B4711">
            <w:r>
              <w:t>Cross key/ chicken coop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Candle light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Ext night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Car day/night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Interview/glamour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Product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583"/>
        </w:trPr>
        <w:tc>
          <w:tcPr>
            <w:tcW w:w="2003" w:type="dxa"/>
          </w:tcPr>
          <w:p w:rsidR="009B4711" w:rsidRDefault="009B4711">
            <w:r>
              <w:t>High key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611"/>
        </w:trPr>
        <w:tc>
          <w:tcPr>
            <w:tcW w:w="2003" w:type="dxa"/>
          </w:tcPr>
          <w:p w:rsidR="009B4711" w:rsidRDefault="009B4711">
            <w:r>
              <w:t>Contrast/Exposure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  <w:tr w:rsidR="009B4711" w:rsidTr="00387CEC">
        <w:trPr>
          <w:trHeight w:val="611"/>
        </w:trPr>
        <w:tc>
          <w:tcPr>
            <w:tcW w:w="2003" w:type="dxa"/>
          </w:tcPr>
          <w:p w:rsidR="009B4711" w:rsidRPr="00387CEC" w:rsidRDefault="00387CEC">
            <w:pPr>
              <w:rPr>
                <w:b/>
              </w:rPr>
            </w:pPr>
            <w:r w:rsidRPr="00387CEC">
              <w:rPr>
                <w:b/>
              </w:rPr>
              <w:t>T</w:t>
            </w:r>
            <w:r w:rsidR="009B4711" w:rsidRPr="00387CEC">
              <w:rPr>
                <w:b/>
              </w:rPr>
              <w:t>otals</w:t>
            </w:r>
            <w:r w:rsidRPr="00387CEC">
              <w:rPr>
                <w:b/>
              </w:rPr>
              <w:t>:</w:t>
            </w:r>
          </w:p>
        </w:tc>
        <w:tc>
          <w:tcPr>
            <w:tcW w:w="1123" w:type="dxa"/>
          </w:tcPr>
          <w:p w:rsidR="009B4711" w:rsidRDefault="009B4711"/>
        </w:tc>
        <w:tc>
          <w:tcPr>
            <w:tcW w:w="963" w:type="dxa"/>
          </w:tcPr>
          <w:p w:rsidR="009B4711" w:rsidRDefault="009B4711"/>
        </w:tc>
        <w:tc>
          <w:tcPr>
            <w:tcW w:w="763" w:type="dxa"/>
          </w:tcPr>
          <w:p w:rsidR="009B4711" w:rsidRDefault="009B4711"/>
        </w:tc>
        <w:tc>
          <w:tcPr>
            <w:tcW w:w="1049" w:type="dxa"/>
          </w:tcPr>
          <w:p w:rsidR="009B4711" w:rsidRDefault="009B4711"/>
        </w:tc>
        <w:tc>
          <w:tcPr>
            <w:tcW w:w="790" w:type="dxa"/>
          </w:tcPr>
          <w:p w:rsidR="009B4711" w:rsidRDefault="009B4711"/>
        </w:tc>
        <w:tc>
          <w:tcPr>
            <w:tcW w:w="1229" w:type="dxa"/>
          </w:tcPr>
          <w:p w:rsidR="009B4711" w:rsidRDefault="009B4711"/>
        </w:tc>
        <w:tc>
          <w:tcPr>
            <w:tcW w:w="1260" w:type="dxa"/>
          </w:tcPr>
          <w:p w:rsidR="009B4711" w:rsidRDefault="009B4711"/>
        </w:tc>
        <w:tc>
          <w:tcPr>
            <w:tcW w:w="1170" w:type="dxa"/>
          </w:tcPr>
          <w:p w:rsidR="009B4711" w:rsidRDefault="009B4711"/>
        </w:tc>
      </w:tr>
    </w:tbl>
    <w:p w:rsidR="009277B1" w:rsidRDefault="009277B1"/>
    <w:tbl>
      <w:tblPr>
        <w:tblStyle w:val="TableGrid"/>
        <w:tblW w:w="10350" w:type="dxa"/>
        <w:tblInd w:w="-1062" w:type="dxa"/>
        <w:tblLook w:val="04A0"/>
      </w:tblPr>
      <w:tblGrid>
        <w:gridCol w:w="1980"/>
        <w:gridCol w:w="1170"/>
        <w:gridCol w:w="990"/>
        <w:gridCol w:w="720"/>
        <w:gridCol w:w="1080"/>
        <w:gridCol w:w="810"/>
        <w:gridCol w:w="1170"/>
        <w:gridCol w:w="1260"/>
        <w:gridCol w:w="1170"/>
      </w:tblGrid>
      <w:tr w:rsidR="006079CB" w:rsidTr="006079CB">
        <w:trPr>
          <w:trHeight w:val="485"/>
        </w:trPr>
        <w:tc>
          <w:tcPr>
            <w:tcW w:w="1980" w:type="dxa"/>
          </w:tcPr>
          <w:p w:rsidR="006079CB" w:rsidRDefault="006079CB">
            <w:r>
              <w:t>Final</w:t>
            </w:r>
          </w:p>
        </w:tc>
        <w:tc>
          <w:tcPr>
            <w:tcW w:w="1170" w:type="dxa"/>
          </w:tcPr>
          <w:p w:rsidR="006079CB" w:rsidRDefault="006079CB"/>
        </w:tc>
        <w:tc>
          <w:tcPr>
            <w:tcW w:w="990" w:type="dxa"/>
          </w:tcPr>
          <w:p w:rsidR="006079CB" w:rsidRDefault="006079CB"/>
        </w:tc>
        <w:tc>
          <w:tcPr>
            <w:tcW w:w="720" w:type="dxa"/>
          </w:tcPr>
          <w:p w:rsidR="006079CB" w:rsidRDefault="006079CB"/>
        </w:tc>
        <w:tc>
          <w:tcPr>
            <w:tcW w:w="1080" w:type="dxa"/>
          </w:tcPr>
          <w:p w:rsidR="006079CB" w:rsidRDefault="006079CB"/>
        </w:tc>
        <w:tc>
          <w:tcPr>
            <w:tcW w:w="810" w:type="dxa"/>
          </w:tcPr>
          <w:p w:rsidR="006079CB" w:rsidRDefault="006079CB"/>
        </w:tc>
        <w:tc>
          <w:tcPr>
            <w:tcW w:w="1170" w:type="dxa"/>
          </w:tcPr>
          <w:p w:rsidR="006079CB" w:rsidRDefault="006079CB"/>
        </w:tc>
        <w:tc>
          <w:tcPr>
            <w:tcW w:w="1260" w:type="dxa"/>
          </w:tcPr>
          <w:p w:rsidR="006079CB" w:rsidRDefault="006079CB"/>
        </w:tc>
        <w:tc>
          <w:tcPr>
            <w:tcW w:w="1170" w:type="dxa"/>
          </w:tcPr>
          <w:p w:rsidR="006079CB" w:rsidRDefault="006079CB"/>
        </w:tc>
      </w:tr>
    </w:tbl>
    <w:p w:rsidR="006079CB" w:rsidRDefault="006079CB"/>
    <w:p w:rsidR="006079CB" w:rsidRDefault="006079CB" w:rsidP="006079CB">
      <w:pPr>
        <w:ind w:left="-1170"/>
      </w:pPr>
    </w:p>
    <w:sectPr w:rsidR="006079CB" w:rsidSect="00AC1A2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39" w:rsidRDefault="00621E39" w:rsidP="006079CB">
      <w:r>
        <w:separator/>
      </w:r>
    </w:p>
  </w:endnote>
  <w:endnote w:type="continuationSeparator" w:id="0">
    <w:p w:rsidR="00621E39" w:rsidRDefault="00621E39" w:rsidP="0060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39" w:rsidRDefault="00621E39" w:rsidP="006079CB">
      <w:r>
        <w:separator/>
      </w:r>
    </w:p>
  </w:footnote>
  <w:footnote w:type="continuationSeparator" w:id="0">
    <w:p w:rsidR="00621E39" w:rsidRDefault="00621E39" w:rsidP="0060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CB" w:rsidRDefault="006079CB">
    <w:pPr>
      <w:pStyle w:val="Header"/>
    </w:pPr>
    <w:r>
      <w:t>Lighting For Film &amp; Video Grading Rubric</w:t>
    </w:r>
  </w:p>
  <w:p w:rsidR="006079CB" w:rsidRDefault="006079CB">
    <w:pPr>
      <w:pStyle w:val="Header"/>
    </w:pPr>
    <w:r>
      <w:t xml:space="preserve">Student </w:t>
    </w:r>
    <w:r w:rsidR="00177AC3">
      <w:t>Name</w:t>
    </w:r>
    <w:r>
      <w:t xml:space="preserve"> _____________________</w:t>
    </w:r>
  </w:p>
  <w:p w:rsidR="006079CB" w:rsidRDefault="00607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2A"/>
    <w:rsid w:val="0010212A"/>
    <w:rsid w:val="00177AC3"/>
    <w:rsid w:val="003003B2"/>
    <w:rsid w:val="00387CEC"/>
    <w:rsid w:val="006079CB"/>
    <w:rsid w:val="00621E39"/>
    <w:rsid w:val="0068210C"/>
    <w:rsid w:val="00802CF7"/>
    <w:rsid w:val="009277B1"/>
    <w:rsid w:val="009B4711"/>
    <w:rsid w:val="00AC1A2F"/>
    <w:rsid w:val="00D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1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7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7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CB"/>
    <w:rPr>
      <w:sz w:val="24"/>
      <w:szCs w:val="24"/>
    </w:rPr>
  </w:style>
  <w:style w:type="paragraph" w:styleId="Footer">
    <w:name w:val="footer"/>
    <w:basedOn w:val="Normal"/>
    <w:link w:val="FooterChar"/>
    <w:rsid w:val="00607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79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landau</dc:creator>
  <cp:keywords/>
  <dc:description/>
  <cp:lastModifiedBy>David Landau</cp:lastModifiedBy>
  <cp:revision>3</cp:revision>
  <cp:lastPrinted>2011-10-17T20:27:00Z</cp:lastPrinted>
  <dcterms:created xsi:type="dcterms:W3CDTF">2009-12-20T17:17:00Z</dcterms:created>
  <dcterms:modified xsi:type="dcterms:W3CDTF">2011-10-18T12:18:00Z</dcterms:modified>
</cp:coreProperties>
</file>