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ED" w:rsidRPr="002C7E06" w:rsidRDefault="00A150ED" w:rsidP="00A150ED">
      <w:pPr>
        <w:rPr>
          <w:color w:val="2E75B5"/>
          <w:u w:val="single"/>
        </w:rPr>
      </w:pPr>
      <w:r w:rsidRPr="002C7E06">
        <w:rPr>
          <w:color w:val="2E75B5"/>
          <w:u w:val="single"/>
        </w:rPr>
        <w:t xml:space="preserve">Please write your article directly into this template. Do not copy-paste into a new document. </w:t>
      </w:r>
    </w:p>
    <w:p w:rsidR="00A150ED" w:rsidRDefault="00A150ED" w:rsidP="00A150ED">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A150ED" w:rsidTr="00CA3D52">
        <w:trPr>
          <w:trHeight w:val="525"/>
        </w:trPr>
        <w:tc>
          <w:tcPr>
            <w:tcW w:w="1696" w:type="dxa"/>
            <w:shd w:val="clear" w:color="auto" w:fill="F2F2F2" w:themeFill="background1" w:themeFillShade="F2"/>
          </w:tcPr>
          <w:p w:rsidR="00A150ED" w:rsidRDefault="00A150ED"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A150ED" w:rsidRDefault="00A150ED"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Assessment in Primary Education</w:t>
            </w:r>
            <w:r>
              <w:rPr>
                <w:color w:val="767171"/>
              </w:rPr>
              <w:fldChar w:fldCharType="end"/>
            </w:r>
            <w:r>
              <w:rPr>
                <w:color w:val="767171"/>
              </w:rPr>
              <w:t xml:space="preserve"> (</w:t>
            </w:r>
            <w:sdt>
              <w:sdtPr>
                <w:id w:val="-1084677451"/>
                <w:placeholder>
                  <w:docPart w:val="0367B0E8648E488782EBDA68A2EECF83"/>
                </w:placeholder>
                <w:text/>
              </w:sdtPr>
              <w:sdtContent>
                <w:permStart w:id="724388566" w:edGrp="everyone"/>
                <w:r w:rsidRPr="002C7E06">
                  <w:t>Country</w:t>
                </w:r>
                <w:permEnd w:id="724388566"/>
              </w:sdtContent>
            </w:sdt>
            <w:r>
              <w:rPr>
                <w:color w:val="767171"/>
              </w:rPr>
              <w:t>)</w:t>
            </w:r>
          </w:p>
        </w:tc>
      </w:tr>
      <w:tr w:rsidR="00A150ED" w:rsidTr="00CA3D52">
        <w:trPr>
          <w:trHeight w:val="525"/>
        </w:trPr>
        <w:tc>
          <w:tcPr>
            <w:tcW w:w="1696" w:type="dxa"/>
            <w:shd w:val="clear" w:color="auto" w:fill="F2F2F2" w:themeFill="background1" w:themeFillShade="F2"/>
          </w:tcPr>
          <w:p w:rsidR="00A150ED" w:rsidRDefault="00A150ED" w:rsidP="00CA3D52">
            <w:pPr>
              <w:pBdr>
                <w:top w:val="nil"/>
                <w:left w:val="nil"/>
                <w:bottom w:val="nil"/>
                <w:right w:val="nil"/>
                <w:between w:val="nil"/>
              </w:pBdr>
              <w:rPr>
                <w:b/>
                <w:color w:val="000000"/>
              </w:rPr>
            </w:pPr>
            <w:permStart w:id="986807956" w:edGrp="everyone" w:colFirst="0" w:colLast="0"/>
            <w:permStart w:id="131745980" w:edGrp="everyone" w:colFirst="1" w:colLast="1"/>
            <w:r>
              <w:rPr>
                <w:b/>
                <w:color w:val="000000"/>
              </w:rPr>
              <w:t>Author 1</w:t>
            </w:r>
          </w:p>
        </w:tc>
        <w:tc>
          <w:tcPr>
            <w:tcW w:w="7510" w:type="dxa"/>
            <w:shd w:val="clear" w:color="auto" w:fill="F2F2F2" w:themeFill="background1" w:themeFillShade="F2"/>
          </w:tcPr>
          <w:p w:rsidR="00A150ED" w:rsidRPr="002C7E06" w:rsidRDefault="00A150ED" w:rsidP="00CA3D52">
            <w:pPr>
              <w:pBdr>
                <w:top w:val="nil"/>
                <w:left w:val="nil"/>
                <w:bottom w:val="nil"/>
                <w:right w:val="nil"/>
                <w:between w:val="nil"/>
              </w:pBdr>
            </w:pPr>
            <w:sdt>
              <w:sdtPr>
                <w:id w:val="-1935506755"/>
                <w:placeholder>
                  <w:docPart w:val="0367B0E8648E488782EBDA68A2EECF83"/>
                </w:placeholder>
                <w:text/>
              </w:sdtPr>
              <w:sdtContent>
                <w:r w:rsidRPr="002C7E06">
                  <w:t>Name</w:t>
                </w:r>
              </w:sdtContent>
            </w:sdt>
            <w:r w:rsidRPr="002C7E06">
              <w:t xml:space="preserve"> </w:t>
            </w:r>
            <w:sdt>
              <w:sdtPr>
                <w:rPr>
                  <w:highlight w:val="yellow"/>
                </w:rPr>
                <w:id w:val="-532500275"/>
                <w:placeholder>
                  <w:docPart w:val="0367B0E8648E488782EBDA68A2EECF83"/>
                </w:placeholder>
                <w:text/>
              </w:sdtPr>
              <w:sdtContent>
                <w:r w:rsidRPr="002C7E06">
                  <w:rPr>
                    <w:highlight w:val="yellow"/>
                  </w:rPr>
                  <w:t>Surname</w:t>
                </w:r>
              </w:sdtContent>
            </w:sdt>
          </w:p>
          <w:p w:rsidR="00A150ED" w:rsidRDefault="00A150ED"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A150ED" w:rsidTr="00CA3D52">
        <w:trPr>
          <w:trHeight w:val="779"/>
        </w:trPr>
        <w:tc>
          <w:tcPr>
            <w:tcW w:w="1696" w:type="dxa"/>
            <w:shd w:val="clear" w:color="auto" w:fill="F2F2F2" w:themeFill="background1" w:themeFillShade="F2"/>
          </w:tcPr>
          <w:p w:rsidR="00A150ED" w:rsidRDefault="00A150ED" w:rsidP="00CA3D52">
            <w:pPr>
              <w:pBdr>
                <w:top w:val="nil"/>
                <w:left w:val="nil"/>
                <w:bottom w:val="nil"/>
                <w:right w:val="nil"/>
                <w:between w:val="nil"/>
              </w:pBdr>
              <w:rPr>
                <w:b/>
                <w:color w:val="000000"/>
              </w:rPr>
            </w:pPr>
            <w:permStart w:id="2093246463" w:edGrp="everyone" w:colFirst="0" w:colLast="0"/>
            <w:permStart w:id="451832779" w:edGrp="everyone" w:colFirst="1" w:colLast="1"/>
            <w:permEnd w:id="986807956"/>
            <w:permEnd w:id="131745980"/>
            <w:r>
              <w:rPr>
                <w:b/>
                <w:color w:val="000000"/>
              </w:rPr>
              <w:t>Author 1 blurb</w:t>
            </w:r>
          </w:p>
        </w:tc>
        <w:tc>
          <w:tcPr>
            <w:tcW w:w="7510" w:type="dxa"/>
            <w:shd w:val="clear" w:color="auto" w:fill="F2F2F2" w:themeFill="background1" w:themeFillShade="F2"/>
          </w:tcPr>
          <w:p w:rsidR="00A150ED" w:rsidRDefault="00A150ED" w:rsidP="00CA3D52">
            <w:pPr>
              <w:rPr>
                <w:color w:val="808080"/>
              </w:rPr>
            </w:pPr>
            <w:sdt>
              <w:sdtPr>
                <w:id w:val="-1347321383"/>
                <w:placeholder>
                  <w:docPart w:val="0367B0E8648E488782EBDA68A2EECF83"/>
                </w:placeholder>
                <w:text/>
              </w:sdtPr>
              <w:sdtContent>
                <w:r w:rsidRPr="002C7E06">
                  <w:t>Name</w:t>
                </w:r>
              </w:sdtContent>
            </w:sdt>
            <w:r>
              <w:rPr>
                <w:color w:val="808080"/>
              </w:rPr>
              <w:t xml:space="preserve"> is </w:t>
            </w:r>
            <w:sdt>
              <w:sdtPr>
                <w:id w:val="-1997408738"/>
                <w:placeholder>
                  <w:docPart w:val="0367B0E8648E488782EBDA68A2EECF83"/>
                </w:placeholder>
                <w:text/>
              </w:sdtPr>
              <w:sdtContent>
                <w:r w:rsidRPr="000664E7">
                  <w:t>Position</w:t>
                </w:r>
              </w:sdtContent>
            </w:sdt>
            <w:r>
              <w:rPr>
                <w:color w:val="808080"/>
              </w:rPr>
              <w:t xml:space="preserve"> at </w:t>
            </w:r>
            <w:sdt>
              <w:sdtPr>
                <w:id w:val="1114479995"/>
                <w:placeholder>
                  <w:docPart w:val="0367B0E8648E488782EBDA68A2EECF83"/>
                </w:placeholder>
                <w:text/>
              </w:sdtPr>
              <w:sdtContent>
                <w:r w:rsidRPr="000664E7">
                  <w:t>Name of Institution</w:t>
                </w:r>
              </w:sdtContent>
            </w:sdt>
            <w:r>
              <w:rPr>
                <w:color w:val="808080"/>
              </w:rPr>
              <w:t xml:space="preserve">, </w:t>
            </w:r>
            <w:sdt>
              <w:sdtPr>
                <w:id w:val="-351880941"/>
                <w:placeholder>
                  <w:docPart w:val="0367B0E8648E488782EBDA68A2EECF83"/>
                </w:placeholder>
                <w:text/>
              </w:sdtPr>
              <w:sdtContent>
                <w:r w:rsidRPr="000664E7">
                  <w:t>Country</w:t>
                </w:r>
              </w:sdtContent>
            </w:sdt>
            <w:r>
              <w:rPr>
                <w:color w:val="808080"/>
              </w:rPr>
              <w:t>.</w:t>
            </w:r>
          </w:p>
          <w:p w:rsidR="00A150ED" w:rsidRDefault="00A150ED" w:rsidP="00CA3D52">
            <w:pPr>
              <w:rPr>
                <w:color w:val="808080"/>
              </w:rPr>
            </w:pPr>
            <w:r>
              <w:rPr>
                <w:color w:val="808080"/>
              </w:rPr>
              <w:t>e.g. John Smith is Lecturer at the University of Oxford, UK</w:t>
            </w:r>
          </w:p>
        </w:tc>
      </w:tr>
      <w:tr w:rsidR="00A150ED" w:rsidTr="00CA3D52">
        <w:trPr>
          <w:trHeight w:val="525"/>
        </w:trPr>
        <w:tc>
          <w:tcPr>
            <w:tcW w:w="1696" w:type="dxa"/>
            <w:shd w:val="clear" w:color="auto" w:fill="F2F2F2" w:themeFill="background1" w:themeFillShade="F2"/>
          </w:tcPr>
          <w:p w:rsidR="00A150ED" w:rsidRDefault="00A150ED" w:rsidP="00CA3D52">
            <w:pPr>
              <w:pBdr>
                <w:top w:val="nil"/>
                <w:left w:val="nil"/>
                <w:bottom w:val="nil"/>
                <w:right w:val="nil"/>
                <w:between w:val="nil"/>
              </w:pBdr>
              <w:rPr>
                <w:b/>
                <w:color w:val="000000"/>
              </w:rPr>
            </w:pPr>
            <w:permStart w:id="1006781785" w:edGrp="everyone" w:colFirst="0" w:colLast="0"/>
            <w:permStart w:id="103047778" w:edGrp="everyone" w:colFirst="1" w:colLast="1"/>
            <w:permEnd w:id="2093246463"/>
            <w:permEnd w:id="451832779"/>
            <w:r>
              <w:rPr>
                <w:b/>
                <w:color w:val="000000"/>
              </w:rPr>
              <w:t xml:space="preserve">Author 2 </w:t>
            </w:r>
          </w:p>
        </w:tc>
        <w:tc>
          <w:tcPr>
            <w:tcW w:w="7510" w:type="dxa"/>
            <w:shd w:val="clear" w:color="auto" w:fill="F2F2F2" w:themeFill="background1" w:themeFillShade="F2"/>
          </w:tcPr>
          <w:p w:rsidR="00A150ED" w:rsidRPr="002C7E06" w:rsidRDefault="00A150ED" w:rsidP="00CA3D52">
            <w:pPr>
              <w:pBdr>
                <w:top w:val="nil"/>
                <w:left w:val="nil"/>
                <w:bottom w:val="nil"/>
                <w:right w:val="nil"/>
                <w:between w:val="nil"/>
              </w:pBdr>
            </w:pPr>
            <w:sdt>
              <w:sdtPr>
                <w:id w:val="1783068545"/>
                <w:placeholder>
                  <w:docPart w:val="FA6A02AF17D34FE9A78236B7B5D5DF18"/>
                </w:placeholder>
                <w:text/>
              </w:sdtPr>
              <w:sdtContent>
                <w:r w:rsidRPr="002C7E06">
                  <w:t>Name</w:t>
                </w:r>
              </w:sdtContent>
            </w:sdt>
            <w:r w:rsidRPr="002C7E06">
              <w:t xml:space="preserve"> </w:t>
            </w:r>
            <w:sdt>
              <w:sdtPr>
                <w:rPr>
                  <w:highlight w:val="yellow"/>
                </w:rPr>
                <w:id w:val="-132025044"/>
                <w:placeholder>
                  <w:docPart w:val="FA6A02AF17D34FE9A78236B7B5D5DF18"/>
                </w:placeholder>
                <w:text/>
              </w:sdtPr>
              <w:sdtContent>
                <w:r w:rsidRPr="002C7E06">
                  <w:rPr>
                    <w:highlight w:val="yellow"/>
                  </w:rPr>
                  <w:t>Surname</w:t>
                </w:r>
              </w:sdtContent>
            </w:sdt>
          </w:p>
          <w:p w:rsidR="00A150ED" w:rsidRDefault="00A150ED"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A150ED" w:rsidTr="00CA3D52">
        <w:trPr>
          <w:trHeight w:val="779"/>
        </w:trPr>
        <w:tc>
          <w:tcPr>
            <w:tcW w:w="1696" w:type="dxa"/>
            <w:shd w:val="clear" w:color="auto" w:fill="F2F2F2" w:themeFill="background1" w:themeFillShade="F2"/>
          </w:tcPr>
          <w:p w:rsidR="00A150ED" w:rsidRDefault="00A150ED" w:rsidP="00CA3D52">
            <w:pPr>
              <w:pBdr>
                <w:top w:val="nil"/>
                <w:left w:val="nil"/>
                <w:bottom w:val="nil"/>
                <w:right w:val="nil"/>
                <w:between w:val="nil"/>
              </w:pBdr>
              <w:rPr>
                <w:b/>
                <w:color w:val="000000"/>
              </w:rPr>
            </w:pPr>
            <w:permStart w:id="1511011603" w:edGrp="everyone" w:colFirst="0" w:colLast="0"/>
            <w:permStart w:id="11166335" w:edGrp="everyone" w:colFirst="1" w:colLast="1"/>
            <w:permEnd w:id="1006781785"/>
            <w:permEnd w:id="103047778"/>
            <w:r>
              <w:rPr>
                <w:b/>
                <w:color w:val="000000"/>
              </w:rPr>
              <w:t>Author 2 blurb</w:t>
            </w:r>
          </w:p>
        </w:tc>
        <w:tc>
          <w:tcPr>
            <w:tcW w:w="7510" w:type="dxa"/>
            <w:shd w:val="clear" w:color="auto" w:fill="F2F2F2" w:themeFill="background1" w:themeFillShade="F2"/>
          </w:tcPr>
          <w:p w:rsidR="00A150ED" w:rsidRDefault="00A150ED" w:rsidP="00CA3D52">
            <w:pPr>
              <w:rPr>
                <w:color w:val="808080"/>
              </w:rPr>
            </w:pPr>
            <w:sdt>
              <w:sdtPr>
                <w:id w:val="1716619605"/>
                <w:placeholder>
                  <w:docPart w:val="EFA5624DC3DF4B60A6C905830CDC5204"/>
                </w:placeholder>
                <w:text/>
              </w:sdtPr>
              <w:sdtContent>
                <w:r w:rsidRPr="002C7E06">
                  <w:t>Name</w:t>
                </w:r>
              </w:sdtContent>
            </w:sdt>
            <w:r>
              <w:rPr>
                <w:color w:val="808080"/>
              </w:rPr>
              <w:t xml:space="preserve"> is </w:t>
            </w:r>
            <w:sdt>
              <w:sdtPr>
                <w:id w:val="-429202210"/>
                <w:placeholder>
                  <w:docPart w:val="EFA5624DC3DF4B60A6C905830CDC5204"/>
                </w:placeholder>
                <w:text/>
              </w:sdtPr>
              <w:sdtContent>
                <w:r w:rsidRPr="000664E7">
                  <w:t>Position</w:t>
                </w:r>
              </w:sdtContent>
            </w:sdt>
            <w:r>
              <w:rPr>
                <w:color w:val="808080"/>
              </w:rPr>
              <w:t xml:space="preserve"> at </w:t>
            </w:r>
            <w:sdt>
              <w:sdtPr>
                <w:id w:val="1976561243"/>
                <w:placeholder>
                  <w:docPart w:val="EFA5624DC3DF4B60A6C905830CDC5204"/>
                </w:placeholder>
                <w:text/>
              </w:sdtPr>
              <w:sdtContent>
                <w:r w:rsidRPr="000664E7">
                  <w:t>Name of Institution</w:t>
                </w:r>
              </w:sdtContent>
            </w:sdt>
            <w:r>
              <w:rPr>
                <w:color w:val="808080"/>
              </w:rPr>
              <w:t xml:space="preserve">, </w:t>
            </w:r>
            <w:sdt>
              <w:sdtPr>
                <w:id w:val="-1842607562"/>
                <w:placeholder>
                  <w:docPart w:val="EFA5624DC3DF4B60A6C905830CDC5204"/>
                </w:placeholder>
                <w:text/>
              </w:sdtPr>
              <w:sdtContent>
                <w:r w:rsidRPr="000664E7">
                  <w:t>Country</w:t>
                </w:r>
              </w:sdtContent>
            </w:sdt>
            <w:r>
              <w:rPr>
                <w:color w:val="808080"/>
              </w:rPr>
              <w:t>.</w:t>
            </w:r>
          </w:p>
          <w:p w:rsidR="00A150ED" w:rsidRDefault="00A150ED" w:rsidP="00CA3D52">
            <w:pPr>
              <w:rPr>
                <w:color w:val="808080"/>
              </w:rPr>
            </w:pPr>
            <w:r>
              <w:rPr>
                <w:color w:val="808080"/>
              </w:rPr>
              <w:t>e.g. John Smith is Lecturer at the University of Oxford, UK</w:t>
            </w:r>
          </w:p>
        </w:tc>
      </w:tr>
      <w:tr w:rsidR="00A150ED" w:rsidTr="00CA3D52">
        <w:trPr>
          <w:trHeight w:val="779"/>
        </w:trPr>
        <w:tc>
          <w:tcPr>
            <w:tcW w:w="1696" w:type="dxa"/>
            <w:shd w:val="clear" w:color="auto" w:fill="F2F2F2" w:themeFill="background1" w:themeFillShade="F2"/>
          </w:tcPr>
          <w:p w:rsidR="00A150ED" w:rsidRDefault="00A150ED" w:rsidP="00CA3D52">
            <w:pPr>
              <w:pBdr>
                <w:top w:val="nil"/>
                <w:left w:val="nil"/>
                <w:bottom w:val="nil"/>
                <w:right w:val="nil"/>
                <w:between w:val="nil"/>
              </w:pBdr>
              <w:rPr>
                <w:b/>
                <w:color w:val="000000"/>
              </w:rPr>
            </w:pPr>
            <w:permStart w:id="1765743149" w:edGrp="everyone" w:colFirst="0" w:colLast="0"/>
            <w:permStart w:id="55333943" w:edGrp="everyone" w:colFirst="1" w:colLast="1"/>
            <w:permEnd w:id="1511011603"/>
            <w:permEnd w:id="11166335"/>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A150ED" w:rsidRDefault="00A150ED" w:rsidP="00CA3D52">
            <w:pPr>
              <w:pBdr>
                <w:top w:val="nil"/>
                <w:left w:val="nil"/>
                <w:bottom w:val="nil"/>
                <w:right w:val="nil"/>
                <w:between w:val="nil"/>
              </w:pBdr>
              <w:rPr>
                <w:color w:val="808080"/>
              </w:rPr>
            </w:pPr>
            <w:sdt>
              <w:sdtPr>
                <w:rPr>
                  <w:color w:val="808080"/>
                </w:rPr>
                <w:id w:val="-2049361189"/>
                <w:placeholder>
                  <w:docPart w:val="0367B0E8648E488782EBDA68A2EECF83"/>
                </w:placeholder>
              </w:sdtPr>
              <w:sdtContent>
                <w:r w:rsidRPr="00427ED3">
                  <w:t>Author 1 email address</w:t>
                </w:r>
              </w:sdtContent>
            </w:sdt>
            <w:r>
              <w:rPr>
                <w:color w:val="808080"/>
              </w:rPr>
              <w:t xml:space="preserve">; </w:t>
            </w:r>
            <w:sdt>
              <w:sdtPr>
                <w:rPr>
                  <w:color w:val="808080"/>
                </w:rPr>
                <w:id w:val="1630662202"/>
                <w:placeholder>
                  <w:docPart w:val="0367B0E8648E488782EBDA68A2EECF83"/>
                </w:placeholder>
              </w:sdtPr>
              <w:sdtContent>
                <w:r w:rsidRPr="00427ED3">
                  <w:t>author 2 email address</w:t>
                </w:r>
              </w:sdtContent>
            </w:sdt>
            <w:r>
              <w:rPr>
                <w:color w:val="808080"/>
              </w:rPr>
              <w:t xml:space="preserve">  </w:t>
            </w:r>
          </w:p>
        </w:tc>
      </w:tr>
      <w:tr w:rsidR="00A150ED" w:rsidTr="00CA3D52">
        <w:trPr>
          <w:trHeight w:val="254"/>
        </w:trPr>
        <w:tc>
          <w:tcPr>
            <w:tcW w:w="1696" w:type="dxa"/>
            <w:shd w:val="clear" w:color="auto" w:fill="F2F2F2" w:themeFill="background1" w:themeFillShade="F2"/>
          </w:tcPr>
          <w:p w:rsidR="00A150ED" w:rsidRDefault="00A150ED" w:rsidP="00CA3D52">
            <w:pPr>
              <w:pBdr>
                <w:top w:val="nil"/>
                <w:left w:val="nil"/>
                <w:bottom w:val="nil"/>
                <w:right w:val="nil"/>
                <w:between w:val="nil"/>
              </w:pBdr>
              <w:rPr>
                <w:b/>
                <w:color w:val="000000"/>
              </w:rPr>
            </w:pPr>
            <w:permStart w:id="726345961" w:edGrp="everyone" w:colFirst="0" w:colLast="0"/>
            <w:permStart w:id="1655255021" w:edGrp="everyone" w:colFirst="1" w:colLast="1"/>
            <w:permEnd w:id="1765743149"/>
            <w:permEnd w:id="55333943"/>
            <w:r>
              <w:rPr>
                <w:b/>
                <w:color w:val="000000"/>
              </w:rPr>
              <w:t>Regional Editor</w:t>
            </w:r>
          </w:p>
        </w:tc>
        <w:tc>
          <w:tcPr>
            <w:tcW w:w="7510" w:type="dxa"/>
            <w:shd w:val="clear" w:color="auto" w:fill="F2F2F2" w:themeFill="background1" w:themeFillShade="F2"/>
          </w:tcPr>
          <w:sdt>
            <w:sdtPr>
              <w:id w:val="-1711488755"/>
              <w:placeholder>
                <w:docPart w:val="0367B0E8648E488782EBDA68A2EECF83"/>
              </w:placeholder>
              <w:text/>
            </w:sdtPr>
            <w:sdtContent>
              <w:p w:rsidR="00A150ED" w:rsidRDefault="00A150ED" w:rsidP="00CA3D52">
                <w:pPr>
                  <w:pBdr>
                    <w:top w:val="nil"/>
                    <w:left w:val="nil"/>
                    <w:bottom w:val="nil"/>
                    <w:right w:val="nil"/>
                    <w:between w:val="nil"/>
                  </w:pBdr>
                  <w:rPr>
                    <w:b/>
                    <w:color w:val="808080"/>
                  </w:rPr>
                </w:pPr>
                <w:r w:rsidRPr="00427ED3">
                  <w:t>Regional Editor’s full name</w:t>
                </w:r>
              </w:p>
            </w:sdtContent>
          </w:sdt>
        </w:tc>
      </w:tr>
      <w:permEnd w:id="726345961"/>
      <w:permEnd w:id="1655255021"/>
    </w:tbl>
    <w:p w:rsidR="00A150ED" w:rsidRDefault="00A150ED" w:rsidP="00A150ED"/>
    <w:permStart w:id="62130899" w:edGrp="everyone"/>
    <w:p w:rsidR="00A150ED" w:rsidRDefault="00A150ED" w:rsidP="00A150ED">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0367B0E8648E488782EBDA68A2EECF83"/>
        </w:placeholder>
      </w:sdtPr>
      <w:sdtEndPr>
        <w:rPr>
          <w:b w:val="0"/>
          <w:color w:val="808080"/>
        </w:rPr>
      </w:sdtEndPr>
      <w:sdtContent>
        <w:p w:rsidR="00A150ED" w:rsidRDefault="00A150ED" w:rsidP="00A150ED">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A150ED" w:rsidRDefault="00A150ED" w:rsidP="00A150ED">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A150ED" w:rsidRDefault="00A150ED" w:rsidP="00A150ED">
          <w:pPr>
            <w:tabs>
              <w:tab w:val="left" w:pos="460"/>
              <w:tab w:val="left" w:pos="461"/>
            </w:tabs>
            <w:spacing w:line="259" w:lineRule="auto"/>
            <w:ind w:right="3391"/>
            <w:jc w:val="both"/>
          </w:pPr>
          <w:r>
            <w:rPr>
              <w:b/>
              <w:color w:val="0070C0"/>
            </w:rPr>
            <w:t>3.</w:t>
          </w:r>
          <w:r>
            <w:t xml:space="preserve">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A150ED" w:rsidRDefault="00A150ED" w:rsidP="00A150ED">
      <w:pPr>
        <w:widowControl w:val="0"/>
        <w:pBdr>
          <w:top w:val="nil"/>
          <w:left w:val="nil"/>
          <w:bottom w:val="nil"/>
          <w:right w:val="nil"/>
          <w:between w:val="nil"/>
        </w:pBdr>
        <w:spacing w:before="3"/>
        <w:rPr>
          <w:color w:val="000000"/>
          <w:sz w:val="27"/>
          <w:szCs w:val="27"/>
        </w:rPr>
      </w:pPr>
    </w:p>
    <w:p w:rsidR="00A150ED" w:rsidRDefault="00A150ED" w:rsidP="00A150ED">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0367B0E8648E488782EBDA68A2EECF83"/>
        </w:placeholder>
      </w:sdtPr>
      <w:sdtEndPr>
        <w:rPr>
          <w:b w:val="0"/>
          <w:color w:val="808080"/>
        </w:rPr>
      </w:sdtEndPr>
      <w:sdtContent>
        <w:p w:rsidR="00A150ED" w:rsidRDefault="00A150ED" w:rsidP="00A150ED">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A150ED" w:rsidRDefault="00A150ED" w:rsidP="00A150ED">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A150ED" w:rsidRDefault="00A150ED" w:rsidP="00A150ED">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A150ED" w:rsidRDefault="00A150ED" w:rsidP="00A150ED">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A150ED" w:rsidRDefault="00A150ED" w:rsidP="00A150ED">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A150ED" w:rsidRDefault="00A150ED" w:rsidP="00A150ED">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A150ED" w:rsidRDefault="00A150ED" w:rsidP="00A150ED">
      <w:pPr>
        <w:widowControl w:val="0"/>
        <w:pBdr>
          <w:top w:val="nil"/>
          <w:left w:val="nil"/>
          <w:bottom w:val="nil"/>
          <w:right w:val="nil"/>
          <w:between w:val="nil"/>
        </w:pBdr>
        <w:spacing w:before="11"/>
        <w:rPr>
          <w:color w:val="000000"/>
          <w:sz w:val="28"/>
          <w:szCs w:val="28"/>
        </w:rPr>
      </w:pPr>
    </w:p>
    <w:p w:rsidR="00A150ED" w:rsidRDefault="00A150ED" w:rsidP="00A150ED">
      <w:pPr>
        <w:spacing w:before="1"/>
        <w:ind w:left="-426"/>
        <w:rPr>
          <w:b/>
        </w:rPr>
      </w:pPr>
    </w:p>
    <w:p w:rsidR="00A150ED" w:rsidRDefault="00A150ED" w:rsidP="00A150ED">
      <w:pPr>
        <w:spacing w:before="1"/>
        <w:ind w:left="-426"/>
        <w:rPr>
          <w:b/>
        </w:rPr>
      </w:pPr>
    </w:p>
    <w:p w:rsidR="00A150ED" w:rsidRDefault="00A150ED" w:rsidP="00A150ED">
      <w:pPr>
        <w:spacing w:before="1"/>
        <w:ind w:left="-426"/>
        <w:rPr>
          <w:b/>
        </w:rPr>
      </w:pPr>
    </w:p>
    <w:permEnd w:id="62130899"/>
    <w:p w:rsidR="00A150ED" w:rsidRDefault="00A150ED" w:rsidP="00A150ED">
      <w:pPr>
        <w:spacing w:before="1"/>
        <w:ind w:left="-426"/>
        <w:rPr>
          <w:b/>
        </w:rPr>
      </w:pPr>
    </w:p>
    <w:p w:rsidR="00A150ED" w:rsidRDefault="00A150ED" w:rsidP="00A150ED">
      <w:pPr>
        <w:spacing w:before="1"/>
        <w:ind w:left="-426"/>
        <w:rPr>
          <w:b/>
        </w:rPr>
      </w:pPr>
    </w:p>
    <w:p w:rsidR="00A150ED" w:rsidRDefault="00A150ED" w:rsidP="00A150ED">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A150ED" w:rsidRDefault="00A150ED" w:rsidP="00A150ED">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A150ED" w:rsidRPr="002A7F09" w:rsidRDefault="00A150ED" w:rsidP="00A150ED">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A150ED" w:rsidRPr="00C74005" w:rsidRDefault="00A150ED" w:rsidP="00A150ED">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A150ED" w:rsidRDefault="00A150ED" w:rsidP="00A150ED">
      <w:pPr>
        <w:widowControl w:val="0"/>
        <w:pBdr>
          <w:top w:val="nil"/>
          <w:left w:val="nil"/>
          <w:bottom w:val="nil"/>
          <w:right w:val="nil"/>
          <w:between w:val="nil"/>
        </w:pBdr>
        <w:tabs>
          <w:tab w:val="left" w:pos="460"/>
          <w:tab w:val="left" w:pos="461"/>
        </w:tabs>
        <w:spacing w:before="1" w:line="259" w:lineRule="auto"/>
        <w:ind w:right="609"/>
      </w:pPr>
    </w:p>
    <w:p w:rsidR="00A150ED" w:rsidRPr="00C74005" w:rsidRDefault="00A150ED" w:rsidP="00A150ED">
      <w:pPr>
        <w:spacing w:line="245" w:lineRule="auto"/>
        <w:rPr>
          <w:b/>
        </w:rPr>
      </w:pPr>
      <w:r>
        <w:rPr>
          <w:b/>
        </w:rPr>
        <w:fldChar w:fldCharType="begin"/>
      </w:r>
      <w:r>
        <w:rPr>
          <w:b/>
        </w:rPr>
        <w:instrText xml:space="preserve"> MERGEFIELD Article_focus </w:instrText>
      </w:r>
      <w:r>
        <w:rPr>
          <w:b/>
        </w:rPr>
        <w:fldChar w:fldCharType="end"/>
      </w:r>
      <w:r w:rsidRPr="00C74005">
        <w:rPr>
          <w:b/>
        </w:rPr>
        <w:t xml:space="preserve"> </w:t>
      </w:r>
    </w:p>
    <w:p w:rsidR="00A150ED" w:rsidRPr="00C74005" w:rsidRDefault="00A150ED" w:rsidP="00A150ED">
      <w:pPr>
        <w:spacing w:line="245" w:lineRule="auto"/>
        <w:rPr>
          <w:b/>
        </w:rPr>
      </w:pPr>
    </w:p>
    <w:p w:rsidR="00A150ED" w:rsidRDefault="00A150ED" w:rsidP="00A150ED">
      <w:pPr>
        <w:spacing w:line="245" w:lineRule="auto"/>
        <w:rPr>
          <w:b/>
        </w:rPr>
      </w:pPr>
      <w:r>
        <w:rPr>
          <w:b/>
        </w:rPr>
        <w:fldChar w:fldCharType="begin"/>
      </w:r>
      <w:r>
        <w:rPr>
          <w:b/>
        </w:rPr>
        <w:instrText xml:space="preserve"> MERGEFIELD Heading_1 </w:instrText>
      </w:r>
      <w:r>
        <w:rPr>
          <w:b/>
        </w:rPr>
        <w:fldChar w:fldCharType="separate"/>
      </w:r>
      <w:r w:rsidRPr="003D4123">
        <w:rPr>
          <w:b/>
          <w:noProof/>
        </w:rPr>
        <w:t>1. Research on assessment: What does the research say about the role of assessment international, national, and local in primary education?</w:t>
      </w:r>
      <w:r>
        <w:rPr>
          <w:b/>
        </w:rPr>
        <w:fldChar w:fldCharType="end"/>
      </w:r>
    </w:p>
    <w:sdt>
      <w:sdtPr>
        <w:rPr>
          <w:b/>
        </w:rPr>
        <w:id w:val="680314857"/>
        <w:placeholder>
          <w:docPart w:val="58A5416E792E41F5AE4352CAA883533E"/>
        </w:placeholder>
        <w:showingPlcHdr/>
      </w:sdtPr>
      <w:sdtContent>
        <w:permStart w:id="295517778" w:edGrp="everyone" w:displacedByCustomXml="prev"/>
        <w:p w:rsidR="00A150ED" w:rsidRDefault="00A150ED" w:rsidP="00A150ED">
          <w:pPr>
            <w:spacing w:line="245" w:lineRule="auto"/>
            <w:rPr>
              <w:b/>
            </w:rPr>
          </w:pPr>
          <w:r w:rsidRPr="00B103F7">
            <w:rPr>
              <w:rStyle w:val="PlaceholderText"/>
            </w:rPr>
            <w:t>Click or tap here to enter text.</w:t>
          </w:r>
        </w:p>
        <w:permEnd w:id="295517778" w:displacedByCustomXml="next"/>
      </w:sdtContent>
    </w:sdt>
    <w:p w:rsidR="00A150ED" w:rsidRDefault="00A150ED" w:rsidP="00A150ED">
      <w:pPr>
        <w:spacing w:line="245" w:lineRule="auto"/>
        <w:rPr>
          <w:b/>
        </w:rPr>
      </w:pPr>
    </w:p>
    <w:p w:rsidR="00A150ED" w:rsidRDefault="00A150ED" w:rsidP="00A150ED">
      <w:pPr>
        <w:spacing w:line="245" w:lineRule="auto"/>
        <w:rPr>
          <w:b/>
        </w:rPr>
      </w:pPr>
    </w:p>
    <w:p w:rsidR="00A150ED" w:rsidRDefault="00A150ED" w:rsidP="00A150ED">
      <w:pPr>
        <w:spacing w:line="245" w:lineRule="auto"/>
        <w:rPr>
          <w:b/>
        </w:rPr>
      </w:pPr>
      <w:r>
        <w:rPr>
          <w:b/>
        </w:rPr>
        <w:fldChar w:fldCharType="begin"/>
      </w:r>
      <w:r>
        <w:rPr>
          <w:b/>
        </w:rPr>
        <w:instrText xml:space="preserve"> MERGEFIELD Heading_2 </w:instrText>
      </w:r>
      <w:r>
        <w:rPr>
          <w:b/>
        </w:rPr>
        <w:fldChar w:fldCharType="separate"/>
      </w:r>
      <w:r w:rsidRPr="003D4123">
        <w:rPr>
          <w:b/>
          <w:noProof/>
        </w:rPr>
        <w:t>2. Systems of assessment: Describe the systems of assessment in primary education. How is pupils' learning assessed and measured? At the national and local levels? Does your country participate in international testing programmes?</w:t>
      </w:r>
      <w:r>
        <w:rPr>
          <w:b/>
        </w:rPr>
        <w:fldChar w:fldCharType="end"/>
      </w:r>
    </w:p>
    <w:p w:rsidR="00A150ED" w:rsidRDefault="00A150ED" w:rsidP="00A150ED">
      <w:pPr>
        <w:spacing w:line="245" w:lineRule="auto"/>
        <w:rPr>
          <w:b/>
        </w:rPr>
      </w:pPr>
      <w:sdt>
        <w:sdtPr>
          <w:rPr>
            <w:b/>
          </w:rPr>
          <w:id w:val="659740274"/>
          <w:placeholder>
            <w:docPart w:val="0576342987C94CC0BB9B09419CAAF96F"/>
          </w:placeholder>
          <w:showingPlcHdr/>
        </w:sdtPr>
        <w:sdtContent>
          <w:permStart w:id="1920035576" w:edGrp="everyone"/>
          <w:r w:rsidRPr="00B103F7">
            <w:rPr>
              <w:rStyle w:val="PlaceholderText"/>
            </w:rPr>
            <w:t>Click or tap here to enter text.</w:t>
          </w:r>
          <w:permEnd w:id="1920035576"/>
        </w:sdtContent>
      </w:sdt>
    </w:p>
    <w:p w:rsidR="00A150ED" w:rsidRDefault="00A150ED" w:rsidP="00A150ED">
      <w:pPr>
        <w:spacing w:line="245" w:lineRule="auto"/>
        <w:rPr>
          <w:b/>
        </w:rPr>
      </w:pPr>
    </w:p>
    <w:p w:rsidR="00A150ED" w:rsidRDefault="00A150ED" w:rsidP="00A150ED">
      <w:pPr>
        <w:spacing w:line="245" w:lineRule="auto"/>
        <w:rPr>
          <w:b/>
        </w:rPr>
      </w:pPr>
    </w:p>
    <w:p w:rsidR="00A150ED" w:rsidRPr="00C74005" w:rsidRDefault="00A150ED" w:rsidP="00A150ED">
      <w:pPr>
        <w:spacing w:line="245" w:lineRule="auto"/>
        <w:rPr>
          <w:b/>
        </w:rPr>
      </w:pPr>
      <w:r>
        <w:rPr>
          <w:b/>
        </w:rPr>
        <w:fldChar w:fldCharType="begin"/>
      </w:r>
      <w:r>
        <w:rPr>
          <w:b/>
        </w:rPr>
        <w:instrText xml:space="preserve"> MERGEFIELD Heading_3 </w:instrText>
      </w:r>
      <w:r>
        <w:rPr>
          <w:b/>
        </w:rPr>
        <w:fldChar w:fldCharType="separate"/>
      </w:r>
      <w:r w:rsidRPr="003D4123">
        <w:rPr>
          <w:b/>
          <w:noProof/>
        </w:rPr>
        <w:t>3. Examinations: What kinds of examinations exist and when are they implemented? Are there national tests? Local tests? If so, describe them. At what age are they taken and in what subjects? What form do the tests take? How are pupils assessed on entry into the primary school and by whom? Is there some form of 'baseline assessment'? Are any records of development or achievement passed to the primary school by previous early years providers?</w:t>
      </w:r>
      <w:r>
        <w:rPr>
          <w:b/>
        </w:rPr>
        <w:fldChar w:fldCharType="end"/>
      </w:r>
    </w:p>
    <w:p w:rsidR="00A150ED" w:rsidRDefault="00A150ED" w:rsidP="00A150ED">
      <w:pPr>
        <w:rPr>
          <w:b/>
        </w:rPr>
      </w:pPr>
      <w:r w:rsidRPr="00C74005">
        <w:rPr>
          <w:b/>
        </w:rPr>
        <w:t xml:space="preserve"> </w:t>
      </w:r>
      <w:sdt>
        <w:sdtPr>
          <w:rPr>
            <w:b/>
          </w:rPr>
          <w:id w:val="-1387952014"/>
          <w:placeholder>
            <w:docPart w:val="5DF1715F4E9243FBA1EF189CF0920CB2"/>
          </w:placeholder>
          <w:showingPlcHdr/>
        </w:sdtPr>
        <w:sdtContent>
          <w:permStart w:id="377554377" w:edGrp="everyone"/>
          <w:r w:rsidRPr="00B103F7">
            <w:rPr>
              <w:rStyle w:val="PlaceholderText"/>
            </w:rPr>
            <w:t>Click or tap here to enter text.</w:t>
          </w:r>
          <w:permEnd w:id="377554377"/>
        </w:sdtContent>
      </w:sdt>
    </w:p>
    <w:p w:rsidR="00A150ED" w:rsidRDefault="00A150ED" w:rsidP="00A150ED">
      <w:pPr>
        <w:spacing w:line="245" w:lineRule="auto"/>
        <w:rPr>
          <w:b/>
        </w:rPr>
      </w:pPr>
    </w:p>
    <w:p w:rsidR="00A150ED" w:rsidRDefault="00A150ED" w:rsidP="00A150ED">
      <w:pPr>
        <w:spacing w:line="245" w:lineRule="auto"/>
        <w:rPr>
          <w:b/>
        </w:rPr>
      </w:pPr>
    </w:p>
    <w:p w:rsidR="00A150ED" w:rsidRDefault="00A150ED" w:rsidP="00A150ED">
      <w:pPr>
        <w:spacing w:line="245" w:lineRule="auto"/>
        <w:rPr>
          <w:b/>
        </w:rPr>
      </w:pPr>
      <w:r>
        <w:rPr>
          <w:b/>
        </w:rPr>
        <w:fldChar w:fldCharType="begin"/>
      </w:r>
      <w:r>
        <w:rPr>
          <w:b/>
        </w:rPr>
        <w:instrText xml:space="preserve"> MERGEFIELD Heading_4 </w:instrText>
      </w:r>
      <w:r>
        <w:rPr>
          <w:b/>
        </w:rPr>
        <w:fldChar w:fldCharType="separate"/>
      </w:r>
      <w:r w:rsidRPr="003D4123">
        <w:rPr>
          <w:b/>
          <w:noProof/>
        </w:rPr>
        <w:t>4. Formative and summative assessment: What is the balance and relationship between formative and summative assessment procedures in primary education?</w:t>
      </w:r>
      <w:r>
        <w:rPr>
          <w:b/>
        </w:rPr>
        <w:fldChar w:fldCharType="end"/>
      </w:r>
    </w:p>
    <w:sdt>
      <w:sdtPr>
        <w:rPr>
          <w:b/>
        </w:rPr>
        <w:id w:val="-582990366"/>
        <w:placeholder>
          <w:docPart w:val="89137848CFDB400FAC015573BB701B7C"/>
        </w:placeholder>
        <w:showingPlcHdr/>
      </w:sdtPr>
      <w:sdtContent>
        <w:permStart w:id="942756300" w:edGrp="everyone" w:displacedByCustomXml="prev"/>
        <w:p w:rsidR="00A150ED" w:rsidRPr="00C74005" w:rsidRDefault="00A150ED" w:rsidP="00A150ED">
          <w:pPr>
            <w:spacing w:line="245" w:lineRule="auto"/>
            <w:rPr>
              <w:b/>
            </w:rPr>
          </w:pPr>
          <w:r w:rsidRPr="00B103F7">
            <w:rPr>
              <w:rStyle w:val="PlaceholderText"/>
            </w:rPr>
            <w:t>Click or tap here to enter text.</w:t>
          </w:r>
        </w:p>
        <w:permEnd w:id="942756300" w:displacedByCustomXml="next"/>
      </w:sdtContent>
    </w:sdt>
    <w:p w:rsidR="00A150ED" w:rsidRDefault="00A150ED" w:rsidP="00A150ED">
      <w:pPr>
        <w:spacing w:line="245" w:lineRule="auto"/>
        <w:rPr>
          <w:b/>
        </w:rPr>
      </w:pPr>
    </w:p>
    <w:p w:rsidR="00A150ED" w:rsidRPr="00C74005" w:rsidRDefault="00A150ED" w:rsidP="00A150ED">
      <w:pPr>
        <w:spacing w:line="245" w:lineRule="auto"/>
        <w:rPr>
          <w:b/>
        </w:rPr>
      </w:pPr>
    </w:p>
    <w:p w:rsidR="00A150ED" w:rsidRPr="00C74005" w:rsidRDefault="00A150ED" w:rsidP="00A150ED">
      <w:pPr>
        <w:spacing w:line="245" w:lineRule="auto"/>
        <w:rPr>
          <w:b/>
        </w:rPr>
      </w:pPr>
      <w:r>
        <w:rPr>
          <w:b/>
        </w:rPr>
        <w:fldChar w:fldCharType="begin"/>
      </w:r>
      <w:r>
        <w:rPr>
          <w:b/>
        </w:rPr>
        <w:instrText xml:space="preserve"> MERGEFIELD Heading_5 </w:instrText>
      </w:r>
      <w:r>
        <w:rPr>
          <w:b/>
        </w:rPr>
        <w:fldChar w:fldCharType="separate"/>
      </w:r>
      <w:r w:rsidRPr="003D4123">
        <w:rPr>
          <w:b/>
          <w:noProof/>
        </w:rPr>
        <w:t>5. Use of assessments to guide classroom teaching and learning: What is the use of assessment results at the national, local and school levels? How is pupils' progress in different subjects measured? How do teachers make use of the outcomes of assessment procedures? Are these results used to improve systems at local levels and in the schools? Can you give examples of such use?</w:t>
      </w:r>
      <w:r>
        <w:rPr>
          <w:b/>
        </w:rPr>
        <w:fldChar w:fldCharType="end"/>
      </w:r>
    </w:p>
    <w:p w:rsidR="00A150ED" w:rsidRDefault="00A150ED" w:rsidP="00A150ED">
      <w:pPr>
        <w:spacing w:line="245" w:lineRule="auto"/>
        <w:rPr>
          <w:b/>
        </w:rPr>
      </w:pPr>
      <w:r w:rsidRPr="00C74005">
        <w:rPr>
          <w:b/>
        </w:rPr>
        <w:t xml:space="preserve"> </w:t>
      </w:r>
      <w:sdt>
        <w:sdtPr>
          <w:rPr>
            <w:b/>
          </w:rPr>
          <w:id w:val="819385912"/>
          <w:placeholder>
            <w:docPart w:val="EF1114B9C4E94B0DAF07F9F4329BEB60"/>
          </w:placeholder>
          <w:showingPlcHdr/>
        </w:sdtPr>
        <w:sdtContent>
          <w:permStart w:id="352548929" w:edGrp="everyone"/>
          <w:r w:rsidRPr="00B103F7">
            <w:rPr>
              <w:rStyle w:val="PlaceholderText"/>
            </w:rPr>
            <w:t>Click or tap here to enter text.</w:t>
          </w:r>
          <w:permEnd w:id="352548929"/>
        </w:sdtContent>
      </w:sdt>
    </w:p>
    <w:p w:rsidR="00A150ED" w:rsidRDefault="00A150ED" w:rsidP="00A150ED">
      <w:pPr>
        <w:spacing w:line="245" w:lineRule="auto"/>
        <w:rPr>
          <w:b/>
        </w:rPr>
      </w:pPr>
    </w:p>
    <w:p w:rsidR="00A150ED" w:rsidRDefault="00A150ED" w:rsidP="00A150ED">
      <w:pPr>
        <w:spacing w:line="245" w:lineRule="auto"/>
        <w:rPr>
          <w:b/>
        </w:rPr>
      </w:pPr>
    </w:p>
    <w:p w:rsidR="00A150ED" w:rsidRDefault="00A150ED" w:rsidP="00A150ED">
      <w:pPr>
        <w:spacing w:line="245" w:lineRule="auto"/>
        <w:rPr>
          <w:b/>
        </w:rPr>
      </w:pPr>
      <w:r>
        <w:rPr>
          <w:b/>
        </w:rPr>
        <w:fldChar w:fldCharType="begin"/>
      </w:r>
      <w:r>
        <w:rPr>
          <w:b/>
        </w:rPr>
        <w:instrText xml:space="preserve"> MERGEFIELD Heading_6 </w:instrText>
      </w:r>
      <w:r>
        <w:rPr>
          <w:b/>
        </w:rPr>
        <w:fldChar w:fldCharType="separate"/>
      </w:r>
      <w:r w:rsidRPr="003D4123">
        <w:rPr>
          <w:b/>
          <w:noProof/>
        </w:rPr>
        <w:t>6. Accountability: Are assessments aligned with accountability systems and standards? Are there standards that pupils are expected to reach in particular areas of learning? What happens when pupils are failing to meet or indeed exceeding these expectations? Are assessment results used for accountability purposes such as evaluation of states, schools or teachers? Are teachers and/or head teachers and/or schools judged by assessment results of the pupils they are responsible for? What information is given to parents about their children's progress and /or attainment? Are test or examination results published and if so, how and where are they made available?</w:t>
      </w:r>
      <w:r>
        <w:rPr>
          <w:b/>
        </w:rPr>
        <w:fldChar w:fldCharType="end"/>
      </w:r>
    </w:p>
    <w:sdt>
      <w:sdtPr>
        <w:rPr>
          <w:b/>
        </w:rPr>
        <w:id w:val="2027741189"/>
        <w:placeholder>
          <w:docPart w:val="7A2EF0EF95714311B5010F52DDAB1B20"/>
        </w:placeholder>
        <w:showingPlcHdr/>
      </w:sdtPr>
      <w:sdtContent>
        <w:permStart w:id="1604534048" w:edGrp="everyone" w:displacedByCustomXml="prev"/>
        <w:p w:rsidR="00A150ED" w:rsidRPr="00A83772" w:rsidRDefault="00A150ED" w:rsidP="00A150ED">
          <w:pPr>
            <w:spacing w:line="245" w:lineRule="auto"/>
            <w:rPr>
              <w:color w:val="808080"/>
            </w:rPr>
          </w:pPr>
          <w:r w:rsidRPr="00B103F7">
            <w:rPr>
              <w:rStyle w:val="PlaceholderText"/>
            </w:rPr>
            <w:t>Click or tap here to enter text.</w:t>
          </w:r>
        </w:p>
        <w:permEnd w:id="1604534048" w:displacedByCustomXml="next"/>
      </w:sdtContent>
    </w:sdt>
    <w:p w:rsidR="00A150ED" w:rsidRDefault="00A150ED" w:rsidP="00A150ED">
      <w:pPr>
        <w:spacing w:line="245" w:lineRule="auto"/>
        <w:rPr>
          <w:b/>
        </w:rPr>
      </w:pPr>
    </w:p>
    <w:p w:rsidR="00A150ED" w:rsidRDefault="00A150ED" w:rsidP="00A150ED">
      <w:pPr>
        <w:spacing w:line="245" w:lineRule="auto"/>
        <w:rPr>
          <w:b/>
        </w:rPr>
      </w:pPr>
    </w:p>
    <w:p w:rsidR="00A150ED" w:rsidRDefault="00A150ED" w:rsidP="00A150ED">
      <w:pPr>
        <w:spacing w:line="245" w:lineRule="auto"/>
        <w:rPr>
          <w:b/>
        </w:rPr>
      </w:pPr>
    </w:p>
    <w:p w:rsidR="00A150ED" w:rsidRDefault="00A150ED" w:rsidP="00A150ED">
      <w:pPr>
        <w:spacing w:line="245" w:lineRule="auto"/>
        <w:rPr>
          <w:b/>
        </w:rPr>
      </w:pPr>
    </w:p>
    <w:p w:rsidR="00A150ED" w:rsidRDefault="00A150ED" w:rsidP="00A150ED">
      <w:pPr>
        <w:spacing w:line="245" w:lineRule="auto"/>
      </w:pPr>
    </w:p>
    <w:p w:rsidR="00A150ED" w:rsidRDefault="00A150ED" w:rsidP="00A150ED">
      <w:pPr>
        <w:spacing w:line="245" w:lineRule="auto"/>
      </w:pPr>
    </w:p>
    <w:permStart w:id="268454503" w:edGrp="everyone"/>
    <w:p w:rsidR="00A150ED" w:rsidRPr="00D170E0" w:rsidRDefault="00A150ED" w:rsidP="00A150ED">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0367B0E8648E488782EBDA68A2EECF83"/>
        </w:placeholder>
      </w:sdtPr>
      <w:sdtEndPr>
        <w:rPr>
          <w:b w:val="0"/>
          <w:color w:val="808080"/>
        </w:rPr>
      </w:sdtEndPr>
      <w:sdtContent>
        <w:p w:rsidR="00A150ED" w:rsidRDefault="00A150ED" w:rsidP="00A150ED">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A150ED" w:rsidRDefault="00A150ED" w:rsidP="00A150ED">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A150ED" w:rsidRDefault="00A150ED" w:rsidP="00A150ED">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A150ED" w:rsidRDefault="00A150ED" w:rsidP="00A150ED">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A150ED" w:rsidRDefault="00A150ED" w:rsidP="00A150ED">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A150ED" w:rsidRDefault="00A150ED" w:rsidP="00A150ED">
      <w:pPr>
        <w:widowControl w:val="0"/>
        <w:pBdr>
          <w:top w:val="nil"/>
          <w:left w:val="nil"/>
          <w:bottom w:val="nil"/>
          <w:right w:val="nil"/>
          <w:between w:val="nil"/>
        </w:pBdr>
        <w:tabs>
          <w:tab w:val="left" w:pos="460"/>
          <w:tab w:val="left" w:pos="461"/>
        </w:tabs>
        <w:spacing w:before="19"/>
      </w:pPr>
      <w:bookmarkStart w:id="0" w:name="_heading=h.gjdgxs" w:colFirst="0" w:colLast="0"/>
      <w:bookmarkEnd w:id="0"/>
    </w:p>
    <w:p w:rsidR="00A150ED" w:rsidRPr="00EA6DCB" w:rsidRDefault="00A150ED" w:rsidP="00A150ED">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A150ED" w:rsidRDefault="00A150ED" w:rsidP="00A150ED">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A150ED" w:rsidRDefault="00A150ED" w:rsidP="00A150ED">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A150ED" w:rsidRPr="00EA6DCB" w:rsidRDefault="00A150ED" w:rsidP="00A150ED">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A23DE6E0F3F94D49A8BED9DF95389BAE"/>
        </w:placeholder>
      </w:sdtPr>
      <w:sdtEndPr>
        <w:rPr>
          <w:b w:val="0"/>
          <w:color w:val="808080"/>
        </w:rPr>
      </w:sdtEndPr>
      <w:sdtContent>
        <w:p w:rsidR="00A150ED" w:rsidRDefault="00A150ED" w:rsidP="00A150ED">
          <w:pPr>
            <w:tabs>
              <w:tab w:val="left" w:pos="460"/>
              <w:tab w:val="left" w:pos="461"/>
            </w:tabs>
            <w:spacing w:line="259" w:lineRule="auto"/>
            <w:ind w:right="3391"/>
            <w:jc w:val="both"/>
          </w:pPr>
          <w:r>
            <w:rPr>
              <w:color w:val="808080"/>
            </w:rPr>
            <w:t>Click here to enter text.</w:t>
          </w:r>
          <w:r>
            <w:t xml:space="preserve">  </w:t>
          </w:r>
        </w:p>
        <w:p w:rsidR="00A150ED" w:rsidRPr="00EA6DCB" w:rsidRDefault="00A150ED" w:rsidP="00A150ED">
          <w:pPr>
            <w:widowControl w:val="0"/>
            <w:pBdr>
              <w:top w:val="nil"/>
              <w:left w:val="nil"/>
              <w:bottom w:val="nil"/>
              <w:right w:val="nil"/>
              <w:between w:val="nil"/>
            </w:pBdr>
            <w:jc w:val="both"/>
            <w:rPr>
              <w:color w:val="000000"/>
            </w:rPr>
          </w:pPr>
        </w:p>
      </w:sdtContent>
    </w:sdt>
    <w:p w:rsidR="00A150ED" w:rsidRDefault="00A150ED" w:rsidP="00A150ED">
      <w:pPr>
        <w:widowControl w:val="0"/>
        <w:pBdr>
          <w:top w:val="nil"/>
          <w:left w:val="nil"/>
          <w:bottom w:val="nil"/>
          <w:right w:val="nil"/>
          <w:between w:val="nil"/>
        </w:pBdr>
        <w:spacing w:before="2"/>
        <w:rPr>
          <w:color w:val="000000"/>
          <w:sz w:val="29"/>
          <w:szCs w:val="29"/>
        </w:rPr>
      </w:pPr>
    </w:p>
    <w:p w:rsidR="00A150ED" w:rsidRDefault="00A150ED" w:rsidP="00A150ED">
      <w:pPr>
        <w:spacing w:before="1"/>
        <w:ind w:left="100"/>
      </w:pPr>
      <w:r>
        <w:rPr>
          <w:b/>
        </w:rPr>
        <w:t xml:space="preserve">Tables </w:t>
      </w:r>
      <w:r>
        <w:rPr>
          <w:b/>
          <w:color w:val="0070C0"/>
        </w:rPr>
        <w:t xml:space="preserve">[optional] </w:t>
      </w:r>
      <w:r>
        <w:rPr>
          <w:color w:val="0070C0"/>
        </w:rPr>
        <w:t>[not included in total word count]</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A150ED" w:rsidRDefault="00A150ED" w:rsidP="00A150ED">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A150ED" w:rsidRDefault="00A150ED" w:rsidP="00A150ED">
      <w:pPr>
        <w:spacing w:before="3"/>
        <w:ind w:left="2260"/>
      </w:pPr>
      <w:r>
        <w:t xml:space="preserve">[insert </w:t>
      </w:r>
      <w:r>
        <w:rPr>
          <w:b/>
        </w:rPr>
        <w:t xml:space="preserve">Table 1: Caption </w:t>
      </w:r>
      <w:r>
        <w:t>here]</w:t>
      </w:r>
    </w:p>
    <w:p w:rsidR="00A150ED" w:rsidRDefault="00A150ED" w:rsidP="00A150ED">
      <w:pPr>
        <w:widowControl w:val="0"/>
        <w:pBdr>
          <w:top w:val="nil"/>
          <w:left w:val="nil"/>
          <w:bottom w:val="nil"/>
          <w:right w:val="nil"/>
          <w:between w:val="nil"/>
        </w:pBdr>
        <w:spacing w:before="8"/>
        <w:rPr>
          <w:color w:val="000000"/>
          <w:sz w:val="25"/>
          <w:szCs w:val="25"/>
        </w:rPr>
      </w:pPr>
    </w:p>
    <w:p w:rsidR="00A150ED" w:rsidRDefault="00A150ED" w:rsidP="00A150ED">
      <w:pPr>
        <w:spacing w:before="4"/>
        <w:ind w:left="2260"/>
      </w:pPr>
    </w:p>
    <w:p w:rsidR="00A150ED" w:rsidRDefault="00A150ED" w:rsidP="00A150ED">
      <w:pPr>
        <w:spacing w:before="4"/>
        <w:ind w:left="2260"/>
      </w:pPr>
    </w:p>
    <w:permEnd w:id="268454503"/>
    <w:p w:rsidR="00A150ED" w:rsidRDefault="00A150ED" w:rsidP="00A150ED">
      <w:pPr>
        <w:spacing w:before="4"/>
      </w:pPr>
    </w:p>
    <w:p w:rsidR="00A150ED" w:rsidRDefault="00A150ED" w:rsidP="00A150ED">
      <w:pPr>
        <w:spacing w:after="160" w:line="259" w:lineRule="auto"/>
        <w:rPr>
          <w:b/>
          <w:color w:val="1F4E79"/>
        </w:rPr>
      </w:pPr>
      <w:r>
        <w:br w:type="page"/>
      </w:r>
    </w:p>
    <w:p w:rsidR="00A150ED" w:rsidRDefault="00A150ED" w:rsidP="00A150ED">
      <w:pPr>
        <w:rPr>
          <w:b/>
          <w:color w:val="1F4E79"/>
        </w:rPr>
      </w:pPr>
      <w:r w:rsidRPr="00C74005">
        <w:rPr>
          <w:b/>
          <w:color w:val="1F4E79"/>
        </w:rPr>
        <w:lastRenderedPageBreak/>
        <w:t xml:space="preserve">Approval Log </w:t>
      </w:r>
    </w:p>
    <w:p w:rsidR="00A150ED" w:rsidRPr="00CB6788" w:rsidRDefault="00A150ED" w:rsidP="00A150ED">
      <w:pPr>
        <w:rPr>
          <w:color w:val="FF0000"/>
        </w:rPr>
      </w:pPr>
      <w:r w:rsidRPr="00CB6788">
        <w:rPr>
          <w:color w:val="FF0000"/>
        </w:rPr>
        <w:t xml:space="preserve">Authors, do not delete the following section when submitting your article. </w:t>
      </w:r>
    </w:p>
    <w:p w:rsidR="00A150ED" w:rsidRDefault="00A150ED" w:rsidP="00A150ED">
      <w:pPr>
        <w:rPr>
          <w:b/>
        </w:rPr>
      </w:pPr>
    </w:p>
    <w:p w:rsidR="00A150ED" w:rsidRDefault="00A150ED" w:rsidP="00A150ED">
      <w:pPr>
        <w:rPr>
          <w:b/>
        </w:rPr>
      </w:pPr>
      <w:permStart w:id="2063083431" w:edGrp="everyone"/>
      <w:r>
        <w:rPr>
          <w:b/>
        </w:rPr>
        <w:t>Regional Editor Check</w:t>
      </w:r>
    </w:p>
    <w:p w:rsidR="00A150ED" w:rsidRDefault="00A150ED" w:rsidP="00A150ED">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A150ED" w:rsidRDefault="00A150ED" w:rsidP="00A150ED">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A150ED" w:rsidRDefault="00A150ED" w:rsidP="00A150ED">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A150ED" w:rsidRDefault="00A150ED" w:rsidP="00A150ED">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A150ED" w:rsidRDefault="00A150ED" w:rsidP="00A150ED">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A150ED" w:rsidRDefault="00A150ED" w:rsidP="00A150ED">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A150ED" w:rsidRDefault="00A150ED" w:rsidP="00A150ED">
      <w:r>
        <w:t>If heavy copyediting required, note reasons and details:</w:t>
      </w:r>
    </w:p>
    <w:sdt>
      <w:sdtPr>
        <w:id w:val="-1397822741"/>
        <w:placeholder>
          <w:docPart w:val="3754A8B2F07548F2B92A8DC790AF023C"/>
        </w:placeholder>
        <w:showingPlcHdr/>
      </w:sdtPr>
      <w:sdtContent>
        <w:p w:rsidR="00A150ED" w:rsidRDefault="00A150ED" w:rsidP="00A150ED">
          <w:r w:rsidRPr="00B103F7">
            <w:rPr>
              <w:rStyle w:val="PlaceholderText"/>
            </w:rPr>
            <w:t>Click or tap here to enter text.</w:t>
          </w:r>
        </w:p>
      </w:sdtContent>
    </w:sdt>
    <w:p w:rsidR="00A150ED" w:rsidRDefault="00A150ED" w:rsidP="00A150ED"/>
    <w:p w:rsidR="00A150ED" w:rsidRDefault="00A150ED" w:rsidP="00A150ED">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A150ED" w:rsidRDefault="00A150ED" w:rsidP="00A150ED"/>
    <w:p w:rsidR="00A150ED" w:rsidRDefault="00A150ED" w:rsidP="00A150ED">
      <w:r>
        <w:t>If article is not approved, note reasons below:</w:t>
      </w:r>
    </w:p>
    <w:sdt>
      <w:sdtPr>
        <w:id w:val="-636103840"/>
        <w:placeholder>
          <w:docPart w:val="BA29728DE978496EB1922622450B8349"/>
        </w:placeholder>
        <w:showingPlcHdr/>
      </w:sdtPr>
      <w:sdtContent>
        <w:p w:rsidR="00A150ED" w:rsidRDefault="00A150ED" w:rsidP="00A150ED">
          <w:r w:rsidRPr="00B103F7">
            <w:rPr>
              <w:rStyle w:val="PlaceholderText"/>
            </w:rPr>
            <w:t>Click or tap here to enter text.</w:t>
          </w:r>
        </w:p>
      </w:sdtContent>
    </w:sdt>
    <w:p w:rsidR="00A150ED" w:rsidRDefault="00A150ED" w:rsidP="00A150ED"/>
    <w:p w:rsidR="00A150ED" w:rsidRDefault="00A150ED" w:rsidP="00A150ED">
      <w:pPr>
        <w:rPr>
          <w:b/>
        </w:rPr>
      </w:pPr>
      <w:r>
        <w:rPr>
          <w:b/>
        </w:rPr>
        <w:br/>
        <w:t>Editor in Chief Check</w:t>
      </w:r>
    </w:p>
    <w:p w:rsidR="00A150ED" w:rsidRDefault="00A150ED" w:rsidP="00A150ED">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A150ED" w:rsidRDefault="00A150ED" w:rsidP="00A150ED"/>
    <w:p w:rsidR="00A150ED" w:rsidRDefault="00A150ED" w:rsidP="00A150ED">
      <w:r>
        <w:t xml:space="preserve">If article is not approved, note reasons below: </w:t>
      </w:r>
    </w:p>
    <w:sdt>
      <w:sdtPr>
        <w:id w:val="1942035975"/>
        <w:placeholder>
          <w:docPart w:val="5B9B92017C6F4ED7877F0388BE1853D9"/>
        </w:placeholder>
        <w:showingPlcHdr/>
      </w:sdtPr>
      <w:sdtContent>
        <w:p w:rsidR="00A150ED" w:rsidRDefault="00A150ED" w:rsidP="00A150ED">
          <w:r w:rsidRPr="00B103F7">
            <w:rPr>
              <w:rStyle w:val="PlaceholderText"/>
            </w:rPr>
            <w:t>Click or tap here to enter text.</w:t>
          </w:r>
        </w:p>
      </w:sdtContent>
    </w:sdt>
    <w:p w:rsidR="00A150ED" w:rsidRDefault="00A150ED" w:rsidP="00A150ED"/>
    <w:p w:rsidR="006C4640" w:rsidRDefault="006C4640">
      <w:bookmarkStart w:id="1" w:name="_GoBack"/>
      <w:bookmarkEnd w:id="1"/>
      <w:permEnd w:id="2063083431"/>
    </w:p>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08" w:rsidRDefault="00F03EDB">
    <w:pPr>
      <w:spacing w:line="245" w:lineRule="auto"/>
      <w:ind w:left="20"/>
      <w:rPr>
        <w:b/>
        <w:color w:val="1F4E79"/>
      </w:rPr>
    </w:pPr>
    <w:r>
      <w:rPr>
        <w:b/>
        <w:color w:val="1F4E79"/>
      </w:rPr>
      <w:t>Bloomsbury Education and Childhood Studies Article Template</w:t>
    </w:r>
  </w:p>
  <w:p w:rsidR="00627D08" w:rsidRPr="002C2785" w:rsidRDefault="00F03EDB">
    <w:pPr>
      <w:spacing w:line="245" w:lineRule="auto"/>
      <w:ind w:left="20"/>
    </w:pPr>
    <w:r w:rsidRPr="002C2785">
      <w:fldChar w:fldCharType="begin"/>
    </w:r>
    <w:r w:rsidRPr="002C2785">
      <w:instrText xml:space="preserve"> DATE \@ "M/d/yyyy h:mm am/pm" </w:instrText>
    </w:r>
    <w:r w:rsidRPr="002C2785">
      <w:fldChar w:fldCharType="separate"/>
    </w:r>
    <w:r w:rsidR="00A150ED">
      <w:rPr>
        <w:noProof/>
      </w:rPr>
      <w:t>11/16/2023 5:23 PM</w:t>
    </w:r>
    <w:r w:rsidRPr="002C2785">
      <w:fldChar w:fldCharType="end"/>
    </w:r>
  </w:p>
  <w:p w:rsidR="00627D08" w:rsidRDefault="00F03ED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1" w:cryptProviderType="rsaAES" w:cryptAlgorithmClass="hash" w:cryptAlgorithmType="typeAny" w:cryptAlgorithmSid="14" w:cryptSpinCount="100000" w:hash="e5LEdR97kfqvntXDqog7ntmlu4DSF5FR+TAY3rv9Z6rEH7sDGzVtWN/AlWWOwWra96KPeZ+ZFfOEbxdZsmqQKg==" w:salt="+Fv198cS0L0bdq7baQmg9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ED"/>
    <w:rsid w:val="00126DB8"/>
    <w:rsid w:val="00200437"/>
    <w:rsid w:val="002A3541"/>
    <w:rsid w:val="006C4640"/>
    <w:rsid w:val="007C7159"/>
    <w:rsid w:val="00802572"/>
    <w:rsid w:val="00A150ED"/>
    <w:rsid w:val="00C15254"/>
    <w:rsid w:val="00C5584C"/>
    <w:rsid w:val="00CE5385"/>
    <w:rsid w:val="00F0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2B75"/>
  <w15:chartTrackingRefBased/>
  <w15:docId w15:val="{6165CE34-E839-47F2-8DFB-296AB8DD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ED"/>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0ED"/>
    <w:pPr>
      <w:widowControl w:val="0"/>
      <w:autoSpaceDE w:val="0"/>
      <w:autoSpaceDN w:val="0"/>
      <w:spacing w:before="22"/>
      <w:ind w:left="460" w:hanging="360"/>
    </w:pPr>
  </w:style>
  <w:style w:type="character" w:styleId="PlaceholderText">
    <w:name w:val="Placeholder Text"/>
    <w:basedOn w:val="DefaultParagraphFont"/>
    <w:uiPriority w:val="99"/>
    <w:semiHidden/>
    <w:rsid w:val="00A150ED"/>
    <w:rPr>
      <w:color w:val="808080"/>
    </w:rPr>
  </w:style>
  <w:style w:type="character" w:styleId="Hyperlink">
    <w:name w:val="Hyperlink"/>
    <w:basedOn w:val="DefaultParagraphFont"/>
    <w:uiPriority w:val="99"/>
    <w:unhideWhenUsed/>
    <w:rsid w:val="00A15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67B0E8648E488782EBDA68A2EECF83"/>
        <w:category>
          <w:name w:val="General"/>
          <w:gallery w:val="placeholder"/>
        </w:category>
        <w:types>
          <w:type w:val="bbPlcHdr"/>
        </w:types>
        <w:behaviors>
          <w:behavior w:val="content"/>
        </w:behaviors>
        <w:guid w:val="{DCB47606-1D0A-4739-A8BB-0982D5EDD8F9}"/>
      </w:docPartPr>
      <w:docPartBody>
        <w:p w:rsidR="00000000" w:rsidRDefault="00E5790E" w:rsidP="00E5790E">
          <w:pPr>
            <w:pStyle w:val="0367B0E8648E488782EBDA68A2EECF83"/>
          </w:pPr>
          <w:r w:rsidRPr="00B103F7">
            <w:rPr>
              <w:rStyle w:val="PlaceholderText"/>
            </w:rPr>
            <w:t>Click or tap here to enter text.</w:t>
          </w:r>
        </w:p>
      </w:docPartBody>
    </w:docPart>
    <w:docPart>
      <w:docPartPr>
        <w:name w:val="FA6A02AF17D34FE9A78236B7B5D5DF18"/>
        <w:category>
          <w:name w:val="General"/>
          <w:gallery w:val="placeholder"/>
        </w:category>
        <w:types>
          <w:type w:val="bbPlcHdr"/>
        </w:types>
        <w:behaviors>
          <w:behavior w:val="content"/>
        </w:behaviors>
        <w:guid w:val="{B4D30E0A-D995-44A4-8776-7A5272AE46D9}"/>
      </w:docPartPr>
      <w:docPartBody>
        <w:p w:rsidR="00000000" w:rsidRDefault="00E5790E" w:rsidP="00E5790E">
          <w:pPr>
            <w:pStyle w:val="FA6A02AF17D34FE9A78236B7B5D5DF18"/>
          </w:pPr>
          <w:r w:rsidRPr="00B103F7">
            <w:rPr>
              <w:rStyle w:val="PlaceholderText"/>
            </w:rPr>
            <w:t>Click or tap here to enter text.</w:t>
          </w:r>
        </w:p>
      </w:docPartBody>
    </w:docPart>
    <w:docPart>
      <w:docPartPr>
        <w:name w:val="EFA5624DC3DF4B60A6C905830CDC5204"/>
        <w:category>
          <w:name w:val="General"/>
          <w:gallery w:val="placeholder"/>
        </w:category>
        <w:types>
          <w:type w:val="bbPlcHdr"/>
        </w:types>
        <w:behaviors>
          <w:behavior w:val="content"/>
        </w:behaviors>
        <w:guid w:val="{3D9E5184-0B61-468D-A224-8AC0BD9731A3}"/>
      </w:docPartPr>
      <w:docPartBody>
        <w:p w:rsidR="00000000" w:rsidRDefault="00E5790E" w:rsidP="00E5790E">
          <w:pPr>
            <w:pStyle w:val="EFA5624DC3DF4B60A6C905830CDC5204"/>
          </w:pPr>
          <w:r w:rsidRPr="00B103F7">
            <w:rPr>
              <w:rStyle w:val="PlaceholderText"/>
            </w:rPr>
            <w:t>Click or tap here to enter text.</w:t>
          </w:r>
        </w:p>
      </w:docPartBody>
    </w:docPart>
    <w:docPart>
      <w:docPartPr>
        <w:name w:val="58A5416E792E41F5AE4352CAA883533E"/>
        <w:category>
          <w:name w:val="General"/>
          <w:gallery w:val="placeholder"/>
        </w:category>
        <w:types>
          <w:type w:val="bbPlcHdr"/>
        </w:types>
        <w:behaviors>
          <w:behavior w:val="content"/>
        </w:behaviors>
        <w:guid w:val="{F51EA058-FD7D-4CC2-B6C4-50718FA65F74}"/>
      </w:docPartPr>
      <w:docPartBody>
        <w:p w:rsidR="00000000" w:rsidRDefault="00E5790E" w:rsidP="00E5790E">
          <w:pPr>
            <w:pStyle w:val="58A5416E792E41F5AE4352CAA883533E"/>
          </w:pPr>
          <w:r w:rsidRPr="00B103F7">
            <w:rPr>
              <w:rStyle w:val="PlaceholderText"/>
            </w:rPr>
            <w:t>Click or tap here to enter text.</w:t>
          </w:r>
        </w:p>
      </w:docPartBody>
    </w:docPart>
    <w:docPart>
      <w:docPartPr>
        <w:name w:val="0576342987C94CC0BB9B09419CAAF96F"/>
        <w:category>
          <w:name w:val="General"/>
          <w:gallery w:val="placeholder"/>
        </w:category>
        <w:types>
          <w:type w:val="bbPlcHdr"/>
        </w:types>
        <w:behaviors>
          <w:behavior w:val="content"/>
        </w:behaviors>
        <w:guid w:val="{A502A2A9-F84A-4999-8211-3270B02F6826}"/>
      </w:docPartPr>
      <w:docPartBody>
        <w:p w:rsidR="00000000" w:rsidRDefault="00E5790E" w:rsidP="00E5790E">
          <w:pPr>
            <w:pStyle w:val="0576342987C94CC0BB9B09419CAAF96F"/>
          </w:pPr>
          <w:r w:rsidRPr="00B103F7">
            <w:rPr>
              <w:rStyle w:val="PlaceholderText"/>
            </w:rPr>
            <w:t>Click or tap here to enter text.</w:t>
          </w:r>
        </w:p>
      </w:docPartBody>
    </w:docPart>
    <w:docPart>
      <w:docPartPr>
        <w:name w:val="5DF1715F4E9243FBA1EF189CF0920CB2"/>
        <w:category>
          <w:name w:val="General"/>
          <w:gallery w:val="placeholder"/>
        </w:category>
        <w:types>
          <w:type w:val="bbPlcHdr"/>
        </w:types>
        <w:behaviors>
          <w:behavior w:val="content"/>
        </w:behaviors>
        <w:guid w:val="{BBA5A2F9-D5F1-417A-B3A9-5C1734B93D2F}"/>
      </w:docPartPr>
      <w:docPartBody>
        <w:p w:rsidR="00000000" w:rsidRDefault="00E5790E" w:rsidP="00E5790E">
          <w:pPr>
            <w:pStyle w:val="5DF1715F4E9243FBA1EF189CF0920CB2"/>
          </w:pPr>
          <w:r w:rsidRPr="00B103F7">
            <w:rPr>
              <w:rStyle w:val="PlaceholderText"/>
            </w:rPr>
            <w:t>Click or tap here to enter text.</w:t>
          </w:r>
        </w:p>
      </w:docPartBody>
    </w:docPart>
    <w:docPart>
      <w:docPartPr>
        <w:name w:val="89137848CFDB400FAC015573BB701B7C"/>
        <w:category>
          <w:name w:val="General"/>
          <w:gallery w:val="placeholder"/>
        </w:category>
        <w:types>
          <w:type w:val="bbPlcHdr"/>
        </w:types>
        <w:behaviors>
          <w:behavior w:val="content"/>
        </w:behaviors>
        <w:guid w:val="{6DE56588-87E5-4932-BDC4-1FB91379AC06}"/>
      </w:docPartPr>
      <w:docPartBody>
        <w:p w:rsidR="00000000" w:rsidRDefault="00E5790E" w:rsidP="00E5790E">
          <w:pPr>
            <w:pStyle w:val="89137848CFDB400FAC015573BB701B7C"/>
          </w:pPr>
          <w:r w:rsidRPr="00B103F7">
            <w:rPr>
              <w:rStyle w:val="PlaceholderText"/>
            </w:rPr>
            <w:t>Click or tap here to enter text.</w:t>
          </w:r>
        </w:p>
      </w:docPartBody>
    </w:docPart>
    <w:docPart>
      <w:docPartPr>
        <w:name w:val="EF1114B9C4E94B0DAF07F9F4329BEB60"/>
        <w:category>
          <w:name w:val="General"/>
          <w:gallery w:val="placeholder"/>
        </w:category>
        <w:types>
          <w:type w:val="bbPlcHdr"/>
        </w:types>
        <w:behaviors>
          <w:behavior w:val="content"/>
        </w:behaviors>
        <w:guid w:val="{B7330D14-3EF4-4170-B9A8-0A9EEE809E66}"/>
      </w:docPartPr>
      <w:docPartBody>
        <w:p w:rsidR="00000000" w:rsidRDefault="00E5790E" w:rsidP="00E5790E">
          <w:pPr>
            <w:pStyle w:val="EF1114B9C4E94B0DAF07F9F4329BEB60"/>
          </w:pPr>
          <w:r w:rsidRPr="00B103F7">
            <w:rPr>
              <w:rStyle w:val="PlaceholderText"/>
            </w:rPr>
            <w:t>Click or tap here to enter text.</w:t>
          </w:r>
        </w:p>
      </w:docPartBody>
    </w:docPart>
    <w:docPart>
      <w:docPartPr>
        <w:name w:val="7A2EF0EF95714311B5010F52DDAB1B20"/>
        <w:category>
          <w:name w:val="General"/>
          <w:gallery w:val="placeholder"/>
        </w:category>
        <w:types>
          <w:type w:val="bbPlcHdr"/>
        </w:types>
        <w:behaviors>
          <w:behavior w:val="content"/>
        </w:behaviors>
        <w:guid w:val="{4A4161CA-118E-4CCC-9D36-D16D210FC2CE}"/>
      </w:docPartPr>
      <w:docPartBody>
        <w:p w:rsidR="00000000" w:rsidRDefault="00E5790E" w:rsidP="00E5790E">
          <w:pPr>
            <w:pStyle w:val="7A2EF0EF95714311B5010F52DDAB1B20"/>
          </w:pPr>
          <w:r w:rsidRPr="00B103F7">
            <w:rPr>
              <w:rStyle w:val="PlaceholderText"/>
            </w:rPr>
            <w:t>Click or tap here to enter text.</w:t>
          </w:r>
        </w:p>
      </w:docPartBody>
    </w:docPart>
    <w:docPart>
      <w:docPartPr>
        <w:name w:val="A23DE6E0F3F94D49A8BED9DF95389BAE"/>
        <w:category>
          <w:name w:val="General"/>
          <w:gallery w:val="placeholder"/>
        </w:category>
        <w:types>
          <w:type w:val="bbPlcHdr"/>
        </w:types>
        <w:behaviors>
          <w:behavior w:val="content"/>
        </w:behaviors>
        <w:guid w:val="{4A71D391-34B3-4C02-A8A8-6373B4CEB317}"/>
      </w:docPartPr>
      <w:docPartBody>
        <w:p w:rsidR="00000000" w:rsidRDefault="00E5790E" w:rsidP="00E5790E">
          <w:pPr>
            <w:pStyle w:val="A23DE6E0F3F94D49A8BED9DF95389BAE"/>
          </w:pPr>
          <w:r w:rsidRPr="00B103F7">
            <w:rPr>
              <w:rStyle w:val="PlaceholderText"/>
            </w:rPr>
            <w:t>Click or tap here to enter text.</w:t>
          </w:r>
        </w:p>
      </w:docPartBody>
    </w:docPart>
    <w:docPart>
      <w:docPartPr>
        <w:name w:val="3754A8B2F07548F2B92A8DC790AF023C"/>
        <w:category>
          <w:name w:val="General"/>
          <w:gallery w:val="placeholder"/>
        </w:category>
        <w:types>
          <w:type w:val="bbPlcHdr"/>
        </w:types>
        <w:behaviors>
          <w:behavior w:val="content"/>
        </w:behaviors>
        <w:guid w:val="{A335035E-8914-4F43-BA0D-E4D849002356}"/>
      </w:docPartPr>
      <w:docPartBody>
        <w:p w:rsidR="00000000" w:rsidRDefault="00E5790E" w:rsidP="00E5790E">
          <w:pPr>
            <w:pStyle w:val="3754A8B2F07548F2B92A8DC790AF023C"/>
          </w:pPr>
          <w:r w:rsidRPr="00B103F7">
            <w:rPr>
              <w:rStyle w:val="PlaceholderText"/>
            </w:rPr>
            <w:t>Click or tap here to enter text.</w:t>
          </w:r>
        </w:p>
      </w:docPartBody>
    </w:docPart>
    <w:docPart>
      <w:docPartPr>
        <w:name w:val="BA29728DE978496EB1922622450B8349"/>
        <w:category>
          <w:name w:val="General"/>
          <w:gallery w:val="placeholder"/>
        </w:category>
        <w:types>
          <w:type w:val="bbPlcHdr"/>
        </w:types>
        <w:behaviors>
          <w:behavior w:val="content"/>
        </w:behaviors>
        <w:guid w:val="{2C1A51FF-2EA6-4F22-B98C-E30B1380B7BD}"/>
      </w:docPartPr>
      <w:docPartBody>
        <w:p w:rsidR="00000000" w:rsidRDefault="00E5790E" w:rsidP="00E5790E">
          <w:pPr>
            <w:pStyle w:val="BA29728DE978496EB1922622450B8349"/>
          </w:pPr>
          <w:r w:rsidRPr="00B103F7">
            <w:rPr>
              <w:rStyle w:val="PlaceholderText"/>
            </w:rPr>
            <w:t>Click or tap here to enter text.</w:t>
          </w:r>
        </w:p>
      </w:docPartBody>
    </w:docPart>
    <w:docPart>
      <w:docPartPr>
        <w:name w:val="5B9B92017C6F4ED7877F0388BE1853D9"/>
        <w:category>
          <w:name w:val="General"/>
          <w:gallery w:val="placeholder"/>
        </w:category>
        <w:types>
          <w:type w:val="bbPlcHdr"/>
        </w:types>
        <w:behaviors>
          <w:behavior w:val="content"/>
        </w:behaviors>
        <w:guid w:val="{B9782844-3BFE-423E-B030-FE702177D1B0}"/>
      </w:docPartPr>
      <w:docPartBody>
        <w:p w:rsidR="00000000" w:rsidRDefault="00E5790E" w:rsidP="00E5790E">
          <w:pPr>
            <w:pStyle w:val="5B9B92017C6F4ED7877F0388BE1853D9"/>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0E"/>
    <w:rsid w:val="00E5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90E"/>
    <w:rPr>
      <w:color w:val="808080"/>
    </w:rPr>
  </w:style>
  <w:style w:type="paragraph" w:customStyle="1" w:styleId="0367B0E8648E488782EBDA68A2EECF83">
    <w:name w:val="0367B0E8648E488782EBDA68A2EECF83"/>
    <w:rsid w:val="00E5790E"/>
  </w:style>
  <w:style w:type="paragraph" w:customStyle="1" w:styleId="FA6A02AF17D34FE9A78236B7B5D5DF18">
    <w:name w:val="FA6A02AF17D34FE9A78236B7B5D5DF18"/>
    <w:rsid w:val="00E5790E"/>
  </w:style>
  <w:style w:type="paragraph" w:customStyle="1" w:styleId="EFA5624DC3DF4B60A6C905830CDC5204">
    <w:name w:val="EFA5624DC3DF4B60A6C905830CDC5204"/>
    <w:rsid w:val="00E5790E"/>
  </w:style>
  <w:style w:type="paragraph" w:customStyle="1" w:styleId="58A5416E792E41F5AE4352CAA883533E">
    <w:name w:val="58A5416E792E41F5AE4352CAA883533E"/>
    <w:rsid w:val="00E5790E"/>
  </w:style>
  <w:style w:type="paragraph" w:customStyle="1" w:styleId="0576342987C94CC0BB9B09419CAAF96F">
    <w:name w:val="0576342987C94CC0BB9B09419CAAF96F"/>
    <w:rsid w:val="00E5790E"/>
  </w:style>
  <w:style w:type="paragraph" w:customStyle="1" w:styleId="5DF1715F4E9243FBA1EF189CF0920CB2">
    <w:name w:val="5DF1715F4E9243FBA1EF189CF0920CB2"/>
    <w:rsid w:val="00E5790E"/>
  </w:style>
  <w:style w:type="paragraph" w:customStyle="1" w:styleId="89137848CFDB400FAC015573BB701B7C">
    <w:name w:val="89137848CFDB400FAC015573BB701B7C"/>
    <w:rsid w:val="00E5790E"/>
  </w:style>
  <w:style w:type="paragraph" w:customStyle="1" w:styleId="EF1114B9C4E94B0DAF07F9F4329BEB60">
    <w:name w:val="EF1114B9C4E94B0DAF07F9F4329BEB60"/>
    <w:rsid w:val="00E5790E"/>
  </w:style>
  <w:style w:type="paragraph" w:customStyle="1" w:styleId="7A2EF0EF95714311B5010F52DDAB1B20">
    <w:name w:val="7A2EF0EF95714311B5010F52DDAB1B20"/>
    <w:rsid w:val="00E5790E"/>
  </w:style>
  <w:style w:type="paragraph" w:customStyle="1" w:styleId="6606E963DD2449BC90392E94AEF2CE10">
    <w:name w:val="6606E963DD2449BC90392E94AEF2CE10"/>
    <w:rsid w:val="00E5790E"/>
  </w:style>
  <w:style w:type="paragraph" w:customStyle="1" w:styleId="EE2CC4E29C384A75A3689F7C96D878E3">
    <w:name w:val="EE2CC4E29C384A75A3689F7C96D878E3"/>
    <w:rsid w:val="00E5790E"/>
  </w:style>
  <w:style w:type="paragraph" w:customStyle="1" w:styleId="E3731954E16E4D05AFACAC4CA96F241D">
    <w:name w:val="E3731954E16E4D05AFACAC4CA96F241D"/>
    <w:rsid w:val="00E5790E"/>
  </w:style>
  <w:style w:type="paragraph" w:customStyle="1" w:styleId="E9B44448FA044038AA07C829693D0F08">
    <w:name w:val="E9B44448FA044038AA07C829693D0F08"/>
    <w:rsid w:val="00E5790E"/>
  </w:style>
  <w:style w:type="paragraph" w:customStyle="1" w:styleId="DBC5B3100640420AAC206E53732F0119">
    <w:name w:val="DBC5B3100640420AAC206E53732F0119"/>
    <w:rsid w:val="00E5790E"/>
  </w:style>
  <w:style w:type="paragraph" w:customStyle="1" w:styleId="19CBFBF084674B4BA7F02B19FEECB5DD">
    <w:name w:val="19CBFBF084674B4BA7F02B19FEECB5DD"/>
    <w:rsid w:val="00E5790E"/>
  </w:style>
  <w:style w:type="paragraph" w:customStyle="1" w:styleId="A23DE6E0F3F94D49A8BED9DF95389BAE">
    <w:name w:val="A23DE6E0F3F94D49A8BED9DF95389BAE"/>
    <w:rsid w:val="00E5790E"/>
  </w:style>
  <w:style w:type="paragraph" w:customStyle="1" w:styleId="3754A8B2F07548F2B92A8DC790AF023C">
    <w:name w:val="3754A8B2F07548F2B92A8DC790AF023C"/>
    <w:rsid w:val="00E5790E"/>
  </w:style>
  <w:style w:type="paragraph" w:customStyle="1" w:styleId="BA29728DE978496EB1922622450B8349">
    <w:name w:val="BA29728DE978496EB1922622450B8349"/>
    <w:rsid w:val="00E5790E"/>
  </w:style>
  <w:style w:type="paragraph" w:customStyle="1" w:styleId="5B9B92017C6F4ED7877F0388BE1853D9">
    <w:name w:val="5B9B92017C6F4ED7877F0388BE1853D9"/>
    <w:rsid w:val="00E57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6480</Characters>
  <Application>Microsoft Office Word</Application>
  <DocSecurity>8</DocSecurity>
  <Lines>54</Lines>
  <Paragraphs>15</Paragraphs>
  <ScaleCrop>false</ScaleCrop>
  <Company>Bloomsbury Publishing Plc</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2023-11-16T17:23:00Z</dcterms:created>
  <dcterms:modified xsi:type="dcterms:W3CDTF">2023-11-16T17:24:00Z</dcterms:modified>
</cp:coreProperties>
</file>