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433E4D" w14:textId="77777777" w:rsidR="006865A0" w:rsidRPr="0063449D" w:rsidRDefault="006865A0" w:rsidP="006865A0">
      <w:pPr>
        <w:pStyle w:val="Heading3"/>
        <w:rPr>
          <w:rFonts w:asciiTheme="minorHAnsi" w:hAnsiTheme="minorHAnsi"/>
        </w:rPr>
      </w:pPr>
      <w:bookmarkStart w:id="0" w:name="_Toc490127664"/>
      <w:r w:rsidRPr="0063449D">
        <w:rPr>
          <w:rFonts w:asciiTheme="minorHAnsi" w:hAnsiTheme="minorHAnsi"/>
        </w:rPr>
        <w:t>STUDY GUIDE</w:t>
      </w:r>
      <w:bookmarkEnd w:id="0"/>
    </w:p>
    <w:p w14:paraId="4CB9D821" w14:textId="77777777" w:rsidR="006865A0" w:rsidRPr="0063449D" w:rsidRDefault="006865A0" w:rsidP="006865A0">
      <w:pPr>
        <w:rPr>
          <w:rFonts w:eastAsiaTheme="majorEastAsia" w:cs="Times New Roman"/>
          <w:b/>
          <w:bCs/>
          <w:iCs/>
          <w:sz w:val="24"/>
          <w:szCs w:val="24"/>
          <w:lang w:val="en-US"/>
        </w:rPr>
      </w:pPr>
      <w:r w:rsidRPr="0063449D">
        <w:rPr>
          <w:rFonts w:eastAsiaTheme="majorEastAsia" w:cs="Times New Roman"/>
          <w:b/>
          <w:bCs/>
          <w:iCs/>
          <w:sz w:val="24"/>
          <w:szCs w:val="24"/>
          <w:lang w:val="en-US"/>
        </w:rPr>
        <w:t>CHAPTER 8</w:t>
      </w:r>
    </w:p>
    <w:p w14:paraId="10A540C2" w14:textId="593D891A" w:rsidR="006865A0" w:rsidRDefault="006865A0" w:rsidP="00A04DA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is dissociation? </w:t>
      </w:r>
      <w:r w:rsidR="00A04DA1" w:rsidRPr="0063449D">
        <w:rPr>
          <w:rFonts w:asciiTheme="minorHAnsi" w:hAnsiTheme="minorHAnsi"/>
        </w:rPr>
        <w:t>What is a somatic compl</w:t>
      </w:r>
      <w:r w:rsidR="00A04DA1">
        <w:rPr>
          <w:rFonts w:asciiTheme="minorHAnsi" w:hAnsiTheme="minorHAnsi"/>
        </w:rPr>
        <w:t xml:space="preserve">aint? </w:t>
      </w:r>
      <w:r w:rsidR="003C0E3F">
        <w:rPr>
          <w:rFonts w:asciiTheme="minorHAnsi" w:hAnsiTheme="minorHAnsi"/>
        </w:rPr>
        <w:t>How do they differ?</w:t>
      </w:r>
    </w:p>
    <w:p w14:paraId="1B892E07" w14:textId="01969C11" w:rsidR="005741AD" w:rsidRPr="005741AD" w:rsidRDefault="005741AD" w:rsidP="00A04DA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Define somatization. How is it different from somatic complaints?</w:t>
      </w:r>
    </w:p>
    <w:p w14:paraId="2EB212FE" w14:textId="71714121" w:rsidR="006865A0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Distinguish “normal” from “pathological” types of dissociation.</w:t>
      </w:r>
      <w:r w:rsidR="008F1031">
        <w:rPr>
          <w:rFonts w:asciiTheme="minorHAnsi" w:hAnsiTheme="minorHAnsi"/>
        </w:rPr>
        <w:t xml:space="preserve"> What happens in extreme cases of dissociation? </w:t>
      </w:r>
    </w:p>
    <w:p w14:paraId="6BEE3E45" w14:textId="4E9DB62E" w:rsidR="00EF7556" w:rsidRPr="00A04DA1" w:rsidRDefault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Name and define the various </w:t>
      </w:r>
      <w:r w:rsidRPr="00924243">
        <w:rPr>
          <w:rFonts w:asciiTheme="minorHAnsi" w:hAnsiTheme="minorHAnsi"/>
          <w:iCs/>
        </w:rPr>
        <w:t xml:space="preserve">DSM </w:t>
      </w:r>
      <w:r w:rsidRPr="0063449D">
        <w:rPr>
          <w:rFonts w:asciiTheme="minorHAnsi" w:hAnsiTheme="minorHAnsi"/>
        </w:rPr>
        <w:t xml:space="preserve">and </w:t>
      </w:r>
      <w:r w:rsidRPr="00924243">
        <w:rPr>
          <w:rFonts w:asciiTheme="minorHAnsi" w:hAnsiTheme="minorHAnsi"/>
          <w:iCs/>
        </w:rPr>
        <w:t>ICD</w:t>
      </w:r>
      <w:r w:rsidRPr="0063449D">
        <w:rPr>
          <w:rFonts w:asciiTheme="minorHAnsi" w:hAnsiTheme="minorHAnsi"/>
        </w:rPr>
        <w:t xml:space="preserve"> dissociative disorders.</w:t>
      </w:r>
    </w:p>
    <w:p w14:paraId="5E8BCACF" w14:textId="33274CE8" w:rsidR="00AB57F9" w:rsidRPr="00EF7556" w:rsidRDefault="006865A0" w:rsidP="00EF7556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Name and define the various </w:t>
      </w:r>
      <w:r w:rsidRPr="00924243">
        <w:rPr>
          <w:rFonts w:asciiTheme="minorHAnsi" w:hAnsiTheme="minorHAnsi"/>
          <w:iCs/>
        </w:rPr>
        <w:t xml:space="preserve">DSM </w:t>
      </w:r>
      <w:r w:rsidRPr="00AD3C15">
        <w:rPr>
          <w:rFonts w:asciiTheme="minorHAnsi" w:hAnsiTheme="minorHAnsi"/>
          <w:iCs/>
        </w:rPr>
        <w:t xml:space="preserve">and </w:t>
      </w:r>
      <w:r w:rsidRPr="00924243">
        <w:rPr>
          <w:rFonts w:asciiTheme="minorHAnsi" w:hAnsiTheme="minorHAnsi"/>
          <w:iCs/>
        </w:rPr>
        <w:t>ICD</w:t>
      </w:r>
      <w:r w:rsidRPr="0063449D">
        <w:rPr>
          <w:rFonts w:asciiTheme="minorHAnsi" w:hAnsiTheme="minorHAnsi"/>
        </w:rPr>
        <w:t xml:space="preserve"> somatic symptom and related disorders.</w:t>
      </w:r>
    </w:p>
    <w:p w14:paraId="79E2C49B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Why do some clinicians believe the concept of dissociation should be removed from the </w:t>
      </w:r>
      <w:r w:rsidRPr="00924243">
        <w:rPr>
          <w:rFonts w:asciiTheme="minorHAnsi" w:hAnsiTheme="minorHAnsi"/>
          <w:iCs/>
        </w:rPr>
        <w:t xml:space="preserve">DSM </w:t>
      </w:r>
      <w:r w:rsidRPr="003574AB">
        <w:rPr>
          <w:rFonts w:asciiTheme="minorHAnsi" w:hAnsiTheme="minorHAnsi"/>
          <w:iCs/>
        </w:rPr>
        <w:t xml:space="preserve">and </w:t>
      </w:r>
      <w:r w:rsidRPr="00924243">
        <w:rPr>
          <w:rFonts w:asciiTheme="minorHAnsi" w:hAnsiTheme="minorHAnsi"/>
          <w:iCs/>
        </w:rPr>
        <w:t>ICD</w:t>
      </w:r>
      <w:r w:rsidRPr="003574AB">
        <w:rPr>
          <w:rFonts w:asciiTheme="minorHAnsi" w:hAnsiTheme="minorHAnsi"/>
          <w:iCs/>
        </w:rPr>
        <w:t>?</w:t>
      </w:r>
      <w:r w:rsidRPr="0063449D">
        <w:rPr>
          <w:rFonts w:asciiTheme="minorHAnsi" w:hAnsiTheme="minorHAnsi"/>
        </w:rPr>
        <w:t xml:space="preserve"> What do they mean when they refer to DID as an iatrogenic condition?</w:t>
      </w:r>
    </w:p>
    <w:p w14:paraId="0B9D5DCE" w14:textId="77777777" w:rsidR="006865A0" w:rsidRPr="00525849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are the arguments for and against the overhaul of the somatic symptom disorders in </w:t>
      </w:r>
      <w:r w:rsidRPr="00924243">
        <w:rPr>
          <w:rFonts w:asciiTheme="minorHAnsi" w:hAnsiTheme="minorHAnsi"/>
          <w:iCs/>
        </w:rPr>
        <w:t>DSM-5</w:t>
      </w:r>
      <w:r w:rsidRPr="00525849">
        <w:rPr>
          <w:rFonts w:asciiTheme="minorHAnsi" w:hAnsiTheme="minorHAnsi"/>
          <w:iCs/>
        </w:rPr>
        <w:t>?</w:t>
      </w:r>
    </w:p>
    <w:p w14:paraId="26AA20CB" w14:textId="591735EE" w:rsidR="00525849" w:rsidRPr="0063449D" w:rsidRDefault="00525849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  <w:iCs/>
        </w:rPr>
        <w:t xml:space="preserve">Describe </w:t>
      </w:r>
      <w:r w:rsidR="0006532C">
        <w:rPr>
          <w:rFonts w:asciiTheme="minorHAnsi" w:hAnsiTheme="minorHAnsi"/>
          <w:iCs/>
        </w:rPr>
        <w:t xml:space="preserve">the </w:t>
      </w:r>
      <w:r>
        <w:rPr>
          <w:rFonts w:asciiTheme="minorHAnsi" w:hAnsiTheme="minorHAnsi"/>
          <w:iCs/>
        </w:rPr>
        <w:t xml:space="preserve">alternative </w:t>
      </w:r>
      <w:r w:rsidR="00715345">
        <w:rPr>
          <w:rFonts w:asciiTheme="minorHAnsi" w:hAnsiTheme="minorHAnsi"/>
          <w:iCs/>
        </w:rPr>
        <w:t xml:space="preserve">diagnostic </w:t>
      </w:r>
      <w:r>
        <w:rPr>
          <w:rFonts w:asciiTheme="minorHAnsi" w:hAnsiTheme="minorHAnsi"/>
          <w:iCs/>
        </w:rPr>
        <w:t xml:space="preserve">perspectives </w:t>
      </w:r>
      <w:r w:rsidR="00700C71">
        <w:rPr>
          <w:rFonts w:asciiTheme="minorHAnsi" w:hAnsiTheme="minorHAnsi"/>
          <w:iCs/>
        </w:rPr>
        <w:t>to the DSM (PDM-2, HiTOP, and PTMF)</w:t>
      </w:r>
    </w:p>
    <w:p w14:paraId="2F24661A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the wandering womb theory of hysteria? Describe its historical relevance.</w:t>
      </w:r>
    </w:p>
    <w:p w14:paraId="226DCB1D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the historical contributions of Sydenham, Briquet, and Charcot to understanding and treating hysteria.</w:t>
      </w:r>
    </w:p>
    <w:p w14:paraId="6915DEF1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were hypnosis and post-hypnotic suggestion relevant to Janet’s thinking about dissociation and hysteria?</w:t>
      </w:r>
    </w:p>
    <w:p w14:paraId="0716A15D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 xml:space="preserve">What medications are used to treat dissociation? To what extent do these drugs help and what is the evidence base to support their use? </w:t>
      </w:r>
    </w:p>
    <w:p w14:paraId="0A393026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Why are opioid antagonists sometimes used to treat dissociation? </w:t>
      </w:r>
    </w:p>
    <w:p w14:paraId="4EF8E098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drugs are prescribed to treat somatic symptoms? Describe the evidence base for these drugs.</w:t>
      </w:r>
    </w:p>
    <w:p w14:paraId="3CCD094D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Name various brain regions have been implicated in dissociation and somatic symptom complaints. What is the current status of brain research for these issues? </w:t>
      </w:r>
    </w:p>
    <w:p w14:paraId="20EA9FE6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theories about how transcranial magnetic stimulation (TMS) and electroconvulsive therapy (ECT) work to treat psychogenic movement disorders.</w:t>
      </w:r>
    </w:p>
    <w:p w14:paraId="6404F49F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evidence is there from adoption, family, and twin studies for a genetic basis to dissociation and somatic symptom issues?</w:t>
      </w:r>
    </w:p>
    <w:p w14:paraId="2D296F33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Genes related to what neurotransmitter have been associated with dissociation and somatic symptom problems? What are the limits of genetic marker research that has identified these genes?</w:t>
      </w:r>
    </w:p>
    <w:p w14:paraId="299BBF89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evolutionary theorists explain dissociation in general and DID specifically?</w:t>
      </w:r>
    </w:p>
    <w:p w14:paraId="570FB399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an evolutionary explanation of somatic symptoms. How does this explanation fit with the diathesis-stress model?</w:t>
      </w:r>
    </w:p>
    <w:p w14:paraId="1069E3B4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How do evolutionary theorists explain pain symptoms as adaptive? </w:t>
      </w:r>
    </w:p>
    <w:p w14:paraId="4951322D" w14:textId="73E327B2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>What is psychoneuroimmunology (PNI) and what has PNI research taught us about the relationship between psychological stress and physical health?</w:t>
      </w:r>
      <w:r w:rsidR="00730AD6">
        <w:rPr>
          <w:rFonts w:asciiTheme="minorHAnsi" w:hAnsiTheme="minorHAnsi"/>
        </w:rPr>
        <w:t xml:space="preserve"> </w:t>
      </w:r>
    </w:p>
    <w:p w14:paraId="4AFED49E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does stress impact lymphocyte function, according to PNI research?</w:t>
      </w:r>
    </w:p>
    <w:p w14:paraId="2D2F9D4C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the problem with relying mainly on correlational research when it comes to biological theories of dissociation and somatic symptoms?</w:t>
      </w:r>
    </w:p>
    <w:p w14:paraId="16B235AB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Define the posttraumatic model of somatic and dissociative disorders.</w:t>
      </w:r>
    </w:p>
    <w:p w14:paraId="4DC1986B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Distinguish primary from secondary gain.</w:t>
      </w:r>
    </w:p>
    <w:p w14:paraId="17011CA9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psychodynamic theorists explain dissociation? What is the difference between psychodynamic perspectives that see dissociated experiences as unformulated rather than repressed?</w:t>
      </w:r>
    </w:p>
    <w:p w14:paraId="20B5466E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psychodynamic approaches treat dissociation?</w:t>
      </w:r>
    </w:p>
    <w:p w14:paraId="655BA4ED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Explain the relevance of self-hypnosis relevant to DID.</w:t>
      </w:r>
    </w:p>
    <w:p w14:paraId="07D3166E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do psychodynamic theorists explain and treat somatic symptom issues? What is the evidence base for psychodynamic therapies for somatic symptom complaints?</w:t>
      </w:r>
    </w:p>
    <w:p w14:paraId="481036E1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From a CBT perspective, what roles do conditioning and encoding play in dissociation?</w:t>
      </w:r>
    </w:p>
    <w:p w14:paraId="31162311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state-dependent learning and why is it important in thinking about DID?</w:t>
      </w:r>
    </w:p>
    <w:p w14:paraId="394C0809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various cognitive techniques for helping people deal with dissociation.</w:t>
      </w:r>
    </w:p>
    <w:p w14:paraId="34DD1856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are conditioning and cognitive misinterpretation relevant in CBT conceptualizations of somatic symptom issues?</w:t>
      </w:r>
    </w:p>
    <w:p w14:paraId="20FB77A2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>What CBT interventions are used to treat somatic symptoms problems? Describe these interventions.</w:t>
      </w:r>
    </w:p>
    <w:p w14:paraId="6A2933E7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is biofeedback and how is it employed as an intervention for psychosomatic complaints? Explain the rationale behind why it is thought to help.</w:t>
      </w:r>
    </w:p>
    <w:p w14:paraId="49B90BA5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In what way do humanistic theorists see dissociation as a meaningful and adaptive strategy?</w:t>
      </w:r>
    </w:p>
    <w:p w14:paraId="5B0093E7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might a person-centered therapist approach DID and how does such an approach potentially avoid iatrogenically inducing symptoms?</w:t>
      </w:r>
    </w:p>
    <w:p w14:paraId="4036F263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are body-oriented psychotherapies and how are they relevant to somatic symptom complaints?</w:t>
      </w:r>
    </w:p>
    <w:p w14:paraId="16FDA845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Define character armor and alexithymia, then describe their usefulness in thinking about somatic symptoms from a body-oriented therapy perspective. </w:t>
      </w:r>
    </w:p>
    <w:p w14:paraId="1C2D0C8D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specific bioenergetics exercises might a body-oriented therapist use to treat somatic symptom issues?</w:t>
      </w:r>
    </w:p>
    <w:p w14:paraId="07473A85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Assess the current state of research on psychological treatments for dissociative and somatic symptom issues. Which treatments appear to be helpful? </w:t>
      </w:r>
    </w:p>
    <w:p w14:paraId="529CA3C2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Describe cross-cultural differences in how people define dissociation and somatization. Are there differences cross culturally in how symptoms are displayed and what does this suggest about the universality of these issues?</w:t>
      </w:r>
    </w:p>
    <w:p w14:paraId="5E432018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lastRenderedPageBreak/>
        <w:t>What is the sociocognitive model of DID? Which model does it stand in opposition to? Describe the arguments of its supporters and detractors.</w:t>
      </w:r>
    </w:p>
    <w:p w14:paraId="503311A8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Outline the major arguments made in the “false memories debate.” Can these arguments be reconciled?</w:t>
      </w:r>
    </w:p>
    <w:p w14:paraId="52394B2C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Are dissociation and somatic symptom issues stigmatizing? Summarize relevant findings.</w:t>
      </w:r>
    </w:p>
    <w:p w14:paraId="7B05BB76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is the internal family systems (IFS) model of DID? </w:t>
      </w:r>
    </w:p>
    <w:p w14:paraId="25F58DF6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How is structural family therapy used to conceptualize and treat somatic symptoms? What role do psychosomatogenic families play in the structural family therapy account?</w:t>
      </w:r>
    </w:p>
    <w:p w14:paraId="5853E604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 xml:space="preserve">What controversies should future sociocultural research on dissociation and somatic symptoms endeavor to resolve?  </w:t>
      </w:r>
    </w:p>
    <w:p w14:paraId="25AC0484" w14:textId="77777777" w:rsidR="006865A0" w:rsidRPr="0063449D" w:rsidRDefault="006865A0" w:rsidP="006865A0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63449D">
        <w:rPr>
          <w:rFonts w:asciiTheme="minorHAnsi" w:hAnsiTheme="minorHAnsi"/>
        </w:rPr>
        <w:t>What challenges do dissociative and somatic symptom clinicians and researchers face going forward?</w:t>
      </w:r>
    </w:p>
    <w:p w14:paraId="5336065B" w14:textId="77777777" w:rsidR="00512CB7" w:rsidRPr="0063449D" w:rsidRDefault="00512CB7"/>
    <w:sectPr w:rsidR="00512CB7" w:rsidRPr="0063449D" w:rsidSect="00505EC6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B5B8B" w14:textId="77777777" w:rsidR="00505EC6" w:rsidRDefault="00505EC6" w:rsidP="0063449D">
      <w:pPr>
        <w:spacing w:after="0" w:line="240" w:lineRule="auto"/>
      </w:pPr>
      <w:r>
        <w:separator/>
      </w:r>
    </w:p>
  </w:endnote>
  <w:endnote w:type="continuationSeparator" w:id="0">
    <w:p w14:paraId="46169F35" w14:textId="77777777" w:rsidR="00505EC6" w:rsidRDefault="00505EC6" w:rsidP="006344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40D04" w14:textId="77777777" w:rsidR="0063449D" w:rsidRDefault="0063449D">
    <w:pPr>
      <w:pStyle w:val="Footer"/>
      <w:rPr>
        <w:color w:val="808080" w:themeColor="background1" w:themeShade="80"/>
        <w:lang w:val="en-US"/>
      </w:rPr>
    </w:pPr>
  </w:p>
  <w:p w14:paraId="06478393" w14:textId="77777777" w:rsidR="00924243" w:rsidRDefault="00924243" w:rsidP="00924243">
    <w:pPr>
      <w:pStyle w:val="Footer"/>
      <w:rPr>
        <w:color w:val="808080" w:themeColor="background1" w:themeShade="80"/>
        <w:lang w:val="en-US"/>
      </w:rPr>
    </w:pPr>
  </w:p>
  <w:sdt>
    <w:sdtPr>
      <w:rPr>
        <w:rStyle w:val="PageNumber"/>
      </w:rPr>
      <w:id w:val="-1306473753"/>
      <w:docPartObj>
        <w:docPartGallery w:val="Page Numbers (Bottom of Page)"/>
        <w:docPartUnique/>
      </w:docPartObj>
    </w:sdtPr>
    <w:sdtContent>
      <w:p w14:paraId="008F4EE3" w14:textId="77777777" w:rsidR="00924243" w:rsidRDefault="00924243" w:rsidP="00924243">
        <w:pPr>
          <w:pStyle w:val="Footer"/>
          <w:framePr w:wrap="none" w:vAnchor="text" w:hAnchor="page" w:x="10694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14D1FB96" w14:textId="77777777" w:rsidR="00924243" w:rsidRPr="00F309BE" w:rsidRDefault="00924243" w:rsidP="00924243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  <w:p w14:paraId="0C53CF61" w14:textId="77777777" w:rsidR="00924243" w:rsidRPr="00924243" w:rsidRDefault="00924243">
    <w:pPr>
      <w:pStyle w:val="Footer"/>
      <w:rPr>
        <w:lang w:val="en-U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B11A6" w14:textId="77777777" w:rsidR="0063449D" w:rsidRDefault="0063449D">
    <w:pPr>
      <w:pStyle w:val="Footer"/>
      <w:rPr>
        <w:color w:val="808080" w:themeColor="background1" w:themeShade="80"/>
        <w:lang w:val="en-US"/>
      </w:rPr>
    </w:pPr>
  </w:p>
  <w:p w14:paraId="0823ABF4" w14:textId="77777777" w:rsidR="00924243" w:rsidRDefault="00924243" w:rsidP="00924243">
    <w:pPr>
      <w:pStyle w:val="Footer"/>
      <w:rPr>
        <w:color w:val="808080" w:themeColor="background1" w:themeShade="80"/>
        <w:lang w:val="en-US"/>
      </w:rPr>
    </w:pPr>
  </w:p>
  <w:p w14:paraId="1D5764A8" w14:textId="77777777" w:rsidR="00924243" w:rsidRPr="00F309BE" w:rsidRDefault="00924243" w:rsidP="00924243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  <w:p w14:paraId="67ECF298" w14:textId="77777777" w:rsidR="00924243" w:rsidRPr="00924243" w:rsidRDefault="00924243">
    <w:pPr>
      <w:pStyle w:val="Footer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A6F99" w14:textId="77777777" w:rsidR="00505EC6" w:rsidRDefault="00505EC6" w:rsidP="0063449D">
      <w:pPr>
        <w:spacing w:after="0" w:line="240" w:lineRule="auto"/>
      </w:pPr>
      <w:r>
        <w:separator/>
      </w:r>
    </w:p>
  </w:footnote>
  <w:footnote w:type="continuationSeparator" w:id="0">
    <w:p w14:paraId="221E72CC" w14:textId="77777777" w:rsidR="00505EC6" w:rsidRDefault="00505EC6" w:rsidP="006344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84CD5" w14:textId="1A1D18CC" w:rsidR="0063449D" w:rsidRDefault="0063449D">
    <w:pPr>
      <w:pStyle w:val="Header"/>
    </w:pPr>
  </w:p>
  <w:p w14:paraId="77686B55" w14:textId="77777777" w:rsidR="0063449D" w:rsidRDefault="006344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F82E" w14:textId="48C5A8AF" w:rsidR="0063449D" w:rsidRDefault="00A836B1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77D36438" wp14:editId="48DC5C17">
          <wp:extent cx="5943600" cy="519430"/>
          <wp:effectExtent l="0" t="0" r="0" b="0"/>
          <wp:docPr id="110142417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C57D9"/>
    <w:multiLevelType w:val="hybridMultilevel"/>
    <w:tmpl w:val="9404E1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15683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5A0"/>
    <w:rsid w:val="0006532C"/>
    <w:rsid w:val="001E7A54"/>
    <w:rsid w:val="003336D0"/>
    <w:rsid w:val="003574AB"/>
    <w:rsid w:val="003C0E3F"/>
    <w:rsid w:val="00411170"/>
    <w:rsid w:val="00505EC6"/>
    <w:rsid w:val="00512CB7"/>
    <w:rsid w:val="00525849"/>
    <w:rsid w:val="005741AD"/>
    <w:rsid w:val="0063449D"/>
    <w:rsid w:val="006865A0"/>
    <w:rsid w:val="00700C71"/>
    <w:rsid w:val="00715345"/>
    <w:rsid w:val="00730AD6"/>
    <w:rsid w:val="00785DFC"/>
    <w:rsid w:val="007D0AA2"/>
    <w:rsid w:val="008F1031"/>
    <w:rsid w:val="00924243"/>
    <w:rsid w:val="00A04DA1"/>
    <w:rsid w:val="00A21822"/>
    <w:rsid w:val="00A836B1"/>
    <w:rsid w:val="00AB57F9"/>
    <w:rsid w:val="00AD3C15"/>
    <w:rsid w:val="00B964BA"/>
    <w:rsid w:val="00C43626"/>
    <w:rsid w:val="00DE46F1"/>
    <w:rsid w:val="00E00855"/>
    <w:rsid w:val="00E61AC2"/>
    <w:rsid w:val="00EF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288A360"/>
  <w15:docId w15:val="{11CD4F0C-055A-4A9C-A2E6-9EC5ACD6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865A0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865A0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6865A0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6865A0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634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49D"/>
  </w:style>
  <w:style w:type="paragraph" w:styleId="Footer">
    <w:name w:val="footer"/>
    <w:basedOn w:val="Normal"/>
    <w:link w:val="FooterChar"/>
    <w:uiPriority w:val="99"/>
    <w:unhideWhenUsed/>
    <w:rsid w:val="006344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49D"/>
  </w:style>
  <w:style w:type="paragraph" w:styleId="BalloonText">
    <w:name w:val="Balloon Text"/>
    <w:basedOn w:val="Normal"/>
    <w:link w:val="BalloonTextChar"/>
    <w:uiPriority w:val="99"/>
    <w:semiHidden/>
    <w:unhideWhenUsed/>
    <w:rsid w:val="00634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449D"/>
    <w:rPr>
      <w:rFonts w:ascii="Tahoma" w:hAnsi="Tahoma" w:cs="Tahoma"/>
      <w:sz w:val="16"/>
      <w:szCs w:val="16"/>
    </w:rPr>
  </w:style>
  <w:style w:type="character" w:customStyle="1" w:styleId="wacimagecontainer">
    <w:name w:val="wacimagecontainer"/>
    <w:basedOn w:val="DefaultParagraphFont"/>
    <w:rsid w:val="00A836B1"/>
  </w:style>
  <w:style w:type="paragraph" w:styleId="Revision">
    <w:name w:val="Revision"/>
    <w:hidden/>
    <w:uiPriority w:val="99"/>
    <w:semiHidden/>
    <w:rsid w:val="0092424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924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8f2ef2ea-a927-41c4-b65f-14657ce7c0a3">
      <UserInfo>
        <DisplayName/>
        <AccountId xsi:nil="true"/>
        <AccountType/>
      </UserInfo>
    </Teachers>
    <Student_Groups xmlns="8f2ef2ea-a927-41c4-b65f-14657ce7c0a3">
      <UserInfo>
        <DisplayName/>
        <AccountId xsi:nil="true"/>
        <AccountType/>
      </UserInfo>
    </Student_Groups>
    <Students xmlns="8f2ef2ea-a927-41c4-b65f-14657ce7c0a3">
      <UserInfo>
        <DisplayName/>
        <AccountId xsi:nil="true"/>
        <AccountType/>
      </UserInfo>
    </Students>
    <Has_Teacher_Only_SectionGroup xmlns="8f2ef2ea-a927-41c4-b65f-14657ce7c0a3" xsi:nil="true"/>
    <Self_Registration_Enabled xmlns="8f2ef2ea-a927-41c4-b65f-14657ce7c0a3" xsi:nil="true"/>
    <AppVersion xmlns="8f2ef2ea-a927-41c4-b65f-14657ce7c0a3" xsi:nil="true"/>
    <Invited_Teachers xmlns="8f2ef2ea-a927-41c4-b65f-14657ce7c0a3" xsi:nil="true"/>
    <NotebookType xmlns="8f2ef2ea-a927-41c4-b65f-14657ce7c0a3" xsi:nil="true"/>
    <FolderType xmlns="8f2ef2ea-a927-41c4-b65f-14657ce7c0a3" xsi:nil="true"/>
    <Owner xmlns="8f2ef2ea-a927-41c4-b65f-14657ce7c0a3">
      <UserInfo>
        <DisplayName/>
        <AccountId xsi:nil="true"/>
        <AccountType/>
      </UserInfo>
    </Owner>
    <CultureName xmlns="8f2ef2ea-a927-41c4-b65f-14657ce7c0a3" xsi:nil="true"/>
    <_activity xmlns="8f2ef2ea-a927-41c4-b65f-14657ce7c0a3" xsi:nil="true"/>
    <Invited_Students xmlns="8f2ef2ea-a927-41c4-b65f-14657ce7c0a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6818C4CC10F45891B2C3482B8D64B" ma:contentTypeVersion="29" ma:contentTypeDescription="Create a new document." ma:contentTypeScope="" ma:versionID="860def637045ed56c9840bee5308b7dd">
  <xsd:schema xmlns:xsd="http://www.w3.org/2001/XMLSchema" xmlns:xs="http://www.w3.org/2001/XMLSchema" xmlns:p="http://schemas.microsoft.com/office/2006/metadata/properties" xmlns:ns3="a0be256b-0d89-466c-ae7c-c12c9ec57dde" xmlns:ns4="8f2ef2ea-a927-41c4-b65f-14657ce7c0a3" targetNamespace="http://schemas.microsoft.com/office/2006/metadata/properties" ma:root="true" ma:fieldsID="93002618f94785cfef7effaf7e7ceb84" ns3:_="" ns4:_="">
    <xsd:import namespace="a0be256b-0d89-466c-ae7c-c12c9ec57dde"/>
    <xsd:import namespace="8f2ef2ea-a927-41c4-b65f-14657ce7c0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e256b-0d89-466c-ae7c-c12c9ec57d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ef2ea-a927-41c4-b65f-14657ce7c0a3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LengthInSeconds" ma:index="33" nillable="true" ma:displayName="Length (seconds)" ma:internalName="MediaLengthInSeconds" ma:readOnly="true">
      <xsd:simpleType>
        <xsd:restriction base="dms:Unknown"/>
      </xsd:simpleType>
    </xsd:element>
    <xsd:element name="_activity" ma:index="34" nillable="true" ma:displayName="_activity" ma:hidden="true" ma:internalName="_activity">
      <xsd:simpleType>
        <xsd:restriction base="dms:Note"/>
      </xsd:simpleType>
    </xsd:element>
    <xsd:element name="MediaServiceObjectDetectorVersions" ma:index="3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34CBAC-8683-45E2-B2B9-25856411A4E4}">
  <ds:schemaRefs>
    <ds:schemaRef ds:uri="http://schemas.microsoft.com/office/2006/metadata/properties"/>
    <ds:schemaRef ds:uri="http://schemas.microsoft.com/office/infopath/2007/PartnerControls"/>
    <ds:schemaRef ds:uri="8f2ef2ea-a927-41c4-b65f-14657ce7c0a3"/>
  </ds:schemaRefs>
</ds:datastoreItem>
</file>

<file path=customXml/itemProps2.xml><?xml version="1.0" encoding="utf-8"?>
<ds:datastoreItem xmlns:ds="http://schemas.openxmlformats.org/officeDocument/2006/customXml" ds:itemID="{82AC817C-17FE-4880-AF63-891696FFA0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9DFBEAE-703D-4C55-A75F-8D2C0F9D3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e256b-0d89-466c-ae7c-c12c9ec57dde"/>
    <ds:schemaRef ds:uri="8f2ef2ea-a927-41c4-b65f-14657ce7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822</Words>
  <Characters>4689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21</cp:revision>
  <dcterms:created xsi:type="dcterms:W3CDTF">2023-12-18T19:37:00Z</dcterms:created>
  <dcterms:modified xsi:type="dcterms:W3CDTF">2024-02-23T18:52:00Z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0x01010045C6818C4CC10F45891B2C3482B8D64B</vt:lpwstr>
  </property>
</Properties>
</file>