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5237" w14:textId="60600616" w:rsidR="002F5C91" w:rsidRPr="003F523E" w:rsidRDefault="002F5C91" w:rsidP="003F523E">
      <w:pPr>
        <w:pStyle w:val="text"/>
        <w:ind w:firstLine="0"/>
        <w:jc w:val="center"/>
        <w:rPr>
          <w:rFonts w:ascii="Calibri" w:hAnsi="Calibri" w:cs="Calibri"/>
          <w:b/>
          <w:bCs/>
          <w:szCs w:val="24"/>
        </w:rPr>
      </w:pPr>
      <w:r w:rsidRPr="002F5C91">
        <w:rPr>
          <w:rFonts w:ascii="Calibri" w:hAnsi="Calibri" w:cs="Calibri"/>
          <w:b/>
          <w:bCs/>
          <w:szCs w:val="24"/>
        </w:rPr>
        <w:t xml:space="preserve">Social Media </w:t>
      </w:r>
      <w:r w:rsidR="00592503">
        <w:rPr>
          <w:rFonts w:ascii="Calibri" w:hAnsi="Calibri" w:cs="Calibri"/>
          <w:b/>
          <w:bCs/>
          <w:szCs w:val="24"/>
        </w:rPr>
        <w:t>Research</w:t>
      </w:r>
      <w:r w:rsidRPr="002F5C91">
        <w:rPr>
          <w:rFonts w:ascii="Calibri" w:hAnsi="Calibri" w:cs="Calibri"/>
          <w:b/>
          <w:bCs/>
          <w:szCs w:val="24"/>
        </w:rPr>
        <w:t xml:space="preserve"> Template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2F5C91" w14:paraId="687D92FD" w14:textId="77777777" w:rsidTr="00E40968">
        <w:tc>
          <w:tcPr>
            <w:tcW w:w="3325" w:type="dxa"/>
          </w:tcPr>
          <w:p w14:paraId="084C781A" w14:textId="77777777" w:rsidR="002F5C91" w:rsidRPr="00E4096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40968">
              <w:rPr>
                <w:rFonts w:ascii="Calibri" w:hAnsi="Calibri" w:cs="Calibri"/>
                <w:b/>
                <w:bCs/>
                <w:sz w:val="24"/>
                <w:szCs w:val="24"/>
              </w:rPr>
              <w:t>Type of Research Insight</w:t>
            </w:r>
          </w:p>
        </w:tc>
        <w:tc>
          <w:tcPr>
            <w:tcW w:w="6025" w:type="dxa"/>
          </w:tcPr>
          <w:p w14:paraId="4B61FF5B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40968">
              <w:rPr>
                <w:rFonts w:ascii="Calibri" w:hAnsi="Calibri" w:cs="Calibri"/>
                <w:b/>
                <w:bCs/>
                <w:sz w:val="24"/>
                <w:szCs w:val="24"/>
              </w:rPr>
              <w:t>Social Media Analytics</w:t>
            </w:r>
          </w:p>
          <w:p w14:paraId="78A8381C" w14:textId="77777777" w:rsidR="003F523E" w:rsidRPr="00E40968" w:rsidRDefault="003F523E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F5C91" w14:paraId="59B0CA93" w14:textId="77777777" w:rsidTr="00E40968">
        <w:tc>
          <w:tcPr>
            <w:tcW w:w="3325" w:type="dxa"/>
          </w:tcPr>
          <w:p w14:paraId="347CE7D3" w14:textId="77777777" w:rsidR="002F5C91" w:rsidRPr="00E4096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40968">
              <w:rPr>
                <w:rFonts w:ascii="Calibri" w:hAnsi="Calibri" w:cs="Calibri"/>
                <w:b/>
                <w:bCs/>
                <w:sz w:val="24"/>
                <w:szCs w:val="24"/>
              </w:rPr>
              <w:t>Audience segmentation</w:t>
            </w:r>
          </w:p>
        </w:tc>
        <w:tc>
          <w:tcPr>
            <w:tcW w:w="6025" w:type="dxa"/>
          </w:tcPr>
          <w:p w14:paraId="18D89556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53F971AD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36D6636B" w14:textId="2978A24F" w:rsidR="002F5C91" w:rsidRPr="000E30F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</w:tc>
      </w:tr>
      <w:tr w:rsidR="002F5C91" w14:paraId="1F826346" w14:textId="77777777" w:rsidTr="00E40968">
        <w:tc>
          <w:tcPr>
            <w:tcW w:w="3325" w:type="dxa"/>
          </w:tcPr>
          <w:p w14:paraId="6E5846E9" w14:textId="77777777" w:rsidR="002F5C91" w:rsidRPr="00E4096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40968">
              <w:rPr>
                <w:rFonts w:ascii="Calibri" w:hAnsi="Calibri" w:cs="Calibri"/>
                <w:b/>
                <w:bCs/>
                <w:sz w:val="24"/>
                <w:szCs w:val="24"/>
              </w:rPr>
              <w:t>Traditional research validation</w:t>
            </w:r>
          </w:p>
        </w:tc>
        <w:tc>
          <w:tcPr>
            <w:tcW w:w="6025" w:type="dxa"/>
          </w:tcPr>
          <w:p w14:paraId="18045867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5ACBC9BD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4BA54CDC" w14:textId="238AE6A5" w:rsidR="002F5C91" w:rsidRPr="000E30F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</w:tc>
      </w:tr>
      <w:tr w:rsidR="002F5C91" w14:paraId="2776DC06" w14:textId="77777777" w:rsidTr="00E40968">
        <w:tc>
          <w:tcPr>
            <w:tcW w:w="3325" w:type="dxa"/>
          </w:tcPr>
          <w:p w14:paraId="6827359D" w14:textId="77777777" w:rsidR="002F5C91" w:rsidRPr="00E4096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40968">
              <w:rPr>
                <w:rFonts w:ascii="Calibri" w:hAnsi="Calibri" w:cs="Calibri"/>
                <w:b/>
                <w:bCs/>
                <w:sz w:val="24"/>
                <w:szCs w:val="24"/>
              </w:rPr>
              <w:t>New product development</w:t>
            </w:r>
          </w:p>
        </w:tc>
        <w:tc>
          <w:tcPr>
            <w:tcW w:w="6025" w:type="dxa"/>
          </w:tcPr>
          <w:p w14:paraId="5224C063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736145E4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4340C949" w14:textId="57074E45" w:rsidR="002F5C91" w:rsidRPr="000E30F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</w:tc>
      </w:tr>
      <w:tr w:rsidR="002F5C91" w14:paraId="53B41AAA" w14:textId="77777777" w:rsidTr="00E40968">
        <w:tc>
          <w:tcPr>
            <w:tcW w:w="3325" w:type="dxa"/>
          </w:tcPr>
          <w:p w14:paraId="15E3983E" w14:textId="77777777" w:rsidR="002F5C91" w:rsidRPr="00E4096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40968">
              <w:rPr>
                <w:rFonts w:ascii="Calibri" w:hAnsi="Calibri" w:cs="Calibri"/>
                <w:b/>
                <w:bCs/>
                <w:sz w:val="24"/>
                <w:szCs w:val="24"/>
              </w:rPr>
              <w:t>Marketing optimization</w:t>
            </w:r>
          </w:p>
        </w:tc>
        <w:tc>
          <w:tcPr>
            <w:tcW w:w="6025" w:type="dxa"/>
          </w:tcPr>
          <w:p w14:paraId="0D56DF32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71174107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57542FA1" w14:textId="75C32493" w:rsidR="002F5C91" w:rsidRPr="000E30F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</w:tc>
      </w:tr>
      <w:tr w:rsidR="002F5C91" w14:paraId="5A66E255" w14:textId="77777777" w:rsidTr="00E40968">
        <w:tc>
          <w:tcPr>
            <w:tcW w:w="3325" w:type="dxa"/>
          </w:tcPr>
          <w:p w14:paraId="3F6FCA2B" w14:textId="77777777" w:rsidR="002F5C91" w:rsidRPr="00E4096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40968">
              <w:rPr>
                <w:rFonts w:ascii="Calibri" w:hAnsi="Calibri" w:cs="Calibri"/>
                <w:b/>
                <w:bCs/>
                <w:sz w:val="24"/>
                <w:szCs w:val="24"/>
              </w:rPr>
              <w:t>Trend tracking</w:t>
            </w:r>
          </w:p>
        </w:tc>
        <w:tc>
          <w:tcPr>
            <w:tcW w:w="6025" w:type="dxa"/>
          </w:tcPr>
          <w:p w14:paraId="06DFE85A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20819C0A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3EABA85E" w14:textId="242699A3" w:rsidR="002F5C91" w:rsidRPr="000E30F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</w:tc>
      </w:tr>
      <w:tr w:rsidR="002F5C91" w14:paraId="144E30F2" w14:textId="77777777" w:rsidTr="00E40968">
        <w:tc>
          <w:tcPr>
            <w:tcW w:w="3325" w:type="dxa"/>
          </w:tcPr>
          <w:p w14:paraId="3805BBF5" w14:textId="77777777" w:rsidR="002F5C91" w:rsidRPr="00E4096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E40968">
              <w:rPr>
                <w:rFonts w:ascii="Calibri" w:hAnsi="Calibri" w:cs="Calibri"/>
                <w:b/>
                <w:bCs/>
                <w:sz w:val="24"/>
                <w:szCs w:val="24"/>
              </w:rPr>
              <w:t>Competitive intelligence</w:t>
            </w:r>
          </w:p>
        </w:tc>
        <w:tc>
          <w:tcPr>
            <w:tcW w:w="6025" w:type="dxa"/>
          </w:tcPr>
          <w:p w14:paraId="39157F58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43CE6509" w14:textId="77777777" w:rsidR="002F5C91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  <w:p w14:paraId="4F08811E" w14:textId="274C01BA" w:rsidR="002F5C91" w:rsidRPr="000E30F8" w:rsidRDefault="002F5C91" w:rsidP="002F5C91">
            <w:pPr>
              <w:pStyle w:val="text"/>
              <w:spacing w:line="240" w:lineRule="auto"/>
              <w:ind w:firstLine="0"/>
              <w:rPr>
                <w:rFonts w:ascii="Calibri" w:hAnsi="Calibri" w:cs="Calibri"/>
                <w:szCs w:val="22"/>
              </w:rPr>
            </w:pPr>
          </w:p>
        </w:tc>
      </w:tr>
    </w:tbl>
    <w:p w14:paraId="16B86D9D" w14:textId="77777777" w:rsidR="002F5C91" w:rsidRDefault="002F5C91" w:rsidP="002F5C91">
      <w:pPr>
        <w:pStyle w:val="text"/>
        <w:ind w:firstLine="0"/>
      </w:pPr>
    </w:p>
    <w:p w14:paraId="6A0DEC8F" w14:textId="77777777" w:rsidR="00CA7736" w:rsidRPr="002F5C91" w:rsidRDefault="00CA7736" w:rsidP="002F5C91"/>
    <w:sectPr w:rsidR="00CA7736" w:rsidRPr="002F5C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2232" w14:textId="77777777" w:rsidR="00B4663E" w:rsidRDefault="00B4663E" w:rsidP="007561BD">
      <w:pPr>
        <w:spacing w:after="0" w:line="240" w:lineRule="auto"/>
      </w:pPr>
      <w:r>
        <w:separator/>
      </w:r>
    </w:p>
  </w:endnote>
  <w:endnote w:type="continuationSeparator" w:id="0">
    <w:p w14:paraId="6410CDAD" w14:textId="77777777" w:rsidR="00B4663E" w:rsidRDefault="00B4663E" w:rsidP="0075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9C5A" w14:textId="7D5A1283" w:rsidR="007561BD" w:rsidRPr="00592503" w:rsidRDefault="00592503" w:rsidP="00592503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D5BE" w14:textId="77777777" w:rsidR="00B4663E" w:rsidRDefault="00B4663E" w:rsidP="007561BD">
      <w:pPr>
        <w:spacing w:after="0" w:line="240" w:lineRule="auto"/>
      </w:pPr>
      <w:r>
        <w:separator/>
      </w:r>
    </w:p>
  </w:footnote>
  <w:footnote w:type="continuationSeparator" w:id="0">
    <w:p w14:paraId="4BD22152" w14:textId="77777777" w:rsidR="00B4663E" w:rsidRDefault="00B4663E" w:rsidP="00756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5B63"/>
    <w:multiLevelType w:val="hybridMultilevel"/>
    <w:tmpl w:val="0F2C6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97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BD"/>
    <w:rsid w:val="00065531"/>
    <w:rsid w:val="002F5C91"/>
    <w:rsid w:val="003F523E"/>
    <w:rsid w:val="005441EC"/>
    <w:rsid w:val="00592503"/>
    <w:rsid w:val="007561BD"/>
    <w:rsid w:val="00A5756B"/>
    <w:rsid w:val="00B4663E"/>
    <w:rsid w:val="00B506BF"/>
    <w:rsid w:val="00C16C79"/>
    <w:rsid w:val="00CA7736"/>
    <w:rsid w:val="00CF247C"/>
    <w:rsid w:val="00D313AC"/>
    <w:rsid w:val="00E40968"/>
    <w:rsid w:val="00F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2C67B"/>
  <w15:chartTrackingRefBased/>
  <w15:docId w15:val="{867741B0-EF12-D543-9E3F-4BC6FEFA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BD"/>
    <w:pPr>
      <w:spacing w:after="160" w:line="480" w:lineRule="auto"/>
    </w:pPr>
    <w:rPr>
      <w:rFonts w:ascii="Times New Roman" w:hAnsi="Times New Roman"/>
      <w:kern w:val="0"/>
      <w:szCs w:val="22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BD"/>
    <w:pPr>
      <w:ind w:left="720"/>
      <w:contextualSpacing/>
    </w:pPr>
  </w:style>
  <w:style w:type="table" w:styleId="TableGrid">
    <w:name w:val="Table Grid"/>
    <w:basedOn w:val="TableNormal"/>
    <w:uiPriority w:val="39"/>
    <w:rsid w:val="007561BD"/>
    <w:pPr>
      <w:spacing w:after="160" w:line="259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customStyle="1" w:styleId="Body1">
    <w:name w:val="Body 1"/>
    <w:rsid w:val="007561B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paragraph" w:customStyle="1" w:styleId="text">
    <w:name w:val="text"/>
    <w:basedOn w:val="Normal"/>
    <w:uiPriority w:val="99"/>
    <w:rsid w:val="00CF247C"/>
    <w:pPr>
      <w:widowControl w:val="0"/>
      <w:autoSpaceDE w:val="0"/>
      <w:autoSpaceDN w:val="0"/>
      <w:adjustRightInd w:val="0"/>
      <w:spacing w:after="0"/>
      <w:ind w:firstLine="360"/>
      <w:textAlignment w:val="center"/>
    </w:pPr>
    <w:rPr>
      <w:rFonts w:eastAsiaTheme="minorEastAsia" w:cs="Times New Roman"/>
      <w:szCs w:val="21"/>
      <w:lang w:val="en-US" w:eastAsia="en-IN"/>
    </w:rPr>
  </w:style>
  <w:style w:type="paragraph" w:customStyle="1" w:styleId="NoParagraphStyle">
    <w:name w:val="[No Paragraph Style]"/>
    <w:rsid w:val="00A5756B"/>
    <w:pPr>
      <w:widowControl w:val="0"/>
      <w:autoSpaceDE w:val="0"/>
      <w:autoSpaceDN w:val="0"/>
      <w:adjustRightInd w:val="0"/>
      <w:spacing w:line="480" w:lineRule="auto"/>
      <w:textAlignment w:val="center"/>
    </w:pPr>
    <w:rPr>
      <w:rFonts w:ascii="Times New Roman" w:eastAsiaTheme="minorEastAsia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226</Characters>
  <Application>Microsoft Office Word</Application>
  <DocSecurity>0</DocSecurity>
  <Lines>45</Lines>
  <Paragraphs>14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Quesenberry, Keith</dc:creator>
  <cp:keywords/>
  <dc:description/>
  <cp:lastModifiedBy>Quesenberry, Keith</cp:lastModifiedBy>
  <cp:revision>5</cp:revision>
  <dcterms:created xsi:type="dcterms:W3CDTF">2023-10-19T14:18:00Z</dcterms:created>
  <dcterms:modified xsi:type="dcterms:W3CDTF">2023-10-19T15:36:00Z</dcterms:modified>
</cp:coreProperties>
</file>