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56E" w:rsidRPr="00150CA8" w:rsidRDefault="005D556E" w:rsidP="00B637FB">
      <w:pPr>
        <w:rPr>
          <w:b/>
          <w:sz w:val="28"/>
          <w:szCs w:val="28"/>
        </w:rPr>
      </w:pPr>
      <w:r w:rsidRPr="00150CA8">
        <w:rPr>
          <w:b/>
          <w:sz w:val="28"/>
          <w:szCs w:val="28"/>
        </w:rPr>
        <w:t>Chapter 4: Building the Contemporary Nation</w:t>
      </w:r>
      <w:r>
        <w:rPr>
          <w:b/>
          <w:sz w:val="28"/>
          <w:szCs w:val="28"/>
        </w:rPr>
        <w:t>-</w:t>
      </w:r>
      <w:r w:rsidRPr="00150CA8">
        <w:rPr>
          <w:b/>
          <w:sz w:val="28"/>
          <w:szCs w:val="28"/>
        </w:rPr>
        <w:t>State</w:t>
      </w:r>
    </w:p>
    <w:p w:rsidR="005D556E" w:rsidRDefault="005D556E" w:rsidP="005D556E"/>
    <w:p w:rsidR="005D556E" w:rsidRPr="00150CA8" w:rsidRDefault="005D556E" w:rsidP="00B637FB">
      <w:pPr>
        <w:rPr>
          <w:b/>
          <w:u w:val="single"/>
        </w:rPr>
      </w:pPr>
      <w:r w:rsidRPr="00150CA8">
        <w:rPr>
          <w:b/>
          <w:u w:val="single"/>
        </w:rPr>
        <w:t>Multiple-Choice Questions</w:t>
      </w:r>
    </w:p>
    <w:p w:rsidR="005D556E" w:rsidRDefault="005D556E" w:rsidP="005D556E">
      <w:bookmarkStart w:id="0" w:name="_GoBack"/>
      <w:bookmarkEnd w:id="0"/>
    </w:p>
    <w:p w:rsidR="005D556E" w:rsidRDefault="005D556E" w:rsidP="005D556E">
      <w:r>
        <w:t>1. Sectarian violence, perpetuated under the control of autocratic President Bashar al-Assad, has contributed to an ongoing civil war in this country since the Arab spring era of 2011 and represents an important example of the contested nation state.</w:t>
      </w:r>
    </w:p>
    <w:p w:rsidR="00664E2C" w:rsidRDefault="00664E2C" w:rsidP="005D556E">
      <w:r>
        <w:t>@ See pages 79 and 80.</w:t>
      </w:r>
    </w:p>
    <w:p w:rsidR="005D556E" w:rsidRDefault="005D556E" w:rsidP="005D556E">
      <w:r>
        <w:t>a. Algeria</w:t>
      </w:r>
    </w:p>
    <w:p w:rsidR="005D556E" w:rsidRDefault="005D556E" w:rsidP="005D556E">
      <w:r>
        <w:t>b. Egypt</w:t>
      </w:r>
    </w:p>
    <w:p w:rsidR="005D556E" w:rsidRDefault="005D556E" w:rsidP="005D556E">
      <w:r>
        <w:t>c. Jordan</w:t>
      </w:r>
    </w:p>
    <w:p w:rsidR="005D556E" w:rsidRDefault="005D556E" w:rsidP="005D556E">
      <w:r>
        <w:t>d. Lebanon</w:t>
      </w:r>
    </w:p>
    <w:p w:rsidR="005D556E" w:rsidRDefault="005D556E" w:rsidP="005D556E">
      <w:r>
        <w:t>e. Syria</w:t>
      </w:r>
    </w:p>
    <w:p w:rsidR="005D556E" w:rsidRDefault="005D556E" w:rsidP="005D556E"/>
    <w:p w:rsidR="005D556E" w:rsidRDefault="005D556E" w:rsidP="005D556E">
      <w:r>
        <w:t>2. The process of state development typically begins with which of the following components?</w:t>
      </w:r>
    </w:p>
    <w:p w:rsidR="00A235B8" w:rsidRDefault="00A235B8" w:rsidP="005D556E">
      <w:r>
        <w:t>@ See pages 81 and 82.</w:t>
      </w:r>
    </w:p>
    <w:p w:rsidR="005D556E" w:rsidRDefault="005D556E" w:rsidP="005D556E">
      <w:r>
        <w:t>a. Penetration of state authority</w:t>
      </w:r>
    </w:p>
    <w:p w:rsidR="005D556E" w:rsidRDefault="005D556E" w:rsidP="005D556E">
      <w:r>
        <w:t>b. Creation of national identity</w:t>
      </w:r>
    </w:p>
    <w:p w:rsidR="005D556E" w:rsidRDefault="005D556E" w:rsidP="005D556E">
      <w:r>
        <w:t>c. Legitimation of the ruling class</w:t>
      </w:r>
    </w:p>
    <w:p w:rsidR="005D556E" w:rsidRDefault="005D556E" w:rsidP="005D556E">
      <w:r>
        <w:t>d. Participation of the masses</w:t>
      </w:r>
    </w:p>
    <w:p w:rsidR="005D556E" w:rsidRDefault="005D556E" w:rsidP="005D556E">
      <w:r>
        <w:t>e. Any of these criterion may come first</w:t>
      </w:r>
    </w:p>
    <w:p w:rsidR="005D556E" w:rsidRDefault="005D556E" w:rsidP="005D556E"/>
    <w:p w:rsidR="005D556E" w:rsidRDefault="005D556E" w:rsidP="005D556E">
      <w:r>
        <w:t>3. The presence of this commodity is an essential component for the successful, initial penetration of the state.</w:t>
      </w:r>
    </w:p>
    <w:p w:rsidR="00A235B8" w:rsidRDefault="00A235B8" w:rsidP="005D556E">
      <w:r>
        <w:t>@ See page 83.</w:t>
      </w:r>
    </w:p>
    <w:p w:rsidR="005D556E" w:rsidRDefault="005D556E" w:rsidP="005D556E">
      <w:r>
        <w:t>a. Democratic rule</w:t>
      </w:r>
    </w:p>
    <w:p w:rsidR="005D556E" w:rsidRDefault="005D556E" w:rsidP="005D556E">
      <w:r>
        <w:t>b. Homogenous population</w:t>
      </w:r>
    </w:p>
    <w:p w:rsidR="005D556E" w:rsidRDefault="005D556E" w:rsidP="005D556E">
      <w:r>
        <w:t>c. Sympathetic leadership</w:t>
      </w:r>
    </w:p>
    <w:p w:rsidR="005D556E" w:rsidRDefault="005D556E" w:rsidP="005D556E">
      <w:r>
        <w:t>d. Technological innovation</w:t>
      </w:r>
    </w:p>
    <w:p w:rsidR="005D556E" w:rsidRDefault="005D556E" w:rsidP="005D556E">
      <w:r>
        <w:t>e. Religious institutions</w:t>
      </w:r>
    </w:p>
    <w:p w:rsidR="005D556E" w:rsidRDefault="005D556E" w:rsidP="005D556E"/>
    <w:p w:rsidR="005D556E" w:rsidRDefault="005D556E" w:rsidP="005D556E">
      <w:r>
        <w:t>4. This challenge to state permeation represents the tension between various sectors of the population, based upon their geographic relationship.</w:t>
      </w:r>
    </w:p>
    <w:p w:rsidR="00A235B8" w:rsidRDefault="00A235B8" w:rsidP="005D556E">
      <w:r>
        <w:t>@ See page 87.</w:t>
      </w:r>
    </w:p>
    <w:p w:rsidR="005D556E" w:rsidRDefault="005D556E" w:rsidP="005D556E">
      <w:r>
        <w:t>a. Rich</w:t>
      </w:r>
      <w:r w:rsidR="00717AD6">
        <w:t>–</w:t>
      </w:r>
      <w:r>
        <w:t>poor</w:t>
      </w:r>
    </w:p>
    <w:p w:rsidR="005D556E" w:rsidRDefault="005D556E" w:rsidP="005D556E">
      <w:r>
        <w:t>b. Aristocracy</w:t>
      </w:r>
      <w:r w:rsidR="00717AD6">
        <w:t>–</w:t>
      </w:r>
      <w:r>
        <w:t>proletariat</w:t>
      </w:r>
    </w:p>
    <w:p w:rsidR="005D556E" w:rsidRDefault="005D556E" w:rsidP="005D556E">
      <w:r>
        <w:t>c. Urban</w:t>
      </w:r>
      <w:r w:rsidR="00717AD6">
        <w:t>–</w:t>
      </w:r>
      <w:r>
        <w:t>rural</w:t>
      </w:r>
    </w:p>
    <w:p w:rsidR="005D556E" w:rsidRDefault="005D556E" w:rsidP="005D556E">
      <w:r>
        <w:t>d. Core</w:t>
      </w:r>
      <w:r w:rsidR="00717AD6">
        <w:t>–</w:t>
      </w:r>
      <w:r>
        <w:t>periphery</w:t>
      </w:r>
    </w:p>
    <w:p w:rsidR="005D556E" w:rsidRDefault="005D556E" w:rsidP="005D556E">
      <w:r>
        <w:t>e. Majority</w:t>
      </w:r>
      <w:r w:rsidR="00717AD6">
        <w:t>–</w:t>
      </w:r>
      <w:r>
        <w:t>minority</w:t>
      </w:r>
    </w:p>
    <w:p w:rsidR="005D556E" w:rsidRDefault="005D556E" w:rsidP="005D556E"/>
    <w:p w:rsidR="005D556E" w:rsidRDefault="005D556E" w:rsidP="005D556E">
      <w:r>
        <w:t>5. Which of the following would likely NOT contribute to a feeling of national identity?</w:t>
      </w:r>
    </w:p>
    <w:p w:rsidR="00A235B8" w:rsidRDefault="00A235B8" w:rsidP="005D556E">
      <w:r>
        <w:t>@ See page 85.</w:t>
      </w:r>
    </w:p>
    <w:p w:rsidR="005D556E" w:rsidRDefault="005D556E" w:rsidP="005D556E">
      <w:r>
        <w:t>a. Studying a common national history</w:t>
      </w:r>
    </w:p>
    <w:p w:rsidR="005D556E" w:rsidRDefault="005D556E" w:rsidP="005D556E">
      <w:r>
        <w:t>b. Participation in a national holiday parade</w:t>
      </w:r>
    </w:p>
    <w:p w:rsidR="005D556E" w:rsidRDefault="005D556E" w:rsidP="005D556E">
      <w:r>
        <w:t>c. Purchasing and displaying one’s national flag</w:t>
      </w:r>
    </w:p>
    <w:p w:rsidR="005D556E" w:rsidRDefault="005D556E" w:rsidP="005D556E">
      <w:r>
        <w:t>d. Teaching a new language to students</w:t>
      </w:r>
    </w:p>
    <w:p w:rsidR="005D556E" w:rsidRDefault="005D556E" w:rsidP="005D556E">
      <w:r>
        <w:lastRenderedPageBreak/>
        <w:t>e. Memorizing the national anthem</w:t>
      </w:r>
    </w:p>
    <w:p w:rsidR="00A235B8" w:rsidRDefault="00A235B8" w:rsidP="005D556E"/>
    <w:p w:rsidR="005D556E" w:rsidRDefault="005D556E" w:rsidP="005D556E">
      <w:r>
        <w:t>6. When multiple societal differences overlap and separate groups from one another, we call this a case of ______ cleavages.</w:t>
      </w:r>
    </w:p>
    <w:p w:rsidR="00A235B8" w:rsidRDefault="00A235B8" w:rsidP="005D556E">
      <w:r>
        <w:t>@ See pages 86 and 87.</w:t>
      </w:r>
    </w:p>
    <w:p w:rsidR="005D556E" w:rsidRDefault="005D556E" w:rsidP="005D556E">
      <w:r>
        <w:t xml:space="preserve">a. </w:t>
      </w:r>
      <w:r w:rsidR="00BE3176">
        <w:t>c</w:t>
      </w:r>
      <w:r>
        <w:t>oinciding</w:t>
      </w:r>
    </w:p>
    <w:p w:rsidR="005D556E" w:rsidRDefault="005D556E" w:rsidP="005D556E">
      <w:r>
        <w:t xml:space="preserve">b. </w:t>
      </w:r>
      <w:r w:rsidR="00BE3176">
        <w:t>c</w:t>
      </w:r>
      <w:r>
        <w:t>ross-cutting</w:t>
      </w:r>
    </w:p>
    <w:p w:rsidR="005D556E" w:rsidRDefault="005D556E" w:rsidP="005D556E">
      <w:r>
        <w:t xml:space="preserve">c. </w:t>
      </w:r>
      <w:r w:rsidR="00BE3176">
        <w:t>c</w:t>
      </w:r>
      <w:r>
        <w:t>ausal</w:t>
      </w:r>
    </w:p>
    <w:p w:rsidR="005D556E" w:rsidRDefault="005D556E" w:rsidP="005D556E">
      <w:r>
        <w:t xml:space="preserve">d. </w:t>
      </w:r>
      <w:r w:rsidR="00BE3176">
        <w:t>c</w:t>
      </w:r>
      <w:r>
        <w:t>ultural</w:t>
      </w:r>
    </w:p>
    <w:p w:rsidR="005D556E" w:rsidRDefault="005D556E" w:rsidP="005D556E">
      <w:r>
        <w:t xml:space="preserve">e. </w:t>
      </w:r>
      <w:r w:rsidR="00BE3176">
        <w:t>c</w:t>
      </w:r>
      <w:r>
        <w:t>ross-hatched</w:t>
      </w:r>
    </w:p>
    <w:p w:rsidR="005D556E" w:rsidRDefault="005D556E" w:rsidP="005D556E"/>
    <w:p w:rsidR="005D556E" w:rsidRDefault="005D556E" w:rsidP="005D556E">
      <w:r>
        <w:t>7. When popular values coincide with those of national leadership, that leadership is likely to enjoy an increase in its political __</w:t>
      </w:r>
      <w:proofErr w:type="gramStart"/>
      <w:r>
        <w:t>_ .</w:t>
      </w:r>
      <w:proofErr w:type="gramEnd"/>
    </w:p>
    <w:p w:rsidR="00A235B8" w:rsidRDefault="00A235B8" w:rsidP="005D556E">
      <w:r>
        <w:t>@ See pages 89 and 90.</w:t>
      </w:r>
    </w:p>
    <w:p w:rsidR="005D556E" w:rsidRDefault="005D556E" w:rsidP="005D556E">
      <w:r>
        <w:t xml:space="preserve">a. </w:t>
      </w:r>
      <w:r w:rsidR="002E4C70">
        <w:t>i</w:t>
      </w:r>
      <w:r>
        <w:t>dentity</w:t>
      </w:r>
    </w:p>
    <w:p w:rsidR="005D556E" w:rsidRDefault="005D556E" w:rsidP="005D556E">
      <w:r>
        <w:t xml:space="preserve">b. </w:t>
      </w:r>
      <w:r w:rsidR="002E4C70">
        <w:t>a</w:t>
      </w:r>
      <w:r>
        <w:t>uthority</w:t>
      </w:r>
    </w:p>
    <w:p w:rsidR="005D556E" w:rsidRDefault="005D556E" w:rsidP="005D556E">
      <w:r>
        <w:t xml:space="preserve">c. </w:t>
      </w:r>
      <w:r w:rsidR="002E4C70">
        <w:t>p</w:t>
      </w:r>
      <w:r>
        <w:t>articipation</w:t>
      </w:r>
    </w:p>
    <w:p w:rsidR="005D556E" w:rsidRDefault="005D556E" w:rsidP="005D556E">
      <w:r>
        <w:t xml:space="preserve">d. </w:t>
      </w:r>
      <w:r w:rsidR="002E4C70">
        <w:t>l</w:t>
      </w:r>
      <w:r>
        <w:t>egitimacy</w:t>
      </w:r>
    </w:p>
    <w:p w:rsidR="005D556E" w:rsidRDefault="005D556E" w:rsidP="005D556E">
      <w:r>
        <w:t xml:space="preserve">e. </w:t>
      </w:r>
      <w:r w:rsidR="002E4C70">
        <w:t>s</w:t>
      </w:r>
      <w:r>
        <w:t>overeignty</w:t>
      </w:r>
    </w:p>
    <w:p w:rsidR="005D556E" w:rsidRDefault="005D556E" w:rsidP="005D556E"/>
    <w:p w:rsidR="005D556E" w:rsidRDefault="005D556E" w:rsidP="005D556E">
      <w:r>
        <w:t>8. When governments follow the provisions of the national constitution equally and fairly to all parties, they are contributing to an augmentation of the country’s __</w:t>
      </w:r>
      <w:proofErr w:type="gramStart"/>
      <w:r>
        <w:t>_ .</w:t>
      </w:r>
      <w:proofErr w:type="gramEnd"/>
    </w:p>
    <w:p w:rsidR="00A235B8" w:rsidRDefault="00A235B8" w:rsidP="005D556E">
      <w:r>
        <w:t>@ See pages 91 and 92.</w:t>
      </w:r>
    </w:p>
    <w:p w:rsidR="005D556E" w:rsidRDefault="005D556E" w:rsidP="005D556E">
      <w:r>
        <w:t xml:space="preserve">a. </w:t>
      </w:r>
      <w:r w:rsidR="008F1841">
        <w:t>l</w:t>
      </w:r>
      <w:r>
        <w:t>egal authority</w:t>
      </w:r>
    </w:p>
    <w:p w:rsidR="005D556E" w:rsidRDefault="005D556E" w:rsidP="005D556E">
      <w:r>
        <w:t xml:space="preserve">b. </w:t>
      </w:r>
      <w:r w:rsidR="008F1841">
        <w:t>c</w:t>
      </w:r>
      <w:r>
        <w:t>onstitutional flexibility</w:t>
      </w:r>
    </w:p>
    <w:p w:rsidR="005D556E" w:rsidRDefault="005D556E" w:rsidP="005D556E">
      <w:r>
        <w:t xml:space="preserve">c. </w:t>
      </w:r>
      <w:r w:rsidR="008F1841">
        <w:t>j</w:t>
      </w:r>
      <w:r>
        <w:t>udicial review</w:t>
      </w:r>
    </w:p>
    <w:p w:rsidR="005D556E" w:rsidRDefault="005D556E" w:rsidP="005D556E">
      <w:r>
        <w:t xml:space="preserve">d. </w:t>
      </w:r>
      <w:r w:rsidR="008F1841">
        <w:t>r</w:t>
      </w:r>
      <w:r>
        <w:t>egulatory power</w:t>
      </w:r>
    </w:p>
    <w:p w:rsidR="005D556E" w:rsidRDefault="005D556E" w:rsidP="005D556E">
      <w:r>
        <w:t xml:space="preserve">e. </w:t>
      </w:r>
      <w:r w:rsidR="008F1841">
        <w:t>r</w:t>
      </w:r>
      <w:r>
        <w:t>ule of law</w:t>
      </w:r>
    </w:p>
    <w:p w:rsidR="005D556E" w:rsidRDefault="005D556E" w:rsidP="005D556E"/>
    <w:p w:rsidR="005D556E" w:rsidRDefault="005D556E" w:rsidP="005D556E">
      <w:r>
        <w:t>9. Which of the following is NOT considered to be a civil liberty?</w:t>
      </w:r>
    </w:p>
    <w:p w:rsidR="00A235B8" w:rsidRDefault="00A235B8" w:rsidP="005D556E">
      <w:r>
        <w:t>@ See pages 94 and 95.</w:t>
      </w:r>
    </w:p>
    <w:p w:rsidR="005D556E" w:rsidRDefault="005D556E" w:rsidP="005D556E">
      <w:r>
        <w:t>a. Freedom of expression</w:t>
      </w:r>
    </w:p>
    <w:p w:rsidR="005D556E" w:rsidRDefault="005D556E" w:rsidP="005D556E">
      <w:r>
        <w:t>b. Freedom of association</w:t>
      </w:r>
    </w:p>
    <w:p w:rsidR="005D556E" w:rsidRDefault="005D556E" w:rsidP="005D556E">
      <w:r>
        <w:t>c. Freedom of the press</w:t>
      </w:r>
    </w:p>
    <w:p w:rsidR="005D556E" w:rsidRDefault="005D556E" w:rsidP="005D556E">
      <w:r>
        <w:t>d. Freedom from government rule</w:t>
      </w:r>
    </w:p>
    <w:p w:rsidR="005D556E" w:rsidRDefault="005D556E" w:rsidP="005D556E">
      <w:r>
        <w:t>e. Freedom of religion</w:t>
      </w:r>
    </w:p>
    <w:p w:rsidR="005D556E" w:rsidRDefault="005D556E" w:rsidP="005D556E"/>
    <w:p w:rsidR="005D556E" w:rsidRDefault="005D556E" w:rsidP="005D556E">
      <w:r>
        <w:t>10. The Baath Party in Iraq was closely aligned with both Saddam Hussein and this Islamic religious cleavage.</w:t>
      </w:r>
    </w:p>
    <w:p w:rsidR="00A235B8" w:rsidRDefault="00A235B8" w:rsidP="005D556E">
      <w:r>
        <w:t>@ See pages 100 and 101.</w:t>
      </w:r>
    </w:p>
    <w:p w:rsidR="005D556E" w:rsidRDefault="005D556E" w:rsidP="005D556E">
      <w:r>
        <w:t>a. Alawite</w:t>
      </w:r>
    </w:p>
    <w:p w:rsidR="005D556E" w:rsidRDefault="005D556E" w:rsidP="005D556E">
      <w:r>
        <w:t>b. Kurd</w:t>
      </w:r>
    </w:p>
    <w:p w:rsidR="005D556E" w:rsidRDefault="005D556E" w:rsidP="005D556E">
      <w:r>
        <w:t>c. Shia</w:t>
      </w:r>
    </w:p>
    <w:p w:rsidR="005D556E" w:rsidRDefault="005D556E" w:rsidP="005D556E">
      <w:r>
        <w:t>d. Sufi</w:t>
      </w:r>
    </w:p>
    <w:p w:rsidR="005D556E" w:rsidRDefault="005D556E" w:rsidP="005D556E">
      <w:r>
        <w:t>e. Sunni</w:t>
      </w:r>
    </w:p>
    <w:p w:rsidR="005D556E" w:rsidRDefault="005D556E" w:rsidP="005D556E"/>
    <w:p w:rsidR="00B637FB" w:rsidRDefault="00B637FB" w:rsidP="005D556E"/>
    <w:p w:rsidR="005D556E" w:rsidRPr="00150CA8" w:rsidRDefault="005D556E" w:rsidP="00B637FB">
      <w:pPr>
        <w:rPr>
          <w:b/>
          <w:u w:val="single"/>
        </w:rPr>
      </w:pPr>
      <w:r w:rsidRPr="00150CA8">
        <w:rPr>
          <w:b/>
          <w:u w:val="single"/>
        </w:rPr>
        <w:t>True/False Questions</w:t>
      </w:r>
    </w:p>
    <w:p w:rsidR="005D556E" w:rsidRDefault="005D556E" w:rsidP="005D556E"/>
    <w:p w:rsidR="005D556E" w:rsidRDefault="00D054E4" w:rsidP="00B637FB">
      <w:r>
        <w:t>1</w:t>
      </w:r>
      <w:r w:rsidR="005D556E">
        <w:t>1. The nation-state is the only traditional form of political organization to be seen across the world.</w:t>
      </w:r>
    </w:p>
    <w:p w:rsidR="00514C79" w:rsidRDefault="00514C79" w:rsidP="00B637FB">
      <w:r>
        <w:t>@ See page 81.</w:t>
      </w:r>
    </w:p>
    <w:p w:rsidR="00F61BAC" w:rsidRDefault="00F61BAC" w:rsidP="00F61BAC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a. True</w:t>
      </w:r>
    </w:p>
    <w:p w:rsidR="00F61BAC" w:rsidRPr="00B67716" w:rsidRDefault="00F61BAC" w:rsidP="00F61BAC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b. False</w:t>
      </w:r>
    </w:p>
    <w:p w:rsidR="005D556E" w:rsidRDefault="005D556E" w:rsidP="005D556E"/>
    <w:p w:rsidR="005D556E" w:rsidRDefault="00D054E4" w:rsidP="00B637FB">
      <w:r>
        <w:t>1</w:t>
      </w:r>
      <w:r w:rsidR="005D556E">
        <w:t>2. The presence or absence of state capacity can be determinant of the state’s persistent success and even its existence.</w:t>
      </w:r>
    </w:p>
    <w:p w:rsidR="00514C79" w:rsidRDefault="00514C79" w:rsidP="00B637FB">
      <w:r>
        <w:t>@ See page 83.</w:t>
      </w:r>
    </w:p>
    <w:p w:rsidR="00F61BAC" w:rsidRDefault="00F61BAC" w:rsidP="00F61BAC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a. True</w:t>
      </w:r>
    </w:p>
    <w:p w:rsidR="00F61BAC" w:rsidRPr="00B67716" w:rsidRDefault="00F61BAC" w:rsidP="00F61BAC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b. False</w:t>
      </w:r>
    </w:p>
    <w:p w:rsidR="005D556E" w:rsidRDefault="005D556E" w:rsidP="005D556E"/>
    <w:p w:rsidR="005D556E" w:rsidRDefault="00D054E4" w:rsidP="00B637FB">
      <w:r>
        <w:t>1</w:t>
      </w:r>
      <w:r w:rsidR="005D556E">
        <w:t>3. The presence of national news media and mass pop culture is likely detrimental to fostering feels of nationalism and national identity.</w:t>
      </w:r>
    </w:p>
    <w:p w:rsidR="00514C79" w:rsidRDefault="00514C79" w:rsidP="00B637FB">
      <w:r>
        <w:t>@ See page 86.</w:t>
      </w:r>
    </w:p>
    <w:p w:rsidR="00F61BAC" w:rsidRDefault="00F61BAC" w:rsidP="00F61BAC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a. True</w:t>
      </w:r>
    </w:p>
    <w:p w:rsidR="00F61BAC" w:rsidRPr="00B67716" w:rsidRDefault="00F61BAC" w:rsidP="00F61BAC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b. False</w:t>
      </w:r>
    </w:p>
    <w:p w:rsidR="005D556E" w:rsidRDefault="005D556E" w:rsidP="005D556E"/>
    <w:p w:rsidR="005D556E" w:rsidRDefault="00D054E4" w:rsidP="00B637FB">
      <w:r>
        <w:t>1</w:t>
      </w:r>
      <w:r w:rsidR="005D556E">
        <w:t>4. National political leaders can help to foster national identity by promoting shared national values across diverse segments of the society.</w:t>
      </w:r>
    </w:p>
    <w:p w:rsidR="00514C79" w:rsidRDefault="00514C79" w:rsidP="00B637FB">
      <w:r>
        <w:t>@ See page 89.</w:t>
      </w:r>
    </w:p>
    <w:p w:rsidR="00F61BAC" w:rsidRDefault="00F61BAC" w:rsidP="00F61BAC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a. True</w:t>
      </w:r>
    </w:p>
    <w:p w:rsidR="00F61BAC" w:rsidRPr="00B67716" w:rsidRDefault="00F61BAC" w:rsidP="00F61BAC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b. False</w:t>
      </w:r>
    </w:p>
    <w:p w:rsidR="005D556E" w:rsidRDefault="005D556E" w:rsidP="005D556E"/>
    <w:p w:rsidR="005D556E" w:rsidRDefault="00D054E4" w:rsidP="00B637FB">
      <w:r>
        <w:t>1</w:t>
      </w:r>
      <w:r w:rsidR="005D556E">
        <w:t>5. The lack of cohesion between conflicting sects of Islam was partly responsible for the success of the Islamic State in capturing Iraqi territory in 2014.</w:t>
      </w:r>
    </w:p>
    <w:p w:rsidR="00514C79" w:rsidRDefault="00514C79" w:rsidP="00B637FB">
      <w:r>
        <w:t>@ See pages 100 and 101.</w:t>
      </w:r>
    </w:p>
    <w:p w:rsidR="00F61BAC" w:rsidRDefault="00F61BAC" w:rsidP="00F61BAC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a. True</w:t>
      </w:r>
    </w:p>
    <w:p w:rsidR="00F61BAC" w:rsidRPr="00B67716" w:rsidRDefault="00F61BAC" w:rsidP="00F61BAC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b. False</w:t>
      </w:r>
    </w:p>
    <w:p w:rsidR="00B637FB" w:rsidRDefault="00B637FB" w:rsidP="00B637FB">
      <w:pPr>
        <w:rPr>
          <w:b/>
          <w:u w:val="single"/>
        </w:rPr>
      </w:pPr>
    </w:p>
    <w:p w:rsidR="007C098D" w:rsidRDefault="005D556E" w:rsidP="007C098D">
      <w:pPr>
        <w:rPr>
          <w:b/>
          <w:u w:val="single"/>
        </w:rPr>
      </w:pPr>
      <w:r w:rsidRPr="00150CA8">
        <w:rPr>
          <w:b/>
          <w:u w:val="single"/>
        </w:rPr>
        <w:t>Essay Questions</w:t>
      </w:r>
    </w:p>
    <w:p w:rsidR="007C098D" w:rsidRDefault="007C098D" w:rsidP="007C098D">
      <w:pPr>
        <w:rPr>
          <w:b/>
          <w:u w:val="single"/>
        </w:rPr>
      </w:pPr>
    </w:p>
    <w:p w:rsidR="007C098D" w:rsidRDefault="007C098D" w:rsidP="007C098D">
      <w:r>
        <w:t>Type: E</w:t>
      </w:r>
    </w:p>
    <w:p w:rsidR="005D556E" w:rsidRPr="007C098D" w:rsidRDefault="00D054E4" w:rsidP="007C098D">
      <w:pPr>
        <w:rPr>
          <w:b/>
          <w:u w:val="single"/>
        </w:rPr>
      </w:pPr>
      <w:r>
        <w:t>16</w:t>
      </w:r>
      <w:r w:rsidR="005D556E">
        <w:t xml:space="preserve">. How do the concepts of </w:t>
      </w:r>
      <w:r w:rsidR="00C07DE9">
        <w:t>“</w:t>
      </w:r>
      <w:r w:rsidR="005D556E">
        <w:t>state penetration of authority</w:t>
      </w:r>
      <w:r w:rsidR="00C07DE9">
        <w:t>”</w:t>
      </w:r>
      <w:r w:rsidR="005D556E">
        <w:t xml:space="preserve"> and </w:t>
      </w:r>
      <w:r w:rsidR="00C07DE9">
        <w:t>“</w:t>
      </w:r>
      <w:r w:rsidR="005D556E">
        <w:t>legitimation of national identity</w:t>
      </w:r>
      <w:r w:rsidR="00C07DE9">
        <w:t>”</w:t>
      </w:r>
      <w:r w:rsidR="005D556E">
        <w:t xml:space="preserve"> contribute to the development of the nation state? Why are both necessary components?</w:t>
      </w:r>
    </w:p>
    <w:p w:rsidR="007C098D" w:rsidRDefault="007C098D" w:rsidP="007C098D"/>
    <w:p w:rsidR="007C098D" w:rsidRDefault="007C098D" w:rsidP="007C098D">
      <w:r>
        <w:t>Type: E</w:t>
      </w:r>
    </w:p>
    <w:p w:rsidR="005D556E" w:rsidRDefault="00D054E4" w:rsidP="007C098D">
      <w:r>
        <w:t>17</w:t>
      </w:r>
      <w:r w:rsidR="005D556E">
        <w:t>. How has technology been responsible for the successful permeation of the state in modern society? Which technological landmarks are the most important, in your opinion?</w:t>
      </w:r>
    </w:p>
    <w:p w:rsidR="007C098D" w:rsidRDefault="007C098D" w:rsidP="007C098D"/>
    <w:p w:rsidR="007C098D" w:rsidRDefault="007C098D" w:rsidP="007C098D">
      <w:r>
        <w:t>Type: E</w:t>
      </w:r>
    </w:p>
    <w:p w:rsidR="005D556E" w:rsidRDefault="00D054E4" w:rsidP="007C098D">
      <w:r>
        <w:t>18</w:t>
      </w:r>
      <w:r w:rsidR="005D556E">
        <w:t>. Describe a fictitious country in which cross-cutting cleavages exist. How do these differences contribute to or reduce the presence of national identity?</w:t>
      </w:r>
    </w:p>
    <w:p w:rsidR="007C098D" w:rsidRDefault="007C098D" w:rsidP="007C098D"/>
    <w:p w:rsidR="007C098D" w:rsidRDefault="007C098D" w:rsidP="007C098D">
      <w:r>
        <w:t>Type: E</w:t>
      </w:r>
    </w:p>
    <w:p w:rsidR="005D556E" w:rsidRDefault="00D054E4" w:rsidP="007C098D">
      <w:r>
        <w:t>19</w:t>
      </w:r>
      <w:r w:rsidR="005D556E">
        <w:t>. Why do you think that political legitimacy can be so hard to operationalize and measure?</w:t>
      </w:r>
    </w:p>
    <w:p w:rsidR="007C098D" w:rsidRDefault="007C098D" w:rsidP="007C098D"/>
    <w:p w:rsidR="007C098D" w:rsidRDefault="007C098D" w:rsidP="007C098D">
      <w:r>
        <w:t>Type: E</w:t>
      </w:r>
    </w:p>
    <w:p w:rsidR="005D556E" w:rsidRDefault="00D054E4" w:rsidP="007C098D">
      <w:r>
        <w:t>20</w:t>
      </w:r>
      <w:r w:rsidR="005D556E">
        <w:t>. How has the longstanding presence of national identity in Brazil been useful to its nation- and state-building needs over the course of its political development?</w:t>
      </w:r>
    </w:p>
    <w:p w:rsidR="005D556E" w:rsidRDefault="005D556E" w:rsidP="005D556E"/>
    <w:p w:rsidR="00D054E4" w:rsidRDefault="00D054E4" w:rsidP="00D054E4">
      <w:r>
        <w:t>Answers:</w:t>
      </w:r>
    </w:p>
    <w:p w:rsidR="00D054E4" w:rsidRDefault="00D054E4" w:rsidP="00D054E4">
      <w:r>
        <w:t>1. e</w:t>
      </w:r>
    </w:p>
    <w:p w:rsidR="00D054E4" w:rsidRDefault="00D054E4" w:rsidP="00D054E4">
      <w:r>
        <w:t>2. e</w:t>
      </w:r>
    </w:p>
    <w:p w:rsidR="00D054E4" w:rsidRDefault="00D054E4" w:rsidP="00D054E4">
      <w:r>
        <w:t>3. d</w:t>
      </w:r>
    </w:p>
    <w:p w:rsidR="00D054E4" w:rsidRDefault="00D054E4" w:rsidP="00D054E4">
      <w:r>
        <w:t>4. d</w:t>
      </w:r>
    </w:p>
    <w:p w:rsidR="00D054E4" w:rsidRDefault="00D054E4" w:rsidP="00D054E4">
      <w:r>
        <w:t>5. d</w:t>
      </w:r>
    </w:p>
    <w:p w:rsidR="00D054E4" w:rsidRDefault="00D054E4" w:rsidP="00D054E4">
      <w:r>
        <w:t>6. a</w:t>
      </w:r>
    </w:p>
    <w:p w:rsidR="00D054E4" w:rsidRDefault="00D054E4" w:rsidP="00D054E4">
      <w:r>
        <w:t>7. d</w:t>
      </w:r>
    </w:p>
    <w:p w:rsidR="00D054E4" w:rsidRDefault="00D054E4" w:rsidP="00D054E4">
      <w:r>
        <w:t>8. e</w:t>
      </w:r>
    </w:p>
    <w:p w:rsidR="00D054E4" w:rsidRDefault="00D054E4" w:rsidP="00D054E4">
      <w:r>
        <w:t>9. d</w:t>
      </w:r>
    </w:p>
    <w:p w:rsidR="00D054E4" w:rsidRDefault="00D054E4" w:rsidP="00D054E4">
      <w:r>
        <w:t>10. e</w:t>
      </w:r>
    </w:p>
    <w:p w:rsidR="00D054E4" w:rsidRDefault="00D054E4" w:rsidP="00D054E4">
      <w:r>
        <w:t>11. False</w:t>
      </w:r>
    </w:p>
    <w:p w:rsidR="00D054E4" w:rsidRDefault="00D054E4" w:rsidP="00D054E4">
      <w:r>
        <w:t>12. True</w:t>
      </w:r>
    </w:p>
    <w:p w:rsidR="00D054E4" w:rsidRDefault="00D054E4" w:rsidP="00D054E4">
      <w:r>
        <w:t>13. False</w:t>
      </w:r>
    </w:p>
    <w:p w:rsidR="00D054E4" w:rsidRDefault="00D054E4" w:rsidP="00D054E4">
      <w:r>
        <w:t>14. True</w:t>
      </w:r>
    </w:p>
    <w:p w:rsidR="00D054E4" w:rsidRDefault="00D054E4" w:rsidP="005D556E">
      <w:r>
        <w:t>15. True</w:t>
      </w:r>
    </w:p>
    <w:sectPr w:rsidR="00D054E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CF9" w:rsidRDefault="004A6CF9" w:rsidP="00075E2E">
      <w:r>
        <w:separator/>
      </w:r>
    </w:p>
  </w:endnote>
  <w:endnote w:type="continuationSeparator" w:id="0">
    <w:p w:rsidR="004A6CF9" w:rsidRDefault="004A6CF9" w:rsidP="00075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2E" w:rsidRDefault="00075E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2E" w:rsidRDefault="00075E2E" w:rsidP="00075E2E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Copyright © 2017 Rowman &amp; Littlefield. All rights reserved.</w:t>
    </w:r>
  </w:p>
  <w:p w:rsidR="00075E2E" w:rsidRPr="00075E2E" w:rsidRDefault="00075E2E" w:rsidP="00075E2E">
    <w:pPr>
      <w:pStyle w:val="Footer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Arabic  \* MERGEFORMAT </w:instrText>
    </w:r>
    <w:r>
      <w:rPr>
        <w:sz w:val="18"/>
        <w:szCs w:val="18"/>
      </w:rPr>
      <w:fldChar w:fldCharType="separate"/>
    </w:r>
    <w:r w:rsidR="00EE3EB1">
      <w:rPr>
        <w:noProof/>
        <w:sz w:val="18"/>
        <w:szCs w:val="18"/>
      </w:rPr>
      <w:t>4</w:t>
    </w:r>
    <w:r>
      <w:rPr>
        <w:sz w:val="18"/>
        <w:szCs w:val="18"/>
      </w:rPr>
      <w:fldChar w:fldCharType="end"/>
    </w:r>
  </w:p>
  <w:p w:rsidR="00075E2E" w:rsidRDefault="00075E2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2E" w:rsidRDefault="00075E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CF9" w:rsidRDefault="004A6CF9" w:rsidP="00075E2E">
      <w:r>
        <w:separator/>
      </w:r>
    </w:p>
  </w:footnote>
  <w:footnote w:type="continuationSeparator" w:id="0">
    <w:p w:rsidR="004A6CF9" w:rsidRDefault="004A6CF9" w:rsidP="00075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2E" w:rsidRDefault="00075E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07B6" w:rsidRPr="00BD07B6" w:rsidRDefault="00BD07B6">
    <w:pPr>
      <w:pStyle w:val="Header"/>
      <w:rPr>
        <w:sz w:val="18"/>
        <w:szCs w:val="18"/>
      </w:rPr>
    </w:pPr>
    <w:r>
      <w:rPr>
        <w:sz w:val="18"/>
        <w:szCs w:val="18"/>
      </w:rPr>
      <w:t xml:space="preserve">Test Bank for Smith, </w:t>
    </w:r>
    <w:r>
      <w:rPr>
        <w:i/>
        <w:sz w:val="18"/>
        <w:szCs w:val="18"/>
      </w:rPr>
      <w:t>A Comparative Introduction to Political Science</w:t>
    </w:r>
  </w:p>
  <w:p w:rsidR="00075E2E" w:rsidRDefault="00075E2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E2E" w:rsidRDefault="00075E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575"/>
    <w:rsid w:val="0000467F"/>
    <w:rsid w:val="00075531"/>
    <w:rsid w:val="00075E2E"/>
    <w:rsid w:val="00230579"/>
    <w:rsid w:val="002E4C70"/>
    <w:rsid w:val="004379D0"/>
    <w:rsid w:val="004A6CF9"/>
    <w:rsid w:val="00514C79"/>
    <w:rsid w:val="005D556E"/>
    <w:rsid w:val="00664E2C"/>
    <w:rsid w:val="00717AD6"/>
    <w:rsid w:val="0072554F"/>
    <w:rsid w:val="007C098D"/>
    <w:rsid w:val="00882F80"/>
    <w:rsid w:val="008F1841"/>
    <w:rsid w:val="008F4EAC"/>
    <w:rsid w:val="00947575"/>
    <w:rsid w:val="00A235B8"/>
    <w:rsid w:val="00B637FB"/>
    <w:rsid w:val="00B7280F"/>
    <w:rsid w:val="00BD07B6"/>
    <w:rsid w:val="00BE3176"/>
    <w:rsid w:val="00BF0E74"/>
    <w:rsid w:val="00C07DE9"/>
    <w:rsid w:val="00D054E4"/>
    <w:rsid w:val="00D63E20"/>
    <w:rsid w:val="00EE3EB1"/>
    <w:rsid w:val="00F61BAC"/>
    <w:rsid w:val="00FB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E701450-6D6A-42F1-B977-275DAA96A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D556E"/>
    <w:pPr>
      <w:spacing w:after="0" w:line="240" w:lineRule="auto"/>
    </w:pPr>
    <w:rPr>
      <w:rFonts w:ascii="Times New Roman" w:eastAsia="Calibri" w:hAnsi="Times New Roman" w:cs="Times New Roman"/>
      <w:color w:val="0D0D0D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5E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5E2E"/>
    <w:rPr>
      <w:rFonts w:ascii="Times New Roman" w:eastAsia="Calibri" w:hAnsi="Times New Roman" w:cs="Times New Roman"/>
      <w:color w:val="0D0D0D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075E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5E2E"/>
    <w:rPr>
      <w:rFonts w:ascii="Times New Roman" w:eastAsia="Calibri" w:hAnsi="Times New Roman" w:cs="Times New Roman"/>
      <w:color w:val="0D0D0D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6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Rae-Ann Goodwin</dc:creator>
  <cp:keywords/>
  <dc:description/>
  <cp:lastModifiedBy>Rae-Ann Goodwin</cp:lastModifiedBy>
  <cp:revision>18</cp:revision>
  <dcterms:created xsi:type="dcterms:W3CDTF">2016-03-07T21:57:00Z</dcterms:created>
  <dcterms:modified xsi:type="dcterms:W3CDTF">2016-03-31T12:42:00Z</dcterms:modified>
</cp:coreProperties>
</file>