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214" w:rsidRPr="009C1365" w:rsidRDefault="000E2214" w:rsidP="00A755E1">
      <w:pPr>
        <w:rPr>
          <w:b/>
          <w:sz w:val="28"/>
          <w:szCs w:val="28"/>
        </w:rPr>
      </w:pPr>
      <w:r w:rsidRPr="009C1365">
        <w:rPr>
          <w:b/>
          <w:sz w:val="28"/>
          <w:szCs w:val="28"/>
        </w:rPr>
        <w:t>Chapter 17: International Politics and Its Classic Models</w:t>
      </w:r>
    </w:p>
    <w:p w:rsidR="000E2214" w:rsidRPr="009C1365" w:rsidRDefault="000E2214" w:rsidP="00A755E1">
      <w:pPr>
        <w:rPr>
          <w:b/>
          <w:sz w:val="28"/>
          <w:szCs w:val="28"/>
        </w:rPr>
      </w:pPr>
    </w:p>
    <w:p w:rsidR="000E2214" w:rsidRPr="009C1365" w:rsidRDefault="000E2214" w:rsidP="00A755E1">
      <w:pPr>
        <w:rPr>
          <w:b/>
          <w:u w:val="single"/>
        </w:rPr>
      </w:pPr>
      <w:r w:rsidRPr="009C1365">
        <w:rPr>
          <w:b/>
          <w:u w:val="single"/>
        </w:rPr>
        <w:t>Multiple-Choice Questions</w:t>
      </w:r>
    </w:p>
    <w:p w:rsidR="000E2214" w:rsidRDefault="000E2214" w:rsidP="000E2214"/>
    <w:p w:rsidR="00A755E1" w:rsidRDefault="000E2214" w:rsidP="000E2214">
      <w:r>
        <w:t>1. This branch of Islam requires strict application of Sharia law based upon a literal reading of the Koran.</w:t>
      </w:r>
    </w:p>
    <w:p w:rsidR="00282FE9" w:rsidRDefault="00282FE9" w:rsidP="000E2214">
      <w:r>
        <w:t>@ See page</w:t>
      </w:r>
      <w:r w:rsidR="006A4133">
        <w:t xml:space="preserve"> 505.</w:t>
      </w:r>
    </w:p>
    <w:p w:rsidR="00A755E1" w:rsidRDefault="000E2214" w:rsidP="000E2214">
      <w:r>
        <w:t>a. Sufism</w:t>
      </w:r>
    </w:p>
    <w:p w:rsidR="00A755E1" w:rsidRDefault="000E2214" w:rsidP="000E2214">
      <w:r>
        <w:t>b. Shia</w:t>
      </w:r>
    </w:p>
    <w:p w:rsidR="00A755E1" w:rsidRDefault="000E2214" w:rsidP="000E2214">
      <w:r>
        <w:t>c. Sunni</w:t>
      </w:r>
    </w:p>
    <w:p w:rsidR="00A755E1" w:rsidRDefault="000E2214" w:rsidP="000E2214">
      <w:r>
        <w:t>d. Zaidi</w:t>
      </w:r>
    </w:p>
    <w:p w:rsidR="000E2214" w:rsidRDefault="000E2214" w:rsidP="000E2214">
      <w:r>
        <w:t>e. Salafism</w:t>
      </w:r>
    </w:p>
    <w:p w:rsidR="000E2214" w:rsidRDefault="000E2214" w:rsidP="000E2214"/>
    <w:p w:rsidR="000E2214" w:rsidRDefault="000E2214" w:rsidP="000E2214">
      <w:r>
        <w:t>2. International institutionalism addresses cooperation between states as a product of shared ___ and ___.</w:t>
      </w:r>
    </w:p>
    <w:p w:rsidR="00282FE9" w:rsidRDefault="00282FE9" w:rsidP="00282FE9">
      <w:r>
        <w:t>@ See page</w:t>
      </w:r>
      <w:r w:rsidR="006A4133">
        <w:t xml:space="preserve"> 507.</w:t>
      </w:r>
    </w:p>
    <w:p w:rsidR="000E2214" w:rsidRDefault="000E2214" w:rsidP="00A755E1">
      <w:r>
        <w:t xml:space="preserve">a. capabilities </w:t>
      </w:r>
      <w:r w:rsidR="00060EA6">
        <w:t>. . .</w:t>
      </w:r>
      <w:r>
        <w:t xml:space="preserve"> preferences</w:t>
      </w:r>
    </w:p>
    <w:p w:rsidR="000E2214" w:rsidRDefault="000E2214" w:rsidP="00A755E1">
      <w:r>
        <w:t xml:space="preserve">b. ideas </w:t>
      </w:r>
      <w:r w:rsidR="00060EA6">
        <w:t xml:space="preserve">. . . </w:t>
      </w:r>
      <w:r>
        <w:t>goals</w:t>
      </w:r>
    </w:p>
    <w:p w:rsidR="000E2214" w:rsidRDefault="000E2214" w:rsidP="00A755E1">
      <w:r>
        <w:t xml:space="preserve">c. power </w:t>
      </w:r>
      <w:r w:rsidR="00060EA6">
        <w:t xml:space="preserve">. . . </w:t>
      </w:r>
      <w:r>
        <w:t>weaponry</w:t>
      </w:r>
    </w:p>
    <w:p w:rsidR="000E2214" w:rsidRDefault="000E2214" w:rsidP="00A755E1">
      <w:r>
        <w:t xml:space="preserve">d. procedures </w:t>
      </w:r>
      <w:r w:rsidR="00060EA6">
        <w:t>. . .</w:t>
      </w:r>
      <w:r>
        <w:t xml:space="preserve"> values</w:t>
      </w:r>
    </w:p>
    <w:p w:rsidR="000E2214" w:rsidRDefault="000E2214" w:rsidP="00A755E1">
      <w:r>
        <w:t xml:space="preserve">e. history </w:t>
      </w:r>
      <w:r w:rsidR="00060EA6">
        <w:t>. . .</w:t>
      </w:r>
      <w:r>
        <w:t xml:space="preserve"> ethics</w:t>
      </w:r>
    </w:p>
    <w:p w:rsidR="000E2214" w:rsidRDefault="000E2214" w:rsidP="000E2214"/>
    <w:p w:rsidR="00A755E1" w:rsidRDefault="000E2214" w:rsidP="000E2214">
      <w:r>
        <w:t>3. Which of the following was NOT a central, founding goal of the United Nations?</w:t>
      </w:r>
    </w:p>
    <w:p w:rsidR="00282FE9" w:rsidRDefault="00282FE9" w:rsidP="00282FE9">
      <w:r>
        <w:t>@ See page</w:t>
      </w:r>
      <w:r w:rsidR="006A4133">
        <w:t xml:space="preserve"> 512.</w:t>
      </w:r>
    </w:p>
    <w:p w:rsidR="00A755E1" w:rsidRDefault="000E2214" w:rsidP="000E2214">
      <w:r>
        <w:t xml:space="preserve">a. </w:t>
      </w:r>
      <w:r w:rsidR="00060EA6">
        <w:t>T</w:t>
      </w:r>
      <w:r>
        <w:t>o provide a political framework for conflict resolution</w:t>
      </w:r>
    </w:p>
    <w:p w:rsidR="00A755E1" w:rsidRDefault="000E2214" w:rsidP="000E2214">
      <w:r>
        <w:t xml:space="preserve">b. </w:t>
      </w:r>
      <w:r w:rsidR="00060EA6">
        <w:t>T</w:t>
      </w:r>
      <w:r>
        <w:t>o improve global quality of life</w:t>
      </w:r>
    </w:p>
    <w:p w:rsidR="00A755E1" w:rsidRDefault="000E2214" w:rsidP="000E2214">
      <w:r>
        <w:t xml:space="preserve">c. </w:t>
      </w:r>
      <w:r w:rsidR="00060EA6">
        <w:t>T</w:t>
      </w:r>
      <w:r>
        <w:t>o enhance respect for human rights</w:t>
      </w:r>
    </w:p>
    <w:p w:rsidR="00A755E1" w:rsidRDefault="000E2214" w:rsidP="000E2214">
      <w:r>
        <w:t xml:space="preserve">d. </w:t>
      </w:r>
      <w:r w:rsidR="00060EA6">
        <w:t>T</w:t>
      </w:r>
      <w:r>
        <w:t>o defend members from encroachment</w:t>
      </w:r>
    </w:p>
    <w:p w:rsidR="000E2214" w:rsidRDefault="000E2214" w:rsidP="000E2214">
      <w:r>
        <w:t xml:space="preserve">e. </w:t>
      </w:r>
      <w:r w:rsidR="00060EA6">
        <w:t>T</w:t>
      </w:r>
      <w:r>
        <w:t>o augment America’s role on the international stage</w:t>
      </w:r>
    </w:p>
    <w:p w:rsidR="000E2214" w:rsidRDefault="000E2214" w:rsidP="000E2214"/>
    <w:p w:rsidR="00A755E1" w:rsidRDefault="000E2214" w:rsidP="000E2214">
      <w:r>
        <w:t>4. The largest decision-making body of the UN, this organ allows one vote per country and contains representatives from all member states.</w:t>
      </w:r>
    </w:p>
    <w:p w:rsidR="00282FE9" w:rsidRDefault="00282FE9" w:rsidP="00282FE9">
      <w:r>
        <w:t>@ See page</w:t>
      </w:r>
      <w:r w:rsidR="006A4133">
        <w:t xml:space="preserve"> 512.</w:t>
      </w:r>
    </w:p>
    <w:p w:rsidR="00A755E1" w:rsidRDefault="000E2214" w:rsidP="000E2214">
      <w:r>
        <w:t>a. Security Council</w:t>
      </w:r>
    </w:p>
    <w:p w:rsidR="00A755E1" w:rsidRDefault="000E2214" w:rsidP="000E2214">
      <w:r>
        <w:t>b. Economic and Social Council</w:t>
      </w:r>
    </w:p>
    <w:p w:rsidR="00A755E1" w:rsidRDefault="000E2214" w:rsidP="000E2214">
      <w:r>
        <w:t>c. Secretariat</w:t>
      </w:r>
    </w:p>
    <w:p w:rsidR="00A755E1" w:rsidRDefault="000E2214" w:rsidP="000E2214">
      <w:r>
        <w:t>d. General Assembly</w:t>
      </w:r>
    </w:p>
    <w:p w:rsidR="000E2214" w:rsidRDefault="000E2214" w:rsidP="000E2214">
      <w:r>
        <w:t>e. Civil Service Tribunal</w:t>
      </w:r>
    </w:p>
    <w:p w:rsidR="000E2214" w:rsidRDefault="000E2214" w:rsidP="000E2214"/>
    <w:p w:rsidR="00A755E1" w:rsidRDefault="000E2214" w:rsidP="000E2214">
      <w:r>
        <w:t>5. Support services for a country’s nationals abroad (such as visa processing and emergency passport provision) are typically located at that country’s __</w:t>
      </w:r>
      <w:proofErr w:type="gramStart"/>
      <w:r>
        <w:t>_ .</w:t>
      </w:r>
      <w:proofErr w:type="gramEnd"/>
    </w:p>
    <w:p w:rsidR="00282FE9" w:rsidRDefault="00282FE9" w:rsidP="00282FE9">
      <w:r>
        <w:t>@ See page</w:t>
      </w:r>
      <w:r w:rsidR="006A4133">
        <w:t xml:space="preserve"> 511.</w:t>
      </w:r>
    </w:p>
    <w:p w:rsidR="00A755E1" w:rsidRDefault="000E2214" w:rsidP="000E2214">
      <w:r>
        <w:t>a. embassy</w:t>
      </w:r>
    </w:p>
    <w:p w:rsidR="00A755E1" w:rsidRDefault="000E2214" w:rsidP="000E2214">
      <w:r>
        <w:t>b. consulate</w:t>
      </w:r>
    </w:p>
    <w:p w:rsidR="00A755E1" w:rsidRDefault="000E2214" w:rsidP="000E2214">
      <w:r>
        <w:t>c. cultural attaché</w:t>
      </w:r>
    </w:p>
    <w:p w:rsidR="00A755E1" w:rsidRDefault="000E2214" w:rsidP="000E2214">
      <w:r>
        <w:t>d. ministry of foreign affairs</w:t>
      </w:r>
    </w:p>
    <w:p w:rsidR="000E2214" w:rsidRDefault="000E2214" w:rsidP="000E2214">
      <w:r>
        <w:lastRenderedPageBreak/>
        <w:t>e. secretariat</w:t>
      </w:r>
    </w:p>
    <w:p w:rsidR="000E2214" w:rsidRDefault="000E2214" w:rsidP="000E2214"/>
    <w:p w:rsidR="00A755E1" w:rsidRDefault="000E2214" w:rsidP="000E2214">
      <w:r>
        <w:t>6. The creation of the ___ was originally meant to oversee currency exchange rate management in the post-war West, but has since come to be used as a creditor organization for debt relief.</w:t>
      </w:r>
    </w:p>
    <w:p w:rsidR="00282FE9" w:rsidRDefault="00282FE9" w:rsidP="00282FE9">
      <w:r>
        <w:t>@ See page</w:t>
      </w:r>
      <w:r w:rsidR="006A4133">
        <w:t xml:space="preserve"> 515.</w:t>
      </w:r>
    </w:p>
    <w:p w:rsidR="00A755E1" w:rsidRDefault="000E2214" w:rsidP="000E2214">
      <w:r>
        <w:t>a. World Bank</w:t>
      </w:r>
    </w:p>
    <w:p w:rsidR="00A755E1" w:rsidRDefault="000E2214" w:rsidP="000E2214">
      <w:r>
        <w:t>b. European Bank for Regional Development</w:t>
      </w:r>
    </w:p>
    <w:p w:rsidR="00A755E1" w:rsidRDefault="000E2214" w:rsidP="000E2214">
      <w:r>
        <w:t>c. World Trade Organization</w:t>
      </w:r>
    </w:p>
    <w:p w:rsidR="00A755E1" w:rsidRDefault="000E2214" w:rsidP="000E2214">
      <w:r>
        <w:t>d. International Monetary Fund</w:t>
      </w:r>
    </w:p>
    <w:p w:rsidR="000E2214" w:rsidRDefault="000E2214" w:rsidP="000E2214">
      <w:r>
        <w:t>e. General Agreement on Tariffs and Trade</w:t>
      </w:r>
    </w:p>
    <w:p w:rsidR="000E2214" w:rsidRDefault="000E2214" w:rsidP="000E2214"/>
    <w:p w:rsidR="00A755E1" w:rsidRDefault="000E2214" w:rsidP="000E2214">
      <w:r>
        <w:t>7. This seventeenth-century philosopher advocated for a strong and central power, meant to constrain people from seeking to protect themselves on an individual basis, and is one of the founding thinkers of international realism.</w:t>
      </w:r>
    </w:p>
    <w:p w:rsidR="00282FE9" w:rsidRDefault="00282FE9" w:rsidP="00282FE9">
      <w:r>
        <w:t>@ See page</w:t>
      </w:r>
      <w:r w:rsidR="006A4133">
        <w:t xml:space="preserve"> 521.</w:t>
      </w:r>
    </w:p>
    <w:p w:rsidR="00A755E1" w:rsidRDefault="000E2214" w:rsidP="000E2214">
      <w:r>
        <w:t>a. John Locke</w:t>
      </w:r>
    </w:p>
    <w:p w:rsidR="00A755E1" w:rsidRDefault="000E2214" w:rsidP="000E2214">
      <w:r>
        <w:t>b. Voltaire</w:t>
      </w:r>
    </w:p>
    <w:p w:rsidR="00A755E1" w:rsidRDefault="000E2214" w:rsidP="000E2214">
      <w:r>
        <w:t>c. Jean-Jacques Rousseau</w:t>
      </w:r>
    </w:p>
    <w:p w:rsidR="000E2214" w:rsidRDefault="000E2214" w:rsidP="000E2214">
      <w:r>
        <w:t>d. Karl Marx</w:t>
      </w:r>
    </w:p>
    <w:p w:rsidR="000E2214" w:rsidRDefault="000E2214" w:rsidP="00A755E1">
      <w:r>
        <w:t>e. Thomas Hobbes</w:t>
      </w:r>
    </w:p>
    <w:p w:rsidR="000E2214" w:rsidRDefault="000E2214" w:rsidP="000E2214"/>
    <w:p w:rsidR="00A755E1" w:rsidRDefault="000E2214" w:rsidP="000E2214">
      <w:r>
        <w:t>8. Wallerstein’s discussion of the ___ and the ___ highlights structural economic differences between industrialized Northern countries and developing countries from the South that remain indebted to them.</w:t>
      </w:r>
    </w:p>
    <w:p w:rsidR="00282FE9" w:rsidRDefault="00282FE9" w:rsidP="00282FE9">
      <w:r>
        <w:t>@ See page</w:t>
      </w:r>
      <w:r w:rsidR="006A4133">
        <w:t xml:space="preserve"> 522.</w:t>
      </w:r>
    </w:p>
    <w:p w:rsidR="00A755E1" w:rsidRDefault="000E2214" w:rsidP="000E2214">
      <w:r>
        <w:t xml:space="preserve">a. core </w:t>
      </w:r>
      <w:r w:rsidR="00060EA6">
        <w:t>. . .</w:t>
      </w:r>
      <w:r>
        <w:t xml:space="preserve"> periphery</w:t>
      </w:r>
    </w:p>
    <w:p w:rsidR="00A755E1" w:rsidRDefault="000E2214" w:rsidP="000E2214">
      <w:r>
        <w:t xml:space="preserve">b. elite </w:t>
      </w:r>
      <w:r w:rsidR="00060EA6">
        <w:t>. . .</w:t>
      </w:r>
      <w:r>
        <w:t xml:space="preserve"> </w:t>
      </w:r>
      <w:proofErr w:type="spellStart"/>
      <w:r>
        <w:t>proleteriat</w:t>
      </w:r>
      <w:proofErr w:type="spellEnd"/>
    </w:p>
    <w:p w:rsidR="00A755E1" w:rsidRDefault="000E2214" w:rsidP="000E2214">
      <w:r>
        <w:t xml:space="preserve">c. rich </w:t>
      </w:r>
      <w:r w:rsidR="00060EA6">
        <w:t>. . .</w:t>
      </w:r>
      <w:r>
        <w:t xml:space="preserve"> poor</w:t>
      </w:r>
    </w:p>
    <w:p w:rsidR="00A755E1" w:rsidRDefault="000E2214" w:rsidP="000E2214">
      <w:r>
        <w:t xml:space="preserve">d. East </w:t>
      </w:r>
      <w:r w:rsidR="00060EA6">
        <w:t>. . .</w:t>
      </w:r>
      <w:r>
        <w:t xml:space="preserve"> West</w:t>
      </w:r>
    </w:p>
    <w:p w:rsidR="000E2214" w:rsidRDefault="000E2214" w:rsidP="000E2214">
      <w:r>
        <w:t xml:space="preserve">e. here </w:t>
      </w:r>
      <w:r w:rsidR="00060EA6">
        <w:t>. . .</w:t>
      </w:r>
      <w:r>
        <w:t xml:space="preserve"> there</w:t>
      </w:r>
    </w:p>
    <w:p w:rsidR="000E2214" w:rsidRDefault="000E2214" w:rsidP="000E2214"/>
    <w:p w:rsidR="00A755E1" w:rsidRDefault="000E2214" w:rsidP="000E2214">
      <w:r>
        <w:t>9. Which of the following is NOT a realist theoretician of international relations?</w:t>
      </w:r>
    </w:p>
    <w:p w:rsidR="00282FE9" w:rsidRDefault="00282FE9" w:rsidP="00282FE9">
      <w:r>
        <w:t>@ See page</w:t>
      </w:r>
      <w:r w:rsidR="006A4133">
        <w:t>s 520 to 529.</w:t>
      </w:r>
    </w:p>
    <w:p w:rsidR="00A755E1" w:rsidRDefault="000E2214" w:rsidP="000E2214">
      <w:r>
        <w:t xml:space="preserve">a. John </w:t>
      </w:r>
      <w:proofErr w:type="spellStart"/>
      <w:r>
        <w:t>Mearsheimer</w:t>
      </w:r>
      <w:proofErr w:type="spellEnd"/>
    </w:p>
    <w:p w:rsidR="00A755E1" w:rsidRDefault="000E2214" w:rsidP="000E2214">
      <w:r>
        <w:t>b. Kenneth Waltz</w:t>
      </w:r>
    </w:p>
    <w:p w:rsidR="00A755E1" w:rsidRDefault="000E2214" w:rsidP="000E2214">
      <w:r>
        <w:t>c. Hans Morgenthau</w:t>
      </w:r>
    </w:p>
    <w:p w:rsidR="00A755E1" w:rsidRDefault="000E2214" w:rsidP="000E2214">
      <w:r>
        <w:t>d. Thucydides</w:t>
      </w:r>
    </w:p>
    <w:p w:rsidR="000E2214" w:rsidRDefault="000E2214" w:rsidP="000E2214">
      <w:r>
        <w:t>e. Susan Milner</w:t>
      </w:r>
    </w:p>
    <w:p w:rsidR="000E2214" w:rsidRDefault="000E2214" w:rsidP="000E2214"/>
    <w:p w:rsidR="00A755E1" w:rsidRDefault="000E2214" w:rsidP="000E2214">
      <w:r>
        <w:t>10. This historic Malian city was once the main center for trade and Islamic culture in the region.</w:t>
      </w:r>
    </w:p>
    <w:p w:rsidR="00282FE9" w:rsidRDefault="00282FE9" w:rsidP="00282FE9">
      <w:r>
        <w:t>@ See page</w:t>
      </w:r>
      <w:r w:rsidR="006A4133">
        <w:t xml:space="preserve"> 532.</w:t>
      </w:r>
    </w:p>
    <w:p w:rsidR="00A755E1" w:rsidRDefault="000E2214" w:rsidP="000E2214">
      <w:r>
        <w:t>a. Lagos</w:t>
      </w:r>
    </w:p>
    <w:p w:rsidR="00A755E1" w:rsidRDefault="000E2214" w:rsidP="000E2214">
      <w:r>
        <w:t>b. Ouagadougou</w:t>
      </w:r>
    </w:p>
    <w:p w:rsidR="00A755E1" w:rsidRDefault="000E2214" w:rsidP="000E2214">
      <w:r>
        <w:t>c. Bamako</w:t>
      </w:r>
    </w:p>
    <w:p w:rsidR="00A755E1" w:rsidRDefault="000E2214" w:rsidP="000E2214">
      <w:r>
        <w:t>d. Timbuktu</w:t>
      </w:r>
    </w:p>
    <w:p w:rsidR="000E2214" w:rsidRDefault="000E2214" w:rsidP="000E2214">
      <w:r>
        <w:t>e. Dakar</w:t>
      </w:r>
    </w:p>
    <w:p w:rsidR="006A4133" w:rsidRDefault="006A4133" w:rsidP="00282FE9">
      <w:pPr>
        <w:rPr>
          <w:b/>
          <w:u w:val="single"/>
        </w:rPr>
      </w:pPr>
    </w:p>
    <w:p w:rsidR="000E2214" w:rsidRPr="009C1365" w:rsidRDefault="000E2214" w:rsidP="00282FE9">
      <w:pPr>
        <w:rPr>
          <w:b/>
          <w:u w:val="single"/>
        </w:rPr>
      </w:pPr>
      <w:r w:rsidRPr="009C1365">
        <w:rPr>
          <w:b/>
          <w:u w:val="single"/>
        </w:rPr>
        <w:t>True/False Questions</w:t>
      </w:r>
      <w:bookmarkStart w:id="0" w:name="_GoBack"/>
      <w:bookmarkEnd w:id="0"/>
    </w:p>
    <w:p w:rsidR="00282FE9" w:rsidRDefault="00282FE9" w:rsidP="00282FE9"/>
    <w:p w:rsidR="000E2214" w:rsidRDefault="00DA56DB" w:rsidP="00282FE9">
      <w:r>
        <w:t>1</w:t>
      </w:r>
      <w:r w:rsidR="000E2214">
        <w:t>1. Civil war in Yemen was the result of both domestic as well as international forces.</w:t>
      </w:r>
    </w:p>
    <w:p w:rsidR="00282FE9" w:rsidRDefault="00282FE9" w:rsidP="00282FE9">
      <w:r>
        <w:t>@ See page</w:t>
      </w:r>
      <w:r w:rsidR="006A4133">
        <w:t xml:space="preserve"> 505.</w:t>
      </w:r>
    </w:p>
    <w:p w:rsidR="00282FE9" w:rsidRDefault="00282FE9" w:rsidP="00282FE9">
      <w:r>
        <w:t>a. True</w:t>
      </w:r>
    </w:p>
    <w:p w:rsidR="00282FE9" w:rsidRDefault="00282FE9" w:rsidP="00282FE9">
      <w:r>
        <w:t>b. False</w:t>
      </w:r>
    </w:p>
    <w:p w:rsidR="000E2214" w:rsidRDefault="000E2214" w:rsidP="000E2214"/>
    <w:p w:rsidR="000E2214" w:rsidRDefault="00DA56DB" w:rsidP="00282FE9">
      <w:r>
        <w:t>1</w:t>
      </w:r>
      <w:r w:rsidR="000E2214">
        <w:t xml:space="preserve">2. The international institutionalist model of international relations is also sometimes referred to as a </w:t>
      </w:r>
      <w:r w:rsidR="00060EA6">
        <w:t>“</w:t>
      </w:r>
      <w:r w:rsidR="000E2214">
        <w:t>conservative</w:t>
      </w:r>
      <w:r w:rsidR="00060EA6">
        <w:t>”</w:t>
      </w:r>
      <w:r w:rsidR="000E2214">
        <w:t xml:space="preserve"> theory.</w:t>
      </w:r>
    </w:p>
    <w:p w:rsidR="00282FE9" w:rsidRDefault="00282FE9" w:rsidP="00282FE9">
      <w:r>
        <w:t>@ See page</w:t>
      </w:r>
      <w:r w:rsidR="0007783B">
        <w:t xml:space="preserve"> 510.</w:t>
      </w:r>
    </w:p>
    <w:p w:rsidR="00282FE9" w:rsidRDefault="00282FE9" w:rsidP="00282FE9">
      <w:r>
        <w:t>a. True</w:t>
      </w:r>
    </w:p>
    <w:p w:rsidR="00282FE9" w:rsidRDefault="00282FE9" w:rsidP="00282FE9">
      <w:r>
        <w:t>b. False</w:t>
      </w:r>
    </w:p>
    <w:p w:rsidR="000E2214" w:rsidRDefault="000E2214" w:rsidP="000E2214"/>
    <w:p w:rsidR="000E2214" w:rsidRDefault="00DA56DB" w:rsidP="00282FE9">
      <w:r>
        <w:t>1</w:t>
      </w:r>
      <w:r w:rsidR="000E2214">
        <w:t>3. Historically, the United States government has been a global leader in human rights protections through the UN and affiliated organs.</w:t>
      </w:r>
    </w:p>
    <w:p w:rsidR="00282FE9" w:rsidRDefault="00282FE9" w:rsidP="00282FE9">
      <w:r>
        <w:t>@ See page</w:t>
      </w:r>
      <w:r w:rsidR="0007783B">
        <w:t xml:space="preserve"> 514.</w:t>
      </w:r>
    </w:p>
    <w:p w:rsidR="00282FE9" w:rsidRDefault="00282FE9" w:rsidP="00282FE9">
      <w:r>
        <w:t>a. True</w:t>
      </w:r>
    </w:p>
    <w:p w:rsidR="00282FE9" w:rsidRDefault="00282FE9" w:rsidP="00282FE9">
      <w:r>
        <w:t>b. False</w:t>
      </w:r>
    </w:p>
    <w:p w:rsidR="000E2214" w:rsidRDefault="000E2214" w:rsidP="000E2214"/>
    <w:p w:rsidR="000E2214" w:rsidRDefault="00DA56DB" w:rsidP="00282FE9">
      <w:r>
        <w:t>1</w:t>
      </w:r>
      <w:r w:rsidR="000E2214">
        <w:t>4. One of the reasons that international institutionalism fails to explain cooperation is that institutional agreements oftentimes lack the enforcement mechanisms necessary to overcome national interest.</w:t>
      </w:r>
    </w:p>
    <w:p w:rsidR="00282FE9" w:rsidRDefault="00282FE9" w:rsidP="00282FE9">
      <w:r>
        <w:t>@ See page</w:t>
      </w:r>
      <w:r w:rsidR="0007783B">
        <w:t xml:space="preserve"> 518.</w:t>
      </w:r>
    </w:p>
    <w:p w:rsidR="00282FE9" w:rsidRDefault="00282FE9" w:rsidP="00282FE9">
      <w:r>
        <w:t>a. True</w:t>
      </w:r>
    </w:p>
    <w:p w:rsidR="00282FE9" w:rsidRDefault="00282FE9" w:rsidP="00282FE9">
      <w:r>
        <w:t>b. False</w:t>
      </w:r>
    </w:p>
    <w:p w:rsidR="000E2214" w:rsidRDefault="000E2214" w:rsidP="000E2214"/>
    <w:p w:rsidR="000E2214" w:rsidRDefault="00DA56DB" w:rsidP="00282FE9">
      <w:r>
        <w:t>1</w:t>
      </w:r>
      <w:r w:rsidR="000E2214">
        <w:t>5. Under the rule of Tito, post-war Yugoslavia was able to maintain relative peace between its diverse and contested ethnic groups.</w:t>
      </w:r>
    </w:p>
    <w:p w:rsidR="00282FE9" w:rsidRDefault="00282FE9" w:rsidP="00282FE9">
      <w:r>
        <w:t>@ See page</w:t>
      </w:r>
      <w:r w:rsidR="0007783B">
        <w:t xml:space="preserve"> 530.</w:t>
      </w:r>
    </w:p>
    <w:p w:rsidR="00282FE9" w:rsidRDefault="00282FE9" w:rsidP="00282FE9">
      <w:r>
        <w:t>a. True</w:t>
      </w:r>
    </w:p>
    <w:p w:rsidR="00282FE9" w:rsidRDefault="00282FE9" w:rsidP="00282FE9">
      <w:r>
        <w:t>b. False</w:t>
      </w:r>
    </w:p>
    <w:p w:rsidR="000E2214" w:rsidRDefault="000E2214" w:rsidP="000E2214"/>
    <w:p w:rsidR="000E2214" w:rsidRPr="009C1365" w:rsidRDefault="000E2214" w:rsidP="00282FE9">
      <w:pPr>
        <w:rPr>
          <w:b/>
          <w:u w:val="single"/>
        </w:rPr>
      </w:pPr>
      <w:r w:rsidRPr="009C1365">
        <w:rPr>
          <w:b/>
          <w:u w:val="single"/>
        </w:rPr>
        <w:t>Essay Questions</w:t>
      </w:r>
    </w:p>
    <w:p w:rsidR="000E2214" w:rsidRDefault="000E2214" w:rsidP="000E2214"/>
    <w:p w:rsidR="00282FE9" w:rsidRDefault="00282FE9" w:rsidP="000E2214">
      <w:r>
        <w:t>Type: E</w:t>
      </w:r>
    </w:p>
    <w:p w:rsidR="000E2214" w:rsidRDefault="00DA56DB" w:rsidP="00282FE9">
      <w:r>
        <w:t>16</w:t>
      </w:r>
      <w:r w:rsidR="000E2214">
        <w:t>. Discuss major differences in the assumptions made by international institutionalism and realism. Which do you agree with more closely and why?</w:t>
      </w:r>
    </w:p>
    <w:p w:rsidR="00282FE9" w:rsidRDefault="00282FE9" w:rsidP="00282FE9"/>
    <w:p w:rsidR="00282FE9" w:rsidRDefault="00282FE9" w:rsidP="00282FE9">
      <w:r>
        <w:t>Type: E</w:t>
      </w:r>
    </w:p>
    <w:p w:rsidR="000E2214" w:rsidRDefault="00DA56DB" w:rsidP="00282FE9">
      <w:r>
        <w:t>17</w:t>
      </w:r>
      <w:r w:rsidR="000E2214">
        <w:t>. How does the international institutionalist model deal with intrastate (subnational) preferences? Do these have any effect on the behavior of states abroad?</w:t>
      </w:r>
    </w:p>
    <w:p w:rsidR="00282FE9" w:rsidRDefault="00282FE9" w:rsidP="00282FE9"/>
    <w:p w:rsidR="00282FE9" w:rsidRDefault="00282FE9" w:rsidP="00282FE9">
      <w:r>
        <w:t>Type: E</w:t>
      </w:r>
    </w:p>
    <w:p w:rsidR="000E2214" w:rsidRDefault="00DA56DB" w:rsidP="00282FE9">
      <w:r>
        <w:t>18</w:t>
      </w:r>
      <w:r w:rsidR="000E2214">
        <w:t>. Discuss three international organizations within the historical context in which they were developed. What were the principle causes behind their respective creations?</w:t>
      </w:r>
    </w:p>
    <w:p w:rsidR="00282FE9" w:rsidRDefault="00282FE9" w:rsidP="00282FE9"/>
    <w:p w:rsidR="00282FE9" w:rsidRDefault="00282FE9" w:rsidP="00282FE9">
      <w:r>
        <w:t>Type: E</w:t>
      </w:r>
    </w:p>
    <w:p w:rsidR="000E2214" w:rsidRDefault="00DA56DB" w:rsidP="00282FE9">
      <w:r>
        <w:t>19</w:t>
      </w:r>
      <w:r w:rsidR="000E2214">
        <w:t>. Compare and contrast two of the different approaches to realism discussed in this chapter. Which do you find more convincing?</w:t>
      </w:r>
    </w:p>
    <w:p w:rsidR="00282FE9" w:rsidRDefault="00282FE9" w:rsidP="00282FE9"/>
    <w:p w:rsidR="00282FE9" w:rsidRDefault="00282FE9" w:rsidP="00282FE9">
      <w:r>
        <w:t>Type: E</w:t>
      </w:r>
    </w:p>
    <w:p w:rsidR="000E2214" w:rsidRDefault="00DA56DB" w:rsidP="00282FE9">
      <w:r>
        <w:t>20</w:t>
      </w:r>
      <w:r w:rsidR="000E2214">
        <w:t>. Identify three flaws or counter arguments to realism. How do the other theories of international relations discussed in this chapter and the next improve upon these issues?</w:t>
      </w:r>
    </w:p>
    <w:p w:rsidR="00A755E1" w:rsidRDefault="00A755E1" w:rsidP="00A755E1"/>
    <w:p w:rsidR="00A755E1" w:rsidRDefault="00A755E1" w:rsidP="00A755E1">
      <w:r>
        <w:t>Answers:</w:t>
      </w:r>
    </w:p>
    <w:p w:rsidR="00A755E1" w:rsidRDefault="00A755E1" w:rsidP="00A755E1">
      <w:r>
        <w:t>1. e</w:t>
      </w:r>
    </w:p>
    <w:p w:rsidR="00A755E1" w:rsidRDefault="00A755E1" w:rsidP="00A755E1">
      <w:r>
        <w:t>2. d</w:t>
      </w:r>
    </w:p>
    <w:p w:rsidR="00A755E1" w:rsidRDefault="00A755E1" w:rsidP="00A755E1">
      <w:r>
        <w:t>3. e</w:t>
      </w:r>
    </w:p>
    <w:p w:rsidR="00A755E1" w:rsidRDefault="00A755E1" w:rsidP="00A755E1">
      <w:r>
        <w:t>4. d</w:t>
      </w:r>
    </w:p>
    <w:p w:rsidR="00A755E1" w:rsidRDefault="00A755E1" w:rsidP="00A755E1">
      <w:r>
        <w:t>5. b</w:t>
      </w:r>
    </w:p>
    <w:p w:rsidR="00A755E1" w:rsidRDefault="00A755E1" w:rsidP="00A755E1">
      <w:r>
        <w:t>6. d</w:t>
      </w:r>
    </w:p>
    <w:p w:rsidR="00A755E1" w:rsidRDefault="00A755E1" w:rsidP="00A755E1">
      <w:r>
        <w:t>7. e</w:t>
      </w:r>
    </w:p>
    <w:p w:rsidR="00A755E1" w:rsidRDefault="00A755E1" w:rsidP="00A755E1">
      <w:r>
        <w:t>8. a</w:t>
      </w:r>
    </w:p>
    <w:p w:rsidR="00A755E1" w:rsidRDefault="00A755E1" w:rsidP="00A755E1">
      <w:r>
        <w:t>9. e</w:t>
      </w:r>
    </w:p>
    <w:p w:rsidR="00A755E1" w:rsidRDefault="00A755E1" w:rsidP="00A755E1">
      <w:r>
        <w:t>10. d</w:t>
      </w:r>
    </w:p>
    <w:p w:rsidR="00A755E1" w:rsidRDefault="00A755E1" w:rsidP="00A755E1">
      <w:r>
        <w:t>11. True</w:t>
      </w:r>
    </w:p>
    <w:p w:rsidR="00A755E1" w:rsidRDefault="00A755E1" w:rsidP="00A755E1">
      <w:r>
        <w:t>12. False</w:t>
      </w:r>
    </w:p>
    <w:p w:rsidR="00A755E1" w:rsidRDefault="00A755E1" w:rsidP="00A755E1">
      <w:r>
        <w:t>13. False</w:t>
      </w:r>
    </w:p>
    <w:p w:rsidR="00A755E1" w:rsidRDefault="00A755E1" w:rsidP="00A755E1">
      <w:r>
        <w:t>14. True</w:t>
      </w:r>
    </w:p>
    <w:p w:rsidR="000E2214" w:rsidRDefault="00A755E1" w:rsidP="000E2214">
      <w:r>
        <w:t>15. True</w:t>
      </w:r>
    </w:p>
    <w:sectPr w:rsidR="000E221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F32" w:rsidRDefault="002F5F32" w:rsidP="001923BB">
      <w:r>
        <w:separator/>
      </w:r>
    </w:p>
  </w:endnote>
  <w:endnote w:type="continuationSeparator" w:id="0">
    <w:p w:rsidR="002F5F32" w:rsidRDefault="002F5F32" w:rsidP="00192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BB" w:rsidRDefault="001923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BB" w:rsidRDefault="001923BB" w:rsidP="001923BB">
    <w:pPr>
      <w:pStyle w:val="Footer"/>
      <w:jc w:val="center"/>
      <w:rPr>
        <w:sz w:val="18"/>
        <w:szCs w:val="18"/>
      </w:rPr>
    </w:pPr>
    <w:r>
      <w:rPr>
        <w:sz w:val="18"/>
        <w:szCs w:val="18"/>
      </w:rPr>
      <w:t>Copyright © 2017 Rowman &amp; Littlefield. All rights reserved.</w:t>
    </w:r>
  </w:p>
  <w:p w:rsidR="001923BB" w:rsidRPr="001923BB" w:rsidRDefault="001923BB" w:rsidP="001923BB">
    <w:pPr>
      <w:pStyle w:val="Footer"/>
      <w:jc w:val="center"/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 \* Arabic  \* MERGEFORMAT </w:instrText>
    </w:r>
    <w:r>
      <w:rPr>
        <w:sz w:val="18"/>
        <w:szCs w:val="18"/>
      </w:rPr>
      <w:fldChar w:fldCharType="separate"/>
    </w:r>
    <w:r w:rsidR="00533566">
      <w:rPr>
        <w:noProof/>
        <w:sz w:val="18"/>
        <w:szCs w:val="18"/>
      </w:rPr>
      <w:t>1</w:t>
    </w:r>
    <w:r>
      <w:rPr>
        <w:sz w:val="18"/>
        <w:szCs w:val="18"/>
      </w:rPr>
      <w:fldChar w:fldCharType="end"/>
    </w:r>
  </w:p>
  <w:p w:rsidR="001923BB" w:rsidRDefault="001923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BB" w:rsidRDefault="00192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F32" w:rsidRDefault="002F5F32" w:rsidP="001923BB">
      <w:r>
        <w:separator/>
      </w:r>
    </w:p>
  </w:footnote>
  <w:footnote w:type="continuationSeparator" w:id="0">
    <w:p w:rsidR="002F5F32" w:rsidRDefault="002F5F32" w:rsidP="001923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BB" w:rsidRDefault="001923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19EC" w:rsidRPr="004D19EC" w:rsidRDefault="004D19EC">
    <w:pPr>
      <w:pStyle w:val="Header"/>
      <w:rPr>
        <w:sz w:val="18"/>
        <w:szCs w:val="18"/>
      </w:rPr>
    </w:pPr>
    <w:r>
      <w:rPr>
        <w:sz w:val="18"/>
        <w:szCs w:val="18"/>
      </w:rPr>
      <w:t xml:space="preserve">Test Bank for Smith, </w:t>
    </w:r>
    <w:r>
      <w:rPr>
        <w:i/>
        <w:sz w:val="18"/>
        <w:szCs w:val="18"/>
      </w:rPr>
      <w:t>A Comparative Introduction to Political Science</w:t>
    </w:r>
  </w:p>
  <w:p w:rsidR="001923BB" w:rsidRDefault="001923B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3BB" w:rsidRDefault="001923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655"/>
    <w:rsid w:val="00060EA6"/>
    <w:rsid w:val="0007783B"/>
    <w:rsid w:val="00080866"/>
    <w:rsid w:val="000E2214"/>
    <w:rsid w:val="001923BB"/>
    <w:rsid w:val="00282FE9"/>
    <w:rsid w:val="002F0F21"/>
    <w:rsid w:val="002F5F32"/>
    <w:rsid w:val="004D19EC"/>
    <w:rsid w:val="00533566"/>
    <w:rsid w:val="006A4133"/>
    <w:rsid w:val="00700655"/>
    <w:rsid w:val="00941C0E"/>
    <w:rsid w:val="00A44C62"/>
    <w:rsid w:val="00A755E1"/>
    <w:rsid w:val="00AC315D"/>
    <w:rsid w:val="00DA56DB"/>
    <w:rsid w:val="00FB1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F011B-18FF-453D-9D2D-4412215D7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282FE9"/>
    <w:pPr>
      <w:spacing w:after="0" w:line="240" w:lineRule="auto"/>
    </w:pPr>
    <w:rPr>
      <w:rFonts w:ascii="Times New Roman" w:eastAsia="Calibri" w:hAnsi="Times New Roman" w:cs="Times New Roman"/>
      <w:color w:val="0D0D0D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23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23BB"/>
    <w:rPr>
      <w:rFonts w:ascii="Times New Roman" w:eastAsia="Calibri" w:hAnsi="Times New Roman" w:cs="Times New Roman"/>
      <w:color w:val="0D0D0D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1923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3BB"/>
    <w:rPr>
      <w:rFonts w:ascii="Times New Roman" w:eastAsia="Calibri" w:hAnsi="Times New Roman" w:cs="Times New Roman"/>
      <w:color w:val="0D0D0D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0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687</Words>
  <Characters>3921</Characters>
  <Application>Microsoft Office Word</Application>
  <DocSecurity>0</DocSecurity>
  <Lines>32</Lines>
  <Paragraphs>9</Paragraphs>
  <ScaleCrop>false</ScaleCrop>
  <Company/>
  <LinksUpToDate>false</LinksUpToDate>
  <CharactersWithSpaces>4599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Rae-Ann Goodwin</dc:creator>
  <cp:keywords/>
  <dc:description/>
  <cp:lastModifiedBy>Rae-Ann Goodwin</cp:lastModifiedBy>
  <cp:revision>13</cp:revision>
  <dcterms:created xsi:type="dcterms:W3CDTF">2016-03-07T22:39:00Z</dcterms:created>
  <dcterms:modified xsi:type="dcterms:W3CDTF">2016-03-31T12:53:00Z</dcterms:modified>
</cp:coreProperties>
</file>