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7F7EC3" w:rsidRPr="0006296E" w:rsidRDefault="006252B8" w:rsidP="0006296E">
      <w:pPr>
        <w:widowControl w:val="0"/>
        <w:spacing w:after="240"/>
        <w:rPr>
          <w:b/>
          <w:sz w:val="24"/>
          <w:szCs w:val="24"/>
          <w:u w:val="single"/>
        </w:rPr>
      </w:pPr>
      <w:bookmarkStart w:id="0" w:name="_GoBack"/>
      <w:r w:rsidRPr="0006296E">
        <w:rPr>
          <w:b/>
          <w:sz w:val="24"/>
          <w:szCs w:val="24"/>
          <w:u w:val="single"/>
        </w:rPr>
        <w:t>Talking about Female Partners</w:t>
      </w:r>
    </w:p>
    <w:bookmarkEnd w:id="0"/>
    <w:p w14:paraId="00000002" w14:textId="77777777" w:rsidR="007F7EC3" w:rsidRDefault="007F7EC3">
      <w:pPr>
        <w:widowControl w:val="0"/>
        <w:spacing w:after="240"/>
        <w:rPr>
          <w:sz w:val="24"/>
          <w:szCs w:val="24"/>
        </w:rPr>
      </w:pPr>
    </w:p>
    <w:p w14:paraId="00000003" w14:textId="77777777" w:rsidR="007F7EC3" w:rsidRDefault="006252B8">
      <w:pPr>
        <w:widowControl w:val="0"/>
        <w:spacing w:after="240"/>
        <w:rPr>
          <w:sz w:val="24"/>
          <w:szCs w:val="24"/>
        </w:rPr>
      </w:pPr>
      <w:r>
        <w:rPr>
          <w:sz w:val="24"/>
          <w:szCs w:val="24"/>
        </w:rPr>
        <w:t xml:space="preserve">Victor and the Creature are different to Victor in many ways, but they have similar perspectives on their partner. </w:t>
      </w:r>
    </w:p>
    <w:p w14:paraId="00000004" w14:textId="77777777" w:rsidR="007F7EC3" w:rsidRDefault="006252B8">
      <w:pPr>
        <w:widowControl w:val="0"/>
        <w:spacing w:after="240"/>
        <w:rPr>
          <w:sz w:val="24"/>
          <w:szCs w:val="24"/>
        </w:rPr>
      </w:pPr>
      <w:r>
        <w:rPr>
          <w:sz w:val="24"/>
          <w:szCs w:val="24"/>
        </w:rPr>
        <w:t xml:space="preserve">Explore the extracts below and discuss your thoughts on how each character talks about their female partners. </w:t>
      </w:r>
    </w:p>
    <w:p w14:paraId="00000005" w14:textId="77777777" w:rsidR="007F7EC3" w:rsidRDefault="006252B8">
      <w:pPr>
        <w:widowControl w:val="0"/>
        <w:spacing w:after="240"/>
        <w:rPr>
          <w:sz w:val="24"/>
          <w:szCs w:val="24"/>
        </w:rPr>
      </w:pPr>
      <w:r>
        <w:rPr>
          <w:sz w:val="24"/>
          <w:szCs w:val="24"/>
        </w:rPr>
        <w:t xml:space="preserve">Annotate them for: </w:t>
      </w:r>
    </w:p>
    <w:p w14:paraId="00000006" w14:textId="77777777" w:rsidR="007F7EC3" w:rsidRDefault="006252B8">
      <w:pPr>
        <w:widowControl w:val="0"/>
        <w:numPr>
          <w:ilvl w:val="0"/>
          <w:numId w:val="1"/>
        </w:numPr>
        <w:rPr>
          <w:sz w:val="24"/>
          <w:szCs w:val="24"/>
        </w:rPr>
      </w:pPr>
      <w:r>
        <w:rPr>
          <w:sz w:val="24"/>
          <w:szCs w:val="24"/>
        </w:rPr>
        <w:t>Words that suggest that the females belong to them</w:t>
      </w:r>
    </w:p>
    <w:p w14:paraId="00000007" w14:textId="77777777" w:rsidR="007F7EC3" w:rsidRDefault="006252B8">
      <w:pPr>
        <w:widowControl w:val="0"/>
        <w:numPr>
          <w:ilvl w:val="0"/>
          <w:numId w:val="1"/>
        </w:numPr>
        <w:spacing w:after="240"/>
        <w:rPr>
          <w:sz w:val="24"/>
          <w:szCs w:val="24"/>
        </w:rPr>
      </w:pPr>
      <w:r>
        <w:rPr>
          <w:sz w:val="24"/>
          <w:szCs w:val="24"/>
        </w:rPr>
        <w:t>Decisions they have made for their female partners</w:t>
      </w:r>
    </w:p>
    <w:p w14:paraId="00000008" w14:textId="77777777" w:rsidR="007F7EC3" w:rsidRDefault="006252B8">
      <w:pPr>
        <w:widowControl w:val="0"/>
        <w:spacing w:after="240"/>
        <w:rPr>
          <w:sz w:val="24"/>
          <w:szCs w:val="24"/>
        </w:rPr>
      </w:pPr>
      <w:r>
        <w:rPr>
          <w:sz w:val="24"/>
          <w:szCs w:val="24"/>
        </w:rPr>
        <w:t xml:space="preserve">Challenge: discuss whether you feel either of their perspectives are acceptable? Which perspective is worse? Why? </w:t>
      </w:r>
    </w:p>
    <w:p w14:paraId="00000009" w14:textId="77777777" w:rsidR="007F7EC3" w:rsidRDefault="007F7EC3">
      <w:pPr>
        <w:widowControl w:val="0"/>
        <w:spacing w:after="240"/>
        <w:rPr>
          <w:sz w:val="24"/>
          <w:szCs w:val="24"/>
        </w:rPr>
      </w:pPr>
    </w:p>
    <w:p w14:paraId="0000000A" w14:textId="77777777" w:rsidR="007F7EC3" w:rsidRDefault="006252B8">
      <w:pPr>
        <w:widowControl w:val="0"/>
        <w:spacing w:after="240"/>
        <w:rPr>
          <w:sz w:val="24"/>
          <w:szCs w:val="24"/>
        </w:rPr>
      </w:pPr>
      <w:r>
        <w:rPr>
          <w:sz w:val="24"/>
          <w:szCs w:val="24"/>
        </w:rPr>
        <w:t xml:space="preserve">Victor, about Elizabeth: </w:t>
      </w:r>
    </w:p>
    <w:p w14:paraId="0000000B" w14:textId="77777777" w:rsidR="007F7EC3" w:rsidRDefault="006252B8">
      <w:pPr>
        <w:widowControl w:val="0"/>
        <w:spacing w:after="240"/>
        <w:rPr>
          <w:i/>
          <w:sz w:val="24"/>
          <w:szCs w:val="24"/>
        </w:rPr>
      </w:pPr>
      <w:r>
        <w:rPr>
          <w:i/>
          <w:sz w:val="24"/>
          <w:szCs w:val="24"/>
        </w:rPr>
        <w:t>And when, on the morrow, she presented Elizabeth to me as her promised gift, I, with childish seriousness, interpreted her words literally and looked upon Elizabeth as mine—mine to protect, love, and cherish. All praises bestowed on her I received as made to a possession of my own. We called each other familiarly by the name of cousin. No word, no expression could body forth the kind of relation in which she stood to me—my more than sister, since till death she was to be mine only</w:t>
      </w:r>
    </w:p>
    <w:p w14:paraId="0000000C" w14:textId="77777777" w:rsidR="007F7EC3" w:rsidRDefault="007F7EC3">
      <w:pPr>
        <w:widowControl w:val="0"/>
        <w:spacing w:after="240"/>
        <w:rPr>
          <w:sz w:val="24"/>
          <w:szCs w:val="24"/>
        </w:rPr>
      </w:pPr>
    </w:p>
    <w:p w14:paraId="0000000D" w14:textId="77777777" w:rsidR="007F7EC3" w:rsidRDefault="006252B8">
      <w:pPr>
        <w:widowControl w:val="0"/>
        <w:spacing w:after="240"/>
        <w:rPr>
          <w:sz w:val="24"/>
          <w:szCs w:val="24"/>
        </w:rPr>
      </w:pPr>
      <w:r>
        <w:rPr>
          <w:sz w:val="24"/>
          <w:szCs w:val="24"/>
        </w:rPr>
        <w:t xml:space="preserve">The Creature, about his mate: </w:t>
      </w:r>
    </w:p>
    <w:p w14:paraId="0000000E" w14:textId="77777777" w:rsidR="007F7EC3" w:rsidRDefault="007F7EC3">
      <w:pPr>
        <w:widowControl w:val="0"/>
        <w:spacing w:after="240"/>
        <w:rPr>
          <w:sz w:val="24"/>
          <w:szCs w:val="24"/>
        </w:rPr>
      </w:pPr>
    </w:p>
    <w:p w14:paraId="0000000F" w14:textId="77777777" w:rsidR="007F7EC3" w:rsidRDefault="006252B8">
      <w:pPr>
        <w:widowControl w:val="0"/>
        <w:spacing w:after="240"/>
        <w:rPr>
          <w:sz w:val="24"/>
          <w:szCs w:val="24"/>
          <w:highlight w:val="black"/>
        </w:rPr>
      </w:pPr>
      <w:r>
        <w:rPr>
          <w:i/>
          <w:sz w:val="24"/>
          <w:szCs w:val="24"/>
        </w:rPr>
        <w:t>“I demand a creature of another sex…I will go to the vast wilds of South America…We shall make our bed of dried leaves; the sun will shine on us as on man and will ripen our food. The picture I present to you is peaceful and human, and you must feel that you could deny it only in the wantonness of power and cruelty.”</w:t>
      </w:r>
    </w:p>
    <w:sectPr w:rsidR="007F7EC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F369A" w14:textId="77777777" w:rsidR="002A54EF" w:rsidRDefault="006252B8">
      <w:pPr>
        <w:spacing w:line="240" w:lineRule="auto"/>
      </w:pPr>
      <w:r>
        <w:separator/>
      </w:r>
    </w:p>
  </w:endnote>
  <w:endnote w:type="continuationSeparator" w:id="0">
    <w:p w14:paraId="285F3C05" w14:textId="77777777" w:rsidR="002A54EF" w:rsidRDefault="00625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EAFB7" w14:textId="6FDB5DC6" w:rsidR="006252B8" w:rsidRPr="0024114B" w:rsidRDefault="006252B8" w:rsidP="006252B8">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5623" w14:textId="77777777" w:rsidR="002A54EF" w:rsidRDefault="006252B8">
      <w:pPr>
        <w:spacing w:line="240" w:lineRule="auto"/>
      </w:pPr>
      <w:r>
        <w:separator/>
      </w:r>
    </w:p>
  </w:footnote>
  <w:footnote w:type="continuationSeparator" w:id="0">
    <w:p w14:paraId="29C30D0A" w14:textId="77777777" w:rsidR="002A54EF" w:rsidRDefault="006252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200E5"/>
    <w:multiLevelType w:val="multilevel"/>
    <w:tmpl w:val="03621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C3"/>
    <w:rsid w:val="0006296E"/>
    <w:rsid w:val="002A54EF"/>
    <w:rsid w:val="006252B8"/>
    <w:rsid w:val="007F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7CE357D-75C4-4302-939B-A7D67F98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252B8"/>
    <w:pPr>
      <w:tabs>
        <w:tab w:val="center" w:pos="4513"/>
        <w:tab w:val="right" w:pos="9026"/>
      </w:tabs>
      <w:spacing w:line="240" w:lineRule="auto"/>
    </w:pPr>
  </w:style>
  <w:style w:type="character" w:customStyle="1" w:styleId="HeaderChar">
    <w:name w:val="Header Char"/>
    <w:basedOn w:val="DefaultParagraphFont"/>
    <w:link w:val="Header"/>
    <w:uiPriority w:val="99"/>
    <w:rsid w:val="006252B8"/>
  </w:style>
  <w:style w:type="paragraph" w:styleId="Footer">
    <w:name w:val="footer"/>
    <w:basedOn w:val="Normal"/>
    <w:link w:val="FooterChar"/>
    <w:uiPriority w:val="99"/>
    <w:unhideWhenUsed/>
    <w:rsid w:val="006252B8"/>
    <w:pPr>
      <w:tabs>
        <w:tab w:val="center" w:pos="4513"/>
        <w:tab w:val="right" w:pos="9026"/>
      </w:tabs>
      <w:spacing w:line="240" w:lineRule="auto"/>
    </w:pPr>
  </w:style>
  <w:style w:type="character" w:customStyle="1" w:styleId="FooterChar">
    <w:name w:val="Footer Char"/>
    <w:basedOn w:val="DefaultParagraphFont"/>
    <w:link w:val="Footer"/>
    <w:uiPriority w:val="99"/>
    <w:rsid w:val="00625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1158</Characters>
  <Application>Microsoft Office Word</Application>
  <DocSecurity>0</DocSecurity>
  <Lines>9</Lines>
  <Paragraphs>2</Paragraphs>
  <ScaleCrop>false</ScaleCrop>
  <Company>Bloomsbury Publishing Plc</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2025-06-13T10:44:00Z</dcterms:created>
  <dcterms:modified xsi:type="dcterms:W3CDTF">2025-06-13T11:01:00Z</dcterms:modified>
</cp:coreProperties>
</file>