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D19B7" w:rsidRPr="00A55516" w:rsidRDefault="00A55516">
      <w:pPr>
        <w:rPr>
          <w:b/>
          <w:u w:val="single"/>
        </w:rPr>
      </w:pPr>
      <w:r w:rsidRPr="00A55516">
        <w:rPr>
          <w:b/>
          <w:u w:val="single"/>
        </w:rPr>
        <w:t>Close Language Analysis</w:t>
      </w:r>
    </w:p>
    <w:p w14:paraId="00000002" w14:textId="77777777" w:rsidR="004D19B7" w:rsidRDefault="004D19B7"/>
    <w:p w14:paraId="00000003" w14:textId="65ABEB00" w:rsidR="004D19B7" w:rsidRDefault="00A55516">
      <w:r>
        <w:t>In the extract</w:t>
      </w:r>
      <w:bookmarkStart w:id="0" w:name="_GoBack"/>
      <w:bookmarkEnd w:id="0"/>
      <w:r>
        <w:t xml:space="preserve"> on the following page</w:t>
      </w:r>
      <w:r>
        <w:t xml:space="preserve">, Shelley uses a range of different sentence types to reflect Victor and the Creature's feelings. Notably, these are: </w:t>
      </w:r>
    </w:p>
    <w:p w14:paraId="00000004" w14:textId="77777777" w:rsidR="004D19B7" w:rsidRDefault="004D19B7"/>
    <w:p w14:paraId="00000005" w14:textId="15865B5E" w:rsidR="004D19B7" w:rsidRDefault="00A55516" w:rsidP="00A55516">
      <w:pPr>
        <w:pStyle w:val="ListParagraph"/>
        <w:numPr>
          <w:ilvl w:val="0"/>
          <w:numId w:val="1"/>
        </w:numPr>
      </w:pPr>
      <w:r w:rsidRPr="00A55516">
        <w:rPr>
          <w:b/>
        </w:rPr>
        <w:t>i</w:t>
      </w:r>
      <w:r w:rsidRPr="00A55516">
        <w:rPr>
          <w:b/>
        </w:rPr>
        <w:t>mperatives:</w:t>
      </w:r>
      <w:r>
        <w:t xml:space="preserve"> these are commands use to </w:t>
      </w:r>
      <w:proofErr w:type="spellStart"/>
      <w:r>
        <w:t>emphasise</w:t>
      </w:r>
      <w:proofErr w:type="spellEnd"/>
      <w:r>
        <w:t xml:space="preserve"> that something is important and that the speaker wishes something to be done</w:t>
      </w:r>
    </w:p>
    <w:p w14:paraId="00000006" w14:textId="77777777" w:rsidR="004D19B7" w:rsidRDefault="004D19B7"/>
    <w:p w14:paraId="00000007" w14:textId="6E95536D" w:rsidR="004D19B7" w:rsidRDefault="00A55516" w:rsidP="00A55516">
      <w:pPr>
        <w:pStyle w:val="ListParagraph"/>
        <w:numPr>
          <w:ilvl w:val="0"/>
          <w:numId w:val="1"/>
        </w:numPr>
      </w:pPr>
      <w:r w:rsidRPr="00A55516">
        <w:rPr>
          <w:b/>
        </w:rPr>
        <w:t>e</w:t>
      </w:r>
      <w:r w:rsidRPr="00A55516">
        <w:rPr>
          <w:b/>
        </w:rPr>
        <w:t>xhortations:</w:t>
      </w:r>
      <w:r>
        <w:t xml:space="preserve"> this is communication that urges someone or something to do something</w:t>
      </w:r>
    </w:p>
    <w:p w14:paraId="00000008" w14:textId="77777777" w:rsidR="004D19B7" w:rsidRDefault="004D19B7"/>
    <w:p w14:paraId="00000009" w14:textId="77777777" w:rsidR="004D19B7" w:rsidRDefault="00A55516" w:rsidP="00A55516">
      <w:pPr>
        <w:pStyle w:val="ListParagraph"/>
        <w:numPr>
          <w:ilvl w:val="0"/>
          <w:numId w:val="1"/>
        </w:numPr>
      </w:pPr>
      <w:proofErr w:type="spellStart"/>
      <w:r>
        <w:t>Exclamatives</w:t>
      </w:r>
      <w:proofErr w:type="spellEnd"/>
      <w:r>
        <w:t>: these are sentences that demon</w:t>
      </w:r>
      <w:r>
        <w:t>strate shock, surprise or a strong emotion</w:t>
      </w:r>
    </w:p>
    <w:p w14:paraId="0000000A" w14:textId="77777777" w:rsidR="004D19B7" w:rsidRDefault="004D19B7"/>
    <w:p w14:paraId="0000000B" w14:textId="77777777" w:rsidR="004D19B7" w:rsidRDefault="00A55516">
      <w:r>
        <w:t>Interrogatives: these are questions used when the speaker wishes to question or know something</w:t>
      </w:r>
    </w:p>
    <w:p w14:paraId="0000000C" w14:textId="77777777" w:rsidR="004D19B7" w:rsidRDefault="004D19B7"/>
    <w:p w14:paraId="0000000D" w14:textId="77777777" w:rsidR="004D19B7" w:rsidRDefault="00A55516">
      <w:r>
        <w:t xml:space="preserve">1: Find some examples of the different sentence types in the extract below. </w:t>
      </w:r>
    </w:p>
    <w:p w14:paraId="0000000E" w14:textId="77777777" w:rsidR="004D19B7" w:rsidRDefault="004D19B7"/>
    <w:p w14:paraId="0000000F" w14:textId="77777777" w:rsidR="004D19B7" w:rsidRDefault="00A55516">
      <w:r>
        <w:t>2: Identify who uses each: what does t</w:t>
      </w:r>
      <w:r>
        <w:t xml:space="preserve">his suggest about them? </w:t>
      </w:r>
    </w:p>
    <w:p w14:paraId="00000010" w14:textId="77777777" w:rsidR="004D19B7" w:rsidRDefault="004D19B7"/>
    <w:p w14:paraId="00000011" w14:textId="77777777" w:rsidR="004D19B7" w:rsidRDefault="00A55516">
      <w:r>
        <w:t xml:space="preserve">3:  Explore Victor’s use of one-word </w:t>
      </w:r>
      <w:proofErr w:type="spellStart"/>
      <w:r>
        <w:t>exclamatives</w:t>
      </w:r>
      <w:proofErr w:type="spellEnd"/>
      <w:r>
        <w:t xml:space="preserve">, particularly, ‘Begone!’ which he uses twice. What do you think these sentences suggest about Victor’s feelings about the creature at this point in the text? What is he asking the </w:t>
      </w:r>
      <w:r>
        <w:t xml:space="preserve">creature to do? Why might he be asking this?  </w:t>
      </w:r>
    </w:p>
    <w:p w14:paraId="00000012" w14:textId="77777777" w:rsidR="004D19B7" w:rsidRDefault="004D19B7"/>
    <w:p w14:paraId="00000013" w14:textId="77777777" w:rsidR="004D19B7" w:rsidRDefault="00A55516">
      <w:r>
        <w:t xml:space="preserve">4: Which character uses interrogatives the most? Why might this be? What purpose do those interrogatives have? </w:t>
      </w:r>
    </w:p>
    <w:p w14:paraId="00000014" w14:textId="77777777" w:rsidR="004D19B7" w:rsidRDefault="004D19B7"/>
    <w:p w14:paraId="00000015" w14:textId="77777777" w:rsidR="004D19B7" w:rsidRDefault="00A55516">
      <w:r>
        <w:t>5:  Look at the sentences which contain threats. What kind of sentences are they? Who issues th</w:t>
      </w:r>
      <w:r>
        <w:t xml:space="preserve">e most threats? What does this reveal about the character? </w:t>
      </w:r>
    </w:p>
    <w:p w14:paraId="00000016" w14:textId="77777777" w:rsidR="004D19B7" w:rsidRDefault="004D19B7"/>
    <w:p w14:paraId="00000017" w14:textId="77777777" w:rsidR="004D19B7" w:rsidRDefault="004D19B7"/>
    <w:p w14:paraId="00000018" w14:textId="77777777" w:rsidR="004D19B7" w:rsidRDefault="004D19B7"/>
    <w:p w14:paraId="00000019" w14:textId="77777777" w:rsidR="004D19B7" w:rsidRDefault="004D19B7"/>
    <w:p w14:paraId="0000001A" w14:textId="77777777" w:rsidR="004D19B7" w:rsidRDefault="004D19B7"/>
    <w:p w14:paraId="0000001B" w14:textId="77777777" w:rsidR="004D19B7" w:rsidRDefault="004D19B7"/>
    <w:p w14:paraId="0000001C" w14:textId="77777777" w:rsidR="004D19B7" w:rsidRDefault="004D19B7"/>
    <w:p w14:paraId="0000001D" w14:textId="77777777" w:rsidR="004D19B7" w:rsidRDefault="004D19B7"/>
    <w:p w14:paraId="0000001E" w14:textId="77777777" w:rsidR="004D19B7" w:rsidRDefault="004D19B7"/>
    <w:p w14:paraId="0000001F" w14:textId="77777777" w:rsidR="004D19B7" w:rsidRDefault="004D19B7"/>
    <w:p w14:paraId="00000020" w14:textId="77777777" w:rsidR="004D19B7" w:rsidRDefault="004D19B7"/>
    <w:p w14:paraId="00000021" w14:textId="77777777" w:rsidR="004D19B7" w:rsidRDefault="004D19B7"/>
    <w:p w14:paraId="00000022" w14:textId="77777777" w:rsidR="004D19B7" w:rsidRDefault="004D19B7"/>
    <w:p w14:paraId="00000023" w14:textId="77777777" w:rsidR="004D19B7" w:rsidRDefault="004D19B7"/>
    <w:p w14:paraId="00000024" w14:textId="77777777" w:rsidR="004D19B7" w:rsidRDefault="004D19B7"/>
    <w:p w14:paraId="00000025" w14:textId="77777777" w:rsidR="004D19B7" w:rsidRDefault="004D19B7"/>
    <w:p w14:paraId="0000002A" w14:textId="77777777" w:rsidR="004D19B7" w:rsidRDefault="00A55516">
      <w:pPr>
        <w:spacing w:before="60" w:after="60"/>
        <w:ind w:firstLine="220"/>
        <w:jc w:val="both"/>
        <w:rPr>
          <w:i/>
        </w:rPr>
      </w:pPr>
      <w:r>
        <w:rPr>
          <w:i/>
        </w:rPr>
        <w:lastRenderedPageBreak/>
        <w:t>“You have destroyed the work which you began; what is it that you intend? Do you dare to break your promise? I have endured toil and misery; I left Switzerland with you; I crept along the shores of the Rhine, among its willow islands and over the summits o</w:t>
      </w:r>
      <w:r>
        <w:rPr>
          <w:i/>
        </w:rPr>
        <w:t>f its hills. I have dwelt many months in the heaths of England and among the deserts of Scotland. I have endured incalculable fatigue, and cold, and hunger; do you dare destroy my hopes?”</w:t>
      </w:r>
    </w:p>
    <w:p w14:paraId="0000002B" w14:textId="77777777" w:rsidR="004D19B7" w:rsidRDefault="00A55516">
      <w:pPr>
        <w:spacing w:before="60" w:after="60"/>
        <w:ind w:firstLine="220"/>
        <w:jc w:val="both"/>
        <w:rPr>
          <w:i/>
        </w:rPr>
      </w:pPr>
      <w:r>
        <w:rPr>
          <w:i/>
        </w:rPr>
        <w:t>“Begone! I do break my promise; never will I create another like you</w:t>
      </w:r>
      <w:r>
        <w:rPr>
          <w:i/>
        </w:rPr>
        <w:t>rself, equal in deformity and wickedness.”</w:t>
      </w:r>
    </w:p>
    <w:p w14:paraId="0000002C" w14:textId="77777777" w:rsidR="004D19B7" w:rsidRDefault="00A55516">
      <w:pPr>
        <w:spacing w:before="60" w:after="60"/>
        <w:ind w:firstLine="220"/>
        <w:jc w:val="both"/>
        <w:rPr>
          <w:i/>
        </w:rPr>
      </w:pPr>
      <w:r>
        <w:rPr>
          <w:i/>
        </w:rPr>
        <w:t xml:space="preserve">“Slave, I before reasoned with you, but you have proved yourself unworthy of my condescension. Remember that I have power; you believe yourself miserable, but I can make you so wretched that the light of day will </w:t>
      </w:r>
      <w:r>
        <w:rPr>
          <w:i/>
        </w:rPr>
        <w:t>be hateful to you. You are my creator, but I am your master; obey!”</w:t>
      </w:r>
    </w:p>
    <w:p w14:paraId="0000002D" w14:textId="77777777" w:rsidR="004D19B7" w:rsidRDefault="00A55516">
      <w:pPr>
        <w:spacing w:before="60" w:after="60"/>
        <w:ind w:firstLine="220"/>
        <w:jc w:val="both"/>
        <w:rPr>
          <w:i/>
        </w:rPr>
      </w:pPr>
      <w:r>
        <w:rPr>
          <w:i/>
        </w:rPr>
        <w:t>“The hour of my irresolution is past, and the period of your power is arrived. Your threats cannot move me to do an act of wickedness; but they confirm me in a determination of not creatin</w:t>
      </w:r>
      <w:r>
        <w:rPr>
          <w:i/>
        </w:rPr>
        <w:t xml:space="preserve">g you a companion in vice. Shall I, in cool blood, set loose upon the earth a </w:t>
      </w:r>
      <w:proofErr w:type="spellStart"/>
      <w:r>
        <w:rPr>
          <w:i/>
        </w:rPr>
        <w:t>dæmon</w:t>
      </w:r>
      <w:proofErr w:type="spellEnd"/>
      <w:r>
        <w:rPr>
          <w:i/>
        </w:rPr>
        <w:t xml:space="preserve"> whose delight is in death and wretchedness? Begone! I am firm, and your words will only exasperate my rage.”</w:t>
      </w:r>
    </w:p>
    <w:p w14:paraId="0000002E" w14:textId="77777777" w:rsidR="004D19B7" w:rsidRDefault="00A55516">
      <w:pPr>
        <w:spacing w:before="60" w:after="60"/>
        <w:ind w:firstLine="220"/>
        <w:jc w:val="both"/>
        <w:rPr>
          <w:i/>
        </w:rPr>
      </w:pPr>
      <w:r>
        <w:rPr>
          <w:i/>
        </w:rPr>
        <w:t>The monster saw my determination in my face and gnashed his tee</w:t>
      </w:r>
      <w:r>
        <w:rPr>
          <w:i/>
        </w:rPr>
        <w:t>th in the impotence of anger. “Shall each man,” cried he, “find a wife for his bosom, and each beast have his mate, and I be alone? I had feelings of affection, and they were requited by detestation and scorn. Man! You may hate, but beware! Your hours will</w:t>
      </w:r>
      <w:r>
        <w:rPr>
          <w:i/>
        </w:rPr>
        <w:t xml:space="preserve"> pass in dread and misery, and soon the bolt will fall which must ravish from you your happiness </w:t>
      </w:r>
      <w:proofErr w:type="spellStart"/>
      <w:r>
        <w:rPr>
          <w:i/>
        </w:rPr>
        <w:t>for ever</w:t>
      </w:r>
      <w:proofErr w:type="spellEnd"/>
      <w:r>
        <w:rPr>
          <w:i/>
        </w:rPr>
        <w:t>. Are you to be happy while I grovel in the intensity of my wretchedness? You can blast my other passions, but revenge remains—revenge, henceforth dear</w:t>
      </w:r>
      <w:r>
        <w:rPr>
          <w:i/>
        </w:rPr>
        <w:t xml:space="preserve">er than light or food! I may die, but first you, my tyrant and tormentor, shall curse the sun that gazes on your misery. Beware, for I am fearless and therefore powerful. I will watch with the wiliness of a snake, that I may sting with its venom. Man, you </w:t>
      </w:r>
      <w:r>
        <w:rPr>
          <w:i/>
        </w:rPr>
        <w:t>shall repent of the injuries you inflict.”</w:t>
      </w:r>
    </w:p>
    <w:p w14:paraId="0000002F" w14:textId="77777777" w:rsidR="004D19B7" w:rsidRDefault="00A55516">
      <w:pPr>
        <w:spacing w:before="60" w:after="60"/>
        <w:ind w:firstLine="220"/>
        <w:jc w:val="both"/>
        <w:rPr>
          <w:i/>
        </w:rPr>
      </w:pPr>
      <w:r>
        <w:rPr>
          <w:i/>
        </w:rPr>
        <w:t>“Devil, cease; and do not poison the air with these sounds of malice. I have declared my resolution to you, and I am no coward to bend beneath words. Leave me; I am inexorable.”</w:t>
      </w:r>
    </w:p>
    <w:p w14:paraId="00000030" w14:textId="77777777" w:rsidR="004D19B7" w:rsidRDefault="00A55516">
      <w:pPr>
        <w:spacing w:before="60" w:after="60"/>
        <w:ind w:firstLine="220"/>
        <w:jc w:val="both"/>
        <w:rPr>
          <w:i/>
        </w:rPr>
      </w:pPr>
      <w:r>
        <w:rPr>
          <w:i/>
        </w:rPr>
        <w:t xml:space="preserve">“It is well. I go; but remember, I </w:t>
      </w:r>
      <w:r>
        <w:rPr>
          <w:i/>
        </w:rPr>
        <w:t>shall be with you on your wedding-night.”</w:t>
      </w:r>
    </w:p>
    <w:p w14:paraId="00000031" w14:textId="77777777" w:rsidR="004D19B7" w:rsidRDefault="00A55516">
      <w:pPr>
        <w:spacing w:before="60" w:after="60"/>
        <w:ind w:firstLine="220"/>
        <w:jc w:val="both"/>
        <w:rPr>
          <w:i/>
        </w:rPr>
      </w:pPr>
      <w:r>
        <w:rPr>
          <w:i/>
        </w:rPr>
        <w:t>I started forward and exclaimed, “Villain! Before you sign my death-warrant, be sure that you are yourself safe.”</w:t>
      </w:r>
    </w:p>
    <w:p w14:paraId="00000032" w14:textId="77777777" w:rsidR="004D19B7" w:rsidRDefault="004D19B7"/>
    <w:p w14:paraId="00000033" w14:textId="77777777" w:rsidR="004D19B7" w:rsidRDefault="004D19B7"/>
    <w:p w14:paraId="00000034" w14:textId="77777777" w:rsidR="004D19B7" w:rsidRDefault="004D19B7"/>
    <w:p w14:paraId="00000035" w14:textId="77777777" w:rsidR="004D19B7" w:rsidRDefault="004D19B7"/>
    <w:sectPr w:rsidR="004D19B7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8E446" w14:textId="77777777" w:rsidR="00A55516" w:rsidRDefault="00A55516" w:rsidP="00A55516">
      <w:pPr>
        <w:spacing w:line="240" w:lineRule="auto"/>
      </w:pPr>
      <w:r>
        <w:separator/>
      </w:r>
    </w:p>
  </w:endnote>
  <w:endnote w:type="continuationSeparator" w:id="0">
    <w:p w14:paraId="5E98A46D" w14:textId="77777777" w:rsidR="00A55516" w:rsidRDefault="00A55516" w:rsidP="00A555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E55B0" w14:textId="77777777" w:rsidR="00A55516" w:rsidRPr="0024114B" w:rsidRDefault="00A55516" w:rsidP="00A55516">
    <w:pPr>
      <w:pStyle w:val="Footer"/>
      <w:jc w:val="right"/>
      <w:rPr>
        <w:lang w:val="en-GB"/>
      </w:rPr>
    </w:pPr>
    <w:r w:rsidRPr="0024114B">
      <w:rPr>
        <w:lang w:val="en-GB"/>
      </w:rPr>
      <w:t>© Fe Brewer, Mary Hind-</w:t>
    </w:r>
    <w:proofErr w:type="spellStart"/>
    <w:r w:rsidRPr="0024114B">
      <w:rPr>
        <w:lang w:val="en-GB"/>
      </w:rPr>
      <w:t>Portley</w:t>
    </w:r>
    <w:proofErr w:type="spellEnd"/>
    <w:r w:rsidRPr="0024114B">
      <w:rPr>
        <w:lang w:val="en-GB"/>
      </w:rPr>
      <w:t xml:space="preserve"> and Gwen Nelson</w:t>
    </w:r>
    <w:r>
      <w:rPr>
        <w:lang w:val="en-GB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BA136" w14:textId="77777777" w:rsidR="00A55516" w:rsidRDefault="00A55516" w:rsidP="00A55516">
      <w:pPr>
        <w:spacing w:line="240" w:lineRule="auto"/>
      </w:pPr>
      <w:r>
        <w:separator/>
      </w:r>
    </w:p>
  </w:footnote>
  <w:footnote w:type="continuationSeparator" w:id="0">
    <w:p w14:paraId="0D635327" w14:textId="77777777" w:rsidR="00A55516" w:rsidRDefault="00A55516" w:rsidP="00A555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125E1"/>
    <w:multiLevelType w:val="hybridMultilevel"/>
    <w:tmpl w:val="D69A8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9B7"/>
    <w:rsid w:val="004D19B7"/>
    <w:rsid w:val="00A5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A2C2A"/>
  <w15:docId w15:val="{1889BAE0-B83D-47B6-8E15-A3F99018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5551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516"/>
  </w:style>
  <w:style w:type="paragraph" w:styleId="Footer">
    <w:name w:val="footer"/>
    <w:basedOn w:val="Normal"/>
    <w:link w:val="FooterChar"/>
    <w:uiPriority w:val="99"/>
    <w:unhideWhenUsed/>
    <w:rsid w:val="00A5551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516"/>
  </w:style>
  <w:style w:type="paragraph" w:styleId="ListParagraph">
    <w:name w:val="List Paragraph"/>
    <w:basedOn w:val="Normal"/>
    <w:uiPriority w:val="34"/>
    <w:qFormat/>
    <w:rsid w:val="00A55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558</Words>
  <Characters>3187</Characters>
  <Application>Microsoft Office Word</Application>
  <DocSecurity>0</DocSecurity>
  <Lines>26</Lines>
  <Paragraphs>7</Paragraphs>
  <ScaleCrop>false</ScaleCrop>
  <Company>Bloomsbury Publishing Plc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Evans</cp:lastModifiedBy>
  <cp:revision>2</cp:revision>
  <dcterms:created xsi:type="dcterms:W3CDTF">2025-06-16T13:16:00Z</dcterms:created>
  <dcterms:modified xsi:type="dcterms:W3CDTF">2025-06-16T13:28:00Z</dcterms:modified>
</cp:coreProperties>
</file>