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070" w:rsidRDefault="00BA3784">
      <w:r>
        <w:rPr>
          <w:noProof/>
          <w:lang w:eastAsia="en-GB"/>
        </w:rPr>
        <w:drawing>
          <wp:inline distT="0" distB="0" distL="0" distR="0" wp14:anchorId="60C0AE3C" wp14:editId="5AE9149A">
            <wp:extent cx="9353550" cy="5819775"/>
            <wp:effectExtent l="19050" t="0" r="19050" b="952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3147D9" w:rsidRDefault="003147D9">
      <w:bookmarkStart w:id="0" w:name="_GoBack"/>
      <w:r>
        <w:rPr>
          <w:noProof/>
          <w:lang w:eastAsia="en-GB"/>
        </w:rPr>
        <w:lastRenderedPageBreak/>
        <w:drawing>
          <wp:inline distT="0" distB="0" distL="0" distR="0" wp14:anchorId="7A7FF21D" wp14:editId="197846B6">
            <wp:extent cx="8248650" cy="5629275"/>
            <wp:effectExtent l="0" t="0" r="19050" b="9525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  <w:bookmarkEnd w:id="0"/>
    </w:p>
    <w:sectPr w:rsidR="003147D9" w:rsidSect="00BA378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3784" w:rsidRDefault="00BA3784" w:rsidP="00BA3784">
      <w:pPr>
        <w:spacing w:after="0" w:line="240" w:lineRule="auto"/>
      </w:pPr>
      <w:r>
        <w:separator/>
      </w:r>
    </w:p>
  </w:endnote>
  <w:endnote w:type="continuationSeparator" w:id="0">
    <w:p w:rsidR="00BA3784" w:rsidRDefault="00BA3784" w:rsidP="00BA3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3784" w:rsidRDefault="00BA37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3784" w:rsidRDefault="00BA37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3784" w:rsidRDefault="00BA37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3784" w:rsidRDefault="00BA3784" w:rsidP="00BA3784">
      <w:pPr>
        <w:spacing w:after="0" w:line="240" w:lineRule="auto"/>
      </w:pPr>
      <w:r>
        <w:separator/>
      </w:r>
    </w:p>
  </w:footnote>
  <w:footnote w:type="continuationSeparator" w:id="0">
    <w:p w:rsidR="00BA3784" w:rsidRDefault="00BA3784" w:rsidP="00BA3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3784" w:rsidRDefault="00BA37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3784" w:rsidRDefault="00BA3784" w:rsidP="00BA3784">
    <w:pPr>
      <w:spacing w:line="264" w:lineRule="auto"/>
      <w:jc w:val="center"/>
    </w:pPr>
    <w:r>
      <w:rPr>
        <w:noProof/>
        <w:color w:val="000000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6F8FB13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r>
      <w:rPr>
        <w:color w:val="5B9BD5" w:themeColor="accent1"/>
        <w:sz w:val="20"/>
        <w:szCs w:val="20"/>
      </w:rPr>
      <w:t xml:space="preserve">Mary Shelley ‘Frankenstein: Or the Modern Prometheus’                          </w:t>
    </w:r>
    <w:sdt>
      <w:sdtPr>
        <w:rPr>
          <w:color w:val="5B9BD5" w:themeColor="accent1"/>
          <w:sz w:val="20"/>
          <w:szCs w:val="20"/>
        </w:rPr>
        <w:alias w:val="Title"/>
        <w:id w:val="15524250"/>
        <w:placeholder>
          <w:docPart w:val="3357169035824C599D75673CEA5AE9C0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color w:val="5B9BD5" w:themeColor="accent1"/>
            <w:sz w:val="20"/>
            <w:szCs w:val="20"/>
          </w:rPr>
          <w:t>Frankenstein Chapter summary template</w:t>
        </w:r>
      </w:sdtContent>
    </w:sdt>
  </w:p>
  <w:p w:rsidR="00BA3784" w:rsidRDefault="00BA37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3784" w:rsidRDefault="00BA37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84"/>
    <w:rsid w:val="001227E8"/>
    <w:rsid w:val="003147D9"/>
    <w:rsid w:val="00837D53"/>
    <w:rsid w:val="009917AE"/>
    <w:rsid w:val="00B408A3"/>
    <w:rsid w:val="00BA3784"/>
    <w:rsid w:val="00CB4449"/>
    <w:rsid w:val="00F16764"/>
    <w:rsid w:val="00FD6F45"/>
    <w:rsid w:val="00FE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960A7D-5E9D-4A52-9BCF-73C7895AC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37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784"/>
  </w:style>
  <w:style w:type="paragraph" w:styleId="Footer">
    <w:name w:val="footer"/>
    <w:basedOn w:val="Normal"/>
    <w:link w:val="FooterChar"/>
    <w:uiPriority w:val="99"/>
    <w:unhideWhenUsed/>
    <w:rsid w:val="00BA37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9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4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footer" Target="footer3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microsoft.com/office/2007/relationships/diagramDrawing" Target="diagrams/drawing2.xml"/><Relationship Id="rId23" Type="http://schemas.openxmlformats.org/officeDocument/2006/relationships/glossaryDocument" Target="glossary/document.xml"/><Relationship Id="rId10" Type="http://schemas.microsoft.com/office/2007/relationships/diagramDrawing" Target="diagrams/drawing1.xml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Relationship Id="rId22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1F626B1-7A0E-4FD9-AB40-F5FC936A0E00}" type="doc">
      <dgm:prSet loTypeId="urn:microsoft.com/office/officeart/2005/8/layout/matrix1" loCatId="matrix" qsTypeId="urn:microsoft.com/office/officeart/2005/8/quickstyle/simple2" qsCatId="simple" csTypeId="urn:microsoft.com/office/officeart/2005/8/colors/accent2_1" csCatId="accent2" phldr="1"/>
      <dgm:spPr/>
      <dgm:t>
        <a:bodyPr/>
        <a:lstStyle/>
        <a:p>
          <a:endParaRPr lang="en-GB"/>
        </a:p>
      </dgm:t>
    </dgm:pt>
    <dgm:pt modelId="{56D149A8-22C9-4173-A0A3-6DE26EDB7990}">
      <dgm:prSet phldrT="[Text]" custT="1"/>
      <dgm:spPr/>
      <dgm:t>
        <a:bodyPr/>
        <a:lstStyle/>
        <a:p>
          <a:pPr algn="l"/>
          <a:r>
            <a:rPr lang="en-GB" sz="1800"/>
            <a:t>Chapter ________</a:t>
          </a:r>
        </a:p>
      </dgm:t>
    </dgm:pt>
    <dgm:pt modelId="{34A31230-B1AB-4655-9A38-EB14D9073C04}" type="parTrans" cxnId="{1661CC38-FE7C-4AA2-917D-06F564F96F15}">
      <dgm:prSet/>
      <dgm:spPr/>
      <dgm:t>
        <a:bodyPr/>
        <a:lstStyle/>
        <a:p>
          <a:endParaRPr lang="en-GB"/>
        </a:p>
      </dgm:t>
    </dgm:pt>
    <dgm:pt modelId="{AC5174C8-4613-4ACD-A84F-346BCD74BF8A}" type="sibTrans" cxnId="{1661CC38-FE7C-4AA2-917D-06F564F96F15}">
      <dgm:prSet/>
      <dgm:spPr/>
      <dgm:t>
        <a:bodyPr/>
        <a:lstStyle/>
        <a:p>
          <a:endParaRPr lang="en-GB"/>
        </a:p>
      </dgm:t>
    </dgm:pt>
    <dgm:pt modelId="{B69312D9-D229-43EC-8B02-5313BD74B40F}">
      <dgm:prSet phldrT="[Text]" custT="1"/>
      <dgm:spPr/>
      <dgm:t>
        <a:bodyPr/>
        <a:lstStyle/>
        <a:p>
          <a:pPr algn="l"/>
          <a:r>
            <a:rPr lang="en-GB" sz="1400"/>
            <a:t>Characters - Who? </a:t>
          </a:r>
        </a:p>
        <a:p>
          <a:pPr algn="l"/>
          <a:endParaRPr lang="en-GB" sz="1400"/>
        </a:p>
        <a:p>
          <a:pPr algn="l"/>
          <a:endParaRPr lang="en-GB" sz="1400"/>
        </a:p>
        <a:p>
          <a:pPr algn="l"/>
          <a:endParaRPr lang="en-GB" sz="2000"/>
        </a:p>
        <a:p>
          <a:pPr algn="l"/>
          <a:endParaRPr lang="en-GB" sz="2000"/>
        </a:p>
        <a:p>
          <a:pPr algn="l"/>
          <a:endParaRPr lang="en-GB" sz="2000"/>
        </a:p>
      </dgm:t>
    </dgm:pt>
    <dgm:pt modelId="{69269086-0793-45A7-816A-40C15CE8C0E2}" type="parTrans" cxnId="{741EA429-45DF-4D45-AEA8-ACC10E6CB3AD}">
      <dgm:prSet/>
      <dgm:spPr/>
      <dgm:t>
        <a:bodyPr/>
        <a:lstStyle/>
        <a:p>
          <a:endParaRPr lang="en-GB"/>
        </a:p>
      </dgm:t>
    </dgm:pt>
    <dgm:pt modelId="{F995C730-D0F9-4487-B2EC-4B61E695CACC}" type="sibTrans" cxnId="{741EA429-45DF-4D45-AEA8-ACC10E6CB3AD}">
      <dgm:prSet/>
      <dgm:spPr/>
      <dgm:t>
        <a:bodyPr/>
        <a:lstStyle/>
        <a:p>
          <a:endParaRPr lang="en-GB"/>
        </a:p>
      </dgm:t>
    </dgm:pt>
    <dgm:pt modelId="{0FEDE6C8-0A96-4ED5-B1DC-A0882DDC4E51}">
      <dgm:prSet phldrT="[Text]" custT="1"/>
      <dgm:spPr/>
      <dgm:t>
        <a:bodyPr/>
        <a:lstStyle/>
        <a:p>
          <a:pPr algn="r"/>
          <a:r>
            <a:rPr lang="en-GB" sz="1400"/>
            <a:t>Events - What?</a:t>
          </a:r>
        </a:p>
        <a:p>
          <a:pPr algn="r"/>
          <a:endParaRPr lang="en-GB" sz="1400"/>
        </a:p>
        <a:p>
          <a:pPr algn="l"/>
          <a:endParaRPr lang="en-GB" sz="2000"/>
        </a:p>
        <a:p>
          <a:pPr algn="l"/>
          <a:endParaRPr lang="en-GB" sz="2000"/>
        </a:p>
        <a:p>
          <a:pPr algn="l"/>
          <a:endParaRPr lang="en-GB" sz="2000"/>
        </a:p>
      </dgm:t>
    </dgm:pt>
    <dgm:pt modelId="{EC3FDE06-7C73-4151-8DBE-20F25DB65465}" type="parTrans" cxnId="{EFF98386-B5FB-4A78-A7D1-DB0544FF249B}">
      <dgm:prSet/>
      <dgm:spPr/>
      <dgm:t>
        <a:bodyPr/>
        <a:lstStyle/>
        <a:p>
          <a:endParaRPr lang="en-GB"/>
        </a:p>
      </dgm:t>
    </dgm:pt>
    <dgm:pt modelId="{E0966B7D-FC50-4D4F-A88F-843FD1B7EBED}" type="sibTrans" cxnId="{EFF98386-B5FB-4A78-A7D1-DB0544FF249B}">
      <dgm:prSet/>
      <dgm:spPr/>
      <dgm:t>
        <a:bodyPr/>
        <a:lstStyle/>
        <a:p>
          <a:endParaRPr lang="en-GB"/>
        </a:p>
      </dgm:t>
    </dgm:pt>
    <dgm:pt modelId="{1AA4B067-3581-4B21-991E-C2A0F65756CE}">
      <dgm:prSet phldrT="[Text]" custT="1"/>
      <dgm:spPr/>
      <dgm:t>
        <a:bodyPr/>
        <a:lstStyle/>
        <a:p>
          <a:pPr algn="l"/>
          <a:r>
            <a:rPr lang="en-GB" sz="1400"/>
            <a:t>Settings - Where? When?</a:t>
          </a:r>
        </a:p>
        <a:p>
          <a:pPr algn="l"/>
          <a:endParaRPr lang="en-GB" sz="1400"/>
        </a:p>
        <a:p>
          <a:pPr algn="l"/>
          <a:endParaRPr lang="en-GB" sz="1400"/>
        </a:p>
        <a:p>
          <a:pPr algn="l"/>
          <a:endParaRPr lang="en-GB" sz="2000"/>
        </a:p>
        <a:p>
          <a:pPr algn="l"/>
          <a:endParaRPr lang="en-GB" sz="2000"/>
        </a:p>
        <a:p>
          <a:pPr algn="l"/>
          <a:endParaRPr lang="en-GB" sz="2000"/>
        </a:p>
        <a:p>
          <a:pPr algn="ctr"/>
          <a:endParaRPr lang="en-GB" sz="2400"/>
        </a:p>
        <a:p>
          <a:pPr algn="ctr"/>
          <a:endParaRPr lang="en-GB" sz="2400"/>
        </a:p>
        <a:p>
          <a:pPr algn="ctr"/>
          <a:endParaRPr lang="en-GB" sz="2400"/>
        </a:p>
      </dgm:t>
    </dgm:pt>
    <dgm:pt modelId="{832F92E4-E2C8-4413-9E6F-A2F4B3C81000}" type="parTrans" cxnId="{92902CB8-E7F0-41F8-8601-90C932B377CA}">
      <dgm:prSet/>
      <dgm:spPr/>
      <dgm:t>
        <a:bodyPr/>
        <a:lstStyle/>
        <a:p>
          <a:endParaRPr lang="en-GB"/>
        </a:p>
      </dgm:t>
    </dgm:pt>
    <dgm:pt modelId="{92F2ADC0-77A9-48DC-91FF-AEBE88E68088}" type="sibTrans" cxnId="{92902CB8-E7F0-41F8-8601-90C932B377CA}">
      <dgm:prSet/>
      <dgm:spPr/>
      <dgm:t>
        <a:bodyPr/>
        <a:lstStyle/>
        <a:p>
          <a:endParaRPr lang="en-GB"/>
        </a:p>
      </dgm:t>
    </dgm:pt>
    <dgm:pt modelId="{32C5983B-E1E9-430E-9F9C-2780754AA200}">
      <dgm:prSet phldrT="[Text]" custT="1"/>
      <dgm:spPr/>
      <dgm:t>
        <a:bodyPr/>
        <a:lstStyle/>
        <a:p>
          <a:pPr algn="r"/>
          <a:r>
            <a:rPr lang="en-GB" sz="1400"/>
            <a:t>Theme(s)</a:t>
          </a:r>
        </a:p>
        <a:p>
          <a:pPr algn="r"/>
          <a:endParaRPr lang="en-GB" sz="1400"/>
        </a:p>
        <a:p>
          <a:pPr algn="r"/>
          <a:endParaRPr lang="en-GB" sz="2400"/>
        </a:p>
        <a:p>
          <a:pPr algn="r"/>
          <a:endParaRPr lang="en-GB" sz="2400"/>
        </a:p>
        <a:p>
          <a:pPr algn="r"/>
          <a:endParaRPr lang="en-GB" sz="2400"/>
        </a:p>
        <a:p>
          <a:pPr algn="r"/>
          <a:endParaRPr lang="en-GB" sz="2400"/>
        </a:p>
        <a:p>
          <a:pPr algn="r"/>
          <a:endParaRPr lang="en-GB" sz="2400"/>
        </a:p>
        <a:p>
          <a:pPr algn="r"/>
          <a:endParaRPr lang="en-GB" sz="2400"/>
        </a:p>
      </dgm:t>
    </dgm:pt>
    <dgm:pt modelId="{43F65BF6-5B71-4AA0-AA92-F088C363F216}" type="parTrans" cxnId="{86E987AD-580F-4399-9D55-C301B0E9FD0E}">
      <dgm:prSet/>
      <dgm:spPr/>
      <dgm:t>
        <a:bodyPr/>
        <a:lstStyle/>
        <a:p>
          <a:endParaRPr lang="en-GB"/>
        </a:p>
      </dgm:t>
    </dgm:pt>
    <dgm:pt modelId="{9BCA46D4-E1E2-4DF4-A509-3BB30282762B}" type="sibTrans" cxnId="{86E987AD-580F-4399-9D55-C301B0E9FD0E}">
      <dgm:prSet/>
      <dgm:spPr/>
      <dgm:t>
        <a:bodyPr/>
        <a:lstStyle/>
        <a:p>
          <a:endParaRPr lang="en-GB"/>
        </a:p>
      </dgm:t>
    </dgm:pt>
    <dgm:pt modelId="{5716BAAE-7D45-457F-912A-DFF668FDE7F2}" type="pres">
      <dgm:prSet presAssocID="{B1F626B1-7A0E-4FD9-AB40-F5FC936A0E00}" presName="diagram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037CA484-C469-4001-BB0C-251AA7E284A8}" type="pres">
      <dgm:prSet presAssocID="{B1F626B1-7A0E-4FD9-AB40-F5FC936A0E00}" presName="matrix" presStyleCnt="0"/>
      <dgm:spPr/>
    </dgm:pt>
    <dgm:pt modelId="{F7FBAF02-E1D7-48AA-B548-374B16FE9F99}" type="pres">
      <dgm:prSet presAssocID="{B1F626B1-7A0E-4FD9-AB40-F5FC936A0E00}" presName="tile1" presStyleLbl="node1" presStyleIdx="0" presStyleCnt="4" custAng="0" custLinFactNeighborX="-693" custLinFactNeighborY="0"/>
      <dgm:spPr/>
    </dgm:pt>
    <dgm:pt modelId="{9F2A8066-B4F5-4FCF-AC9B-485A210D5066}" type="pres">
      <dgm:prSet presAssocID="{B1F626B1-7A0E-4FD9-AB40-F5FC936A0E00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26B58F85-EE60-4EC7-953A-5DD523A194BF}" type="pres">
      <dgm:prSet presAssocID="{B1F626B1-7A0E-4FD9-AB40-F5FC936A0E00}" presName="tile2" presStyleLbl="node1" presStyleIdx="1" presStyleCnt="4"/>
      <dgm:spPr/>
    </dgm:pt>
    <dgm:pt modelId="{540B498A-9AC1-48A6-A765-B5433674FA28}" type="pres">
      <dgm:prSet presAssocID="{B1F626B1-7A0E-4FD9-AB40-F5FC936A0E00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EB9D4F53-43A0-4C4C-BD40-5EE83BD260A1}" type="pres">
      <dgm:prSet presAssocID="{B1F626B1-7A0E-4FD9-AB40-F5FC936A0E00}" presName="tile3" presStyleLbl="node1" presStyleIdx="2" presStyleCnt="4"/>
      <dgm:spPr/>
    </dgm:pt>
    <dgm:pt modelId="{6ACBEB0E-9711-431A-86BC-C1C1A7ABB564}" type="pres">
      <dgm:prSet presAssocID="{B1F626B1-7A0E-4FD9-AB40-F5FC936A0E00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F335F640-D1F5-4AD9-AE80-F88B22782815}" type="pres">
      <dgm:prSet presAssocID="{B1F626B1-7A0E-4FD9-AB40-F5FC936A0E00}" presName="tile4" presStyleLbl="node1" presStyleIdx="3" presStyleCnt="4"/>
      <dgm:spPr/>
    </dgm:pt>
    <dgm:pt modelId="{DF7F4157-38A5-48E3-A53C-EF9133B86AAB}" type="pres">
      <dgm:prSet presAssocID="{B1F626B1-7A0E-4FD9-AB40-F5FC936A0E00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</dgm:pt>
    <dgm:pt modelId="{B0CF1411-86EC-4089-80AB-433AC67F109C}" type="pres">
      <dgm:prSet presAssocID="{B1F626B1-7A0E-4FD9-AB40-F5FC936A0E00}" presName="centerTile" presStyleLbl="fgShp" presStyleIdx="0" presStyleCnt="1" custScaleX="70054" custScaleY="45347">
        <dgm:presLayoutVars>
          <dgm:chMax val="0"/>
          <dgm:chPref val="0"/>
        </dgm:presLayoutVars>
      </dgm:prSet>
      <dgm:spPr/>
    </dgm:pt>
  </dgm:ptLst>
  <dgm:cxnLst>
    <dgm:cxn modelId="{741EA429-45DF-4D45-AEA8-ACC10E6CB3AD}" srcId="{56D149A8-22C9-4173-A0A3-6DE26EDB7990}" destId="{B69312D9-D229-43EC-8B02-5313BD74B40F}" srcOrd="0" destOrd="0" parTransId="{69269086-0793-45A7-816A-40C15CE8C0E2}" sibTransId="{F995C730-D0F9-4487-B2EC-4B61E695CACC}"/>
    <dgm:cxn modelId="{1661CC38-FE7C-4AA2-917D-06F564F96F15}" srcId="{B1F626B1-7A0E-4FD9-AB40-F5FC936A0E00}" destId="{56D149A8-22C9-4173-A0A3-6DE26EDB7990}" srcOrd="0" destOrd="0" parTransId="{34A31230-B1AB-4655-9A38-EB14D9073C04}" sibTransId="{AC5174C8-4613-4ACD-A84F-346BCD74BF8A}"/>
    <dgm:cxn modelId="{AB94A45D-8381-4861-B82D-61EDF60650EF}" type="presOf" srcId="{1AA4B067-3581-4B21-991E-C2A0F65756CE}" destId="{EB9D4F53-43A0-4C4C-BD40-5EE83BD260A1}" srcOrd="0" destOrd="0" presId="urn:microsoft.com/office/officeart/2005/8/layout/matrix1"/>
    <dgm:cxn modelId="{F62AD86A-619B-4D13-AE78-4D1090B860E5}" type="presOf" srcId="{B1F626B1-7A0E-4FD9-AB40-F5FC936A0E00}" destId="{5716BAAE-7D45-457F-912A-DFF668FDE7F2}" srcOrd="0" destOrd="0" presId="urn:microsoft.com/office/officeart/2005/8/layout/matrix1"/>
    <dgm:cxn modelId="{A220A174-2BC9-42BD-89BE-ECE5E7AA9F84}" type="presOf" srcId="{B69312D9-D229-43EC-8B02-5313BD74B40F}" destId="{F7FBAF02-E1D7-48AA-B548-374B16FE9F99}" srcOrd="0" destOrd="0" presId="urn:microsoft.com/office/officeart/2005/8/layout/matrix1"/>
    <dgm:cxn modelId="{1C6D5A7A-356E-445A-9417-5294DBB7B4EF}" type="presOf" srcId="{56D149A8-22C9-4173-A0A3-6DE26EDB7990}" destId="{B0CF1411-86EC-4089-80AB-433AC67F109C}" srcOrd="0" destOrd="0" presId="urn:microsoft.com/office/officeart/2005/8/layout/matrix1"/>
    <dgm:cxn modelId="{EFF98386-B5FB-4A78-A7D1-DB0544FF249B}" srcId="{56D149A8-22C9-4173-A0A3-6DE26EDB7990}" destId="{0FEDE6C8-0A96-4ED5-B1DC-A0882DDC4E51}" srcOrd="1" destOrd="0" parTransId="{EC3FDE06-7C73-4151-8DBE-20F25DB65465}" sibTransId="{E0966B7D-FC50-4D4F-A88F-843FD1B7EBED}"/>
    <dgm:cxn modelId="{95BD1C87-7296-4735-A2E7-3C1BB7BCDB9B}" type="presOf" srcId="{B69312D9-D229-43EC-8B02-5313BD74B40F}" destId="{9F2A8066-B4F5-4FCF-AC9B-485A210D5066}" srcOrd="1" destOrd="0" presId="urn:microsoft.com/office/officeart/2005/8/layout/matrix1"/>
    <dgm:cxn modelId="{720D1491-2FA4-4F1C-A508-577527CAAC35}" type="presOf" srcId="{32C5983B-E1E9-430E-9F9C-2780754AA200}" destId="{DF7F4157-38A5-48E3-A53C-EF9133B86AAB}" srcOrd="1" destOrd="0" presId="urn:microsoft.com/office/officeart/2005/8/layout/matrix1"/>
    <dgm:cxn modelId="{F9E37BA6-EE70-4ED8-8721-4B4DFAE21617}" type="presOf" srcId="{0FEDE6C8-0A96-4ED5-B1DC-A0882DDC4E51}" destId="{26B58F85-EE60-4EC7-953A-5DD523A194BF}" srcOrd="0" destOrd="0" presId="urn:microsoft.com/office/officeart/2005/8/layout/matrix1"/>
    <dgm:cxn modelId="{A658AEA7-E3BB-4616-BF2E-B7D2AC4DBB7F}" type="presOf" srcId="{32C5983B-E1E9-430E-9F9C-2780754AA200}" destId="{F335F640-D1F5-4AD9-AE80-F88B22782815}" srcOrd="0" destOrd="0" presId="urn:microsoft.com/office/officeart/2005/8/layout/matrix1"/>
    <dgm:cxn modelId="{86E987AD-580F-4399-9D55-C301B0E9FD0E}" srcId="{56D149A8-22C9-4173-A0A3-6DE26EDB7990}" destId="{32C5983B-E1E9-430E-9F9C-2780754AA200}" srcOrd="3" destOrd="0" parTransId="{43F65BF6-5B71-4AA0-AA92-F088C363F216}" sibTransId="{9BCA46D4-E1E2-4DF4-A509-3BB30282762B}"/>
    <dgm:cxn modelId="{92902CB8-E7F0-41F8-8601-90C932B377CA}" srcId="{56D149A8-22C9-4173-A0A3-6DE26EDB7990}" destId="{1AA4B067-3581-4B21-991E-C2A0F65756CE}" srcOrd="2" destOrd="0" parTransId="{832F92E4-E2C8-4413-9E6F-A2F4B3C81000}" sibTransId="{92F2ADC0-77A9-48DC-91FF-AEBE88E68088}"/>
    <dgm:cxn modelId="{9E516FBC-7B2F-4A72-B199-3AE704885A7C}" type="presOf" srcId="{1AA4B067-3581-4B21-991E-C2A0F65756CE}" destId="{6ACBEB0E-9711-431A-86BC-C1C1A7ABB564}" srcOrd="1" destOrd="0" presId="urn:microsoft.com/office/officeart/2005/8/layout/matrix1"/>
    <dgm:cxn modelId="{327061F3-DBA3-4507-8484-B5D6556697A7}" type="presOf" srcId="{0FEDE6C8-0A96-4ED5-B1DC-A0882DDC4E51}" destId="{540B498A-9AC1-48A6-A765-B5433674FA28}" srcOrd="1" destOrd="0" presId="urn:microsoft.com/office/officeart/2005/8/layout/matrix1"/>
    <dgm:cxn modelId="{DB83AE78-EF3D-45F1-B204-BE4422182CE7}" type="presParOf" srcId="{5716BAAE-7D45-457F-912A-DFF668FDE7F2}" destId="{037CA484-C469-4001-BB0C-251AA7E284A8}" srcOrd="0" destOrd="0" presId="urn:microsoft.com/office/officeart/2005/8/layout/matrix1"/>
    <dgm:cxn modelId="{F2D25371-AAB4-4A85-ABDE-88D33803958C}" type="presParOf" srcId="{037CA484-C469-4001-BB0C-251AA7E284A8}" destId="{F7FBAF02-E1D7-48AA-B548-374B16FE9F99}" srcOrd="0" destOrd="0" presId="urn:microsoft.com/office/officeart/2005/8/layout/matrix1"/>
    <dgm:cxn modelId="{BF4D7BF1-8594-4DC4-9627-D37C4829C407}" type="presParOf" srcId="{037CA484-C469-4001-BB0C-251AA7E284A8}" destId="{9F2A8066-B4F5-4FCF-AC9B-485A210D5066}" srcOrd="1" destOrd="0" presId="urn:microsoft.com/office/officeart/2005/8/layout/matrix1"/>
    <dgm:cxn modelId="{29210C3D-E35E-441E-BC17-B4AA586FFB87}" type="presParOf" srcId="{037CA484-C469-4001-BB0C-251AA7E284A8}" destId="{26B58F85-EE60-4EC7-953A-5DD523A194BF}" srcOrd="2" destOrd="0" presId="urn:microsoft.com/office/officeart/2005/8/layout/matrix1"/>
    <dgm:cxn modelId="{D0D07580-89C6-43EF-B1FE-EC85B349A494}" type="presParOf" srcId="{037CA484-C469-4001-BB0C-251AA7E284A8}" destId="{540B498A-9AC1-48A6-A765-B5433674FA28}" srcOrd="3" destOrd="0" presId="urn:microsoft.com/office/officeart/2005/8/layout/matrix1"/>
    <dgm:cxn modelId="{E7C7A2C4-DF45-43BF-B17C-2CEE2C26E662}" type="presParOf" srcId="{037CA484-C469-4001-BB0C-251AA7E284A8}" destId="{EB9D4F53-43A0-4C4C-BD40-5EE83BD260A1}" srcOrd="4" destOrd="0" presId="urn:microsoft.com/office/officeart/2005/8/layout/matrix1"/>
    <dgm:cxn modelId="{0C89AADC-B801-43AD-9281-03B11FA3E82D}" type="presParOf" srcId="{037CA484-C469-4001-BB0C-251AA7E284A8}" destId="{6ACBEB0E-9711-431A-86BC-C1C1A7ABB564}" srcOrd="5" destOrd="0" presId="urn:microsoft.com/office/officeart/2005/8/layout/matrix1"/>
    <dgm:cxn modelId="{83EDB780-409A-4ACD-95D2-16737F440864}" type="presParOf" srcId="{037CA484-C469-4001-BB0C-251AA7E284A8}" destId="{F335F640-D1F5-4AD9-AE80-F88B22782815}" srcOrd="6" destOrd="0" presId="urn:microsoft.com/office/officeart/2005/8/layout/matrix1"/>
    <dgm:cxn modelId="{A8BFB73A-B6DD-4901-B903-8D6F8B265393}" type="presParOf" srcId="{037CA484-C469-4001-BB0C-251AA7E284A8}" destId="{DF7F4157-38A5-48E3-A53C-EF9133B86AAB}" srcOrd="7" destOrd="0" presId="urn:microsoft.com/office/officeart/2005/8/layout/matrix1"/>
    <dgm:cxn modelId="{1D0C079E-ECBF-49D2-9731-36D4DF01CBF0}" type="presParOf" srcId="{5716BAAE-7D45-457F-912A-DFF668FDE7F2}" destId="{B0CF1411-86EC-4089-80AB-433AC67F109C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1F626B1-7A0E-4FD9-AB40-F5FC936A0E00}" type="doc">
      <dgm:prSet loTypeId="urn:microsoft.com/office/officeart/2005/8/layout/matrix1" loCatId="matrix" qsTypeId="urn:microsoft.com/office/officeart/2005/8/quickstyle/simple2" qsCatId="simple" csTypeId="urn:microsoft.com/office/officeart/2005/8/colors/accent2_1" csCatId="accent2" phldr="1"/>
      <dgm:spPr/>
      <dgm:t>
        <a:bodyPr/>
        <a:lstStyle/>
        <a:p>
          <a:endParaRPr lang="en-GB"/>
        </a:p>
      </dgm:t>
    </dgm:pt>
    <dgm:pt modelId="{56D149A8-22C9-4173-A0A3-6DE26EDB7990}">
      <dgm:prSet phldrT="[Text]" custT="1"/>
      <dgm:spPr/>
      <dgm:t>
        <a:bodyPr/>
        <a:lstStyle/>
        <a:p>
          <a:pPr algn="l"/>
          <a:r>
            <a:rPr lang="en-GB" sz="1600" b="1"/>
            <a:t>Chapter ___</a:t>
          </a:r>
        </a:p>
      </dgm:t>
    </dgm:pt>
    <dgm:pt modelId="{34A31230-B1AB-4655-9A38-EB14D9073C04}" type="parTrans" cxnId="{1661CC38-FE7C-4AA2-917D-06F564F96F15}">
      <dgm:prSet/>
      <dgm:spPr/>
      <dgm:t>
        <a:bodyPr/>
        <a:lstStyle/>
        <a:p>
          <a:endParaRPr lang="en-GB"/>
        </a:p>
      </dgm:t>
    </dgm:pt>
    <dgm:pt modelId="{AC5174C8-4613-4ACD-A84F-346BCD74BF8A}" type="sibTrans" cxnId="{1661CC38-FE7C-4AA2-917D-06F564F96F15}">
      <dgm:prSet/>
      <dgm:spPr/>
      <dgm:t>
        <a:bodyPr/>
        <a:lstStyle/>
        <a:p>
          <a:endParaRPr lang="en-GB"/>
        </a:p>
      </dgm:t>
    </dgm:pt>
    <dgm:pt modelId="{B69312D9-D229-43EC-8B02-5313BD74B40F}">
      <dgm:prSet phldrT="[Text]" custT="1"/>
      <dgm:spPr/>
      <dgm:t>
        <a:bodyPr/>
        <a:lstStyle/>
        <a:p>
          <a:pPr algn="l"/>
          <a:endParaRPr lang="en-GB" sz="2000"/>
        </a:p>
        <a:p>
          <a:pPr algn="l"/>
          <a:endParaRPr lang="en-GB" sz="2000"/>
        </a:p>
        <a:p>
          <a:pPr algn="l"/>
          <a:endParaRPr lang="en-GB" sz="2000"/>
        </a:p>
        <a:p>
          <a:pPr algn="l"/>
          <a:endParaRPr lang="en-GB" sz="2000"/>
        </a:p>
        <a:p>
          <a:pPr algn="l"/>
          <a:r>
            <a:rPr lang="en-GB" sz="1600" b="1"/>
            <a:t>Characters - Who?</a:t>
          </a:r>
        </a:p>
        <a:p>
          <a:pPr algn="l"/>
          <a:r>
            <a:rPr lang="en-GB" sz="1200"/>
            <a:t>Note down who is in the chapter, main characters, minor characters etc.</a:t>
          </a:r>
        </a:p>
        <a:p>
          <a:pPr algn="l"/>
          <a:r>
            <a:rPr lang="en-GB" sz="1200"/>
            <a:t>Key quotations &amp; page number</a:t>
          </a:r>
        </a:p>
        <a:p>
          <a:pPr algn="l"/>
          <a:r>
            <a:rPr lang="en-GB" sz="1200"/>
            <a:t>What is learned about them</a:t>
          </a:r>
        </a:p>
        <a:p>
          <a:pPr algn="l"/>
          <a:r>
            <a:rPr lang="en-GB" sz="1200"/>
            <a:t>Important character relationships</a:t>
          </a:r>
        </a:p>
        <a:p>
          <a:pPr algn="l"/>
          <a:r>
            <a:rPr lang="en-GB" sz="1200"/>
            <a:t>Character development - how they have changed from start of the narrative</a:t>
          </a:r>
        </a:p>
        <a:p>
          <a:pPr algn="l"/>
          <a:endParaRPr lang="en-GB" sz="1200"/>
        </a:p>
        <a:p>
          <a:pPr algn="l"/>
          <a:endParaRPr lang="en-GB" sz="2000"/>
        </a:p>
        <a:p>
          <a:pPr algn="l"/>
          <a:endParaRPr lang="en-GB" sz="2000"/>
        </a:p>
        <a:p>
          <a:pPr algn="l"/>
          <a:endParaRPr lang="en-GB" sz="2000"/>
        </a:p>
      </dgm:t>
    </dgm:pt>
    <dgm:pt modelId="{69269086-0793-45A7-816A-40C15CE8C0E2}" type="parTrans" cxnId="{741EA429-45DF-4D45-AEA8-ACC10E6CB3AD}">
      <dgm:prSet/>
      <dgm:spPr/>
      <dgm:t>
        <a:bodyPr/>
        <a:lstStyle/>
        <a:p>
          <a:endParaRPr lang="en-GB"/>
        </a:p>
      </dgm:t>
    </dgm:pt>
    <dgm:pt modelId="{F995C730-D0F9-4487-B2EC-4B61E695CACC}" type="sibTrans" cxnId="{741EA429-45DF-4D45-AEA8-ACC10E6CB3AD}">
      <dgm:prSet/>
      <dgm:spPr/>
      <dgm:t>
        <a:bodyPr/>
        <a:lstStyle/>
        <a:p>
          <a:endParaRPr lang="en-GB"/>
        </a:p>
      </dgm:t>
    </dgm:pt>
    <dgm:pt modelId="{0FEDE6C8-0A96-4ED5-B1DC-A0882DDC4E51}">
      <dgm:prSet phldrT="[Text]" custT="1"/>
      <dgm:spPr/>
      <dgm:t>
        <a:bodyPr/>
        <a:lstStyle/>
        <a:p>
          <a:pPr algn="r"/>
          <a:endParaRPr lang="en-GB" sz="2000"/>
        </a:p>
        <a:p>
          <a:pPr algn="r"/>
          <a:endParaRPr lang="en-GB" sz="2000"/>
        </a:p>
        <a:p>
          <a:pPr algn="r"/>
          <a:endParaRPr lang="en-GB" sz="2000"/>
        </a:p>
        <a:p>
          <a:pPr algn="r"/>
          <a:r>
            <a:rPr lang="en-GB" sz="1600" b="1"/>
            <a:t>Events - What?</a:t>
          </a:r>
        </a:p>
        <a:p>
          <a:pPr algn="l"/>
          <a:r>
            <a:rPr lang="en-GB" sz="1200"/>
            <a:t>Note down what happens and in what order</a:t>
          </a:r>
        </a:p>
        <a:p>
          <a:pPr algn="l"/>
          <a:r>
            <a:rPr lang="en-GB" sz="1200"/>
            <a:t>Which are central events &amp; additional events</a:t>
          </a:r>
        </a:p>
        <a:p>
          <a:pPr algn="l"/>
          <a:r>
            <a:rPr lang="en-GB" sz="1200"/>
            <a:t>Any instances of: analepsis, prolepsis? </a:t>
          </a:r>
        </a:p>
        <a:p>
          <a:pPr algn="l"/>
          <a:r>
            <a:rPr lang="en-GB" sz="1200"/>
            <a:t>Any use of anaphoric and cataphoric referencing</a:t>
          </a:r>
        </a:p>
        <a:p>
          <a:pPr algn="l"/>
          <a:r>
            <a:rPr lang="en-GB" sz="1200"/>
            <a:t>Tense, cliff-hangers etc</a:t>
          </a:r>
        </a:p>
        <a:p>
          <a:pPr algn="l"/>
          <a:r>
            <a:rPr lang="en-GB" sz="1200"/>
            <a:t>The use and presentation of time (some over-lap with setting here)</a:t>
          </a:r>
        </a:p>
        <a:p>
          <a:pPr algn="l"/>
          <a:endParaRPr lang="en-GB" sz="2000"/>
        </a:p>
        <a:p>
          <a:pPr algn="l"/>
          <a:endParaRPr lang="en-GB" sz="2000"/>
        </a:p>
        <a:p>
          <a:pPr algn="l"/>
          <a:endParaRPr lang="en-GB" sz="2000"/>
        </a:p>
      </dgm:t>
    </dgm:pt>
    <dgm:pt modelId="{EC3FDE06-7C73-4151-8DBE-20F25DB65465}" type="parTrans" cxnId="{EFF98386-B5FB-4A78-A7D1-DB0544FF249B}">
      <dgm:prSet/>
      <dgm:spPr/>
      <dgm:t>
        <a:bodyPr/>
        <a:lstStyle/>
        <a:p>
          <a:endParaRPr lang="en-GB"/>
        </a:p>
      </dgm:t>
    </dgm:pt>
    <dgm:pt modelId="{E0966B7D-FC50-4D4F-A88F-843FD1B7EBED}" type="sibTrans" cxnId="{EFF98386-B5FB-4A78-A7D1-DB0544FF249B}">
      <dgm:prSet/>
      <dgm:spPr/>
      <dgm:t>
        <a:bodyPr/>
        <a:lstStyle/>
        <a:p>
          <a:endParaRPr lang="en-GB"/>
        </a:p>
      </dgm:t>
    </dgm:pt>
    <dgm:pt modelId="{1AA4B067-3581-4B21-991E-C2A0F65756CE}">
      <dgm:prSet phldrT="[Text]" custT="1"/>
      <dgm:spPr/>
      <dgm:t>
        <a:bodyPr/>
        <a:lstStyle/>
        <a:p>
          <a:pPr algn="l"/>
          <a:endParaRPr lang="en-GB" sz="2000"/>
        </a:p>
        <a:p>
          <a:pPr algn="l"/>
          <a:endParaRPr lang="en-GB" sz="2000"/>
        </a:p>
        <a:p>
          <a:pPr algn="l"/>
          <a:endParaRPr lang="en-GB" sz="2000"/>
        </a:p>
        <a:p>
          <a:pPr algn="l"/>
          <a:endParaRPr lang="en-GB" sz="2000"/>
        </a:p>
        <a:p>
          <a:pPr algn="l"/>
          <a:r>
            <a:rPr lang="en-GB" sz="1600" b="1"/>
            <a:t>Settings - Where? When?</a:t>
          </a:r>
        </a:p>
        <a:p>
          <a:pPr algn="l"/>
          <a:r>
            <a:rPr lang="en-GB" sz="1200"/>
            <a:t>Geographical locations (real, or imagined)</a:t>
          </a:r>
        </a:p>
        <a:p>
          <a:pPr algn="l"/>
          <a:r>
            <a:rPr lang="en-GB" sz="1200"/>
            <a:t>Time - when events take place</a:t>
          </a:r>
        </a:p>
        <a:p>
          <a:pPr algn="l"/>
          <a:r>
            <a:rPr lang="en-GB" sz="1200"/>
            <a:t>Who inhabits these times and spaces (some overlap with characters above), and what does this setting tell us about this character</a:t>
          </a:r>
        </a:p>
        <a:p>
          <a:pPr algn="l"/>
          <a:r>
            <a:rPr lang="en-GB" sz="1200"/>
            <a:t>Use of Gothic and Romantic sublime - where, when and why?</a:t>
          </a:r>
        </a:p>
        <a:p>
          <a:pPr algn="l"/>
          <a:endParaRPr lang="en-GB" sz="2000"/>
        </a:p>
        <a:p>
          <a:pPr algn="l"/>
          <a:endParaRPr lang="en-GB" sz="2000"/>
        </a:p>
        <a:p>
          <a:pPr algn="l"/>
          <a:endParaRPr lang="en-GB" sz="2000"/>
        </a:p>
        <a:p>
          <a:pPr algn="l"/>
          <a:endParaRPr lang="en-GB" sz="2000"/>
        </a:p>
        <a:p>
          <a:pPr algn="l"/>
          <a:endParaRPr lang="en-GB" sz="2000"/>
        </a:p>
        <a:p>
          <a:pPr algn="ctr"/>
          <a:endParaRPr lang="en-GB" sz="2400"/>
        </a:p>
        <a:p>
          <a:pPr algn="ctr"/>
          <a:endParaRPr lang="en-GB" sz="2400"/>
        </a:p>
        <a:p>
          <a:pPr algn="ctr"/>
          <a:endParaRPr lang="en-GB" sz="2400"/>
        </a:p>
      </dgm:t>
    </dgm:pt>
    <dgm:pt modelId="{832F92E4-E2C8-4413-9E6F-A2F4B3C81000}" type="parTrans" cxnId="{92902CB8-E7F0-41F8-8601-90C932B377CA}">
      <dgm:prSet/>
      <dgm:spPr/>
      <dgm:t>
        <a:bodyPr/>
        <a:lstStyle/>
        <a:p>
          <a:endParaRPr lang="en-GB"/>
        </a:p>
      </dgm:t>
    </dgm:pt>
    <dgm:pt modelId="{92F2ADC0-77A9-48DC-91FF-AEBE88E68088}" type="sibTrans" cxnId="{92902CB8-E7F0-41F8-8601-90C932B377CA}">
      <dgm:prSet/>
      <dgm:spPr/>
      <dgm:t>
        <a:bodyPr/>
        <a:lstStyle/>
        <a:p>
          <a:endParaRPr lang="en-GB"/>
        </a:p>
      </dgm:t>
    </dgm:pt>
    <dgm:pt modelId="{32C5983B-E1E9-430E-9F9C-2780754AA200}">
      <dgm:prSet phldrT="[Text]" custT="1"/>
      <dgm:spPr/>
      <dgm:t>
        <a:bodyPr/>
        <a:lstStyle/>
        <a:p>
          <a:pPr algn="r"/>
          <a:endParaRPr lang="en-GB" sz="2000"/>
        </a:p>
        <a:p>
          <a:pPr algn="r"/>
          <a:endParaRPr lang="en-GB" sz="2000"/>
        </a:p>
        <a:p>
          <a:pPr algn="r"/>
          <a:endParaRPr lang="en-GB" sz="2000"/>
        </a:p>
        <a:p>
          <a:pPr algn="r"/>
          <a:endParaRPr lang="en-GB" sz="2000"/>
        </a:p>
        <a:p>
          <a:pPr algn="r"/>
          <a:endParaRPr lang="en-GB" sz="2000"/>
        </a:p>
        <a:p>
          <a:pPr algn="r"/>
          <a:endParaRPr lang="en-GB" sz="2000"/>
        </a:p>
        <a:p>
          <a:pPr algn="r"/>
          <a:endParaRPr lang="en-GB" sz="1600" b="1"/>
        </a:p>
        <a:p>
          <a:pPr algn="r"/>
          <a:r>
            <a:rPr lang="en-GB" sz="1600" b="1"/>
            <a:t>Theme(s)</a:t>
          </a:r>
        </a:p>
        <a:p>
          <a:pPr algn="l"/>
          <a:r>
            <a:rPr lang="en-GB" sz="1200"/>
            <a:t>Which of these themes are foregrounded in the chapter and why?</a:t>
          </a:r>
        </a:p>
        <a:p>
          <a:pPr algn="l"/>
          <a:r>
            <a:rPr lang="en-GB" sz="1200"/>
            <a:t>- creation and divine aspirations               </a:t>
          </a:r>
        </a:p>
        <a:p>
          <a:pPr algn="l"/>
          <a:r>
            <a:rPr lang="en-GB" sz="1200"/>
            <a:t>- isolation                                                                                   </a:t>
          </a:r>
        </a:p>
        <a:p>
          <a:pPr algn="l"/>
          <a:r>
            <a:rPr lang="en-GB" sz="1200"/>
            <a:t>- the family</a:t>
          </a:r>
        </a:p>
        <a:p>
          <a:pPr algn="l"/>
          <a:r>
            <a:rPr lang="en-GB" sz="1200"/>
            <a:t>- the double</a:t>
          </a:r>
        </a:p>
        <a:p>
          <a:pPr algn="l"/>
          <a:r>
            <a:rPr lang="en-GB" sz="1200"/>
            <a:t>- fear of sexuality</a:t>
          </a:r>
        </a:p>
        <a:p>
          <a:pPr algn="l"/>
          <a:r>
            <a:rPr lang="en-GB" sz="1200"/>
            <a:t>- critique of society</a:t>
          </a:r>
        </a:p>
        <a:p>
          <a:pPr algn="l"/>
          <a:r>
            <a:rPr lang="en-GB" sz="1200"/>
            <a:t>- the monstrous and the human</a:t>
          </a:r>
        </a:p>
        <a:p>
          <a:pPr algn="l"/>
          <a:endParaRPr lang="en-GB" sz="1200"/>
        </a:p>
        <a:p>
          <a:pPr algn="l"/>
          <a:endParaRPr lang="en-GB" sz="1200"/>
        </a:p>
        <a:p>
          <a:pPr algn="r"/>
          <a:endParaRPr lang="en-GB" sz="2000"/>
        </a:p>
        <a:p>
          <a:pPr algn="r"/>
          <a:endParaRPr lang="en-GB" sz="2400"/>
        </a:p>
        <a:p>
          <a:pPr algn="r"/>
          <a:endParaRPr lang="en-GB" sz="2400"/>
        </a:p>
        <a:p>
          <a:pPr algn="r"/>
          <a:endParaRPr lang="en-GB" sz="2400"/>
        </a:p>
        <a:p>
          <a:pPr algn="r"/>
          <a:endParaRPr lang="en-GB" sz="2400"/>
        </a:p>
        <a:p>
          <a:pPr algn="r"/>
          <a:endParaRPr lang="en-GB" sz="2400"/>
        </a:p>
        <a:p>
          <a:pPr algn="r"/>
          <a:endParaRPr lang="en-GB" sz="2400"/>
        </a:p>
      </dgm:t>
    </dgm:pt>
    <dgm:pt modelId="{43F65BF6-5B71-4AA0-AA92-F088C363F216}" type="parTrans" cxnId="{86E987AD-580F-4399-9D55-C301B0E9FD0E}">
      <dgm:prSet/>
      <dgm:spPr/>
      <dgm:t>
        <a:bodyPr/>
        <a:lstStyle/>
        <a:p>
          <a:endParaRPr lang="en-GB"/>
        </a:p>
      </dgm:t>
    </dgm:pt>
    <dgm:pt modelId="{9BCA46D4-E1E2-4DF4-A509-3BB30282762B}" type="sibTrans" cxnId="{86E987AD-580F-4399-9D55-C301B0E9FD0E}">
      <dgm:prSet/>
      <dgm:spPr/>
      <dgm:t>
        <a:bodyPr/>
        <a:lstStyle/>
        <a:p>
          <a:endParaRPr lang="en-GB"/>
        </a:p>
      </dgm:t>
    </dgm:pt>
    <dgm:pt modelId="{5716BAAE-7D45-457F-912A-DFF668FDE7F2}" type="pres">
      <dgm:prSet presAssocID="{B1F626B1-7A0E-4FD9-AB40-F5FC936A0E00}" presName="diagram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037CA484-C469-4001-BB0C-251AA7E284A8}" type="pres">
      <dgm:prSet presAssocID="{B1F626B1-7A0E-4FD9-AB40-F5FC936A0E00}" presName="matrix" presStyleCnt="0"/>
      <dgm:spPr/>
    </dgm:pt>
    <dgm:pt modelId="{F7FBAF02-E1D7-48AA-B548-374B16FE9F99}" type="pres">
      <dgm:prSet presAssocID="{B1F626B1-7A0E-4FD9-AB40-F5FC936A0E00}" presName="tile1" presStyleLbl="node1" presStyleIdx="0" presStyleCnt="4" custLinFactNeighborX="-693" custLinFactNeighborY="0"/>
      <dgm:spPr/>
    </dgm:pt>
    <dgm:pt modelId="{9F2A8066-B4F5-4FCF-AC9B-485A210D5066}" type="pres">
      <dgm:prSet presAssocID="{B1F626B1-7A0E-4FD9-AB40-F5FC936A0E00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26B58F85-EE60-4EC7-953A-5DD523A194BF}" type="pres">
      <dgm:prSet presAssocID="{B1F626B1-7A0E-4FD9-AB40-F5FC936A0E00}" presName="tile2" presStyleLbl="node1" presStyleIdx="1" presStyleCnt="4"/>
      <dgm:spPr/>
    </dgm:pt>
    <dgm:pt modelId="{540B498A-9AC1-48A6-A765-B5433674FA28}" type="pres">
      <dgm:prSet presAssocID="{B1F626B1-7A0E-4FD9-AB40-F5FC936A0E00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EB9D4F53-43A0-4C4C-BD40-5EE83BD260A1}" type="pres">
      <dgm:prSet presAssocID="{B1F626B1-7A0E-4FD9-AB40-F5FC936A0E00}" presName="tile3" presStyleLbl="node1" presStyleIdx="2" presStyleCnt="4"/>
      <dgm:spPr/>
    </dgm:pt>
    <dgm:pt modelId="{6ACBEB0E-9711-431A-86BC-C1C1A7ABB564}" type="pres">
      <dgm:prSet presAssocID="{B1F626B1-7A0E-4FD9-AB40-F5FC936A0E00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F335F640-D1F5-4AD9-AE80-F88B22782815}" type="pres">
      <dgm:prSet presAssocID="{B1F626B1-7A0E-4FD9-AB40-F5FC936A0E00}" presName="tile4" presStyleLbl="node1" presStyleIdx="3" presStyleCnt="4"/>
      <dgm:spPr/>
    </dgm:pt>
    <dgm:pt modelId="{DF7F4157-38A5-48E3-A53C-EF9133B86AAB}" type="pres">
      <dgm:prSet presAssocID="{B1F626B1-7A0E-4FD9-AB40-F5FC936A0E00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</dgm:pt>
    <dgm:pt modelId="{B0CF1411-86EC-4089-80AB-433AC67F109C}" type="pres">
      <dgm:prSet presAssocID="{B1F626B1-7A0E-4FD9-AB40-F5FC936A0E00}" presName="centerTile" presStyleLbl="fgShp" presStyleIdx="0" presStyleCnt="1" custScaleX="63126" custScaleY="41286">
        <dgm:presLayoutVars>
          <dgm:chMax val="0"/>
          <dgm:chPref val="0"/>
        </dgm:presLayoutVars>
      </dgm:prSet>
      <dgm:spPr/>
    </dgm:pt>
  </dgm:ptLst>
  <dgm:cxnLst>
    <dgm:cxn modelId="{8EC2790C-D9DD-43F6-A867-59E1457452B7}" type="presOf" srcId="{56D149A8-22C9-4173-A0A3-6DE26EDB7990}" destId="{B0CF1411-86EC-4089-80AB-433AC67F109C}" srcOrd="0" destOrd="0" presId="urn:microsoft.com/office/officeart/2005/8/layout/matrix1"/>
    <dgm:cxn modelId="{741EA429-45DF-4D45-AEA8-ACC10E6CB3AD}" srcId="{56D149A8-22C9-4173-A0A3-6DE26EDB7990}" destId="{B69312D9-D229-43EC-8B02-5313BD74B40F}" srcOrd="0" destOrd="0" parTransId="{69269086-0793-45A7-816A-40C15CE8C0E2}" sibTransId="{F995C730-D0F9-4487-B2EC-4B61E695CACC}"/>
    <dgm:cxn modelId="{E332392D-F01D-4D3B-85BD-8D1EA2F96BEB}" type="presOf" srcId="{0FEDE6C8-0A96-4ED5-B1DC-A0882DDC4E51}" destId="{540B498A-9AC1-48A6-A765-B5433674FA28}" srcOrd="1" destOrd="0" presId="urn:microsoft.com/office/officeart/2005/8/layout/matrix1"/>
    <dgm:cxn modelId="{1661CC38-FE7C-4AA2-917D-06F564F96F15}" srcId="{B1F626B1-7A0E-4FD9-AB40-F5FC936A0E00}" destId="{56D149A8-22C9-4173-A0A3-6DE26EDB7990}" srcOrd="0" destOrd="0" parTransId="{34A31230-B1AB-4655-9A38-EB14D9073C04}" sibTransId="{AC5174C8-4613-4ACD-A84F-346BCD74BF8A}"/>
    <dgm:cxn modelId="{7B21A641-80C1-4F20-9B18-BC01496815E8}" type="presOf" srcId="{1AA4B067-3581-4B21-991E-C2A0F65756CE}" destId="{EB9D4F53-43A0-4C4C-BD40-5EE83BD260A1}" srcOrd="0" destOrd="0" presId="urn:microsoft.com/office/officeart/2005/8/layout/matrix1"/>
    <dgm:cxn modelId="{3FB78D64-BE02-4254-9854-84B2B6D2DD10}" type="presOf" srcId="{32C5983B-E1E9-430E-9F9C-2780754AA200}" destId="{F335F640-D1F5-4AD9-AE80-F88B22782815}" srcOrd="0" destOrd="0" presId="urn:microsoft.com/office/officeart/2005/8/layout/matrix1"/>
    <dgm:cxn modelId="{0794C380-E071-4998-BF4E-D283CE6D5096}" type="presOf" srcId="{32C5983B-E1E9-430E-9F9C-2780754AA200}" destId="{DF7F4157-38A5-48E3-A53C-EF9133B86AAB}" srcOrd="1" destOrd="0" presId="urn:microsoft.com/office/officeart/2005/8/layout/matrix1"/>
    <dgm:cxn modelId="{EFF98386-B5FB-4A78-A7D1-DB0544FF249B}" srcId="{56D149A8-22C9-4173-A0A3-6DE26EDB7990}" destId="{0FEDE6C8-0A96-4ED5-B1DC-A0882DDC4E51}" srcOrd="1" destOrd="0" parTransId="{EC3FDE06-7C73-4151-8DBE-20F25DB65465}" sibTransId="{E0966B7D-FC50-4D4F-A88F-843FD1B7EBED}"/>
    <dgm:cxn modelId="{86E987AD-580F-4399-9D55-C301B0E9FD0E}" srcId="{56D149A8-22C9-4173-A0A3-6DE26EDB7990}" destId="{32C5983B-E1E9-430E-9F9C-2780754AA200}" srcOrd="3" destOrd="0" parTransId="{43F65BF6-5B71-4AA0-AA92-F088C363F216}" sibTransId="{9BCA46D4-E1E2-4DF4-A509-3BB30282762B}"/>
    <dgm:cxn modelId="{41A21AB1-546F-41C7-BE21-D58FE251229F}" type="presOf" srcId="{0FEDE6C8-0A96-4ED5-B1DC-A0882DDC4E51}" destId="{26B58F85-EE60-4EC7-953A-5DD523A194BF}" srcOrd="0" destOrd="0" presId="urn:microsoft.com/office/officeart/2005/8/layout/matrix1"/>
    <dgm:cxn modelId="{92902CB8-E7F0-41F8-8601-90C932B377CA}" srcId="{56D149A8-22C9-4173-A0A3-6DE26EDB7990}" destId="{1AA4B067-3581-4B21-991E-C2A0F65756CE}" srcOrd="2" destOrd="0" parTransId="{832F92E4-E2C8-4413-9E6F-A2F4B3C81000}" sibTransId="{92F2ADC0-77A9-48DC-91FF-AEBE88E68088}"/>
    <dgm:cxn modelId="{333EB6C6-52C3-4376-B3F9-215EE2E8E0E0}" type="presOf" srcId="{1AA4B067-3581-4B21-991E-C2A0F65756CE}" destId="{6ACBEB0E-9711-431A-86BC-C1C1A7ABB564}" srcOrd="1" destOrd="0" presId="urn:microsoft.com/office/officeart/2005/8/layout/matrix1"/>
    <dgm:cxn modelId="{B1DB18CE-5490-403E-80DF-7EBBD42F4F3C}" type="presOf" srcId="{B1F626B1-7A0E-4FD9-AB40-F5FC936A0E00}" destId="{5716BAAE-7D45-457F-912A-DFF668FDE7F2}" srcOrd="0" destOrd="0" presId="urn:microsoft.com/office/officeart/2005/8/layout/matrix1"/>
    <dgm:cxn modelId="{A45E72D5-26F3-4D75-AB7A-78B641F0B603}" type="presOf" srcId="{B69312D9-D229-43EC-8B02-5313BD74B40F}" destId="{F7FBAF02-E1D7-48AA-B548-374B16FE9F99}" srcOrd="0" destOrd="0" presId="urn:microsoft.com/office/officeart/2005/8/layout/matrix1"/>
    <dgm:cxn modelId="{366213F9-7F21-4A27-B4B5-257DD72E8C58}" type="presOf" srcId="{B69312D9-D229-43EC-8B02-5313BD74B40F}" destId="{9F2A8066-B4F5-4FCF-AC9B-485A210D5066}" srcOrd="1" destOrd="0" presId="urn:microsoft.com/office/officeart/2005/8/layout/matrix1"/>
    <dgm:cxn modelId="{836C82C5-90C2-4C7E-9AB6-99912DFB4CCF}" type="presParOf" srcId="{5716BAAE-7D45-457F-912A-DFF668FDE7F2}" destId="{037CA484-C469-4001-BB0C-251AA7E284A8}" srcOrd="0" destOrd="0" presId="urn:microsoft.com/office/officeart/2005/8/layout/matrix1"/>
    <dgm:cxn modelId="{46ACCBAC-5F78-4EAF-AB61-1D8701C4686B}" type="presParOf" srcId="{037CA484-C469-4001-BB0C-251AA7E284A8}" destId="{F7FBAF02-E1D7-48AA-B548-374B16FE9F99}" srcOrd="0" destOrd="0" presId="urn:microsoft.com/office/officeart/2005/8/layout/matrix1"/>
    <dgm:cxn modelId="{C893AF19-9C96-475B-B93B-570691044BF1}" type="presParOf" srcId="{037CA484-C469-4001-BB0C-251AA7E284A8}" destId="{9F2A8066-B4F5-4FCF-AC9B-485A210D5066}" srcOrd="1" destOrd="0" presId="urn:microsoft.com/office/officeart/2005/8/layout/matrix1"/>
    <dgm:cxn modelId="{A3717A6F-71DB-4DD8-A6BC-67AEF36A6AD1}" type="presParOf" srcId="{037CA484-C469-4001-BB0C-251AA7E284A8}" destId="{26B58F85-EE60-4EC7-953A-5DD523A194BF}" srcOrd="2" destOrd="0" presId="urn:microsoft.com/office/officeart/2005/8/layout/matrix1"/>
    <dgm:cxn modelId="{E444A233-E24E-42D5-A336-B13239C57116}" type="presParOf" srcId="{037CA484-C469-4001-BB0C-251AA7E284A8}" destId="{540B498A-9AC1-48A6-A765-B5433674FA28}" srcOrd="3" destOrd="0" presId="urn:microsoft.com/office/officeart/2005/8/layout/matrix1"/>
    <dgm:cxn modelId="{A8D8EA75-66FC-47DF-9E7A-5A5F16FF0AA1}" type="presParOf" srcId="{037CA484-C469-4001-BB0C-251AA7E284A8}" destId="{EB9D4F53-43A0-4C4C-BD40-5EE83BD260A1}" srcOrd="4" destOrd="0" presId="urn:microsoft.com/office/officeart/2005/8/layout/matrix1"/>
    <dgm:cxn modelId="{CDD8FB11-FF04-4096-95E2-2DEA3293AEFC}" type="presParOf" srcId="{037CA484-C469-4001-BB0C-251AA7E284A8}" destId="{6ACBEB0E-9711-431A-86BC-C1C1A7ABB564}" srcOrd="5" destOrd="0" presId="urn:microsoft.com/office/officeart/2005/8/layout/matrix1"/>
    <dgm:cxn modelId="{F23EBF62-B9AE-44D7-90F6-0B62E2C54A89}" type="presParOf" srcId="{037CA484-C469-4001-BB0C-251AA7E284A8}" destId="{F335F640-D1F5-4AD9-AE80-F88B22782815}" srcOrd="6" destOrd="0" presId="urn:microsoft.com/office/officeart/2005/8/layout/matrix1"/>
    <dgm:cxn modelId="{17DB6D20-F923-43C6-ADC0-1CFEE449C0D1}" type="presParOf" srcId="{037CA484-C469-4001-BB0C-251AA7E284A8}" destId="{DF7F4157-38A5-48E3-A53C-EF9133B86AAB}" srcOrd="7" destOrd="0" presId="urn:microsoft.com/office/officeart/2005/8/layout/matrix1"/>
    <dgm:cxn modelId="{0B0C71D9-316F-44CC-81E7-543A4DB04719}" type="presParOf" srcId="{5716BAAE-7D45-457F-912A-DFF668FDE7F2}" destId="{B0CF1411-86EC-4089-80AB-433AC67F109C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7FBAF02-E1D7-48AA-B548-374B16FE9F99}">
      <dsp:nvSpPr>
        <dsp:cNvPr id="0" name=""/>
        <dsp:cNvSpPr/>
      </dsp:nvSpPr>
      <dsp:spPr>
        <a:xfrm rot="16200000">
          <a:off x="883443" y="-883443"/>
          <a:ext cx="2909887" cy="4676775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/>
            <a:t>Characters - Who? </a:t>
          </a:r>
        </a:p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400" kern="1200"/>
        </a:p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400" kern="1200"/>
        </a:p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2000" kern="1200"/>
        </a:p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2000" kern="1200"/>
        </a:p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2000" kern="1200"/>
        </a:p>
      </dsp:txBody>
      <dsp:txXfrm rot="5400000">
        <a:off x="-1" y="1"/>
        <a:ext cx="4676775" cy="2182415"/>
      </dsp:txXfrm>
    </dsp:sp>
    <dsp:sp modelId="{26B58F85-EE60-4EC7-953A-5DD523A194BF}">
      <dsp:nvSpPr>
        <dsp:cNvPr id="0" name=""/>
        <dsp:cNvSpPr/>
      </dsp:nvSpPr>
      <dsp:spPr>
        <a:xfrm>
          <a:off x="4676775" y="0"/>
          <a:ext cx="4676775" cy="29098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/>
            <a:t>Events - What?</a:t>
          </a:r>
        </a:p>
        <a:p>
          <a:pPr marL="0" lvl="0" indent="0" algn="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400" kern="1200"/>
        </a:p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2000" kern="1200"/>
        </a:p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2000" kern="1200"/>
        </a:p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2000" kern="1200"/>
        </a:p>
      </dsp:txBody>
      <dsp:txXfrm>
        <a:off x="4676775" y="0"/>
        <a:ext cx="4676775" cy="2182415"/>
      </dsp:txXfrm>
    </dsp:sp>
    <dsp:sp modelId="{EB9D4F53-43A0-4C4C-BD40-5EE83BD260A1}">
      <dsp:nvSpPr>
        <dsp:cNvPr id="0" name=""/>
        <dsp:cNvSpPr/>
      </dsp:nvSpPr>
      <dsp:spPr>
        <a:xfrm rot="10800000">
          <a:off x="0" y="2909887"/>
          <a:ext cx="4676775" cy="29098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/>
            <a:t>Settings - Where? When?</a:t>
          </a:r>
        </a:p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400" kern="1200"/>
        </a:p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400" kern="1200"/>
        </a:p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2000" kern="1200"/>
        </a:p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2000" kern="1200"/>
        </a:p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2000" kern="1200"/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2400" kern="1200"/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2400" kern="1200"/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2400" kern="1200"/>
        </a:p>
      </dsp:txBody>
      <dsp:txXfrm rot="10800000">
        <a:off x="0" y="3637359"/>
        <a:ext cx="4676775" cy="2182415"/>
      </dsp:txXfrm>
    </dsp:sp>
    <dsp:sp modelId="{F335F640-D1F5-4AD9-AE80-F88B22782815}">
      <dsp:nvSpPr>
        <dsp:cNvPr id="0" name=""/>
        <dsp:cNvSpPr/>
      </dsp:nvSpPr>
      <dsp:spPr>
        <a:xfrm rot="5400000">
          <a:off x="5560218" y="2026443"/>
          <a:ext cx="2909887" cy="4676775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/>
            <a:t>Theme(s)</a:t>
          </a:r>
        </a:p>
        <a:p>
          <a:pPr marL="0" lvl="0" indent="0" algn="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400" kern="1200"/>
        </a:p>
        <a:p>
          <a:pPr marL="0" lvl="0" indent="0" algn="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2400" kern="1200"/>
        </a:p>
        <a:p>
          <a:pPr marL="0" lvl="0" indent="0" algn="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2400" kern="1200"/>
        </a:p>
        <a:p>
          <a:pPr marL="0" lvl="0" indent="0" algn="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2400" kern="1200"/>
        </a:p>
        <a:p>
          <a:pPr marL="0" lvl="0" indent="0" algn="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2400" kern="1200"/>
        </a:p>
        <a:p>
          <a:pPr marL="0" lvl="0" indent="0" algn="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2400" kern="1200"/>
        </a:p>
        <a:p>
          <a:pPr marL="0" lvl="0" indent="0" algn="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2400" kern="1200"/>
        </a:p>
      </dsp:txBody>
      <dsp:txXfrm rot="-5400000">
        <a:off x="4676774" y="3637359"/>
        <a:ext cx="4676775" cy="2182415"/>
      </dsp:txXfrm>
    </dsp:sp>
    <dsp:sp modelId="{B0CF1411-86EC-4089-80AB-433AC67F109C}">
      <dsp:nvSpPr>
        <dsp:cNvPr id="0" name=""/>
        <dsp:cNvSpPr/>
      </dsp:nvSpPr>
      <dsp:spPr>
        <a:xfrm>
          <a:off x="3693894" y="2580000"/>
          <a:ext cx="1965760" cy="659773"/>
        </a:xfrm>
        <a:prstGeom prst="roundRect">
          <a:avLst/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800" kern="1200"/>
            <a:t>Chapter ________</a:t>
          </a:r>
        </a:p>
      </dsp:txBody>
      <dsp:txXfrm>
        <a:off x="3726101" y="2612207"/>
        <a:ext cx="1901346" cy="59535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7FBAF02-E1D7-48AA-B548-374B16FE9F99}">
      <dsp:nvSpPr>
        <dsp:cNvPr id="0" name=""/>
        <dsp:cNvSpPr/>
      </dsp:nvSpPr>
      <dsp:spPr>
        <a:xfrm rot="16200000">
          <a:off x="654843" y="-654843"/>
          <a:ext cx="2814637" cy="4124325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2000" kern="1200"/>
        </a:p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2000" kern="1200"/>
        </a:p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2000" kern="1200"/>
        </a:p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2000" kern="1200"/>
        </a:p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b="1" kern="1200"/>
            <a:t>Characters - Who?</a:t>
          </a:r>
        </a:p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Note down who is in the chapter, main characters, minor characters etc.</a:t>
          </a:r>
        </a:p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Key quotations &amp; page number</a:t>
          </a:r>
        </a:p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What is learned about them</a:t>
          </a:r>
        </a:p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Important character relationships</a:t>
          </a:r>
        </a:p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Character development - how they have changed from start of the narrative</a:t>
          </a:r>
        </a:p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200" kern="1200"/>
        </a:p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2000" kern="1200"/>
        </a:p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2000" kern="1200"/>
        </a:p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2000" kern="1200"/>
        </a:p>
      </dsp:txBody>
      <dsp:txXfrm rot="5400000">
        <a:off x="0" y="0"/>
        <a:ext cx="4124325" cy="2110978"/>
      </dsp:txXfrm>
    </dsp:sp>
    <dsp:sp modelId="{26B58F85-EE60-4EC7-953A-5DD523A194BF}">
      <dsp:nvSpPr>
        <dsp:cNvPr id="0" name=""/>
        <dsp:cNvSpPr/>
      </dsp:nvSpPr>
      <dsp:spPr>
        <a:xfrm>
          <a:off x="4124325" y="0"/>
          <a:ext cx="4124325" cy="281463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marL="0" lvl="0" indent="0" algn="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2000" kern="1200"/>
        </a:p>
        <a:p>
          <a:pPr marL="0" lvl="0" indent="0" algn="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2000" kern="1200"/>
        </a:p>
        <a:p>
          <a:pPr marL="0" lvl="0" indent="0" algn="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2000" kern="1200"/>
        </a:p>
        <a:p>
          <a:pPr marL="0" lvl="0" indent="0" algn="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b="1" kern="1200"/>
            <a:t>Events - What?</a:t>
          </a:r>
        </a:p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Note down what happens and in what order</a:t>
          </a:r>
        </a:p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Which are central events &amp; additional events</a:t>
          </a:r>
        </a:p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Any instances of: analepsis, prolepsis? </a:t>
          </a:r>
        </a:p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Any use of anaphoric and cataphoric referencing</a:t>
          </a:r>
        </a:p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Tense, cliff-hangers etc</a:t>
          </a:r>
        </a:p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The use and presentation of time (some over-lap with setting here)</a:t>
          </a:r>
        </a:p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2000" kern="1200"/>
        </a:p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2000" kern="1200"/>
        </a:p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2000" kern="1200"/>
        </a:p>
      </dsp:txBody>
      <dsp:txXfrm>
        <a:off x="4124325" y="0"/>
        <a:ext cx="4124325" cy="2110978"/>
      </dsp:txXfrm>
    </dsp:sp>
    <dsp:sp modelId="{EB9D4F53-43A0-4C4C-BD40-5EE83BD260A1}">
      <dsp:nvSpPr>
        <dsp:cNvPr id="0" name=""/>
        <dsp:cNvSpPr/>
      </dsp:nvSpPr>
      <dsp:spPr>
        <a:xfrm rot="10800000">
          <a:off x="0" y="2814637"/>
          <a:ext cx="4124325" cy="281463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2000" kern="1200"/>
        </a:p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2000" kern="1200"/>
        </a:p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2000" kern="1200"/>
        </a:p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2000" kern="1200"/>
        </a:p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b="1" kern="1200"/>
            <a:t>Settings - Where? When?</a:t>
          </a:r>
        </a:p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Geographical locations (real, or imagined)</a:t>
          </a:r>
        </a:p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Time - when events take place</a:t>
          </a:r>
        </a:p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Who inhabits these times and spaces (some overlap with characters above), and what does this setting tell us about this character</a:t>
          </a:r>
        </a:p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Use of Gothic and Romantic sublime - where, when and why?</a:t>
          </a:r>
        </a:p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2000" kern="1200"/>
        </a:p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2000" kern="1200"/>
        </a:p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2000" kern="1200"/>
        </a:p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2000" kern="1200"/>
        </a:p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2000" kern="1200"/>
        </a:p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2400" kern="1200"/>
        </a:p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2400" kern="1200"/>
        </a:p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2400" kern="1200"/>
        </a:p>
      </dsp:txBody>
      <dsp:txXfrm rot="10800000">
        <a:off x="0" y="3518296"/>
        <a:ext cx="4124325" cy="2110978"/>
      </dsp:txXfrm>
    </dsp:sp>
    <dsp:sp modelId="{F335F640-D1F5-4AD9-AE80-F88B22782815}">
      <dsp:nvSpPr>
        <dsp:cNvPr id="0" name=""/>
        <dsp:cNvSpPr/>
      </dsp:nvSpPr>
      <dsp:spPr>
        <a:xfrm rot="5400000">
          <a:off x="4779168" y="2159793"/>
          <a:ext cx="2814637" cy="4124325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marL="0" lvl="0" indent="0" algn="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2000" kern="1200"/>
        </a:p>
        <a:p>
          <a:pPr marL="0" lvl="0" indent="0" algn="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2000" kern="1200"/>
        </a:p>
        <a:p>
          <a:pPr marL="0" lvl="0" indent="0" algn="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2000" kern="1200"/>
        </a:p>
        <a:p>
          <a:pPr marL="0" lvl="0" indent="0" algn="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2000" kern="1200"/>
        </a:p>
        <a:p>
          <a:pPr marL="0" lvl="0" indent="0" algn="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2000" kern="1200"/>
        </a:p>
        <a:p>
          <a:pPr marL="0" lvl="0" indent="0" algn="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2000" kern="1200"/>
        </a:p>
        <a:p>
          <a:pPr marL="0" lvl="0" indent="0" algn="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600" b="1" kern="1200"/>
        </a:p>
        <a:p>
          <a:pPr marL="0" lvl="0" indent="0" algn="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b="1" kern="1200"/>
            <a:t>Theme(s)</a:t>
          </a:r>
        </a:p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Which of these themes are foregrounded in the chapter and why?</a:t>
          </a:r>
        </a:p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- creation and divine aspirations               </a:t>
          </a:r>
        </a:p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- isolation                                                                                   </a:t>
          </a:r>
        </a:p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- the family</a:t>
          </a:r>
        </a:p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- the double</a:t>
          </a:r>
        </a:p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- fear of sexuality</a:t>
          </a:r>
        </a:p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- critique of society</a:t>
          </a:r>
        </a:p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- the monstrous and the human</a:t>
          </a:r>
        </a:p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200" kern="1200"/>
        </a:p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200" kern="1200"/>
        </a:p>
        <a:p>
          <a:pPr marL="0" lvl="0" indent="0" algn="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2000" kern="1200"/>
        </a:p>
        <a:p>
          <a:pPr marL="0" lvl="0" indent="0" algn="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2400" kern="1200"/>
        </a:p>
        <a:p>
          <a:pPr marL="0" lvl="0" indent="0" algn="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2400" kern="1200"/>
        </a:p>
        <a:p>
          <a:pPr marL="0" lvl="0" indent="0" algn="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2400" kern="1200"/>
        </a:p>
        <a:p>
          <a:pPr marL="0" lvl="0" indent="0" algn="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2400" kern="1200"/>
        </a:p>
        <a:p>
          <a:pPr marL="0" lvl="0" indent="0" algn="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2400" kern="1200"/>
        </a:p>
        <a:p>
          <a:pPr marL="0" lvl="0" indent="0" algn="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2400" kern="1200"/>
        </a:p>
      </dsp:txBody>
      <dsp:txXfrm rot="-5400000">
        <a:off x="4124325" y="3518296"/>
        <a:ext cx="4124325" cy="2110978"/>
      </dsp:txXfrm>
    </dsp:sp>
    <dsp:sp modelId="{B0CF1411-86EC-4089-80AB-433AC67F109C}">
      <dsp:nvSpPr>
        <dsp:cNvPr id="0" name=""/>
        <dsp:cNvSpPr/>
      </dsp:nvSpPr>
      <dsp:spPr>
        <a:xfrm>
          <a:off x="3343268" y="2524124"/>
          <a:ext cx="1562112" cy="581025"/>
        </a:xfrm>
        <a:prstGeom prst="roundRect">
          <a:avLst/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b="1" kern="1200"/>
            <a:t>Chapter ___</a:t>
          </a:r>
        </a:p>
      </dsp:txBody>
      <dsp:txXfrm>
        <a:off x="3371631" y="2552487"/>
        <a:ext cx="1505386" cy="52429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357169035824C599D75673CEA5AE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9233D-6D6A-4FD1-A666-B352B2790EFD}"/>
      </w:docPartPr>
      <w:docPartBody>
        <w:p w:rsidR="002D5D42" w:rsidRDefault="00877632" w:rsidP="00877632">
          <w:pPr>
            <w:pStyle w:val="3357169035824C599D75673CEA5AE9C0"/>
          </w:pPr>
          <w:r>
            <w:rPr>
              <w:color w:val="4472C4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632"/>
    <w:rsid w:val="002D5D42"/>
    <w:rsid w:val="0087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357169035824C599D75673CEA5AE9C0">
    <w:name w:val="3357169035824C599D75673CEA5AE9C0"/>
    <w:rsid w:val="008776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Frankenstein Chapter summary template</vt:lpstr>
    </vt:vector>
  </TitlesOfParts>
  <Company>Warwickshire College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Frankenstein Chapter summary template</dc:title>
  <dc:subject/>
  <dc:creator>GWEN NELSON</dc:creator>
  <cp:keywords/>
  <dc:description/>
  <cp:lastModifiedBy>Emily Evans</cp:lastModifiedBy>
  <cp:revision>4</cp:revision>
  <dcterms:created xsi:type="dcterms:W3CDTF">2019-05-13T11:06:00Z</dcterms:created>
  <dcterms:modified xsi:type="dcterms:W3CDTF">2025-06-11T08:12:00Z</dcterms:modified>
</cp:coreProperties>
</file>