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2AB1A" w14:textId="0B3B5937" w:rsidR="008F2952" w:rsidRPr="007310E7" w:rsidRDefault="00B34F0B" w:rsidP="005B3B8D">
      <w:pPr>
        <w:pBdr>
          <w:bottom w:val="single" w:sz="4" w:space="1" w:color="auto"/>
        </w:pBdr>
        <w:spacing w:line="360" w:lineRule="auto"/>
        <w:rPr>
          <w:rFonts w:ascii="Times New Roman" w:hAnsi="Times New Roman" w:cs="Times New Roman"/>
          <w:b/>
          <w:i/>
          <w:iCs/>
          <w:sz w:val="28"/>
          <w:szCs w:val="28"/>
        </w:rPr>
      </w:pPr>
      <w:r w:rsidRPr="007310E7">
        <w:rPr>
          <w:rFonts w:ascii="Times New Roman" w:hAnsi="Times New Roman" w:cs="Times New Roman"/>
          <w:b/>
          <w:sz w:val="28"/>
          <w:szCs w:val="28"/>
        </w:rPr>
        <w:t xml:space="preserve">Aristophanes, </w:t>
      </w:r>
      <w:r w:rsidRPr="007310E7">
        <w:rPr>
          <w:rFonts w:ascii="Times New Roman" w:hAnsi="Times New Roman" w:cs="Times New Roman"/>
          <w:b/>
          <w:i/>
          <w:iCs/>
          <w:sz w:val="28"/>
          <w:szCs w:val="28"/>
        </w:rPr>
        <w:t>Birds</w:t>
      </w:r>
    </w:p>
    <w:p w14:paraId="55E2AB1B" w14:textId="77777777" w:rsidR="00D101C6" w:rsidRPr="007310E7" w:rsidRDefault="00662D08" w:rsidP="005B3B8D">
      <w:pPr>
        <w:spacing w:line="360" w:lineRule="auto"/>
        <w:jc w:val="center"/>
        <w:rPr>
          <w:rFonts w:ascii="Times New Roman" w:hAnsi="Times New Roman" w:cs="Times New Roman"/>
          <w:b/>
          <w:sz w:val="40"/>
          <w:szCs w:val="40"/>
        </w:rPr>
      </w:pPr>
      <w:r w:rsidRPr="007310E7">
        <w:rPr>
          <w:rFonts w:ascii="Times New Roman" w:hAnsi="Times New Roman" w:cs="Times New Roman"/>
          <w:b/>
          <w:sz w:val="40"/>
          <w:szCs w:val="40"/>
        </w:rPr>
        <w:t>Study questions</w:t>
      </w:r>
    </w:p>
    <w:p w14:paraId="615DCB46" w14:textId="371E45E9" w:rsidR="00550C55" w:rsidRPr="007310E7" w:rsidRDefault="00550C55" w:rsidP="00550C55">
      <w:pPr>
        <w:spacing w:line="360" w:lineRule="auto"/>
        <w:rPr>
          <w:rFonts w:ascii="Times New Roman" w:hAnsi="Times New Roman" w:cs="Times New Roman"/>
          <w:bCs/>
          <w:sz w:val="24"/>
          <w:szCs w:val="24"/>
        </w:rPr>
      </w:pPr>
      <w:r w:rsidRPr="007310E7">
        <w:rPr>
          <w:rFonts w:ascii="Times New Roman" w:hAnsi="Times New Roman" w:cs="Times New Roman"/>
          <w:bCs/>
          <w:sz w:val="24"/>
          <w:szCs w:val="24"/>
        </w:rPr>
        <w:t>These study questions are designed to get students to engage with the text of</w:t>
      </w:r>
      <w:r w:rsidRPr="007310E7">
        <w:rPr>
          <w:rFonts w:ascii="Times New Roman" w:hAnsi="Times New Roman" w:cs="Times New Roman"/>
          <w:bCs/>
          <w:sz w:val="24"/>
          <w:szCs w:val="24"/>
        </w:rPr>
        <w:t xml:space="preserve"> the </w:t>
      </w:r>
      <w:r w:rsidRPr="007310E7">
        <w:rPr>
          <w:rFonts w:ascii="Times New Roman" w:hAnsi="Times New Roman" w:cs="Times New Roman"/>
          <w:bCs/>
          <w:i/>
          <w:iCs/>
          <w:sz w:val="24"/>
          <w:szCs w:val="24"/>
        </w:rPr>
        <w:t>Birds</w:t>
      </w:r>
      <w:r w:rsidRPr="007310E7">
        <w:rPr>
          <w:rFonts w:ascii="Times New Roman" w:hAnsi="Times New Roman" w:cs="Times New Roman"/>
          <w:bCs/>
          <w:sz w:val="24"/>
          <w:szCs w:val="24"/>
        </w:rPr>
        <w:t xml:space="preserve"> in different ways, generally at quite a different angle than they might expect to encounter in the A Level or AS Level examinations. Depending on how the text is approached, they might be useful ways to start the text, if the whole is read in English as a starting point, or as consolidation questions once the text in Greek has been read. They are also useful starting points for engagement beyond the confines of the curriculum and could be used as extension tasks for brighter students; there is no suggested word limit for these essays, and depending on the context could be tightly focused and short, or more discursive and longer: they are really starting points for discussion and further exploration.</w:t>
      </w:r>
    </w:p>
    <w:p w14:paraId="6AD0A52E" w14:textId="77777777" w:rsidR="00550C55" w:rsidRPr="007310E7" w:rsidRDefault="00550C55" w:rsidP="005B3B8D">
      <w:pPr>
        <w:spacing w:line="360" w:lineRule="auto"/>
        <w:rPr>
          <w:rFonts w:ascii="Times New Roman" w:hAnsi="Times New Roman" w:cs="Times New Roman"/>
          <w:b/>
          <w:sz w:val="24"/>
          <w:szCs w:val="24"/>
        </w:rPr>
      </w:pPr>
    </w:p>
    <w:p w14:paraId="55E2AB1C" w14:textId="71B2937A" w:rsidR="008F2952" w:rsidRPr="007310E7" w:rsidRDefault="00662D08" w:rsidP="005B3B8D">
      <w:pPr>
        <w:spacing w:line="360" w:lineRule="auto"/>
        <w:rPr>
          <w:rFonts w:ascii="Times New Roman" w:hAnsi="Times New Roman" w:cs="Times New Roman"/>
          <w:b/>
          <w:sz w:val="24"/>
          <w:szCs w:val="24"/>
        </w:rPr>
      </w:pPr>
      <w:r w:rsidRPr="007310E7">
        <w:rPr>
          <w:rFonts w:ascii="Times New Roman" w:hAnsi="Times New Roman" w:cs="Times New Roman"/>
          <w:b/>
          <w:sz w:val="24"/>
          <w:szCs w:val="24"/>
        </w:rPr>
        <w:t>Question</w:t>
      </w:r>
      <w:r w:rsidR="005B3B8D" w:rsidRPr="007310E7">
        <w:rPr>
          <w:rFonts w:ascii="Times New Roman" w:hAnsi="Times New Roman" w:cs="Times New Roman"/>
          <w:b/>
          <w:sz w:val="24"/>
          <w:szCs w:val="24"/>
        </w:rPr>
        <w:t xml:space="preserve"> 1</w:t>
      </w:r>
    </w:p>
    <w:p w14:paraId="28673904" w14:textId="53917854" w:rsidR="007310E7" w:rsidRDefault="007310E7" w:rsidP="007310E7">
      <w:pPr>
        <w:spacing w:line="360" w:lineRule="auto"/>
        <w:rPr>
          <w:rFonts w:ascii="Times New Roman" w:hAnsi="Times New Roman" w:cs="Times New Roman"/>
          <w:b/>
          <w:sz w:val="24"/>
          <w:szCs w:val="24"/>
        </w:rPr>
      </w:pPr>
      <w:r w:rsidRPr="007310E7">
        <w:rPr>
          <w:rFonts w:ascii="Times New Roman" w:hAnsi="Times New Roman" w:cs="Times New Roman"/>
          <w:sz w:val="24"/>
          <w:szCs w:val="24"/>
        </w:rPr>
        <w:t>How far do you think</w:t>
      </w:r>
      <w:r w:rsidR="006200C8">
        <w:rPr>
          <w:rFonts w:ascii="Times New Roman" w:hAnsi="Times New Roman" w:cs="Times New Roman"/>
          <w:sz w:val="24"/>
          <w:szCs w:val="24"/>
        </w:rPr>
        <w:t xml:space="preserve"> the</w:t>
      </w:r>
      <w:r w:rsidRPr="007310E7">
        <w:rPr>
          <w:rFonts w:ascii="Times New Roman" w:hAnsi="Times New Roman" w:cs="Times New Roman"/>
          <w:sz w:val="24"/>
          <w:szCs w:val="24"/>
        </w:rPr>
        <w:t xml:space="preserve"> </w:t>
      </w:r>
      <w:r w:rsidRPr="007310E7">
        <w:rPr>
          <w:rFonts w:ascii="Times New Roman" w:hAnsi="Times New Roman" w:cs="Times New Roman"/>
          <w:i/>
          <w:iCs/>
          <w:sz w:val="24"/>
          <w:szCs w:val="24"/>
        </w:rPr>
        <w:t>Birds</w:t>
      </w:r>
      <w:r w:rsidRPr="007310E7">
        <w:rPr>
          <w:rFonts w:ascii="Times New Roman" w:hAnsi="Times New Roman" w:cs="Times New Roman"/>
          <w:sz w:val="24"/>
          <w:szCs w:val="24"/>
        </w:rPr>
        <w:t xml:space="preserve"> should be read as a serious attempt to imagine a better society, and how far is it a satire that exposes the foolishness of all utopian dreams?</w:t>
      </w:r>
      <w:r w:rsidR="005B3B8D" w:rsidRPr="007310E7">
        <w:rPr>
          <w:rFonts w:ascii="Times New Roman" w:hAnsi="Times New Roman" w:cs="Times New Roman"/>
          <w:b/>
          <w:sz w:val="24"/>
          <w:szCs w:val="24"/>
        </w:rPr>
        <w:br/>
      </w:r>
    </w:p>
    <w:p w14:paraId="55E2AB1E" w14:textId="44987903" w:rsidR="005B3B8D" w:rsidRPr="007310E7" w:rsidRDefault="00662D08" w:rsidP="007310E7">
      <w:pPr>
        <w:spacing w:line="360" w:lineRule="auto"/>
        <w:rPr>
          <w:rFonts w:ascii="Times New Roman" w:hAnsi="Times New Roman" w:cs="Times New Roman"/>
          <w:b/>
          <w:sz w:val="24"/>
          <w:szCs w:val="24"/>
        </w:rPr>
      </w:pPr>
      <w:r w:rsidRPr="007310E7">
        <w:rPr>
          <w:rFonts w:ascii="Times New Roman" w:hAnsi="Times New Roman" w:cs="Times New Roman"/>
          <w:b/>
          <w:sz w:val="24"/>
          <w:szCs w:val="24"/>
        </w:rPr>
        <w:t>Question</w:t>
      </w:r>
      <w:r w:rsidR="005B3B8D" w:rsidRPr="007310E7">
        <w:rPr>
          <w:rFonts w:ascii="Times New Roman" w:hAnsi="Times New Roman" w:cs="Times New Roman"/>
          <w:b/>
          <w:sz w:val="24"/>
          <w:szCs w:val="24"/>
        </w:rPr>
        <w:t xml:space="preserve"> 2</w:t>
      </w:r>
    </w:p>
    <w:p w14:paraId="137D5847" w14:textId="77777777" w:rsidR="002C4C01" w:rsidRDefault="002C4C01" w:rsidP="002C4C01">
      <w:pPr>
        <w:spacing w:line="360" w:lineRule="auto"/>
        <w:rPr>
          <w:rFonts w:ascii="Times New Roman" w:hAnsi="Times New Roman" w:cs="Times New Roman"/>
          <w:sz w:val="24"/>
          <w:szCs w:val="24"/>
        </w:rPr>
      </w:pPr>
      <w:r w:rsidRPr="002C4C01">
        <w:rPr>
          <w:rFonts w:ascii="Times New Roman" w:hAnsi="Times New Roman" w:cs="Times New Roman"/>
          <w:sz w:val="24"/>
          <w:szCs w:val="24"/>
        </w:rPr>
        <w:t xml:space="preserve">In what ways might </w:t>
      </w:r>
      <w:proofErr w:type="spellStart"/>
      <w:r w:rsidRPr="002C4C01">
        <w:rPr>
          <w:rFonts w:ascii="Times New Roman" w:hAnsi="Times New Roman" w:cs="Times New Roman"/>
          <w:sz w:val="24"/>
          <w:szCs w:val="24"/>
        </w:rPr>
        <w:t>Peisetaerus</w:t>
      </w:r>
      <w:proofErr w:type="spellEnd"/>
      <w:r w:rsidRPr="002C4C01">
        <w:rPr>
          <w:rFonts w:ascii="Times New Roman" w:hAnsi="Times New Roman" w:cs="Times New Roman"/>
          <w:sz w:val="24"/>
          <w:szCs w:val="24"/>
        </w:rPr>
        <w:t xml:space="preserve">’ role in persuading the birds mirror the tactics of Athenian politicians or demagogues? Is he portrayed more as a heroic founder or as a sly manipulator? Discuss with reference to the </w:t>
      </w:r>
      <w:r w:rsidRPr="002C4C01">
        <w:rPr>
          <w:rFonts w:ascii="Times New Roman" w:hAnsi="Times New Roman" w:cs="Times New Roman"/>
          <w:i/>
          <w:iCs/>
          <w:sz w:val="24"/>
          <w:szCs w:val="24"/>
        </w:rPr>
        <w:t>agon</w:t>
      </w:r>
      <w:r w:rsidRPr="002C4C01">
        <w:rPr>
          <w:rFonts w:ascii="Times New Roman" w:hAnsi="Times New Roman" w:cs="Times New Roman"/>
          <w:sz w:val="24"/>
          <w:szCs w:val="24"/>
        </w:rPr>
        <w:t xml:space="preserve"> and later scenes.</w:t>
      </w:r>
    </w:p>
    <w:p w14:paraId="55E2AB20" w14:textId="74985838" w:rsidR="00C14FBC" w:rsidRPr="007310E7" w:rsidRDefault="005B3B8D" w:rsidP="002C4C01">
      <w:pPr>
        <w:spacing w:line="360" w:lineRule="auto"/>
        <w:rPr>
          <w:rFonts w:ascii="Times New Roman" w:hAnsi="Times New Roman" w:cs="Times New Roman"/>
          <w:b/>
          <w:sz w:val="24"/>
          <w:szCs w:val="24"/>
        </w:rPr>
      </w:pPr>
      <w:r w:rsidRPr="007310E7">
        <w:rPr>
          <w:rFonts w:ascii="Times New Roman" w:hAnsi="Times New Roman" w:cs="Times New Roman"/>
          <w:b/>
          <w:sz w:val="24"/>
          <w:szCs w:val="24"/>
        </w:rPr>
        <w:br/>
      </w:r>
      <w:r w:rsidR="00C14FBC" w:rsidRPr="007310E7">
        <w:rPr>
          <w:rFonts w:ascii="Times New Roman" w:hAnsi="Times New Roman" w:cs="Times New Roman"/>
          <w:b/>
          <w:sz w:val="24"/>
          <w:szCs w:val="24"/>
        </w:rPr>
        <w:t>Question 3</w:t>
      </w:r>
    </w:p>
    <w:p w14:paraId="629395D9" w14:textId="0B80A78E" w:rsidR="002C4C01" w:rsidRPr="002C4C01" w:rsidRDefault="002C4C01" w:rsidP="002C4C01">
      <w:pPr>
        <w:spacing w:after="0" w:line="360" w:lineRule="auto"/>
        <w:rPr>
          <w:rFonts w:ascii="Times New Roman" w:hAnsi="Times New Roman" w:cs="Times New Roman"/>
          <w:sz w:val="24"/>
          <w:szCs w:val="24"/>
        </w:rPr>
      </w:pPr>
      <w:r w:rsidRPr="002C4C01">
        <w:rPr>
          <w:rFonts w:ascii="Times New Roman" w:hAnsi="Times New Roman" w:cs="Times New Roman"/>
          <w:sz w:val="24"/>
          <w:szCs w:val="24"/>
        </w:rPr>
        <w:t>How does the chorus in</w:t>
      </w:r>
      <w:r w:rsidR="006200C8">
        <w:rPr>
          <w:rFonts w:ascii="Times New Roman" w:hAnsi="Times New Roman" w:cs="Times New Roman"/>
          <w:sz w:val="24"/>
          <w:szCs w:val="24"/>
        </w:rPr>
        <w:t xml:space="preserve"> the</w:t>
      </w:r>
      <w:r w:rsidRPr="002C4C01">
        <w:rPr>
          <w:rFonts w:ascii="Times New Roman" w:hAnsi="Times New Roman" w:cs="Times New Roman"/>
          <w:sz w:val="24"/>
          <w:szCs w:val="24"/>
        </w:rPr>
        <w:t xml:space="preserve"> </w:t>
      </w:r>
      <w:r w:rsidRPr="002C4C01">
        <w:rPr>
          <w:rFonts w:ascii="Times New Roman" w:hAnsi="Times New Roman" w:cs="Times New Roman"/>
          <w:i/>
          <w:iCs/>
          <w:sz w:val="24"/>
          <w:szCs w:val="24"/>
        </w:rPr>
        <w:t>Birds</w:t>
      </w:r>
      <w:r w:rsidRPr="002C4C01">
        <w:rPr>
          <w:rFonts w:ascii="Times New Roman" w:hAnsi="Times New Roman" w:cs="Times New Roman"/>
          <w:sz w:val="24"/>
          <w:szCs w:val="24"/>
        </w:rPr>
        <w:t xml:space="preserve"> differ from the choruses in other Old Comedies by Aristophanes? To what extent do they act as characters in their own right rather than just a commenting body?</w:t>
      </w:r>
    </w:p>
    <w:p w14:paraId="55E2AB22" w14:textId="77777777" w:rsidR="005B3B8D" w:rsidRPr="007310E7" w:rsidRDefault="005B3B8D" w:rsidP="00C14FBC">
      <w:pPr>
        <w:spacing w:after="0" w:line="360" w:lineRule="auto"/>
        <w:rPr>
          <w:rFonts w:ascii="Times New Roman" w:hAnsi="Times New Roman" w:cs="Times New Roman"/>
          <w:sz w:val="24"/>
          <w:szCs w:val="24"/>
        </w:rPr>
      </w:pPr>
    </w:p>
    <w:p w14:paraId="55E2AB23" w14:textId="77777777" w:rsidR="00C14FBC" w:rsidRPr="007310E7" w:rsidRDefault="00C14FBC" w:rsidP="00C14FBC">
      <w:pPr>
        <w:spacing w:line="360" w:lineRule="auto"/>
        <w:rPr>
          <w:rFonts w:ascii="Times New Roman" w:hAnsi="Times New Roman" w:cs="Times New Roman"/>
          <w:b/>
          <w:sz w:val="24"/>
          <w:szCs w:val="24"/>
        </w:rPr>
      </w:pPr>
      <w:r w:rsidRPr="007310E7">
        <w:rPr>
          <w:rFonts w:ascii="Times New Roman" w:hAnsi="Times New Roman" w:cs="Times New Roman"/>
          <w:b/>
          <w:sz w:val="24"/>
          <w:szCs w:val="24"/>
        </w:rPr>
        <w:t>Question 4</w:t>
      </w:r>
    </w:p>
    <w:p w14:paraId="67591C2E" w14:textId="27C4EF2A" w:rsidR="00667217" w:rsidRPr="00667217" w:rsidRDefault="00667217" w:rsidP="00667217">
      <w:pPr>
        <w:spacing w:after="0" w:line="360" w:lineRule="auto"/>
        <w:rPr>
          <w:rFonts w:ascii="Times New Roman" w:hAnsi="Times New Roman" w:cs="Times New Roman"/>
          <w:sz w:val="24"/>
          <w:szCs w:val="24"/>
        </w:rPr>
      </w:pPr>
      <w:r w:rsidRPr="00667217">
        <w:rPr>
          <w:rFonts w:ascii="Times New Roman" w:hAnsi="Times New Roman" w:cs="Times New Roman"/>
          <w:sz w:val="24"/>
          <w:szCs w:val="24"/>
        </w:rPr>
        <w:lastRenderedPageBreak/>
        <w:t>Choose an example of metatheatre in</w:t>
      </w:r>
      <w:r w:rsidR="006200C8">
        <w:rPr>
          <w:rFonts w:ascii="Times New Roman" w:hAnsi="Times New Roman" w:cs="Times New Roman"/>
          <w:sz w:val="24"/>
          <w:szCs w:val="24"/>
        </w:rPr>
        <w:t xml:space="preserve"> the</w:t>
      </w:r>
      <w:r w:rsidRPr="00667217">
        <w:rPr>
          <w:rFonts w:ascii="Times New Roman" w:hAnsi="Times New Roman" w:cs="Times New Roman"/>
          <w:sz w:val="24"/>
          <w:szCs w:val="24"/>
        </w:rPr>
        <w:t xml:space="preserve"> </w:t>
      </w:r>
      <w:r w:rsidRPr="00667217">
        <w:rPr>
          <w:rFonts w:ascii="Times New Roman" w:hAnsi="Times New Roman" w:cs="Times New Roman"/>
          <w:i/>
          <w:iCs/>
          <w:sz w:val="24"/>
          <w:szCs w:val="24"/>
        </w:rPr>
        <w:t>Birds</w:t>
      </w:r>
      <w:r w:rsidRPr="00667217">
        <w:rPr>
          <w:rFonts w:ascii="Times New Roman" w:hAnsi="Times New Roman" w:cs="Times New Roman"/>
          <w:sz w:val="24"/>
          <w:szCs w:val="24"/>
        </w:rPr>
        <w:t xml:space="preserve"> (such as the </w:t>
      </w:r>
      <w:r w:rsidRPr="00667217">
        <w:rPr>
          <w:rFonts w:ascii="Times New Roman" w:hAnsi="Times New Roman" w:cs="Times New Roman"/>
          <w:i/>
          <w:iCs/>
          <w:sz w:val="24"/>
          <w:szCs w:val="24"/>
        </w:rPr>
        <w:t>parabasis</w:t>
      </w:r>
      <w:r w:rsidRPr="00667217">
        <w:rPr>
          <w:rFonts w:ascii="Times New Roman" w:hAnsi="Times New Roman" w:cs="Times New Roman"/>
          <w:sz w:val="24"/>
          <w:szCs w:val="24"/>
        </w:rPr>
        <w:t xml:space="preserve">). How does this device shape the audience’s understanding of the play’s purpose? Does it draw us closer to Aristophanes’ own </w:t>
      </w:r>
      <w:r w:rsidR="006200C8">
        <w:rPr>
          <w:rFonts w:ascii="Times New Roman" w:hAnsi="Times New Roman" w:cs="Times New Roman"/>
          <w:sz w:val="24"/>
          <w:szCs w:val="24"/>
        </w:rPr>
        <w:t>opinions</w:t>
      </w:r>
      <w:r w:rsidRPr="00667217">
        <w:rPr>
          <w:rFonts w:ascii="Times New Roman" w:hAnsi="Times New Roman" w:cs="Times New Roman"/>
          <w:sz w:val="24"/>
          <w:szCs w:val="24"/>
        </w:rPr>
        <w:t>?</w:t>
      </w:r>
    </w:p>
    <w:p w14:paraId="55E2AB25" w14:textId="77777777" w:rsidR="00C14FBC" w:rsidRPr="007310E7" w:rsidRDefault="00C14FBC" w:rsidP="00C14FBC">
      <w:pPr>
        <w:spacing w:after="0" w:line="360" w:lineRule="auto"/>
        <w:rPr>
          <w:rFonts w:ascii="Times New Roman" w:hAnsi="Times New Roman" w:cs="Times New Roman"/>
          <w:b/>
          <w:sz w:val="24"/>
          <w:szCs w:val="24"/>
        </w:rPr>
      </w:pPr>
    </w:p>
    <w:p w14:paraId="55E2AB26" w14:textId="77777777" w:rsidR="00C14FBC" w:rsidRPr="007310E7" w:rsidRDefault="00C14FBC" w:rsidP="00C14FBC">
      <w:pPr>
        <w:spacing w:line="360" w:lineRule="auto"/>
        <w:rPr>
          <w:rFonts w:ascii="Times New Roman" w:hAnsi="Times New Roman" w:cs="Times New Roman"/>
          <w:b/>
          <w:sz w:val="24"/>
          <w:szCs w:val="24"/>
        </w:rPr>
      </w:pPr>
      <w:r w:rsidRPr="007310E7">
        <w:rPr>
          <w:rFonts w:ascii="Times New Roman" w:hAnsi="Times New Roman" w:cs="Times New Roman"/>
          <w:b/>
          <w:sz w:val="24"/>
          <w:szCs w:val="24"/>
        </w:rPr>
        <w:t>Question 5</w:t>
      </w:r>
    </w:p>
    <w:p w14:paraId="2240D3DC" w14:textId="77777777" w:rsidR="00667217" w:rsidRPr="00667217" w:rsidRDefault="00667217" w:rsidP="00667217">
      <w:pPr>
        <w:spacing w:after="0" w:line="360" w:lineRule="auto"/>
        <w:rPr>
          <w:rFonts w:ascii="Times New Roman" w:hAnsi="Times New Roman" w:cs="Times New Roman"/>
          <w:sz w:val="24"/>
          <w:szCs w:val="24"/>
        </w:rPr>
      </w:pPr>
      <w:r w:rsidRPr="00667217">
        <w:rPr>
          <w:rFonts w:ascii="Times New Roman" w:hAnsi="Times New Roman" w:cs="Times New Roman"/>
          <w:sz w:val="24"/>
          <w:szCs w:val="24"/>
        </w:rPr>
        <w:t xml:space="preserve">Unlike other plays by Aristophanes, </w:t>
      </w:r>
      <w:r w:rsidRPr="00667217">
        <w:rPr>
          <w:rFonts w:ascii="Times New Roman" w:hAnsi="Times New Roman" w:cs="Times New Roman"/>
          <w:i/>
          <w:iCs/>
          <w:sz w:val="24"/>
          <w:szCs w:val="24"/>
        </w:rPr>
        <w:t>Birds</w:t>
      </w:r>
      <w:r w:rsidRPr="00667217">
        <w:rPr>
          <w:rFonts w:ascii="Times New Roman" w:hAnsi="Times New Roman" w:cs="Times New Roman"/>
          <w:sz w:val="24"/>
          <w:szCs w:val="24"/>
        </w:rPr>
        <w:t xml:space="preserve"> is less direct in its political satire. Why do you think Aristophanes chose a fantasy world rather than setting the play firmly in Athens? What might this suggest about the relationship between comedy and politics?</w:t>
      </w:r>
    </w:p>
    <w:p w14:paraId="55E2AB28" w14:textId="77777777" w:rsidR="00C14FBC" w:rsidRPr="007310E7" w:rsidRDefault="00C14FBC" w:rsidP="00C14FBC">
      <w:pPr>
        <w:spacing w:after="0" w:line="360" w:lineRule="auto"/>
        <w:rPr>
          <w:rFonts w:ascii="Times New Roman" w:hAnsi="Times New Roman" w:cs="Times New Roman"/>
          <w:sz w:val="24"/>
          <w:szCs w:val="24"/>
        </w:rPr>
      </w:pPr>
    </w:p>
    <w:p w14:paraId="55E2AB29" w14:textId="77777777" w:rsidR="00C14FBC" w:rsidRPr="007310E7" w:rsidRDefault="00C14FBC" w:rsidP="00C14FBC">
      <w:pPr>
        <w:spacing w:line="360" w:lineRule="auto"/>
        <w:rPr>
          <w:rFonts w:ascii="Times New Roman" w:hAnsi="Times New Roman" w:cs="Times New Roman"/>
          <w:b/>
          <w:sz w:val="24"/>
          <w:szCs w:val="24"/>
        </w:rPr>
      </w:pPr>
      <w:r w:rsidRPr="007310E7">
        <w:rPr>
          <w:rFonts w:ascii="Times New Roman" w:hAnsi="Times New Roman" w:cs="Times New Roman"/>
          <w:b/>
          <w:sz w:val="24"/>
          <w:szCs w:val="24"/>
        </w:rPr>
        <w:t>Question 6</w:t>
      </w:r>
    </w:p>
    <w:p w14:paraId="3BBEBACB" w14:textId="77777777" w:rsidR="00192BFF" w:rsidRPr="00192BFF" w:rsidRDefault="00192BFF" w:rsidP="00192BFF">
      <w:pPr>
        <w:spacing w:after="0" w:line="360" w:lineRule="auto"/>
        <w:rPr>
          <w:rFonts w:ascii="Times New Roman" w:hAnsi="Times New Roman" w:cs="Times New Roman"/>
          <w:sz w:val="24"/>
          <w:szCs w:val="24"/>
        </w:rPr>
      </w:pPr>
      <w:r w:rsidRPr="00192BFF">
        <w:rPr>
          <w:rFonts w:ascii="Times New Roman" w:hAnsi="Times New Roman" w:cs="Times New Roman"/>
          <w:i/>
          <w:iCs/>
          <w:sz w:val="24"/>
          <w:szCs w:val="24"/>
        </w:rPr>
        <w:t>Birds</w:t>
      </w:r>
      <w:r w:rsidRPr="00192BFF">
        <w:rPr>
          <w:rFonts w:ascii="Times New Roman" w:hAnsi="Times New Roman" w:cs="Times New Roman"/>
          <w:sz w:val="24"/>
          <w:szCs w:val="24"/>
        </w:rPr>
        <w:t xml:space="preserve"> references myths such as Tereus’ transformation. What is the effect of using myth in a comic context? Does it add depth, parody tragedy, or both? Consider the relationship between tragic and comic uses of myth.</w:t>
      </w:r>
    </w:p>
    <w:p w14:paraId="55E2AB2B" w14:textId="77777777" w:rsidR="00530492" w:rsidRPr="007310E7" w:rsidRDefault="00530492" w:rsidP="00530492">
      <w:pPr>
        <w:spacing w:after="0" w:line="360" w:lineRule="auto"/>
        <w:rPr>
          <w:rFonts w:ascii="Times New Roman" w:hAnsi="Times New Roman" w:cs="Times New Roman"/>
          <w:b/>
          <w:sz w:val="24"/>
          <w:szCs w:val="24"/>
        </w:rPr>
      </w:pPr>
    </w:p>
    <w:p w14:paraId="55E2AB2C" w14:textId="77777777" w:rsidR="00530492" w:rsidRPr="007310E7" w:rsidRDefault="00530492" w:rsidP="00530492">
      <w:pPr>
        <w:spacing w:line="360" w:lineRule="auto"/>
        <w:rPr>
          <w:rFonts w:ascii="Times New Roman" w:hAnsi="Times New Roman" w:cs="Times New Roman"/>
          <w:b/>
          <w:sz w:val="24"/>
          <w:szCs w:val="24"/>
        </w:rPr>
      </w:pPr>
      <w:r w:rsidRPr="007310E7">
        <w:rPr>
          <w:rFonts w:ascii="Times New Roman" w:hAnsi="Times New Roman" w:cs="Times New Roman"/>
          <w:b/>
          <w:sz w:val="24"/>
          <w:szCs w:val="24"/>
        </w:rPr>
        <w:t>Question 7</w:t>
      </w:r>
    </w:p>
    <w:p w14:paraId="7611DBBD" w14:textId="43EDA694" w:rsidR="00192BFF" w:rsidRPr="00192BFF" w:rsidRDefault="00192BFF" w:rsidP="00192BFF">
      <w:pPr>
        <w:spacing w:after="0" w:line="360" w:lineRule="auto"/>
        <w:rPr>
          <w:rFonts w:ascii="Times New Roman" w:hAnsi="Times New Roman" w:cs="Times New Roman"/>
          <w:sz w:val="24"/>
          <w:szCs w:val="24"/>
        </w:rPr>
      </w:pPr>
      <w:r w:rsidRPr="00192BFF">
        <w:rPr>
          <w:rFonts w:ascii="Times New Roman" w:hAnsi="Times New Roman" w:cs="Times New Roman"/>
          <w:sz w:val="24"/>
          <w:szCs w:val="24"/>
        </w:rPr>
        <w:t>The visual spectacle of</w:t>
      </w:r>
      <w:r w:rsidR="006200C8">
        <w:rPr>
          <w:rFonts w:ascii="Times New Roman" w:hAnsi="Times New Roman" w:cs="Times New Roman"/>
          <w:sz w:val="24"/>
          <w:szCs w:val="24"/>
        </w:rPr>
        <w:t xml:space="preserve"> the</w:t>
      </w:r>
      <w:r w:rsidRPr="00192BFF">
        <w:rPr>
          <w:rFonts w:ascii="Times New Roman" w:hAnsi="Times New Roman" w:cs="Times New Roman"/>
          <w:sz w:val="24"/>
          <w:szCs w:val="24"/>
        </w:rPr>
        <w:t xml:space="preserve"> </w:t>
      </w:r>
      <w:r w:rsidRPr="00192BFF">
        <w:rPr>
          <w:rFonts w:ascii="Times New Roman" w:hAnsi="Times New Roman" w:cs="Times New Roman"/>
          <w:i/>
          <w:iCs/>
          <w:sz w:val="24"/>
          <w:szCs w:val="24"/>
        </w:rPr>
        <w:t>Birds</w:t>
      </w:r>
      <w:r w:rsidRPr="00192BFF">
        <w:rPr>
          <w:rFonts w:ascii="Times New Roman" w:hAnsi="Times New Roman" w:cs="Times New Roman"/>
          <w:sz w:val="24"/>
          <w:szCs w:val="24"/>
        </w:rPr>
        <w:t xml:space="preserve"> was striking for its time. What can the use of elaborate bird costumes, masks, and wings tell us about the importance of spectacle in Old Comedy? How might this have affected audience reactions?</w:t>
      </w:r>
    </w:p>
    <w:p w14:paraId="55E2AB2E" w14:textId="77777777" w:rsidR="00530492" w:rsidRPr="007310E7" w:rsidRDefault="00530492" w:rsidP="00530492">
      <w:pPr>
        <w:spacing w:after="0" w:line="360" w:lineRule="auto"/>
        <w:rPr>
          <w:rFonts w:ascii="Times New Roman" w:hAnsi="Times New Roman" w:cs="Times New Roman"/>
          <w:sz w:val="24"/>
          <w:szCs w:val="24"/>
        </w:rPr>
      </w:pPr>
    </w:p>
    <w:p w14:paraId="55E2AB2F" w14:textId="77777777" w:rsidR="00530492" w:rsidRPr="007310E7" w:rsidRDefault="00530492" w:rsidP="00530492">
      <w:pPr>
        <w:spacing w:line="360" w:lineRule="auto"/>
        <w:rPr>
          <w:rFonts w:ascii="Times New Roman" w:hAnsi="Times New Roman" w:cs="Times New Roman"/>
          <w:b/>
          <w:sz w:val="24"/>
          <w:szCs w:val="24"/>
        </w:rPr>
      </w:pPr>
      <w:r w:rsidRPr="007310E7">
        <w:rPr>
          <w:rFonts w:ascii="Times New Roman" w:hAnsi="Times New Roman" w:cs="Times New Roman"/>
          <w:b/>
          <w:sz w:val="24"/>
          <w:szCs w:val="24"/>
        </w:rPr>
        <w:t>Question 8</w:t>
      </w:r>
    </w:p>
    <w:p w14:paraId="2EE293CA" w14:textId="0DA347B0" w:rsidR="00857390" w:rsidRPr="00857390" w:rsidRDefault="00857390" w:rsidP="00857390">
      <w:pPr>
        <w:spacing w:after="0" w:line="360" w:lineRule="auto"/>
        <w:rPr>
          <w:rFonts w:ascii="Times New Roman" w:hAnsi="Times New Roman" w:cs="Times New Roman"/>
          <w:sz w:val="24"/>
          <w:szCs w:val="24"/>
        </w:rPr>
      </w:pPr>
      <w:r w:rsidRPr="00857390">
        <w:rPr>
          <w:rFonts w:ascii="Times New Roman" w:hAnsi="Times New Roman" w:cs="Times New Roman"/>
          <w:sz w:val="24"/>
          <w:szCs w:val="24"/>
        </w:rPr>
        <w:t>Look at some of the puns, invented words, or playful language used in</w:t>
      </w:r>
      <w:r w:rsidR="006200C8">
        <w:rPr>
          <w:rFonts w:ascii="Times New Roman" w:hAnsi="Times New Roman" w:cs="Times New Roman"/>
          <w:sz w:val="24"/>
          <w:szCs w:val="24"/>
        </w:rPr>
        <w:t xml:space="preserve"> the</w:t>
      </w:r>
      <w:r w:rsidRPr="00857390">
        <w:rPr>
          <w:rFonts w:ascii="Times New Roman" w:hAnsi="Times New Roman" w:cs="Times New Roman"/>
          <w:sz w:val="24"/>
          <w:szCs w:val="24"/>
        </w:rPr>
        <w:t xml:space="preserve"> </w:t>
      </w:r>
      <w:r w:rsidRPr="00857390">
        <w:rPr>
          <w:rFonts w:ascii="Times New Roman" w:hAnsi="Times New Roman" w:cs="Times New Roman"/>
          <w:i/>
          <w:iCs/>
          <w:sz w:val="24"/>
          <w:szCs w:val="24"/>
        </w:rPr>
        <w:t>Birds</w:t>
      </w:r>
      <w:r w:rsidRPr="00857390">
        <w:rPr>
          <w:rFonts w:ascii="Times New Roman" w:hAnsi="Times New Roman" w:cs="Times New Roman"/>
          <w:sz w:val="24"/>
          <w:szCs w:val="24"/>
        </w:rPr>
        <w:t>. How does Aristophanes use language to create humour — and what challenges does this present for translators and modern readers?</w:t>
      </w:r>
    </w:p>
    <w:p w14:paraId="55E2AB31" w14:textId="77777777" w:rsidR="00530492" w:rsidRPr="007310E7" w:rsidRDefault="00530492" w:rsidP="00530492">
      <w:pPr>
        <w:spacing w:after="0" w:line="360" w:lineRule="auto"/>
        <w:rPr>
          <w:rFonts w:ascii="Times New Roman" w:hAnsi="Times New Roman" w:cs="Times New Roman"/>
          <w:sz w:val="24"/>
          <w:szCs w:val="24"/>
        </w:rPr>
      </w:pPr>
    </w:p>
    <w:p w14:paraId="55E2AB32" w14:textId="77777777" w:rsidR="00530492" w:rsidRPr="007310E7" w:rsidRDefault="00530492" w:rsidP="00530492">
      <w:pPr>
        <w:spacing w:line="360" w:lineRule="auto"/>
        <w:rPr>
          <w:rFonts w:ascii="Times New Roman" w:hAnsi="Times New Roman" w:cs="Times New Roman"/>
          <w:b/>
          <w:sz w:val="24"/>
          <w:szCs w:val="24"/>
        </w:rPr>
      </w:pPr>
      <w:r w:rsidRPr="007310E7">
        <w:rPr>
          <w:rFonts w:ascii="Times New Roman" w:hAnsi="Times New Roman" w:cs="Times New Roman"/>
          <w:b/>
          <w:sz w:val="24"/>
          <w:szCs w:val="24"/>
        </w:rPr>
        <w:t>Question 9</w:t>
      </w:r>
    </w:p>
    <w:p w14:paraId="257AFDA4" w14:textId="331DF645" w:rsidR="00857390" w:rsidRPr="00857390" w:rsidRDefault="00857390" w:rsidP="00857390">
      <w:pPr>
        <w:spacing w:after="0" w:line="360" w:lineRule="auto"/>
        <w:rPr>
          <w:rFonts w:ascii="Times New Roman" w:hAnsi="Times New Roman" w:cs="Times New Roman"/>
          <w:sz w:val="24"/>
          <w:szCs w:val="24"/>
        </w:rPr>
      </w:pPr>
      <w:r w:rsidRPr="00857390">
        <w:rPr>
          <w:rFonts w:ascii="Times New Roman" w:hAnsi="Times New Roman" w:cs="Times New Roman"/>
          <w:sz w:val="24"/>
          <w:szCs w:val="24"/>
        </w:rPr>
        <w:t>How are the Olympian gods portrayed in</w:t>
      </w:r>
      <w:r w:rsidR="006200C8">
        <w:rPr>
          <w:rFonts w:ascii="Times New Roman" w:hAnsi="Times New Roman" w:cs="Times New Roman"/>
          <w:sz w:val="24"/>
          <w:szCs w:val="24"/>
        </w:rPr>
        <w:t xml:space="preserve"> the</w:t>
      </w:r>
      <w:r w:rsidRPr="00857390">
        <w:rPr>
          <w:rFonts w:ascii="Times New Roman" w:hAnsi="Times New Roman" w:cs="Times New Roman"/>
          <w:sz w:val="24"/>
          <w:szCs w:val="24"/>
        </w:rPr>
        <w:t xml:space="preserve"> </w:t>
      </w:r>
      <w:r w:rsidRPr="00857390">
        <w:rPr>
          <w:rFonts w:ascii="Times New Roman" w:hAnsi="Times New Roman" w:cs="Times New Roman"/>
          <w:i/>
          <w:iCs/>
          <w:sz w:val="24"/>
          <w:szCs w:val="24"/>
        </w:rPr>
        <w:t>Birds</w:t>
      </w:r>
      <w:r w:rsidRPr="00857390">
        <w:rPr>
          <w:rFonts w:ascii="Times New Roman" w:hAnsi="Times New Roman" w:cs="Times New Roman"/>
          <w:sz w:val="24"/>
          <w:szCs w:val="24"/>
        </w:rPr>
        <w:t xml:space="preserve">? What do their defeat and humiliation by </w:t>
      </w:r>
      <w:proofErr w:type="spellStart"/>
      <w:r w:rsidRPr="00857390">
        <w:rPr>
          <w:rFonts w:ascii="Times New Roman" w:hAnsi="Times New Roman" w:cs="Times New Roman"/>
          <w:sz w:val="24"/>
          <w:szCs w:val="24"/>
        </w:rPr>
        <w:t>Peisetaerus</w:t>
      </w:r>
      <w:proofErr w:type="spellEnd"/>
      <w:r w:rsidRPr="00857390">
        <w:rPr>
          <w:rFonts w:ascii="Times New Roman" w:hAnsi="Times New Roman" w:cs="Times New Roman"/>
          <w:sz w:val="24"/>
          <w:szCs w:val="24"/>
        </w:rPr>
        <w:t xml:space="preserve"> suggest about human ambitions — and about the role of the divine in Old Comedy?</w:t>
      </w:r>
    </w:p>
    <w:p w14:paraId="55E2AB34" w14:textId="77777777" w:rsidR="00530492" w:rsidRPr="007310E7" w:rsidRDefault="00530492" w:rsidP="00530492">
      <w:pPr>
        <w:spacing w:after="0" w:line="360" w:lineRule="auto"/>
        <w:rPr>
          <w:rFonts w:ascii="Times New Roman" w:hAnsi="Times New Roman" w:cs="Times New Roman"/>
          <w:b/>
          <w:sz w:val="24"/>
          <w:szCs w:val="24"/>
        </w:rPr>
      </w:pPr>
    </w:p>
    <w:p w14:paraId="55E2AB35" w14:textId="77777777" w:rsidR="00530492" w:rsidRPr="007310E7" w:rsidRDefault="00530492" w:rsidP="00530492">
      <w:pPr>
        <w:spacing w:line="360" w:lineRule="auto"/>
        <w:rPr>
          <w:rFonts w:ascii="Times New Roman" w:hAnsi="Times New Roman" w:cs="Times New Roman"/>
          <w:b/>
          <w:sz w:val="24"/>
          <w:szCs w:val="24"/>
        </w:rPr>
      </w:pPr>
      <w:r w:rsidRPr="007310E7">
        <w:rPr>
          <w:rFonts w:ascii="Times New Roman" w:hAnsi="Times New Roman" w:cs="Times New Roman"/>
          <w:b/>
          <w:sz w:val="24"/>
          <w:szCs w:val="24"/>
        </w:rPr>
        <w:t>Question 10</w:t>
      </w:r>
    </w:p>
    <w:p w14:paraId="54AEE600" w14:textId="58258074" w:rsidR="006200C8" w:rsidRPr="006200C8" w:rsidRDefault="006200C8" w:rsidP="006200C8">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Pr="006200C8">
        <w:rPr>
          <w:rFonts w:ascii="Times New Roman" w:hAnsi="Times New Roman" w:cs="Times New Roman"/>
          <w:i/>
          <w:iCs/>
          <w:sz w:val="24"/>
          <w:szCs w:val="24"/>
        </w:rPr>
        <w:t>Birds</w:t>
      </w:r>
      <w:r w:rsidRPr="006200C8">
        <w:rPr>
          <w:rFonts w:ascii="Times New Roman" w:hAnsi="Times New Roman" w:cs="Times New Roman"/>
          <w:sz w:val="24"/>
          <w:szCs w:val="24"/>
        </w:rPr>
        <w:t xml:space="preserve"> ends with </w:t>
      </w:r>
      <w:proofErr w:type="spellStart"/>
      <w:r w:rsidRPr="006200C8">
        <w:rPr>
          <w:rFonts w:ascii="Times New Roman" w:hAnsi="Times New Roman" w:cs="Times New Roman"/>
          <w:sz w:val="24"/>
          <w:szCs w:val="24"/>
        </w:rPr>
        <w:t>Peisetaerus</w:t>
      </w:r>
      <w:proofErr w:type="spellEnd"/>
      <w:r w:rsidRPr="006200C8">
        <w:rPr>
          <w:rFonts w:ascii="Times New Roman" w:hAnsi="Times New Roman" w:cs="Times New Roman"/>
          <w:sz w:val="24"/>
          <w:szCs w:val="24"/>
        </w:rPr>
        <w:t xml:space="preserve"> crowned king, having outwitted both gods and birds. Is this ending genuinely comic, or does it reveal something unsettling about human greed and power? Can </w:t>
      </w:r>
      <w:r w:rsidRPr="006200C8">
        <w:rPr>
          <w:rFonts w:ascii="Times New Roman" w:hAnsi="Times New Roman" w:cs="Times New Roman"/>
          <w:i/>
          <w:iCs/>
          <w:sz w:val="24"/>
          <w:szCs w:val="24"/>
        </w:rPr>
        <w:t>Birds</w:t>
      </w:r>
      <w:r w:rsidRPr="006200C8">
        <w:rPr>
          <w:rFonts w:ascii="Times New Roman" w:hAnsi="Times New Roman" w:cs="Times New Roman"/>
          <w:sz w:val="24"/>
          <w:szCs w:val="24"/>
        </w:rPr>
        <w:t xml:space="preserve"> be read as a dark comedy?</w:t>
      </w:r>
    </w:p>
    <w:p w14:paraId="55E2AB37" w14:textId="77777777" w:rsidR="00C14FBC" w:rsidRPr="005B3B8D" w:rsidRDefault="00C14FBC" w:rsidP="00C14FBC">
      <w:pPr>
        <w:spacing w:line="360" w:lineRule="auto"/>
        <w:rPr>
          <w:rFonts w:ascii="Times New Roman" w:hAnsi="Times New Roman" w:cs="Times New Roman"/>
          <w:sz w:val="24"/>
          <w:szCs w:val="24"/>
        </w:rPr>
      </w:pPr>
    </w:p>
    <w:sectPr w:rsidR="00C14FBC" w:rsidRPr="005B3B8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5E17A" w14:textId="77777777" w:rsidR="00EA2A60" w:rsidRDefault="00EA2A60" w:rsidP="008F2952">
      <w:pPr>
        <w:spacing w:after="0" w:line="240" w:lineRule="auto"/>
      </w:pPr>
      <w:r>
        <w:separator/>
      </w:r>
    </w:p>
  </w:endnote>
  <w:endnote w:type="continuationSeparator" w:id="0">
    <w:p w14:paraId="41F7441E" w14:textId="77777777" w:rsidR="00EA2A60" w:rsidRDefault="00EA2A60" w:rsidP="008F2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A2040" w14:textId="77777777" w:rsidR="00EA2A60" w:rsidRDefault="00EA2A60" w:rsidP="008F2952">
      <w:pPr>
        <w:spacing w:after="0" w:line="240" w:lineRule="auto"/>
      </w:pPr>
      <w:r>
        <w:separator/>
      </w:r>
    </w:p>
  </w:footnote>
  <w:footnote w:type="continuationSeparator" w:id="0">
    <w:p w14:paraId="53C8CE6C" w14:textId="77777777" w:rsidR="00EA2A60" w:rsidRDefault="00EA2A60" w:rsidP="008F29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2AB3C" w14:textId="77777777" w:rsidR="001D4E0E" w:rsidRDefault="001D4E0E" w:rsidP="001D4E0E">
    <w:pPr>
      <w:pStyle w:val="Header"/>
      <w:jc w:val="right"/>
    </w:pPr>
    <w:r>
      <w:rPr>
        <w:rFonts w:ascii="Times New Roman" w:hAnsi="Times New Roman" w:cs="Times New Roman"/>
        <w:b/>
        <w:noProof/>
        <w:sz w:val="28"/>
        <w:szCs w:val="28"/>
        <w:lang w:eastAsia="en-GB"/>
      </w:rPr>
      <w:drawing>
        <wp:inline distT="0" distB="0" distL="0" distR="0" wp14:anchorId="55E2AB3D" wp14:editId="55E2AB3E">
          <wp:extent cx="3059872" cy="578006"/>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oomsbury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63330" cy="57865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952"/>
    <w:rsid w:val="00192BFF"/>
    <w:rsid w:val="001D4E0E"/>
    <w:rsid w:val="002C4C01"/>
    <w:rsid w:val="00530492"/>
    <w:rsid w:val="00550C55"/>
    <w:rsid w:val="005B3B8D"/>
    <w:rsid w:val="006200C8"/>
    <w:rsid w:val="00662D08"/>
    <w:rsid w:val="00667217"/>
    <w:rsid w:val="007310E7"/>
    <w:rsid w:val="00842841"/>
    <w:rsid w:val="00857390"/>
    <w:rsid w:val="008F2952"/>
    <w:rsid w:val="00B34F0B"/>
    <w:rsid w:val="00BF0D5A"/>
    <w:rsid w:val="00C14FBC"/>
    <w:rsid w:val="00D101C6"/>
    <w:rsid w:val="00E004CC"/>
    <w:rsid w:val="00EA2A6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2AB1A"/>
  <w15:chartTrackingRefBased/>
  <w15:docId w15:val="{92E0BA80-7D20-4D5F-BB74-B34D934E5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9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952"/>
  </w:style>
  <w:style w:type="paragraph" w:styleId="Footer">
    <w:name w:val="footer"/>
    <w:basedOn w:val="Normal"/>
    <w:link w:val="FooterChar"/>
    <w:uiPriority w:val="99"/>
    <w:unhideWhenUsed/>
    <w:rsid w:val="008F29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9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29085">
      <w:bodyDiv w:val="1"/>
      <w:marLeft w:val="0"/>
      <w:marRight w:val="0"/>
      <w:marTop w:val="0"/>
      <w:marBottom w:val="0"/>
      <w:divBdr>
        <w:top w:val="none" w:sz="0" w:space="0" w:color="auto"/>
        <w:left w:val="none" w:sz="0" w:space="0" w:color="auto"/>
        <w:bottom w:val="none" w:sz="0" w:space="0" w:color="auto"/>
        <w:right w:val="none" w:sz="0" w:space="0" w:color="auto"/>
      </w:divBdr>
    </w:div>
    <w:div w:id="167906808">
      <w:bodyDiv w:val="1"/>
      <w:marLeft w:val="0"/>
      <w:marRight w:val="0"/>
      <w:marTop w:val="0"/>
      <w:marBottom w:val="0"/>
      <w:divBdr>
        <w:top w:val="none" w:sz="0" w:space="0" w:color="auto"/>
        <w:left w:val="none" w:sz="0" w:space="0" w:color="auto"/>
        <w:bottom w:val="none" w:sz="0" w:space="0" w:color="auto"/>
        <w:right w:val="none" w:sz="0" w:space="0" w:color="auto"/>
      </w:divBdr>
    </w:div>
    <w:div w:id="218129478">
      <w:bodyDiv w:val="1"/>
      <w:marLeft w:val="0"/>
      <w:marRight w:val="0"/>
      <w:marTop w:val="0"/>
      <w:marBottom w:val="0"/>
      <w:divBdr>
        <w:top w:val="none" w:sz="0" w:space="0" w:color="auto"/>
        <w:left w:val="none" w:sz="0" w:space="0" w:color="auto"/>
        <w:bottom w:val="none" w:sz="0" w:space="0" w:color="auto"/>
        <w:right w:val="none" w:sz="0" w:space="0" w:color="auto"/>
      </w:divBdr>
    </w:div>
    <w:div w:id="531572147">
      <w:bodyDiv w:val="1"/>
      <w:marLeft w:val="0"/>
      <w:marRight w:val="0"/>
      <w:marTop w:val="0"/>
      <w:marBottom w:val="0"/>
      <w:divBdr>
        <w:top w:val="none" w:sz="0" w:space="0" w:color="auto"/>
        <w:left w:val="none" w:sz="0" w:space="0" w:color="auto"/>
        <w:bottom w:val="none" w:sz="0" w:space="0" w:color="auto"/>
        <w:right w:val="none" w:sz="0" w:space="0" w:color="auto"/>
      </w:divBdr>
    </w:div>
    <w:div w:id="764231537">
      <w:bodyDiv w:val="1"/>
      <w:marLeft w:val="0"/>
      <w:marRight w:val="0"/>
      <w:marTop w:val="0"/>
      <w:marBottom w:val="0"/>
      <w:divBdr>
        <w:top w:val="none" w:sz="0" w:space="0" w:color="auto"/>
        <w:left w:val="none" w:sz="0" w:space="0" w:color="auto"/>
        <w:bottom w:val="none" w:sz="0" w:space="0" w:color="auto"/>
        <w:right w:val="none" w:sz="0" w:space="0" w:color="auto"/>
      </w:divBdr>
    </w:div>
    <w:div w:id="898826967">
      <w:bodyDiv w:val="1"/>
      <w:marLeft w:val="0"/>
      <w:marRight w:val="0"/>
      <w:marTop w:val="0"/>
      <w:marBottom w:val="0"/>
      <w:divBdr>
        <w:top w:val="none" w:sz="0" w:space="0" w:color="auto"/>
        <w:left w:val="none" w:sz="0" w:space="0" w:color="auto"/>
        <w:bottom w:val="none" w:sz="0" w:space="0" w:color="auto"/>
        <w:right w:val="none" w:sz="0" w:space="0" w:color="auto"/>
      </w:divBdr>
    </w:div>
    <w:div w:id="983923302">
      <w:bodyDiv w:val="1"/>
      <w:marLeft w:val="0"/>
      <w:marRight w:val="0"/>
      <w:marTop w:val="0"/>
      <w:marBottom w:val="0"/>
      <w:divBdr>
        <w:top w:val="none" w:sz="0" w:space="0" w:color="auto"/>
        <w:left w:val="none" w:sz="0" w:space="0" w:color="auto"/>
        <w:bottom w:val="none" w:sz="0" w:space="0" w:color="auto"/>
        <w:right w:val="none" w:sz="0" w:space="0" w:color="auto"/>
      </w:divBdr>
    </w:div>
    <w:div w:id="1189179088">
      <w:bodyDiv w:val="1"/>
      <w:marLeft w:val="0"/>
      <w:marRight w:val="0"/>
      <w:marTop w:val="0"/>
      <w:marBottom w:val="0"/>
      <w:divBdr>
        <w:top w:val="none" w:sz="0" w:space="0" w:color="auto"/>
        <w:left w:val="none" w:sz="0" w:space="0" w:color="auto"/>
        <w:bottom w:val="none" w:sz="0" w:space="0" w:color="auto"/>
        <w:right w:val="none" w:sz="0" w:space="0" w:color="auto"/>
      </w:divBdr>
    </w:div>
    <w:div w:id="1247110289">
      <w:bodyDiv w:val="1"/>
      <w:marLeft w:val="0"/>
      <w:marRight w:val="0"/>
      <w:marTop w:val="0"/>
      <w:marBottom w:val="0"/>
      <w:divBdr>
        <w:top w:val="none" w:sz="0" w:space="0" w:color="auto"/>
        <w:left w:val="none" w:sz="0" w:space="0" w:color="auto"/>
        <w:bottom w:val="none" w:sz="0" w:space="0" w:color="auto"/>
        <w:right w:val="none" w:sz="0" w:space="0" w:color="auto"/>
      </w:divBdr>
    </w:div>
    <w:div w:id="1288051111">
      <w:bodyDiv w:val="1"/>
      <w:marLeft w:val="0"/>
      <w:marRight w:val="0"/>
      <w:marTop w:val="0"/>
      <w:marBottom w:val="0"/>
      <w:divBdr>
        <w:top w:val="none" w:sz="0" w:space="0" w:color="auto"/>
        <w:left w:val="none" w:sz="0" w:space="0" w:color="auto"/>
        <w:bottom w:val="none" w:sz="0" w:space="0" w:color="auto"/>
        <w:right w:val="none" w:sz="0" w:space="0" w:color="auto"/>
      </w:divBdr>
    </w:div>
    <w:div w:id="1361977228">
      <w:bodyDiv w:val="1"/>
      <w:marLeft w:val="0"/>
      <w:marRight w:val="0"/>
      <w:marTop w:val="0"/>
      <w:marBottom w:val="0"/>
      <w:divBdr>
        <w:top w:val="none" w:sz="0" w:space="0" w:color="auto"/>
        <w:left w:val="none" w:sz="0" w:space="0" w:color="auto"/>
        <w:bottom w:val="none" w:sz="0" w:space="0" w:color="auto"/>
        <w:right w:val="none" w:sz="0" w:space="0" w:color="auto"/>
      </w:divBdr>
    </w:div>
    <w:div w:id="1459764417">
      <w:bodyDiv w:val="1"/>
      <w:marLeft w:val="0"/>
      <w:marRight w:val="0"/>
      <w:marTop w:val="0"/>
      <w:marBottom w:val="0"/>
      <w:divBdr>
        <w:top w:val="none" w:sz="0" w:space="0" w:color="auto"/>
        <w:left w:val="none" w:sz="0" w:space="0" w:color="auto"/>
        <w:bottom w:val="none" w:sz="0" w:space="0" w:color="auto"/>
        <w:right w:val="none" w:sz="0" w:space="0" w:color="auto"/>
      </w:divBdr>
    </w:div>
    <w:div w:id="1525486175">
      <w:bodyDiv w:val="1"/>
      <w:marLeft w:val="0"/>
      <w:marRight w:val="0"/>
      <w:marTop w:val="0"/>
      <w:marBottom w:val="0"/>
      <w:divBdr>
        <w:top w:val="none" w:sz="0" w:space="0" w:color="auto"/>
        <w:left w:val="none" w:sz="0" w:space="0" w:color="auto"/>
        <w:bottom w:val="none" w:sz="0" w:space="0" w:color="auto"/>
        <w:right w:val="none" w:sz="0" w:space="0" w:color="auto"/>
      </w:divBdr>
    </w:div>
    <w:div w:id="1552032842">
      <w:bodyDiv w:val="1"/>
      <w:marLeft w:val="0"/>
      <w:marRight w:val="0"/>
      <w:marTop w:val="0"/>
      <w:marBottom w:val="0"/>
      <w:divBdr>
        <w:top w:val="none" w:sz="0" w:space="0" w:color="auto"/>
        <w:left w:val="none" w:sz="0" w:space="0" w:color="auto"/>
        <w:bottom w:val="none" w:sz="0" w:space="0" w:color="auto"/>
        <w:right w:val="none" w:sz="0" w:space="0" w:color="auto"/>
      </w:divBdr>
    </w:div>
    <w:div w:id="1872841714">
      <w:bodyDiv w:val="1"/>
      <w:marLeft w:val="0"/>
      <w:marRight w:val="0"/>
      <w:marTop w:val="0"/>
      <w:marBottom w:val="0"/>
      <w:divBdr>
        <w:top w:val="none" w:sz="0" w:space="0" w:color="auto"/>
        <w:left w:val="none" w:sz="0" w:space="0" w:color="auto"/>
        <w:bottom w:val="none" w:sz="0" w:space="0" w:color="auto"/>
        <w:right w:val="none" w:sz="0" w:space="0" w:color="auto"/>
      </w:divBdr>
    </w:div>
    <w:div w:id="1979261580">
      <w:bodyDiv w:val="1"/>
      <w:marLeft w:val="0"/>
      <w:marRight w:val="0"/>
      <w:marTop w:val="0"/>
      <w:marBottom w:val="0"/>
      <w:divBdr>
        <w:top w:val="none" w:sz="0" w:space="0" w:color="auto"/>
        <w:left w:val="none" w:sz="0" w:space="0" w:color="auto"/>
        <w:bottom w:val="none" w:sz="0" w:space="0" w:color="auto"/>
        <w:right w:val="none" w:sz="0" w:space="0" w:color="auto"/>
      </w:divBdr>
    </w:div>
    <w:div w:id="214396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A1E26-9BB5-4F2B-8A64-3074FAE41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Marston</dc:creator>
  <cp:keywords/>
  <dc:description/>
  <cp:lastModifiedBy>Stuart Thomson</cp:lastModifiedBy>
  <cp:revision>15</cp:revision>
  <dcterms:created xsi:type="dcterms:W3CDTF">2016-01-20T13:39:00Z</dcterms:created>
  <dcterms:modified xsi:type="dcterms:W3CDTF">2025-07-13T19:41:00Z</dcterms:modified>
</cp:coreProperties>
</file>