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D0ABC" w14:textId="189D2929" w:rsidR="0070027A" w:rsidRPr="00341BDD" w:rsidRDefault="0070027A" w:rsidP="0070027A">
      <w:pPr>
        <w:spacing w:line="480" w:lineRule="auto"/>
        <w:jc w:val="center"/>
        <w:rPr>
          <w:rFonts w:ascii="Times New Roman" w:eastAsia="Times New Roman" w:hAnsi="Times New Roman" w:cs="Times New Roman"/>
          <w:sz w:val="24"/>
          <w:szCs w:val="24"/>
        </w:rPr>
      </w:pPr>
      <w:bookmarkStart w:id="0" w:name="_GoBack"/>
      <w:r w:rsidRPr="00341BDD">
        <w:rPr>
          <w:rFonts w:ascii="Times New Roman" w:eastAsia="Times New Roman" w:hAnsi="Times New Roman" w:cs="Times New Roman"/>
          <w:sz w:val="24"/>
          <w:szCs w:val="24"/>
        </w:rPr>
        <w:t xml:space="preserve">How </w:t>
      </w:r>
      <w:r>
        <w:rPr>
          <w:rFonts w:ascii="Times New Roman" w:eastAsia="Times New Roman" w:hAnsi="Times New Roman" w:cs="Times New Roman"/>
          <w:sz w:val="24"/>
          <w:szCs w:val="24"/>
        </w:rPr>
        <w:t>H</w:t>
      </w:r>
      <w:r w:rsidRPr="00341BDD">
        <w:rPr>
          <w:rFonts w:ascii="Times New Roman" w:eastAsia="Times New Roman" w:hAnsi="Times New Roman" w:cs="Times New Roman"/>
          <w:sz w:val="24"/>
          <w:szCs w:val="24"/>
        </w:rPr>
        <w:t xml:space="preserve">ealthy </w:t>
      </w:r>
      <w:r>
        <w:rPr>
          <w:rFonts w:ascii="Times New Roman" w:eastAsia="Times New Roman" w:hAnsi="Times New Roman" w:cs="Times New Roman"/>
          <w:sz w:val="24"/>
          <w:szCs w:val="24"/>
        </w:rPr>
        <w:t>I</w:t>
      </w:r>
      <w:r w:rsidRPr="00341BDD">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Y</w:t>
      </w:r>
      <w:r w:rsidRPr="00341BDD">
        <w:rPr>
          <w:rFonts w:ascii="Times New Roman" w:eastAsia="Times New Roman" w:hAnsi="Times New Roman" w:cs="Times New Roman"/>
          <w:sz w:val="24"/>
          <w:szCs w:val="24"/>
        </w:rPr>
        <w:t xml:space="preserve">our </w:t>
      </w:r>
      <w:r>
        <w:rPr>
          <w:rFonts w:ascii="Times New Roman" w:eastAsia="Times New Roman" w:hAnsi="Times New Roman" w:cs="Times New Roman"/>
          <w:sz w:val="24"/>
          <w:szCs w:val="24"/>
        </w:rPr>
        <w:t>P</w:t>
      </w:r>
      <w:r w:rsidRPr="00341BDD">
        <w:rPr>
          <w:rFonts w:ascii="Times New Roman" w:eastAsia="Times New Roman" w:hAnsi="Times New Roman" w:cs="Times New Roman"/>
          <w:sz w:val="24"/>
          <w:szCs w:val="24"/>
        </w:rPr>
        <w:t>ond?</w:t>
      </w:r>
    </w:p>
    <w:bookmarkEnd w:id="0"/>
    <w:p w14:paraId="7251BF70" w14:textId="67CB2B14" w:rsidR="0070027A" w:rsidRDefault="0070027A" w:rsidP="007002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41BDD">
        <w:rPr>
          <w:rFonts w:ascii="Times New Roman" w:eastAsia="Times New Roman" w:hAnsi="Times New Roman" w:cs="Times New Roman"/>
          <w:sz w:val="24"/>
          <w:szCs w:val="24"/>
        </w:rPr>
        <w:t xml:space="preserve">Just like </w:t>
      </w:r>
      <w:r>
        <w:rPr>
          <w:rFonts w:ascii="Times New Roman" w:eastAsia="Times New Roman" w:hAnsi="Times New Roman" w:cs="Times New Roman"/>
          <w:sz w:val="24"/>
          <w:szCs w:val="24"/>
        </w:rPr>
        <w:t>a</w:t>
      </w:r>
      <w:r w:rsidRPr="00341BDD">
        <w:rPr>
          <w:rFonts w:ascii="Times New Roman" w:eastAsia="Times New Roman" w:hAnsi="Times New Roman" w:cs="Times New Roman"/>
          <w:sz w:val="24"/>
          <w:szCs w:val="24"/>
        </w:rPr>
        <w:t xml:space="preserve"> frog in boiling water, your inner circle is like a pond whose health depends on the level of toxicity in the water. The more toxic traits are in your pond, the more polluted the water. The more polluted the water, the worse you feel. In this exercise, consider how many toxic and healthy traits exist in your most important relationships and draw a hash mark for each category. For a pond to be healthy, the healthy traits should outweigh the toxic ones.  </w:t>
      </w:r>
      <w:r>
        <w:rPr>
          <w:rFonts w:ascii="Times New Roman" w:eastAsia="Times New Roman" w:hAnsi="Times New Roman" w:cs="Times New Roman"/>
          <w:sz w:val="24"/>
          <w:szCs w:val="24"/>
        </w:rPr>
        <w:t>Table 6.3 shows an example.</w:t>
      </w:r>
    </w:p>
    <w:p w14:paraId="67EC66A4" w14:textId="77777777" w:rsidR="00506D19" w:rsidRPr="00341BDD" w:rsidRDefault="00506D19" w:rsidP="00506D1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Evaluating Toxic Traits in Relationships: Table 6.3</w:t>
      </w:r>
    </w:p>
    <w:tbl>
      <w:tblPr>
        <w:tblStyle w:val="TableGrid"/>
        <w:tblW w:w="0" w:type="auto"/>
        <w:tblLook w:val="04A0" w:firstRow="1" w:lastRow="0" w:firstColumn="1" w:lastColumn="0" w:noHBand="0" w:noVBand="1"/>
      </w:tblPr>
      <w:tblGrid>
        <w:gridCol w:w="3116"/>
        <w:gridCol w:w="3117"/>
        <w:gridCol w:w="3117"/>
      </w:tblGrid>
      <w:tr w:rsidR="00506D19" w:rsidRPr="00341BDD" w14:paraId="4C2D2127" w14:textId="77777777" w:rsidTr="00624197">
        <w:tc>
          <w:tcPr>
            <w:tcW w:w="3116" w:type="dxa"/>
          </w:tcPr>
          <w:p w14:paraId="732A7D10"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Relationship</w:t>
            </w:r>
          </w:p>
        </w:tc>
        <w:tc>
          <w:tcPr>
            <w:tcW w:w="3117" w:type="dxa"/>
          </w:tcPr>
          <w:p w14:paraId="400CC6B3"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Toxic Traits</w:t>
            </w:r>
          </w:p>
        </w:tc>
        <w:tc>
          <w:tcPr>
            <w:tcW w:w="3117" w:type="dxa"/>
          </w:tcPr>
          <w:p w14:paraId="452F8C7B"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Healthy Traits</w:t>
            </w:r>
          </w:p>
        </w:tc>
      </w:tr>
      <w:tr w:rsidR="00506D19" w:rsidRPr="00341BDD" w14:paraId="345B2E91" w14:textId="77777777" w:rsidTr="00624197">
        <w:tc>
          <w:tcPr>
            <w:tcW w:w="3116" w:type="dxa"/>
          </w:tcPr>
          <w:p w14:paraId="7A5DA02B"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Sibling</w:t>
            </w:r>
          </w:p>
        </w:tc>
        <w:tc>
          <w:tcPr>
            <w:tcW w:w="3117" w:type="dxa"/>
          </w:tcPr>
          <w:p w14:paraId="74D68B01"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III</w:t>
            </w:r>
          </w:p>
        </w:tc>
        <w:tc>
          <w:tcPr>
            <w:tcW w:w="3117" w:type="dxa"/>
          </w:tcPr>
          <w:p w14:paraId="659F8917"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I</w:t>
            </w:r>
          </w:p>
        </w:tc>
      </w:tr>
    </w:tbl>
    <w:p w14:paraId="13C6E506" w14:textId="77777777" w:rsidR="00506D19"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 xml:space="preserve">Next, if you have more toxic than healthy traits, put a snake in the pond </w:t>
      </w:r>
    </w:p>
    <w:p w14:paraId="6CE3B894" w14:textId="56624A3D" w:rsidR="00506D19" w:rsidRDefault="00506D19" w:rsidP="0070027A">
      <w:pPr>
        <w:spacing w:line="480" w:lineRule="auto"/>
        <w:rPr>
          <w:rFonts w:ascii="Times New Roman" w:eastAsia="Times New Roman" w:hAnsi="Times New Roman" w:cs="Times New Roman"/>
          <w:sz w:val="24"/>
          <w:szCs w:val="24"/>
        </w:rPr>
      </w:pPr>
      <w:r w:rsidRPr="00506D19">
        <w:rPr>
          <w:rFonts w:ascii="Times New Roman" w:eastAsia="Times New Roman" w:hAnsi="Times New Roman" w:cs="Times New Roman"/>
          <w:sz w:val="24"/>
          <w:szCs w:val="24"/>
        </w:rPr>
        <w:drawing>
          <wp:inline distT="0" distB="0" distL="0" distR="0" wp14:anchorId="44EC68F4" wp14:editId="26F949F2">
            <wp:extent cx="772278" cy="856526"/>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87187" cy="873062"/>
                    </a:xfrm>
                    <a:prstGeom prst="rect">
                      <a:avLst/>
                    </a:prstGeom>
                  </pic:spPr>
                </pic:pic>
              </a:graphicData>
            </a:graphic>
          </wp:inline>
        </w:drawing>
      </w:r>
    </w:p>
    <w:p w14:paraId="17B22B38" w14:textId="05E98C6D" w:rsidR="0070027A"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 xml:space="preserve">If you have more healthy than toxic traits in the pond, put a fish in the pond </w:t>
      </w:r>
    </w:p>
    <w:p w14:paraId="6BBCD7BC" w14:textId="539B82D2" w:rsidR="00506D19" w:rsidRDefault="00506D19" w:rsidP="0070027A">
      <w:pPr>
        <w:spacing w:line="480" w:lineRule="auto"/>
        <w:rPr>
          <w:rFonts w:ascii="Times New Roman" w:eastAsia="Times New Roman" w:hAnsi="Times New Roman" w:cs="Times New Roman"/>
          <w:sz w:val="24"/>
          <w:szCs w:val="24"/>
        </w:rPr>
      </w:pPr>
      <w:r w:rsidRPr="00506D19">
        <w:rPr>
          <w:rFonts w:ascii="Times New Roman" w:eastAsia="Times New Roman" w:hAnsi="Times New Roman" w:cs="Times New Roman"/>
          <w:sz w:val="24"/>
          <w:szCs w:val="24"/>
        </w:rPr>
        <w:drawing>
          <wp:inline distT="0" distB="0" distL="0" distR="0" wp14:anchorId="0FF69533" wp14:editId="6429AD9D">
            <wp:extent cx="619246" cy="6118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5217" cy="617773"/>
                    </a:xfrm>
                    <a:prstGeom prst="rect">
                      <a:avLst/>
                    </a:prstGeom>
                  </pic:spPr>
                </pic:pic>
              </a:graphicData>
            </a:graphic>
          </wp:inline>
        </w:drawing>
      </w:r>
    </w:p>
    <w:p w14:paraId="2930B5EC" w14:textId="663A11FC" w:rsidR="0070027A" w:rsidRDefault="0070027A" w:rsidP="007002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the example </w:t>
      </w:r>
      <w:r w:rsidR="00506D19">
        <w:rPr>
          <w:rFonts w:ascii="Times New Roman" w:eastAsia="Times New Roman" w:hAnsi="Times New Roman" w:cs="Times New Roman"/>
          <w:sz w:val="24"/>
          <w:szCs w:val="24"/>
        </w:rPr>
        <w:t>below</w:t>
      </w:r>
      <w:r>
        <w:rPr>
          <w:rFonts w:ascii="Times New Roman" w:eastAsia="Times New Roman" w:hAnsi="Times New Roman" w:cs="Times New Roman"/>
          <w:sz w:val="24"/>
          <w:szCs w:val="24"/>
        </w:rPr>
        <w:t>, image 6.4 shows a snake in the pond</w:t>
      </w:r>
    </w:p>
    <w:p w14:paraId="5169C434" w14:textId="77777777" w:rsidR="00506D19" w:rsidRDefault="00506D19" w:rsidP="0070027A">
      <w:pPr>
        <w:spacing w:line="480" w:lineRule="auto"/>
        <w:rPr>
          <w:rFonts w:ascii="Times New Roman" w:eastAsia="Times New Roman" w:hAnsi="Times New Roman" w:cs="Times New Roman"/>
          <w:sz w:val="24"/>
          <w:szCs w:val="24"/>
        </w:rPr>
      </w:pPr>
      <w:r w:rsidRPr="00506D19">
        <w:rPr>
          <w:rFonts w:ascii="Times New Roman" w:eastAsia="Times New Roman" w:hAnsi="Times New Roman" w:cs="Times New Roman"/>
          <w:sz w:val="24"/>
          <w:szCs w:val="24"/>
        </w:rPr>
        <w:drawing>
          <wp:inline distT="0" distB="0" distL="0" distR="0" wp14:anchorId="4CD2C95B" wp14:editId="5DAD6B0D">
            <wp:extent cx="844952" cy="7262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61459" cy="740475"/>
                    </a:xfrm>
                    <a:prstGeom prst="rect">
                      <a:avLst/>
                    </a:prstGeom>
                  </pic:spPr>
                </pic:pic>
              </a:graphicData>
            </a:graphic>
          </wp:inline>
        </w:drawing>
      </w:r>
    </w:p>
    <w:p w14:paraId="427CB00D" w14:textId="77777777" w:rsidR="00506D19" w:rsidRDefault="00506D19" w:rsidP="0070027A">
      <w:pPr>
        <w:spacing w:line="480" w:lineRule="auto"/>
        <w:rPr>
          <w:rFonts w:ascii="Times New Roman" w:eastAsia="Times New Roman" w:hAnsi="Times New Roman" w:cs="Times New Roman"/>
          <w:sz w:val="24"/>
          <w:szCs w:val="24"/>
        </w:rPr>
      </w:pPr>
    </w:p>
    <w:p w14:paraId="325900BB" w14:textId="77777777" w:rsidR="00506D19" w:rsidRDefault="00506D19" w:rsidP="0070027A">
      <w:pPr>
        <w:spacing w:line="480" w:lineRule="auto"/>
        <w:rPr>
          <w:rFonts w:ascii="Times New Roman" w:eastAsia="Times New Roman" w:hAnsi="Times New Roman" w:cs="Times New Roman"/>
          <w:sz w:val="24"/>
          <w:szCs w:val="24"/>
        </w:rPr>
      </w:pPr>
    </w:p>
    <w:p w14:paraId="796E2B11" w14:textId="447AB405" w:rsidR="0070027A" w:rsidRPr="00341BDD" w:rsidRDefault="0070027A" w:rsidP="0070027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Using table 6.4, reflect on your intimate relationships and the traits therein. Using image 6.5, you can create your pond so that you have a visual representation of how healthy it is. </w:t>
      </w:r>
    </w:p>
    <w:p w14:paraId="012B9705" w14:textId="77777777" w:rsidR="00506D19" w:rsidRPr="00341BDD" w:rsidRDefault="00506D19" w:rsidP="00506D19">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Traits in Intimate Relationships: Table 6.4</w:t>
      </w:r>
    </w:p>
    <w:tbl>
      <w:tblPr>
        <w:tblStyle w:val="TableGrid"/>
        <w:tblW w:w="9539" w:type="dxa"/>
        <w:tblLook w:val="04A0" w:firstRow="1" w:lastRow="0" w:firstColumn="1" w:lastColumn="0" w:noHBand="0" w:noVBand="1"/>
      </w:tblPr>
      <w:tblGrid>
        <w:gridCol w:w="3179"/>
        <w:gridCol w:w="3180"/>
        <w:gridCol w:w="3180"/>
      </w:tblGrid>
      <w:tr w:rsidR="00506D19" w:rsidRPr="00341BDD" w14:paraId="0C5AC727" w14:textId="77777777" w:rsidTr="00506D19">
        <w:trPr>
          <w:trHeight w:val="645"/>
        </w:trPr>
        <w:tc>
          <w:tcPr>
            <w:tcW w:w="3179" w:type="dxa"/>
          </w:tcPr>
          <w:p w14:paraId="004D4FCC"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Relationship</w:t>
            </w:r>
          </w:p>
        </w:tc>
        <w:tc>
          <w:tcPr>
            <w:tcW w:w="3180" w:type="dxa"/>
          </w:tcPr>
          <w:p w14:paraId="30FAE255"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Toxic Traits</w:t>
            </w:r>
          </w:p>
        </w:tc>
        <w:tc>
          <w:tcPr>
            <w:tcW w:w="3180" w:type="dxa"/>
          </w:tcPr>
          <w:p w14:paraId="23C9B613" w14:textId="77777777" w:rsidR="00506D19" w:rsidRPr="00341BDD" w:rsidRDefault="00506D19" w:rsidP="00624197">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Healthy Traits</w:t>
            </w:r>
          </w:p>
        </w:tc>
      </w:tr>
      <w:tr w:rsidR="00506D19" w:rsidRPr="00341BDD" w14:paraId="36C97C96" w14:textId="77777777" w:rsidTr="00506D19">
        <w:trPr>
          <w:trHeight w:val="635"/>
        </w:trPr>
        <w:tc>
          <w:tcPr>
            <w:tcW w:w="3179" w:type="dxa"/>
          </w:tcPr>
          <w:p w14:paraId="1196EB41" w14:textId="77777777" w:rsidR="00506D19" w:rsidRPr="00341BDD" w:rsidRDefault="00506D19" w:rsidP="00624197">
            <w:pPr>
              <w:spacing w:line="480" w:lineRule="auto"/>
              <w:rPr>
                <w:rFonts w:ascii="Times New Roman" w:eastAsia="Times New Roman" w:hAnsi="Times New Roman" w:cs="Times New Roman"/>
                <w:sz w:val="24"/>
                <w:szCs w:val="24"/>
              </w:rPr>
            </w:pPr>
          </w:p>
        </w:tc>
        <w:tc>
          <w:tcPr>
            <w:tcW w:w="3180" w:type="dxa"/>
          </w:tcPr>
          <w:p w14:paraId="65CBC60C" w14:textId="77777777" w:rsidR="00506D19" w:rsidRPr="00341BDD" w:rsidRDefault="00506D19" w:rsidP="00624197">
            <w:pPr>
              <w:spacing w:line="480" w:lineRule="auto"/>
              <w:rPr>
                <w:rFonts w:ascii="Times New Roman" w:eastAsia="Times New Roman" w:hAnsi="Times New Roman" w:cs="Times New Roman"/>
                <w:sz w:val="24"/>
                <w:szCs w:val="24"/>
              </w:rPr>
            </w:pPr>
          </w:p>
        </w:tc>
        <w:tc>
          <w:tcPr>
            <w:tcW w:w="3180" w:type="dxa"/>
          </w:tcPr>
          <w:p w14:paraId="5579A55B" w14:textId="77777777" w:rsidR="00506D19" w:rsidRPr="00341BDD" w:rsidRDefault="00506D19" w:rsidP="00624197">
            <w:pPr>
              <w:spacing w:line="480" w:lineRule="auto"/>
              <w:rPr>
                <w:rFonts w:ascii="Times New Roman" w:eastAsia="Times New Roman" w:hAnsi="Times New Roman" w:cs="Times New Roman"/>
                <w:sz w:val="24"/>
                <w:szCs w:val="24"/>
              </w:rPr>
            </w:pPr>
          </w:p>
        </w:tc>
      </w:tr>
      <w:tr w:rsidR="00506D19" w:rsidRPr="00341BDD" w14:paraId="38E375CC" w14:textId="77777777" w:rsidTr="00506D19">
        <w:trPr>
          <w:trHeight w:val="645"/>
        </w:trPr>
        <w:tc>
          <w:tcPr>
            <w:tcW w:w="3179" w:type="dxa"/>
          </w:tcPr>
          <w:p w14:paraId="6ABD48E0" w14:textId="77777777" w:rsidR="00506D19" w:rsidRPr="00341BDD" w:rsidRDefault="00506D19" w:rsidP="00624197">
            <w:pPr>
              <w:spacing w:line="480" w:lineRule="auto"/>
              <w:rPr>
                <w:rFonts w:ascii="Times New Roman" w:eastAsia="Times New Roman" w:hAnsi="Times New Roman" w:cs="Times New Roman"/>
                <w:sz w:val="24"/>
                <w:szCs w:val="24"/>
              </w:rPr>
            </w:pPr>
          </w:p>
        </w:tc>
        <w:tc>
          <w:tcPr>
            <w:tcW w:w="3180" w:type="dxa"/>
          </w:tcPr>
          <w:p w14:paraId="7AA1B707" w14:textId="77777777" w:rsidR="00506D19" w:rsidRPr="00341BDD" w:rsidRDefault="00506D19" w:rsidP="00624197">
            <w:pPr>
              <w:spacing w:line="480" w:lineRule="auto"/>
              <w:rPr>
                <w:rFonts w:ascii="Times New Roman" w:eastAsia="Times New Roman" w:hAnsi="Times New Roman" w:cs="Times New Roman"/>
                <w:sz w:val="24"/>
                <w:szCs w:val="24"/>
              </w:rPr>
            </w:pPr>
          </w:p>
        </w:tc>
        <w:tc>
          <w:tcPr>
            <w:tcW w:w="3180" w:type="dxa"/>
          </w:tcPr>
          <w:p w14:paraId="28F778D6" w14:textId="77777777" w:rsidR="00506D19" w:rsidRPr="00341BDD" w:rsidRDefault="00506D19" w:rsidP="00624197">
            <w:pPr>
              <w:spacing w:line="480" w:lineRule="auto"/>
              <w:rPr>
                <w:rFonts w:ascii="Times New Roman" w:eastAsia="Times New Roman" w:hAnsi="Times New Roman" w:cs="Times New Roman"/>
                <w:sz w:val="24"/>
                <w:szCs w:val="24"/>
              </w:rPr>
            </w:pPr>
          </w:p>
        </w:tc>
      </w:tr>
      <w:tr w:rsidR="00506D19" w:rsidRPr="00341BDD" w14:paraId="0D88E273" w14:textId="77777777" w:rsidTr="00506D19">
        <w:trPr>
          <w:trHeight w:val="645"/>
        </w:trPr>
        <w:tc>
          <w:tcPr>
            <w:tcW w:w="3179" w:type="dxa"/>
          </w:tcPr>
          <w:p w14:paraId="092AD49A" w14:textId="77777777" w:rsidR="00506D19" w:rsidRPr="00341BDD" w:rsidRDefault="00506D19" w:rsidP="00624197">
            <w:pPr>
              <w:spacing w:line="480" w:lineRule="auto"/>
              <w:rPr>
                <w:rFonts w:ascii="Times New Roman" w:eastAsia="Times New Roman" w:hAnsi="Times New Roman" w:cs="Times New Roman"/>
                <w:sz w:val="24"/>
                <w:szCs w:val="24"/>
              </w:rPr>
            </w:pPr>
          </w:p>
        </w:tc>
        <w:tc>
          <w:tcPr>
            <w:tcW w:w="3180" w:type="dxa"/>
          </w:tcPr>
          <w:p w14:paraId="4B2AC1FB" w14:textId="77777777" w:rsidR="00506D19" w:rsidRPr="00341BDD" w:rsidRDefault="00506D19" w:rsidP="00624197">
            <w:pPr>
              <w:spacing w:line="480" w:lineRule="auto"/>
              <w:rPr>
                <w:rFonts w:ascii="Times New Roman" w:eastAsia="Times New Roman" w:hAnsi="Times New Roman" w:cs="Times New Roman"/>
                <w:sz w:val="24"/>
                <w:szCs w:val="24"/>
              </w:rPr>
            </w:pPr>
          </w:p>
        </w:tc>
        <w:tc>
          <w:tcPr>
            <w:tcW w:w="3180" w:type="dxa"/>
          </w:tcPr>
          <w:p w14:paraId="42609034" w14:textId="77777777" w:rsidR="00506D19" w:rsidRPr="00341BDD" w:rsidRDefault="00506D19" w:rsidP="00624197">
            <w:pPr>
              <w:spacing w:line="480" w:lineRule="auto"/>
              <w:rPr>
                <w:rFonts w:ascii="Times New Roman" w:eastAsia="Times New Roman" w:hAnsi="Times New Roman" w:cs="Times New Roman"/>
                <w:sz w:val="24"/>
                <w:szCs w:val="24"/>
              </w:rPr>
            </w:pPr>
          </w:p>
        </w:tc>
      </w:tr>
    </w:tbl>
    <w:p w14:paraId="57641B29" w14:textId="77777777" w:rsidR="00506D19" w:rsidRPr="00341BDD" w:rsidRDefault="00506D19" w:rsidP="00506D19">
      <w:pPr>
        <w:spacing w:line="480" w:lineRule="auto"/>
        <w:rPr>
          <w:rFonts w:ascii="Times New Roman" w:eastAsia="Times New Roman" w:hAnsi="Times New Roman" w:cs="Times New Roman"/>
          <w:sz w:val="24"/>
          <w:szCs w:val="24"/>
        </w:rPr>
      </w:pPr>
    </w:p>
    <w:p w14:paraId="286A497E" w14:textId="77777777" w:rsidR="00506D19" w:rsidRDefault="00506D19" w:rsidP="00506D19">
      <w:pPr>
        <w:spacing w:line="480" w:lineRule="auto"/>
        <w:jc w:val="center"/>
        <w:rPr>
          <w:rFonts w:ascii="Times New Roman" w:eastAsia="Times New Roman" w:hAnsi="Times New Roman" w:cs="Times New Roman"/>
          <w:sz w:val="24"/>
          <w:szCs w:val="24"/>
        </w:rPr>
      </w:pPr>
      <w:r w:rsidRPr="00506D19">
        <w:rPr>
          <w:rFonts w:ascii="Times New Roman" w:eastAsia="Times New Roman" w:hAnsi="Times New Roman" w:cs="Times New Roman"/>
          <w:sz w:val="24"/>
          <w:szCs w:val="24"/>
        </w:rPr>
        <w:drawing>
          <wp:inline distT="0" distB="0" distL="0" distR="0" wp14:anchorId="7D7BAE66" wp14:editId="0CDE6962">
            <wp:extent cx="3277057" cy="24768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7057" cy="2476846"/>
                    </a:xfrm>
                    <a:prstGeom prst="rect">
                      <a:avLst/>
                    </a:prstGeom>
                  </pic:spPr>
                </pic:pic>
              </a:graphicData>
            </a:graphic>
          </wp:inline>
        </w:drawing>
      </w:r>
    </w:p>
    <w:p w14:paraId="5440810D" w14:textId="4B7D7E7C" w:rsidR="0070027A" w:rsidRPr="00341BDD"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Finally, consider these closing questions as you reflect on your most important and intimate relationships:</w:t>
      </w:r>
    </w:p>
    <w:p w14:paraId="49A39F5F" w14:textId="77777777" w:rsidR="0070027A"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Which relationships are you proudest of?</w:t>
      </w:r>
    </w:p>
    <w:p w14:paraId="18D5642E" w14:textId="77777777" w:rsidR="00506D19" w:rsidRDefault="00506D19" w:rsidP="0070027A">
      <w:pPr>
        <w:spacing w:line="480" w:lineRule="auto"/>
        <w:rPr>
          <w:rFonts w:ascii="Times New Roman" w:eastAsia="Times New Roman" w:hAnsi="Times New Roman" w:cs="Times New Roman"/>
          <w:sz w:val="24"/>
          <w:szCs w:val="24"/>
        </w:rPr>
      </w:pPr>
    </w:p>
    <w:p w14:paraId="015DF0E3" w14:textId="77777777" w:rsidR="00506D19" w:rsidRDefault="00506D19" w:rsidP="0070027A">
      <w:pPr>
        <w:spacing w:line="480" w:lineRule="auto"/>
        <w:rPr>
          <w:rFonts w:ascii="Times New Roman" w:eastAsia="Times New Roman" w:hAnsi="Times New Roman" w:cs="Times New Roman"/>
          <w:sz w:val="24"/>
          <w:szCs w:val="24"/>
        </w:rPr>
      </w:pPr>
    </w:p>
    <w:p w14:paraId="0E061766" w14:textId="77777777" w:rsidR="00506D19"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 xml:space="preserve">Do you have more snakes or fish in your pond? </w:t>
      </w:r>
    </w:p>
    <w:p w14:paraId="448E2410" w14:textId="77777777" w:rsidR="00506D19" w:rsidRDefault="00506D19" w:rsidP="0070027A">
      <w:pPr>
        <w:spacing w:line="480" w:lineRule="auto"/>
        <w:rPr>
          <w:rFonts w:ascii="Times New Roman" w:eastAsia="Times New Roman" w:hAnsi="Times New Roman" w:cs="Times New Roman"/>
          <w:sz w:val="24"/>
          <w:szCs w:val="24"/>
        </w:rPr>
      </w:pPr>
    </w:p>
    <w:p w14:paraId="54A7EEC9" w14:textId="77777777" w:rsidR="00506D19" w:rsidRDefault="00506D19" w:rsidP="0070027A">
      <w:pPr>
        <w:spacing w:line="480" w:lineRule="auto"/>
        <w:rPr>
          <w:rFonts w:ascii="Times New Roman" w:eastAsia="Times New Roman" w:hAnsi="Times New Roman" w:cs="Times New Roman"/>
          <w:sz w:val="24"/>
          <w:szCs w:val="24"/>
        </w:rPr>
      </w:pPr>
    </w:p>
    <w:p w14:paraId="0CB84315" w14:textId="1C0A5D3F" w:rsidR="0070027A"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 xml:space="preserve">Do you see any toxic traits that are patterns in your relationships? </w:t>
      </w:r>
    </w:p>
    <w:p w14:paraId="13F2240B" w14:textId="6D367A44" w:rsidR="0070027A" w:rsidRDefault="0070027A" w:rsidP="0070027A">
      <w:pPr>
        <w:spacing w:line="480" w:lineRule="auto"/>
        <w:rPr>
          <w:rFonts w:ascii="Times New Roman" w:eastAsia="Times New Roman" w:hAnsi="Times New Roman" w:cs="Times New Roman"/>
          <w:sz w:val="24"/>
          <w:szCs w:val="24"/>
        </w:rPr>
      </w:pPr>
    </w:p>
    <w:p w14:paraId="5DFD7EA2" w14:textId="60EFF779" w:rsidR="00506D19" w:rsidRDefault="00506D19" w:rsidP="0070027A">
      <w:pPr>
        <w:spacing w:line="480" w:lineRule="auto"/>
        <w:rPr>
          <w:rFonts w:ascii="Times New Roman" w:eastAsia="Times New Roman" w:hAnsi="Times New Roman" w:cs="Times New Roman"/>
          <w:sz w:val="24"/>
          <w:szCs w:val="24"/>
        </w:rPr>
      </w:pPr>
    </w:p>
    <w:p w14:paraId="70F5C900" w14:textId="77777777" w:rsidR="00506D19" w:rsidRPr="00341BDD" w:rsidRDefault="00506D19" w:rsidP="0070027A">
      <w:pPr>
        <w:spacing w:line="480" w:lineRule="auto"/>
        <w:rPr>
          <w:rFonts w:ascii="Times New Roman" w:eastAsia="Times New Roman" w:hAnsi="Times New Roman" w:cs="Times New Roman"/>
          <w:sz w:val="24"/>
          <w:szCs w:val="24"/>
        </w:rPr>
      </w:pPr>
    </w:p>
    <w:p w14:paraId="4B5D824D" w14:textId="77777777" w:rsidR="0070027A"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 xml:space="preserve">What can you do to “detoxify” your pond? </w:t>
      </w:r>
    </w:p>
    <w:p w14:paraId="4DED77CD" w14:textId="77777777" w:rsidR="00506D19" w:rsidRDefault="00506D19" w:rsidP="0070027A">
      <w:pPr>
        <w:spacing w:line="480" w:lineRule="auto"/>
        <w:rPr>
          <w:rFonts w:ascii="Times New Roman" w:eastAsia="Times New Roman" w:hAnsi="Times New Roman" w:cs="Times New Roman"/>
          <w:sz w:val="24"/>
          <w:szCs w:val="24"/>
        </w:rPr>
      </w:pPr>
    </w:p>
    <w:p w14:paraId="3BA6DF12" w14:textId="77777777" w:rsidR="00506D19" w:rsidRDefault="00506D19" w:rsidP="0070027A">
      <w:pPr>
        <w:spacing w:line="480" w:lineRule="auto"/>
        <w:rPr>
          <w:rFonts w:ascii="Times New Roman" w:eastAsia="Times New Roman" w:hAnsi="Times New Roman" w:cs="Times New Roman"/>
          <w:sz w:val="24"/>
          <w:szCs w:val="24"/>
        </w:rPr>
      </w:pPr>
    </w:p>
    <w:p w14:paraId="46BFD37B" w14:textId="2A19D255" w:rsidR="0070027A"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What steps can you take to resuscitate a toxic relationship—or determine whether it needs to be let go?</w:t>
      </w:r>
    </w:p>
    <w:p w14:paraId="4820FF55" w14:textId="6F187ABB" w:rsidR="0070027A" w:rsidRDefault="0070027A" w:rsidP="0070027A">
      <w:pPr>
        <w:spacing w:line="480" w:lineRule="auto"/>
        <w:rPr>
          <w:rFonts w:ascii="Times New Roman" w:eastAsia="Times New Roman" w:hAnsi="Times New Roman" w:cs="Times New Roman"/>
          <w:sz w:val="24"/>
          <w:szCs w:val="24"/>
        </w:rPr>
      </w:pPr>
    </w:p>
    <w:p w14:paraId="19294ACD" w14:textId="60275F7B" w:rsidR="00506D19" w:rsidRDefault="00506D19" w:rsidP="0070027A">
      <w:pPr>
        <w:spacing w:line="480" w:lineRule="auto"/>
        <w:rPr>
          <w:rFonts w:ascii="Times New Roman" w:eastAsia="Times New Roman" w:hAnsi="Times New Roman" w:cs="Times New Roman"/>
          <w:sz w:val="24"/>
          <w:szCs w:val="24"/>
        </w:rPr>
      </w:pPr>
    </w:p>
    <w:p w14:paraId="6186D6AF" w14:textId="77777777" w:rsidR="00506D19" w:rsidRPr="00341BDD" w:rsidRDefault="00506D19" w:rsidP="0070027A">
      <w:pPr>
        <w:spacing w:line="480" w:lineRule="auto"/>
        <w:rPr>
          <w:rFonts w:ascii="Times New Roman" w:eastAsia="Times New Roman" w:hAnsi="Times New Roman" w:cs="Times New Roman"/>
          <w:sz w:val="24"/>
          <w:szCs w:val="24"/>
        </w:rPr>
      </w:pPr>
    </w:p>
    <w:p w14:paraId="34F03E11" w14:textId="77777777" w:rsidR="0070027A" w:rsidRDefault="0070027A" w:rsidP="0070027A">
      <w:pPr>
        <w:spacing w:line="480" w:lineRule="auto"/>
        <w:rPr>
          <w:rFonts w:ascii="Times New Roman" w:eastAsia="Times New Roman" w:hAnsi="Times New Roman" w:cs="Times New Roman"/>
          <w:sz w:val="24"/>
          <w:szCs w:val="24"/>
        </w:rPr>
      </w:pPr>
      <w:r w:rsidRPr="00341BDD">
        <w:rPr>
          <w:rFonts w:ascii="Times New Roman" w:eastAsia="Times New Roman" w:hAnsi="Times New Roman" w:cs="Times New Roman"/>
          <w:sz w:val="24"/>
          <w:szCs w:val="24"/>
        </w:rPr>
        <w:t xml:space="preserve">What boundaries do you need to establish in your intimate relationships? </w:t>
      </w:r>
    </w:p>
    <w:p w14:paraId="2484B0B0" w14:textId="7FAC936D" w:rsidR="00AE4E90" w:rsidRDefault="00AE4E90">
      <w:pPr>
        <w:rPr>
          <w:rFonts w:ascii="Times New Roman" w:eastAsia="Times New Roman" w:hAnsi="Times New Roman" w:cs="Times New Roman"/>
          <w:sz w:val="24"/>
          <w:szCs w:val="24"/>
        </w:rPr>
      </w:pPr>
    </w:p>
    <w:p w14:paraId="1AA0BB14" w14:textId="77777777" w:rsidR="00506D19" w:rsidRDefault="00506D19"/>
    <w:sectPr w:rsidR="00506D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A4919" w14:textId="77777777" w:rsidR="0070027A" w:rsidRDefault="0070027A" w:rsidP="0070027A">
      <w:pPr>
        <w:spacing w:line="240" w:lineRule="auto"/>
      </w:pPr>
      <w:r>
        <w:separator/>
      </w:r>
    </w:p>
  </w:endnote>
  <w:endnote w:type="continuationSeparator" w:id="0">
    <w:p w14:paraId="7FF2934A" w14:textId="77777777" w:rsidR="0070027A" w:rsidRDefault="0070027A" w:rsidP="00700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3D080" w14:textId="77777777" w:rsidR="0070027A" w:rsidRDefault="0070027A" w:rsidP="0070027A">
      <w:pPr>
        <w:spacing w:line="240" w:lineRule="auto"/>
      </w:pPr>
      <w:r>
        <w:separator/>
      </w:r>
    </w:p>
  </w:footnote>
  <w:footnote w:type="continuationSeparator" w:id="0">
    <w:p w14:paraId="01839D32" w14:textId="77777777" w:rsidR="0070027A" w:rsidRDefault="0070027A" w:rsidP="007002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A218E" w14:textId="508B7D7A" w:rsidR="0070027A" w:rsidRPr="0070027A" w:rsidRDefault="0070027A">
    <w:pPr>
      <w:pStyle w:val="Header"/>
      <w:rPr>
        <w:rFonts w:ascii="Times New Roman" w:hAnsi="Times New Roman" w:cs="Times New Roman"/>
      </w:rPr>
    </w:pPr>
    <w:r w:rsidRPr="0070027A">
      <w:rPr>
        <w:rFonts w:ascii="Times New Roman" w:hAnsi="Times New Roman" w:cs="Times New Roman"/>
      </w:rPr>
      <w:t>Chapter Six Worksheet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7A"/>
    <w:rsid w:val="000B0F10"/>
    <w:rsid w:val="000C4113"/>
    <w:rsid w:val="00506D19"/>
    <w:rsid w:val="0070027A"/>
    <w:rsid w:val="00A0024C"/>
    <w:rsid w:val="00AE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558EA"/>
  <w15:chartTrackingRefBased/>
  <w15:docId w15:val="{099E531E-484C-42F7-831A-CA303A6F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27A"/>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7002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7002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7002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70027A"/>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70027A"/>
    <w:pPr>
      <w:keepNext/>
      <w:keepLines/>
      <w:spacing w:before="80" w:after="40" w:line="259"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70027A"/>
    <w:pPr>
      <w:keepNext/>
      <w:keepLines/>
      <w:spacing w:before="4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70027A"/>
    <w:pPr>
      <w:keepNext/>
      <w:keepLines/>
      <w:spacing w:before="4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70027A"/>
    <w:pPr>
      <w:keepNext/>
      <w:keepLines/>
      <w:spacing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70027A"/>
    <w:pPr>
      <w:keepNext/>
      <w:keepLines/>
      <w:spacing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27A"/>
    <w:rPr>
      <w:rFonts w:eastAsiaTheme="majorEastAsia" w:cstheme="majorBidi"/>
      <w:color w:val="272727" w:themeColor="text1" w:themeTint="D8"/>
    </w:rPr>
  </w:style>
  <w:style w:type="paragraph" w:styleId="Title">
    <w:name w:val="Title"/>
    <w:basedOn w:val="Normal"/>
    <w:next w:val="Normal"/>
    <w:link w:val="TitleChar"/>
    <w:uiPriority w:val="10"/>
    <w:qFormat/>
    <w:rsid w:val="0070027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700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27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700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27A"/>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70027A"/>
    <w:rPr>
      <w:i/>
      <w:iCs/>
      <w:color w:val="404040" w:themeColor="text1" w:themeTint="BF"/>
    </w:rPr>
  </w:style>
  <w:style w:type="paragraph" w:styleId="ListParagraph">
    <w:name w:val="List Paragraph"/>
    <w:basedOn w:val="Normal"/>
    <w:uiPriority w:val="34"/>
    <w:qFormat/>
    <w:rsid w:val="0070027A"/>
    <w:pPr>
      <w:spacing w:after="160" w:line="259"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70027A"/>
    <w:rPr>
      <w:i/>
      <w:iCs/>
      <w:color w:val="0F4761" w:themeColor="accent1" w:themeShade="BF"/>
    </w:rPr>
  </w:style>
  <w:style w:type="paragraph" w:styleId="IntenseQuote">
    <w:name w:val="Intense Quote"/>
    <w:basedOn w:val="Normal"/>
    <w:next w:val="Normal"/>
    <w:link w:val="IntenseQuoteChar"/>
    <w:uiPriority w:val="30"/>
    <w:qFormat/>
    <w:rsid w:val="007002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70027A"/>
    <w:rPr>
      <w:i/>
      <w:iCs/>
      <w:color w:val="0F4761" w:themeColor="accent1" w:themeShade="BF"/>
    </w:rPr>
  </w:style>
  <w:style w:type="character" w:styleId="IntenseReference">
    <w:name w:val="Intense Reference"/>
    <w:basedOn w:val="DefaultParagraphFont"/>
    <w:uiPriority w:val="32"/>
    <w:qFormat/>
    <w:rsid w:val="0070027A"/>
    <w:rPr>
      <w:b/>
      <w:bCs/>
      <w:smallCaps/>
      <w:color w:val="0F4761" w:themeColor="accent1" w:themeShade="BF"/>
      <w:spacing w:val="5"/>
    </w:rPr>
  </w:style>
  <w:style w:type="paragraph" w:styleId="Header">
    <w:name w:val="header"/>
    <w:basedOn w:val="Normal"/>
    <w:link w:val="HeaderChar"/>
    <w:uiPriority w:val="99"/>
    <w:unhideWhenUsed/>
    <w:rsid w:val="0070027A"/>
    <w:pPr>
      <w:tabs>
        <w:tab w:val="center" w:pos="4680"/>
        <w:tab w:val="right" w:pos="9360"/>
      </w:tabs>
      <w:spacing w:line="240" w:lineRule="auto"/>
    </w:pPr>
  </w:style>
  <w:style w:type="character" w:customStyle="1" w:styleId="HeaderChar">
    <w:name w:val="Header Char"/>
    <w:basedOn w:val="DefaultParagraphFont"/>
    <w:link w:val="Header"/>
    <w:uiPriority w:val="99"/>
    <w:rsid w:val="0070027A"/>
    <w:rPr>
      <w:rFonts w:ascii="Arial" w:eastAsia="Arial" w:hAnsi="Arial" w:cs="Arial"/>
      <w:kern w:val="0"/>
      <w:lang w:val="en"/>
      <w14:ligatures w14:val="none"/>
    </w:rPr>
  </w:style>
  <w:style w:type="paragraph" w:styleId="Footer">
    <w:name w:val="footer"/>
    <w:basedOn w:val="Normal"/>
    <w:link w:val="FooterChar"/>
    <w:uiPriority w:val="99"/>
    <w:unhideWhenUsed/>
    <w:rsid w:val="0070027A"/>
    <w:pPr>
      <w:tabs>
        <w:tab w:val="center" w:pos="4680"/>
        <w:tab w:val="right" w:pos="9360"/>
      </w:tabs>
      <w:spacing w:line="240" w:lineRule="auto"/>
    </w:pPr>
  </w:style>
  <w:style w:type="character" w:customStyle="1" w:styleId="FooterChar">
    <w:name w:val="Footer Char"/>
    <w:basedOn w:val="DefaultParagraphFont"/>
    <w:link w:val="Footer"/>
    <w:uiPriority w:val="99"/>
    <w:rsid w:val="0070027A"/>
    <w:rPr>
      <w:rFonts w:ascii="Arial" w:eastAsia="Arial" w:hAnsi="Arial" w:cs="Arial"/>
      <w:kern w:val="0"/>
      <w:lang w:val="en"/>
      <w14:ligatures w14:val="none"/>
    </w:rPr>
  </w:style>
  <w:style w:type="table" w:styleId="TableGrid">
    <w:name w:val="Table Grid"/>
    <w:basedOn w:val="TableNormal"/>
    <w:uiPriority w:val="39"/>
    <w:rsid w:val="00506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278</Words>
  <Characters>1363</Characters>
  <Application>Microsoft Office Word</Application>
  <DocSecurity>0</DocSecurity>
  <Lines>11</Lines>
  <Paragraphs>3</Paragraphs>
  <ScaleCrop>false</ScaleCrop>
  <Company>University of Tennessee at Chattanooga</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Elizabeth</dc:creator>
  <cp:keywords/>
  <dc:description/>
  <cp:lastModifiedBy>Meghan Kimani</cp:lastModifiedBy>
  <cp:revision>2</cp:revision>
  <dcterms:created xsi:type="dcterms:W3CDTF">2024-09-27T15:48:00Z</dcterms:created>
  <dcterms:modified xsi:type="dcterms:W3CDTF">2025-07-23T10:34:00Z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d0d05f86-3d1f-49a7-a3cd-6c66e771f6e6</vt:lpwstr>
  </property>
</Properties>
</file>