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header1.xml" ContentType="application/vnd.openxmlformats-officedocument.wordprocessingml.header+xml"/>
  <Override PartName="/word/ink/ink4.xml" ContentType="application/inkml+xml"/>
  <Override PartName="/word/ink/ink5.xml" ContentType="application/inkml+xml"/>
  <Override PartName="/word/ink/ink6.xml" ContentType="application/inkml+xml"/>
  <Override PartName="/word/ink/ink7.xml" ContentType="application/inkml+xml"/>
  <Override PartName="/word/ink/ink8.xml" ContentType="application/inkml+xml"/>
  <Override PartName="/word/ink/ink9.xml" ContentType="application/inkml+xml"/>
  <Override PartName="/word/ink/ink10.xml" ContentType="application/inkml+xml"/>
  <Override PartName="/word/header2.xml" ContentType="application/vnd.openxmlformats-officedocument.wordprocessingml.header+xml"/>
  <Override PartName="/word/ink/ink11.xml" ContentType="application/inkml+xml"/>
  <Override PartName="/word/ink/ink12.xml" ContentType="application/inkml+xml"/>
  <Override PartName="/word/ink/ink13.xml" ContentType="application/inkml+xml"/>
  <Override PartName="/word/ink/ink14.xml" ContentType="application/inkml+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12B420" w14:textId="77777777" w:rsidR="00C00E86" w:rsidRPr="00B76B3B" w:rsidRDefault="00C00E86" w:rsidP="00C00E86">
      <w:pPr>
        <w:rPr>
          <w:rFonts w:ascii="Times New Roman" w:hAnsi="Times New Roman" w:cs="Times New Roman"/>
          <w:sz w:val="24"/>
          <w:szCs w:val="24"/>
        </w:rPr>
      </w:pPr>
    </w:p>
    <w:p w14:paraId="009521BF" w14:textId="77777777" w:rsidR="00C00E86" w:rsidRPr="00B76B3B" w:rsidRDefault="00C00E86" w:rsidP="00C00E86">
      <w:pPr>
        <w:rPr>
          <w:rFonts w:ascii="Times New Roman" w:hAnsi="Times New Roman" w:cs="Times New Roman"/>
          <w:sz w:val="24"/>
          <w:szCs w:val="24"/>
        </w:rPr>
      </w:pPr>
    </w:p>
    <w:p w14:paraId="743C4213" w14:textId="77777777" w:rsidR="00C00E86" w:rsidRPr="00B76B3B" w:rsidRDefault="00C00E86" w:rsidP="00C00E86">
      <w:pPr>
        <w:rPr>
          <w:rFonts w:ascii="Times New Roman" w:hAnsi="Times New Roman" w:cs="Times New Roman"/>
          <w:sz w:val="24"/>
          <w:szCs w:val="24"/>
        </w:rPr>
      </w:pPr>
    </w:p>
    <w:p w14:paraId="46BFBAC1" w14:textId="77777777" w:rsidR="00C00E86" w:rsidRPr="00B76B3B" w:rsidRDefault="00C00E86" w:rsidP="00C00E86">
      <w:pPr>
        <w:rPr>
          <w:rFonts w:ascii="Times New Roman" w:hAnsi="Times New Roman" w:cs="Times New Roman"/>
          <w:sz w:val="24"/>
          <w:szCs w:val="24"/>
        </w:rPr>
      </w:pPr>
    </w:p>
    <w:p w14:paraId="446C5A0D" w14:textId="77777777" w:rsidR="00C00E86" w:rsidRPr="00B76B3B" w:rsidRDefault="00C00E86" w:rsidP="00C00E86">
      <w:pPr>
        <w:rPr>
          <w:rFonts w:ascii="Times New Roman" w:hAnsi="Times New Roman" w:cs="Times New Roman"/>
          <w:sz w:val="24"/>
          <w:szCs w:val="24"/>
        </w:rPr>
      </w:pPr>
    </w:p>
    <w:p w14:paraId="0BC779B2" w14:textId="77777777" w:rsidR="00C00E86" w:rsidRPr="00B76B3B" w:rsidRDefault="00C00E86" w:rsidP="00C00E86">
      <w:pPr>
        <w:rPr>
          <w:rFonts w:ascii="Times New Roman" w:hAnsi="Times New Roman" w:cs="Times New Roman"/>
          <w:sz w:val="24"/>
          <w:szCs w:val="24"/>
        </w:rPr>
      </w:pPr>
    </w:p>
    <w:p w14:paraId="7E945463" w14:textId="77777777" w:rsidR="00C00E86" w:rsidRPr="00B76B3B" w:rsidRDefault="00C00E86" w:rsidP="00C00E86">
      <w:pPr>
        <w:rPr>
          <w:rFonts w:ascii="Times New Roman" w:hAnsi="Times New Roman" w:cs="Times New Roman"/>
          <w:sz w:val="24"/>
          <w:szCs w:val="24"/>
        </w:rPr>
      </w:pPr>
    </w:p>
    <w:p w14:paraId="1B76590C" w14:textId="77777777" w:rsidR="00C00E86" w:rsidRPr="00B76B3B" w:rsidRDefault="00C00E86" w:rsidP="00C00E86">
      <w:pPr>
        <w:jc w:val="center"/>
        <w:rPr>
          <w:rFonts w:ascii="Times New Roman" w:hAnsi="Times New Roman" w:cs="Times New Roman"/>
          <w:sz w:val="24"/>
          <w:szCs w:val="24"/>
        </w:rPr>
      </w:pPr>
      <w:r w:rsidRPr="00B76B3B">
        <w:rPr>
          <w:rFonts w:ascii="Times New Roman" w:hAnsi="Times New Roman" w:cs="Times New Roman"/>
          <w:sz w:val="24"/>
          <w:szCs w:val="24"/>
        </w:rPr>
        <w:t>STUDENT STUDY GUIDE</w:t>
      </w:r>
    </w:p>
    <w:p w14:paraId="2642D73C" w14:textId="77777777" w:rsidR="00C00E86" w:rsidRPr="00B76B3B" w:rsidRDefault="00C00E86" w:rsidP="00C00E86">
      <w:pPr>
        <w:jc w:val="center"/>
        <w:rPr>
          <w:rFonts w:ascii="Times New Roman" w:hAnsi="Times New Roman" w:cs="Times New Roman"/>
          <w:sz w:val="24"/>
          <w:szCs w:val="24"/>
        </w:rPr>
      </w:pPr>
      <w:r w:rsidRPr="00B76B3B">
        <w:rPr>
          <w:rFonts w:ascii="Times New Roman" w:hAnsi="Times New Roman" w:cs="Times New Roman"/>
          <w:i/>
          <w:iCs/>
          <w:sz w:val="24"/>
          <w:szCs w:val="24"/>
        </w:rPr>
        <w:t>RELIGION TODAY</w:t>
      </w:r>
      <w:r w:rsidRPr="00B76B3B">
        <w:rPr>
          <w:rFonts w:ascii="Times New Roman" w:hAnsi="Times New Roman" w:cs="Times New Roman"/>
          <w:sz w:val="24"/>
          <w:szCs w:val="24"/>
        </w:rPr>
        <w:t>: 2</w:t>
      </w:r>
      <w:r w:rsidRPr="00B76B3B">
        <w:rPr>
          <w:rFonts w:ascii="Times New Roman" w:hAnsi="Times New Roman" w:cs="Times New Roman"/>
          <w:sz w:val="24"/>
          <w:szCs w:val="24"/>
          <w:vertAlign w:val="superscript"/>
        </w:rPr>
        <w:t>ND</w:t>
      </w:r>
      <w:r w:rsidRPr="00B76B3B">
        <w:rPr>
          <w:rFonts w:ascii="Times New Roman" w:hAnsi="Times New Roman" w:cs="Times New Roman"/>
          <w:sz w:val="24"/>
          <w:szCs w:val="24"/>
        </w:rPr>
        <w:t xml:space="preserve"> EDITION</w:t>
      </w:r>
    </w:p>
    <w:p w14:paraId="6D47E346" w14:textId="77777777" w:rsidR="00C00E86" w:rsidRPr="00B76B3B" w:rsidRDefault="00C00E86" w:rsidP="00C00E86">
      <w:pPr>
        <w:jc w:val="center"/>
        <w:rPr>
          <w:rFonts w:ascii="Times New Roman" w:hAnsi="Times New Roman" w:cs="Times New Roman"/>
          <w:sz w:val="24"/>
          <w:szCs w:val="24"/>
        </w:rPr>
      </w:pPr>
    </w:p>
    <w:p w14:paraId="79E6E365" w14:textId="77777777" w:rsidR="00C00E86" w:rsidRPr="00B76B3B" w:rsidRDefault="00C00E86" w:rsidP="00C00E86">
      <w:pPr>
        <w:jc w:val="center"/>
        <w:rPr>
          <w:rFonts w:ascii="Times New Roman" w:hAnsi="Times New Roman" w:cs="Times New Roman"/>
          <w:sz w:val="24"/>
          <w:szCs w:val="24"/>
        </w:rPr>
      </w:pPr>
      <w:r w:rsidRPr="00B76B3B">
        <w:rPr>
          <w:rFonts w:ascii="Times New Roman" w:hAnsi="Times New Roman" w:cs="Times New Roman"/>
          <w:sz w:val="24"/>
          <w:szCs w:val="24"/>
        </w:rPr>
        <w:t>Supplemental Resource For Student Study</w:t>
      </w:r>
    </w:p>
    <w:p w14:paraId="29AE9A58" w14:textId="77777777" w:rsidR="00C00E86" w:rsidRPr="00B76B3B" w:rsidRDefault="00C00E86" w:rsidP="00C00E86">
      <w:pPr>
        <w:jc w:val="center"/>
        <w:rPr>
          <w:rFonts w:ascii="Times New Roman" w:hAnsi="Times New Roman" w:cs="Times New Roman"/>
          <w:sz w:val="24"/>
          <w:szCs w:val="24"/>
        </w:rPr>
      </w:pPr>
      <w:r w:rsidRPr="00B76B3B">
        <w:rPr>
          <w:rFonts w:ascii="Times New Roman" w:hAnsi="Times New Roman" w:cs="Times New Roman"/>
          <w:sz w:val="24"/>
          <w:szCs w:val="24"/>
        </w:rPr>
        <w:t>Chapter by Chapter</w:t>
      </w:r>
    </w:p>
    <w:p w14:paraId="2A63F72A" w14:textId="77777777" w:rsidR="00C00E86" w:rsidRPr="00B76B3B" w:rsidRDefault="00C00E86" w:rsidP="00C00E86">
      <w:pPr>
        <w:jc w:val="center"/>
        <w:rPr>
          <w:rFonts w:ascii="Times New Roman" w:hAnsi="Times New Roman" w:cs="Times New Roman"/>
          <w:sz w:val="24"/>
          <w:szCs w:val="24"/>
        </w:rPr>
      </w:pPr>
    </w:p>
    <w:p w14:paraId="580DCDE3" w14:textId="77777777" w:rsidR="00C00E86" w:rsidRPr="00B76B3B" w:rsidRDefault="00C00E86" w:rsidP="007A2E8C">
      <w:pPr>
        <w:pStyle w:val="ListParagraph"/>
        <w:numPr>
          <w:ilvl w:val="0"/>
          <w:numId w:val="16"/>
        </w:numPr>
        <w:spacing w:after="160"/>
        <w:jc w:val="center"/>
        <w:rPr>
          <w:rFonts w:ascii="Times New Roman" w:hAnsi="Times New Roman" w:cs="Times New Roman"/>
          <w:sz w:val="24"/>
          <w:szCs w:val="24"/>
        </w:rPr>
      </w:pPr>
      <w:r w:rsidRPr="00B76B3B">
        <w:rPr>
          <w:rFonts w:ascii="Times New Roman" w:hAnsi="Times New Roman" w:cs="Times New Roman"/>
          <w:sz w:val="24"/>
          <w:szCs w:val="24"/>
        </w:rPr>
        <w:t>Overview (Abstract)</w:t>
      </w:r>
    </w:p>
    <w:p w14:paraId="24A0702F" w14:textId="77777777" w:rsidR="00C00E86" w:rsidRPr="00B76B3B" w:rsidRDefault="00C00E86" w:rsidP="007A2E8C">
      <w:pPr>
        <w:pStyle w:val="ListParagraph"/>
        <w:numPr>
          <w:ilvl w:val="0"/>
          <w:numId w:val="16"/>
        </w:numPr>
        <w:spacing w:after="160"/>
        <w:jc w:val="center"/>
        <w:rPr>
          <w:rFonts w:ascii="Times New Roman" w:hAnsi="Times New Roman" w:cs="Times New Roman"/>
          <w:sz w:val="24"/>
          <w:szCs w:val="24"/>
        </w:rPr>
      </w:pPr>
      <w:r w:rsidRPr="00B76B3B">
        <w:rPr>
          <w:rFonts w:ascii="Times New Roman" w:hAnsi="Times New Roman" w:cs="Times New Roman"/>
          <w:sz w:val="24"/>
          <w:szCs w:val="24"/>
        </w:rPr>
        <w:t>Learning Objectives</w:t>
      </w:r>
    </w:p>
    <w:p w14:paraId="39FC7213" w14:textId="77777777" w:rsidR="00C00E86" w:rsidRPr="00B76B3B" w:rsidRDefault="00C00E86" w:rsidP="007A2E8C">
      <w:pPr>
        <w:pStyle w:val="ListParagraph"/>
        <w:numPr>
          <w:ilvl w:val="0"/>
          <w:numId w:val="16"/>
        </w:numPr>
        <w:spacing w:after="160"/>
        <w:jc w:val="center"/>
        <w:rPr>
          <w:rFonts w:ascii="Times New Roman" w:hAnsi="Times New Roman" w:cs="Times New Roman"/>
          <w:sz w:val="24"/>
          <w:szCs w:val="24"/>
        </w:rPr>
      </w:pPr>
      <w:r w:rsidRPr="00B76B3B">
        <w:rPr>
          <w:rFonts w:ascii="Times New Roman" w:hAnsi="Times New Roman" w:cs="Times New Roman"/>
          <w:sz w:val="24"/>
          <w:szCs w:val="24"/>
        </w:rPr>
        <w:t>Point by Point Outline</w:t>
      </w:r>
    </w:p>
    <w:p w14:paraId="24B102D1" w14:textId="77777777" w:rsidR="00C00E86" w:rsidRPr="00B76B3B" w:rsidRDefault="00C00E86" w:rsidP="007A2E8C">
      <w:pPr>
        <w:pStyle w:val="ListParagraph"/>
        <w:numPr>
          <w:ilvl w:val="0"/>
          <w:numId w:val="16"/>
        </w:numPr>
        <w:spacing w:after="160"/>
        <w:jc w:val="center"/>
        <w:rPr>
          <w:rFonts w:ascii="Times New Roman" w:hAnsi="Times New Roman" w:cs="Times New Roman"/>
          <w:sz w:val="24"/>
          <w:szCs w:val="24"/>
        </w:rPr>
      </w:pPr>
      <w:r w:rsidRPr="00B76B3B">
        <w:rPr>
          <w:rFonts w:ascii="Times New Roman" w:hAnsi="Times New Roman" w:cs="Times New Roman"/>
          <w:sz w:val="24"/>
          <w:szCs w:val="24"/>
        </w:rPr>
        <w:t>Vocabulary Building</w:t>
      </w:r>
    </w:p>
    <w:p w14:paraId="35C5E371" w14:textId="77777777" w:rsidR="00C00E86" w:rsidRPr="00B76B3B" w:rsidRDefault="00C00E86" w:rsidP="007A2E8C">
      <w:pPr>
        <w:pStyle w:val="ListParagraph"/>
        <w:numPr>
          <w:ilvl w:val="0"/>
          <w:numId w:val="16"/>
        </w:numPr>
        <w:spacing w:after="160"/>
        <w:jc w:val="center"/>
        <w:rPr>
          <w:rFonts w:ascii="Times New Roman" w:hAnsi="Times New Roman" w:cs="Times New Roman"/>
          <w:sz w:val="24"/>
          <w:szCs w:val="24"/>
        </w:rPr>
      </w:pPr>
      <w:r w:rsidRPr="00B76B3B">
        <w:rPr>
          <w:rFonts w:ascii="Times New Roman" w:hAnsi="Times New Roman" w:cs="Times New Roman"/>
          <w:sz w:val="24"/>
          <w:szCs w:val="24"/>
        </w:rPr>
        <w:t>Mind Maps</w:t>
      </w:r>
    </w:p>
    <w:p w14:paraId="03B345E3" w14:textId="77777777" w:rsidR="00C00E86" w:rsidRPr="00B76B3B" w:rsidRDefault="00C00E86" w:rsidP="00C00E86">
      <w:pPr>
        <w:jc w:val="center"/>
        <w:rPr>
          <w:rFonts w:ascii="Times New Roman" w:hAnsi="Times New Roman" w:cs="Times New Roman"/>
          <w:sz w:val="24"/>
          <w:szCs w:val="24"/>
        </w:rPr>
      </w:pPr>
    </w:p>
    <w:p w14:paraId="0F8CD528" w14:textId="77777777" w:rsidR="00C00E86" w:rsidRPr="00B76B3B" w:rsidRDefault="00C00E86" w:rsidP="00C00E86">
      <w:pPr>
        <w:jc w:val="center"/>
        <w:rPr>
          <w:rFonts w:ascii="Times New Roman" w:hAnsi="Times New Roman" w:cs="Times New Roman"/>
          <w:sz w:val="24"/>
          <w:szCs w:val="24"/>
        </w:rPr>
      </w:pPr>
    </w:p>
    <w:p w14:paraId="28DA2225" w14:textId="77777777" w:rsidR="00C00E86" w:rsidRPr="00B76B3B" w:rsidRDefault="00C00E86" w:rsidP="00C00E86">
      <w:pPr>
        <w:jc w:val="center"/>
        <w:rPr>
          <w:rFonts w:ascii="Times New Roman" w:hAnsi="Times New Roman" w:cs="Times New Roman"/>
          <w:sz w:val="24"/>
          <w:szCs w:val="24"/>
        </w:rPr>
      </w:pPr>
    </w:p>
    <w:p w14:paraId="535CAB46" w14:textId="77777777" w:rsidR="00C00E86" w:rsidRPr="00B76B3B" w:rsidRDefault="00C00E86" w:rsidP="00C00E86">
      <w:pPr>
        <w:jc w:val="center"/>
        <w:rPr>
          <w:rFonts w:ascii="Times New Roman" w:hAnsi="Times New Roman" w:cs="Times New Roman"/>
          <w:sz w:val="24"/>
          <w:szCs w:val="24"/>
        </w:rPr>
      </w:pPr>
    </w:p>
    <w:p w14:paraId="2523815C" w14:textId="77777777" w:rsidR="00C00E86" w:rsidRPr="00B76B3B" w:rsidRDefault="00C00E86" w:rsidP="00C00E86">
      <w:pPr>
        <w:jc w:val="center"/>
        <w:rPr>
          <w:rFonts w:ascii="Times New Roman" w:hAnsi="Times New Roman" w:cs="Times New Roman"/>
          <w:sz w:val="24"/>
          <w:szCs w:val="24"/>
        </w:rPr>
      </w:pPr>
      <w:r w:rsidRPr="00B76B3B">
        <w:rPr>
          <w:rFonts w:ascii="Times New Roman" w:hAnsi="Times New Roman" w:cs="Times New Roman"/>
          <w:sz w:val="24"/>
          <w:szCs w:val="24"/>
        </w:rPr>
        <w:t>Ross Aden</w:t>
      </w:r>
    </w:p>
    <w:p w14:paraId="5E267399" w14:textId="77777777" w:rsidR="00C00E86" w:rsidRPr="00B76B3B" w:rsidRDefault="00C00E86" w:rsidP="00C00E86">
      <w:pPr>
        <w:jc w:val="center"/>
        <w:rPr>
          <w:rFonts w:ascii="Times New Roman" w:hAnsi="Times New Roman" w:cs="Times New Roman"/>
          <w:sz w:val="24"/>
          <w:szCs w:val="24"/>
        </w:rPr>
      </w:pPr>
    </w:p>
    <w:p w14:paraId="042D91DF" w14:textId="77777777" w:rsidR="00C00E86" w:rsidRPr="00B76B3B" w:rsidRDefault="00C00E86" w:rsidP="00C00E86">
      <w:pPr>
        <w:jc w:val="center"/>
        <w:rPr>
          <w:rFonts w:ascii="Times New Roman" w:hAnsi="Times New Roman" w:cs="Times New Roman"/>
          <w:sz w:val="24"/>
          <w:szCs w:val="24"/>
        </w:rPr>
      </w:pPr>
      <w:r w:rsidRPr="00B76B3B">
        <w:rPr>
          <w:rFonts w:ascii="Times New Roman" w:hAnsi="Times New Roman" w:cs="Times New Roman"/>
          <w:sz w:val="24"/>
          <w:szCs w:val="24"/>
        </w:rPr>
        <w:t>Rights Reserved</w:t>
      </w:r>
    </w:p>
    <w:p w14:paraId="6341D0F5" w14:textId="77777777" w:rsidR="00C00E86" w:rsidRPr="00B76B3B" w:rsidRDefault="00C00E86" w:rsidP="00C00E86">
      <w:pPr>
        <w:jc w:val="center"/>
        <w:rPr>
          <w:rFonts w:ascii="Times New Roman" w:hAnsi="Times New Roman" w:cs="Times New Roman"/>
          <w:sz w:val="24"/>
          <w:szCs w:val="24"/>
        </w:rPr>
      </w:pPr>
    </w:p>
    <w:p w14:paraId="6EFA22A3" w14:textId="77777777" w:rsidR="00C00E86" w:rsidRPr="00B76B3B" w:rsidRDefault="00C00E86" w:rsidP="00C00E86">
      <w:pPr>
        <w:jc w:val="center"/>
        <w:rPr>
          <w:rFonts w:ascii="Times New Roman" w:hAnsi="Times New Roman" w:cs="Times New Roman"/>
          <w:sz w:val="24"/>
          <w:szCs w:val="24"/>
        </w:rPr>
      </w:pPr>
    </w:p>
    <w:p w14:paraId="0D0FCD0A" w14:textId="77777777" w:rsidR="00C00E86" w:rsidRPr="00B76B3B" w:rsidRDefault="00C00E86" w:rsidP="00C00E86">
      <w:pPr>
        <w:jc w:val="center"/>
        <w:rPr>
          <w:rFonts w:ascii="Times New Roman" w:hAnsi="Times New Roman" w:cs="Times New Roman"/>
          <w:sz w:val="24"/>
          <w:szCs w:val="24"/>
        </w:rPr>
      </w:pPr>
    </w:p>
    <w:p w14:paraId="3239BBFF" w14:textId="77777777" w:rsidR="00C00E86" w:rsidRPr="00B76B3B" w:rsidRDefault="00C00E86" w:rsidP="00C00E86">
      <w:pPr>
        <w:jc w:val="center"/>
        <w:rPr>
          <w:rFonts w:ascii="Times New Roman" w:hAnsi="Times New Roman" w:cs="Times New Roman"/>
          <w:sz w:val="24"/>
          <w:szCs w:val="24"/>
        </w:rPr>
      </w:pPr>
    </w:p>
    <w:p w14:paraId="6BEDE46D" w14:textId="77777777" w:rsidR="00C00E86" w:rsidRPr="00B76B3B" w:rsidRDefault="00C00E86" w:rsidP="00C00E86">
      <w:pPr>
        <w:jc w:val="center"/>
        <w:rPr>
          <w:rFonts w:ascii="Times New Roman" w:hAnsi="Times New Roman" w:cs="Times New Roman"/>
          <w:sz w:val="24"/>
          <w:szCs w:val="24"/>
        </w:rPr>
      </w:pPr>
    </w:p>
    <w:p w14:paraId="20610BAE" w14:textId="77777777" w:rsidR="00C00E86" w:rsidRPr="00B76B3B" w:rsidRDefault="00C00E86" w:rsidP="00C00E86">
      <w:pPr>
        <w:jc w:val="center"/>
        <w:rPr>
          <w:rFonts w:ascii="Times New Roman" w:hAnsi="Times New Roman" w:cs="Times New Roman"/>
          <w:sz w:val="24"/>
          <w:szCs w:val="24"/>
        </w:rPr>
      </w:pPr>
    </w:p>
    <w:p w14:paraId="68A9C412" w14:textId="77777777" w:rsidR="008C4BBC" w:rsidRPr="00B76B3B" w:rsidRDefault="008C4BBC" w:rsidP="00C00E86">
      <w:pPr>
        <w:rPr>
          <w:rFonts w:ascii="Times New Roman" w:hAnsi="Times New Roman" w:cs="Times New Roman"/>
          <w:sz w:val="24"/>
          <w:szCs w:val="24"/>
        </w:rPr>
      </w:pPr>
    </w:p>
    <w:p w14:paraId="7E03B558" w14:textId="77777777" w:rsidR="008C4BBC" w:rsidRPr="00B76B3B" w:rsidRDefault="008C4BBC" w:rsidP="00C00E86">
      <w:pPr>
        <w:rPr>
          <w:rFonts w:ascii="Times New Roman" w:hAnsi="Times New Roman" w:cs="Times New Roman"/>
          <w:sz w:val="24"/>
          <w:szCs w:val="24"/>
        </w:rPr>
      </w:pPr>
    </w:p>
    <w:p w14:paraId="11603E38" w14:textId="77777777" w:rsidR="008C4BBC" w:rsidRPr="00B76B3B" w:rsidRDefault="008C4BBC" w:rsidP="00C00E86">
      <w:pPr>
        <w:rPr>
          <w:rFonts w:ascii="Times New Roman" w:hAnsi="Times New Roman" w:cs="Times New Roman"/>
          <w:sz w:val="24"/>
          <w:szCs w:val="24"/>
        </w:rPr>
      </w:pPr>
    </w:p>
    <w:p w14:paraId="05CA67A8" w14:textId="77777777" w:rsidR="008C4BBC" w:rsidRPr="00B76B3B" w:rsidRDefault="008C4BBC" w:rsidP="00C00E86">
      <w:pPr>
        <w:rPr>
          <w:rFonts w:ascii="Times New Roman" w:hAnsi="Times New Roman" w:cs="Times New Roman"/>
          <w:sz w:val="24"/>
          <w:szCs w:val="24"/>
        </w:rPr>
      </w:pPr>
    </w:p>
    <w:p w14:paraId="6B1B4042" w14:textId="77777777" w:rsidR="008C4BBC" w:rsidRPr="00B76B3B" w:rsidRDefault="008C4BBC" w:rsidP="00C00E86">
      <w:pPr>
        <w:rPr>
          <w:rFonts w:ascii="Times New Roman" w:hAnsi="Times New Roman" w:cs="Times New Roman"/>
          <w:sz w:val="24"/>
          <w:szCs w:val="24"/>
        </w:rPr>
      </w:pPr>
    </w:p>
    <w:p w14:paraId="4AF97776" w14:textId="77777777" w:rsidR="008C4BBC" w:rsidRPr="00B76B3B" w:rsidRDefault="008C4BBC" w:rsidP="00C00E86">
      <w:pPr>
        <w:rPr>
          <w:rFonts w:ascii="Times New Roman" w:hAnsi="Times New Roman" w:cs="Times New Roman"/>
          <w:sz w:val="24"/>
          <w:szCs w:val="24"/>
        </w:rPr>
      </w:pPr>
    </w:p>
    <w:p w14:paraId="545643D3" w14:textId="77777777" w:rsidR="008C4BBC" w:rsidRPr="00B76B3B" w:rsidRDefault="008C4BBC" w:rsidP="00C00E86">
      <w:pPr>
        <w:rPr>
          <w:rFonts w:ascii="Times New Roman" w:hAnsi="Times New Roman" w:cs="Times New Roman"/>
          <w:sz w:val="24"/>
          <w:szCs w:val="24"/>
        </w:rPr>
      </w:pPr>
    </w:p>
    <w:p w14:paraId="7BAA1F84" w14:textId="77777777" w:rsidR="008C4BBC" w:rsidRPr="00B76B3B" w:rsidRDefault="008C4BBC" w:rsidP="00C00E86">
      <w:pPr>
        <w:rPr>
          <w:rFonts w:ascii="Times New Roman" w:hAnsi="Times New Roman" w:cs="Times New Roman"/>
          <w:sz w:val="24"/>
          <w:szCs w:val="24"/>
        </w:rPr>
      </w:pPr>
    </w:p>
    <w:p w14:paraId="2424063F" w14:textId="77777777" w:rsidR="008C4BBC" w:rsidRPr="00B76B3B" w:rsidRDefault="008C4BBC" w:rsidP="00C00E86">
      <w:pPr>
        <w:rPr>
          <w:rFonts w:ascii="Times New Roman" w:hAnsi="Times New Roman" w:cs="Times New Roman"/>
          <w:sz w:val="24"/>
          <w:szCs w:val="24"/>
        </w:rPr>
      </w:pPr>
    </w:p>
    <w:p w14:paraId="4609E335" w14:textId="4887FDE5" w:rsidR="00C00E86" w:rsidRPr="00B76B3B" w:rsidRDefault="00C00E86" w:rsidP="00C00E86">
      <w:pPr>
        <w:rPr>
          <w:rFonts w:ascii="Times New Roman" w:hAnsi="Times New Roman" w:cs="Times New Roman"/>
          <w:sz w:val="24"/>
          <w:szCs w:val="24"/>
        </w:rPr>
      </w:pPr>
      <w:r w:rsidRPr="00B76B3B">
        <w:rPr>
          <w:rFonts w:ascii="Times New Roman" w:hAnsi="Times New Roman" w:cs="Times New Roman"/>
          <w:sz w:val="24"/>
          <w:szCs w:val="24"/>
        </w:rPr>
        <w:lastRenderedPageBreak/>
        <w:t>How To Use This Study Guide</w:t>
      </w:r>
    </w:p>
    <w:p w14:paraId="045E4FA9" w14:textId="7551BE1A" w:rsidR="00C00E86" w:rsidRPr="00B76B3B" w:rsidRDefault="00C00E86" w:rsidP="00C00E86">
      <w:pPr>
        <w:spacing w:line="240" w:lineRule="auto"/>
        <w:jc w:val="both"/>
        <w:rPr>
          <w:rFonts w:ascii="Times New Roman" w:hAnsi="Times New Roman" w:cs="Times New Roman"/>
          <w:sz w:val="24"/>
          <w:szCs w:val="24"/>
        </w:rPr>
      </w:pPr>
      <w:r w:rsidRPr="00B76B3B">
        <w:rPr>
          <w:rFonts w:ascii="Times New Roman" w:hAnsi="Times New Roman" w:cs="Times New Roman"/>
          <w:sz w:val="24"/>
          <w:szCs w:val="24"/>
        </w:rPr>
        <w:t>Please note:</w:t>
      </w:r>
      <w:r w:rsidR="00B76B3B">
        <w:rPr>
          <w:rFonts w:ascii="Times New Roman" w:hAnsi="Times New Roman" w:cs="Times New Roman"/>
          <w:sz w:val="24"/>
          <w:szCs w:val="24"/>
        </w:rPr>
        <w:t xml:space="preserve"> </w:t>
      </w:r>
      <w:r w:rsidRPr="00B76B3B">
        <w:rPr>
          <w:rFonts w:ascii="Times New Roman" w:hAnsi="Times New Roman" w:cs="Times New Roman"/>
          <w:sz w:val="24"/>
          <w:szCs w:val="24"/>
        </w:rPr>
        <w:t>your instructor is the best guide to the content and reasoning of the chapters. Be sure to follow the directions and emphases of your instructor. Your instructor will set the direction for your study and examinations .</w:t>
      </w:r>
    </w:p>
    <w:p w14:paraId="3122ACFC" w14:textId="77777777" w:rsidR="00C00E86" w:rsidRPr="00B76B3B" w:rsidRDefault="00C00E86" w:rsidP="00C00E86">
      <w:pPr>
        <w:spacing w:line="240" w:lineRule="auto"/>
        <w:jc w:val="both"/>
        <w:rPr>
          <w:rFonts w:ascii="Times New Roman" w:hAnsi="Times New Roman" w:cs="Times New Roman"/>
          <w:sz w:val="24"/>
          <w:szCs w:val="24"/>
        </w:rPr>
      </w:pPr>
    </w:p>
    <w:p w14:paraId="1A5307EE" w14:textId="2756F81C" w:rsidR="00C00E86" w:rsidRPr="00B76B3B" w:rsidRDefault="00C00E86" w:rsidP="007A2E8C">
      <w:pPr>
        <w:pStyle w:val="ListParagraph"/>
        <w:numPr>
          <w:ilvl w:val="0"/>
          <w:numId w:val="22"/>
        </w:numPr>
        <w:spacing w:line="240" w:lineRule="auto"/>
        <w:jc w:val="both"/>
        <w:rPr>
          <w:rFonts w:ascii="Times New Roman" w:hAnsi="Times New Roman" w:cs="Times New Roman"/>
          <w:sz w:val="24"/>
          <w:szCs w:val="24"/>
        </w:rPr>
      </w:pPr>
      <w:r w:rsidRPr="00B76B3B">
        <w:rPr>
          <w:rFonts w:ascii="Times New Roman" w:hAnsi="Times New Roman" w:cs="Times New Roman"/>
          <w:sz w:val="24"/>
          <w:szCs w:val="24"/>
        </w:rPr>
        <w:t>Find the Assigned Chapter or Section of a Chapter</w:t>
      </w:r>
      <w:r w:rsidR="00B76B3B">
        <w:rPr>
          <w:rFonts w:ascii="Times New Roman" w:hAnsi="Times New Roman" w:cs="Times New Roman"/>
          <w:sz w:val="24"/>
          <w:szCs w:val="24"/>
        </w:rPr>
        <w:t xml:space="preserve"> </w:t>
      </w:r>
    </w:p>
    <w:p w14:paraId="7E63FAC4" w14:textId="162B5280" w:rsidR="00C00E86" w:rsidRPr="00B76B3B" w:rsidRDefault="00C00E86" w:rsidP="007A2E8C">
      <w:pPr>
        <w:pStyle w:val="ListParagraph"/>
        <w:numPr>
          <w:ilvl w:val="1"/>
          <w:numId w:val="22"/>
        </w:numPr>
        <w:spacing w:line="240" w:lineRule="auto"/>
        <w:jc w:val="both"/>
        <w:rPr>
          <w:rFonts w:ascii="Times New Roman" w:hAnsi="Times New Roman" w:cs="Times New Roman"/>
          <w:sz w:val="24"/>
          <w:szCs w:val="24"/>
        </w:rPr>
      </w:pPr>
      <w:r w:rsidRPr="00B76B3B">
        <w:rPr>
          <w:rFonts w:ascii="Times New Roman" w:hAnsi="Times New Roman" w:cs="Times New Roman"/>
          <w:sz w:val="24"/>
          <w:szCs w:val="24"/>
        </w:rPr>
        <w:t>Review the Overview to get an idea of the</w:t>
      </w:r>
      <w:r w:rsidR="00B76B3B">
        <w:rPr>
          <w:rFonts w:ascii="Times New Roman" w:hAnsi="Times New Roman" w:cs="Times New Roman"/>
          <w:sz w:val="24"/>
          <w:szCs w:val="24"/>
        </w:rPr>
        <w:t xml:space="preserve"> </w:t>
      </w:r>
      <w:r w:rsidRPr="00B76B3B">
        <w:rPr>
          <w:rFonts w:ascii="Times New Roman" w:hAnsi="Times New Roman" w:cs="Times New Roman"/>
          <w:sz w:val="24"/>
          <w:szCs w:val="24"/>
        </w:rPr>
        <w:t>contents of the chapter</w:t>
      </w:r>
    </w:p>
    <w:p w14:paraId="5C983214" w14:textId="77777777" w:rsidR="00C00E86" w:rsidRPr="00B76B3B" w:rsidRDefault="00C00E86" w:rsidP="007A2E8C">
      <w:pPr>
        <w:pStyle w:val="ListParagraph"/>
        <w:numPr>
          <w:ilvl w:val="1"/>
          <w:numId w:val="22"/>
        </w:numPr>
        <w:spacing w:line="240" w:lineRule="auto"/>
        <w:jc w:val="both"/>
        <w:rPr>
          <w:rFonts w:ascii="Times New Roman" w:hAnsi="Times New Roman" w:cs="Times New Roman"/>
          <w:sz w:val="24"/>
          <w:szCs w:val="24"/>
        </w:rPr>
      </w:pPr>
      <w:r w:rsidRPr="00B76B3B">
        <w:rPr>
          <w:rFonts w:ascii="Times New Roman" w:hAnsi="Times New Roman" w:cs="Times New Roman"/>
          <w:sz w:val="24"/>
          <w:szCs w:val="24"/>
        </w:rPr>
        <w:t>Review the Chapter Learning Objectives and compare them with your instructor’s objectives</w:t>
      </w:r>
    </w:p>
    <w:p w14:paraId="55C6134A" w14:textId="77777777" w:rsidR="00C00E86" w:rsidRPr="00B76B3B" w:rsidRDefault="00C00E86" w:rsidP="00C00E86">
      <w:pPr>
        <w:pStyle w:val="ListParagraph"/>
        <w:spacing w:line="240" w:lineRule="auto"/>
        <w:ind w:left="1440"/>
        <w:jc w:val="both"/>
        <w:rPr>
          <w:rFonts w:ascii="Times New Roman" w:hAnsi="Times New Roman" w:cs="Times New Roman"/>
          <w:sz w:val="24"/>
          <w:szCs w:val="24"/>
        </w:rPr>
      </w:pPr>
    </w:p>
    <w:p w14:paraId="2ADED88C" w14:textId="77777777" w:rsidR="00C00E86" w:rsidRPr="00B76B3B" w:rsidRDefault="00C00E86" w:rsidP="007A2E8C">
      <w:pPr>
        <w:pStyle w:val="ListParagraph"/>
        <w:numPr>
          <w:ilvl w:val="0"/>
          <w:numId w:val="22"/>
        </w:numPr>
        <w:spacing w:line="240" w:lineRule="auto"/>
        <w:jc w:val="both"/>
        <w:rPr>
          <w:rFonts w:ascii="Times New Roman" w:hAnsi="Times New Roman" w:cs="Times New Roman"/>
          <w:sz w:val="24"/>
          <w:szCs w:val="24"/>
        </w:rPr>
      </w:pPr>
      <w:r w:rsidRPr="00B76B3B">
        <w:rPr>
          <w:rFonts w:ascii="Times New Roman" w:hAnsi="Times New Roman" w:cs="Times New Roman"/>
          <w:sz w:val="24"/>
          <w:szCs w:val="24"/>
        </w:rPr>
        <w:t xml:space="preserve">Study the Contents of the Chapter </w:t>
      </w:r>
    </w:p>
    <w:p w14:paraId="42264475" w14:textId="77777777" w:rsidR="00C00E86" w:rsidRPr="00B76B3B" w:rsidRDefault="00C00E86" w:rsidP="007A2E8C">
      <w:pPr>
        <w:pStyle w:val="ListParagraph"/>
        <w:numPr>
          <w:ilvl w:val="1"/>
          <w:numId w:val="22"/>
        </w:numPr>
        <w:spacing w:line="240" w:lineRule="auto"/>
        <w:jc w:val="both"/>
        <w:rPr>
          <w:rFonts w:ascii="Times New Roman" w:hAnsi="Times New Roman" w:cs="Times New Roman"/>
          <w:sz w:val="24"/>
          <w:szCs w:val="24"/>
        </w:rPr>
      </w:pPr>
      <w:r w:rsidRPr="00B76B3B">
        <w:rPr>
          <w:rFonts w:ascii="Times New Roman" w:hAnsi="Times New Roman" w:cs="Times New Roman"/>
          <w:sz w:val="24"/>
          <w:szCs w:val="24"/>
        </w:rPr>
        <w:t>Compare the chapter contents with your study notes and highlight the most important points</w:t>
      </w:r>
    </w:p>
    <w:p w14:paraId="511D0EED" w14:textId="77777777" w:rsidR="00C00E86" w:rsidRPr="00B76B3B" w:rsidRDefault="00C00E86" w:rsidP="007A2E8C">
      <w:pPr>
        <w:pStyle w:val="ListParagraph"/>
        <w:numPr>
          <w:ilvl w:val="1"/>
          <w:numId w:val="22"/>
        </w:numPr>
        <w:spacing w:line="240" w:lineRule="auto"/>
        <w:jc w:val="both"/>
        <w:rPr>
          <w:rFonts w:ascii="Times New Roman" w:hAnsi="Times New Roman" w:cs="Times New Roman"/>
          <w:sz w:val="24"/>
          <w:szCs w:val="24"/>
        </w:rPr>
      </w:pPr>
      <w:r w:rsidRPr="00B76B3B">
        <w:rPr>
          <w:rFonts w:ascii="Times New Roman" w:hAnsi="Times New Roman" w:cs="Times New Roman"/>
          <w:sz w:val="24"/>
          <w:szCs w:val="24"/>
        </w:rPr>
        <w:t xml:space="preserve">Use the Search feature of Word to find the topic </w:t>
      </w:r>
    </w:p>
    <w:p w14:paraId="62D26C71" w14:textId="77777777" w:rsidR="00C00E86" w:rsidRPr="00B76B3B" w:rsidRDefault="00C00E86" w:rsidP="007A2E8C">
      <w:pPr>
        <w:pStyle w:val="ListParagraph"/>
        <w:numPr>
          <w:ilvl w:val="1"/>
          <w:numId w:val="23"/>
        </w:numPr>
        <w:spacing w:line="240" w:lineRule="auto"/>
        <w:jc w:val="both"/>
        <w:rPr>
          <w:rFonts w:ascii="Times New Roman" w:hAnsi="Times New Roman" w:cs="Times New Roman"/>
          <w:sz w:val="24"/>
          <w:szCs w:val="24"/>
        </w:rPr>
      </w:pPr>
      <w:r w:rsidRPr="00B76B3B">
        <w:rPr>
          <w:rFonts w:ascii="Times New Roman" w:hAnsi="Times New Roman" w:cs="Times New Roman"/>
          <w:sz w:val="24"/>
          <w:szCs w:val="24"/>
        </w:rPr>
        <w:t>The outline of the chapter is the same as the outline of the text’</w:t>
      </w:r>
    </w:p>
    <w:p w14:paraId="3D971CCB" w14:textId="77777777" w:rsidR="00C00E86" w:rsidRPr="00B76B3B" w:rsidRDefault="00C00E86" w:rsidP="007A2E8C">
      <w:pPr>
        <w:pStyle w:val="ListParagraph"/>
        <w:numPr>
          <w:ilvl w:val="1"/>
          <w:numId w:val="23"/>
        </w:numPr>
        <w:spacing w:line="240" w:lineRule="auto"/>
        <w:jc w:val="both"/>
        <w:rPr>
          <w:rFonts w:ascii="Times New Roman" w:hAnsi="Times New Roman" w:cs="Times New Roman"/>
          <w:sz w:val="24"/>
          <w:szCs w:val="24"/>
        </w:rPr>
      </w:pPr>
      <w:r w:rsidRPr="00B76B3B">
        <w:rPr>
          <w:rFonts w:ascii="Times New Roman" w:hAnsi="Times New Roman" w:cs="Times New Roman"/>
          <w:sz w:val="24"/>
          <w:szCs w:val="24"/>
        </w:rPr>
        <w:t>Orientation</w:t>
      </w:r>
    </w:p>
    <w:p w14:paraId="6938673E" w14:textId="77777777" w:rsidR="00C00E86" w:rsidRPr="00B76B3B" w:rsidRDefault="00C00E86" w:rsidP="007A2E8C">
      <w:pPr>
        <w:pStyle w:val="ListParagraph"/>
        <w:numPr>
          <w:ilvl w:val="1"/>
          <w:numId w:val="23"/>
        </w:numPr>
        <w:spacing w:line="240" w:lineRule="auto"/>
        <w:jc w:val="both"/>
        <w:rPr>
          <w:rFonts w:ascii="Times New Roman" w:hAnsi="Times New Roman" w:cs="Times New Roman"/>
          <w:sz w:val="24"/>
          <w:szCs w:val="24"/>
        </w:rPr>
      </w:pPr>
      <w:r w:rsidRPr="00B76B3B">
        <w:rPr>
          <w:rFonts w:ascii="Times New Roman" w:hAnsi="Times New Roman" w:cs="Times New Roman"/>
          <w:sz w:val="24"/>
          <w:szCs w:val="24"/>
        </w:rPr>
        <w:t>Exploration</w:t>
      </w:r>
    </w:p>
    <w:p w14:paraId="33DDAB03" w14:textId="77777777" w:rsidR="00C00E86" w:rsidRPr="00B76B3B" w:rsidRDefault="00C00E86" w:rsidP="007A2E8C">
      <w:pPr>
        <w:pStyle w:val="ListParagraph"/>
        <w:numPr>
          <w:ilvl w:val="1"/>
          <w:numId w:val="23"/>
        </w:numPr>
        <w:spacing w:line="240" w:lineRule="auto"/>
        <w:jc w:val="both"/>
        <w:rPr>
          <w:rFonts w:ascii="Times New Roman" w:hAnsi="Times New Roman" w:cs="Times New Roman"/>
          <w:sz w:val="24"/>
          <w:szCs w:val="24"/>
        </w:rPr>
      </w:pPr>
      <w:r w:rsidRPr="00B76B3B">
        <w:rPr>
          <w:rFonts w:ascii="Times New Roman" w:hAnsi="Times New Roman" w:cs="Times New Roman"/>
          <w:sz w:val="24"/>
          <w:szCs w:val="24"/>
        </w:rPr>
        <w:t>Investigation</w:t>
      </w:r>
    </w:p>
    <w:p w14:paraId="59F664BC" w14:textId="77777777" w:rsidR="00C00E86" w:rsidRPr="00B76B3B" w:rsidRDefault="00C00E86" w:rsidP="007A2E8C">
      <w:pPr>
        <w:pStyle w:val="ListParagraph"/>
        <w:numPr>
          <w:ilvl w:val="1"/>
          <w:numId w:val="23"/>
        </w:numPr>
        <w:spacing w:line="240" w:lineRule="auto"/>
        <w:jc w:val="both"/>
        <w:rPr>
          <w:rFonts w:ascii="Times New Roman" w:hAnsi="Times New Roman" w:cs="Times New Roman"/>
          <w:sz w:val="24"/>
          <w:szCs w:val="24"/>
        </w:rPr>
      </w:pPr>
      <w:r w:rsidRPr="00B76B3B">
        <w:rPr>
          <w:rFonts w:ascii="Times New Roman" w:hAnsi="Times New Roman" w:cs="Times New Roman"/>
          <w:sz w:val="24"/>
          <w:szCs w:val="24"/>
        </w:rPr>
        <w:t>Concluding Proposal</w:t>
      </w:r>
    </w:p>
    <w:p w14:paraId="5C83678C" w14:textId="77777777" w:rsidR="00C00E86" w:rsidRPr="00B76B3B" w:rsidRDefault="00C00E86" w:rsidP="00C00E86">
      <w:pPr>
        <w:pStyle w:val="ListParagraph"/>
        <w:spacing w:line="240" w:lineRule="auto"/>
        <w:jc w:val="both"/>
        <w:rPr>
          <w:rFonts w:ascii="Times New Roman" w:hAnsi="Times New Roman" w:cs="Times New Roman"/>
          <w:sz w:val="24"/>
          <w:szCs w:val="24"/>
        </w:rPr>
      </w:pPr>
    </w:p>
    <w:p w14:paraId="38284B3D" w14:textId="44D3EF4F" w:rsidR="00C00E86" w:rsidRPr="00B76B3B" w:rsidRDefault="00C00E86" w:rsidP="00C00E86">
      <w:pPr>
        <w:spacing w:line="240" w:lineRule="auto"/>
        <w:jc w:val="both"/>
        <w:rPr>
          <w:rFonts w:ascii="Times New Roman" w:hAnsi="Times New Roman" w:cs="Times New Roman"/>
          <w:sz w:val="24"/>
          <w:szCs w:val="24"/>
        </w:rPr>
      </w:pPr>
      <w:r w:rsidRPr="00B76B3B">
        <w:rPr>
          <w:rFonts w:ascii="Times New Roman" w:hAnsi="Times New Roman" w:cs="Times New Roman"/>
          <w:sz w:val="24"/>
          <w:szCs w:val="24"/>
        </w:rPr>
        <w:t>3)</w:t>
      </w:r>
      <w:r w:rsidR="00B76B3B">
        <w:rPr>
          <w:rFonts w:ascii="Times New Roman" w:hAnsi="Times New Roman" w:cs="Times New Roman"/>
          <w:sz w:val="24"/>
          <w:szCs w:val="24"/>
        </w:rPr>
        <w:t xml:space="preserve"> </w:t>
      </w:r>
      <w:r w:rsidRPr="00B76B3B">
        <w:rPr>
          <w:rFonts w:ascii="Times New Roman" w:hAnsi="Times New Roman" w:cs="Times New Roman"/>
          <w:sz w:val="24"/>
          <w:szCs w:val="24"/>
        </w:rPr>
        <w:t xml:space="preserve"> Evaluate and Analyze the Information and Ideas Presented</w:t>
      </w:r>
    </w:p>
    <w:p w14:paraId="7CDB33C8" w14:textId="6F807D66" w:rsidR="00C00E86" w:rsidRPr="00B76B3B" w:rsidRDefault="00C00E86" w:rsidP="00C00E86">
      <w:pPr>
        <w:spacing w:line="240" w:lineRule="auto"/>
        <w:ind w:left="720"/>
        <w:jc w:val="both"/>
        <w:rPr>
          <w:rFonts w:ascii="Times New Roman" w:hAnsi="Times New Roman" w:cs="Times New Roman"/>
          <w:sz w:val="24"/>
          <w:szCs w:val="24"/>
        </w:rPr>
      </w:pPr>
      <w:r w:rsidRPr="00B76B3B">
        <w:rPr>
          <w:rFonts w:ascii="Times New Roman" w:hAnsi="Times New Roman" w:cs="Times New Roman"/>
          <w:sz w:val="24"/>
          <w:szCs w:val="24"/>
        </w:rPr>
        <w:t>a)</w:t>
      </w:r>
      <w:r w:rsidR="00B76B3B">
        <w:rPr>
          <w:rFonts w:ascii="Times New Roman" w:hAnsi="Times New Roman" w:cs="Times New Roman"/>
          <w:sz w:val="24"/>
          <w:szCs w:val="24"/>
        </w:rPr>
        <w:t xml:space="preserve"> </w:t>
      </w:r>
      <w:r w:rsidRPr="00B76B3B">
        <w:rPr>
          <w:rFonts w:ascii="Times New Roman" w:hAnsi="Times New Roman" w:cs="Times New Roman"/>
          <w:sz w:val="24"/>
          <w:szCs w:val="24"/>
        </w:rPr>
        <w:t>Check the chapter outline for evaluation sections</w:t>
      </w:r>
    </w:p>
    <w:p w14:paraId="005E6A95" w14:textId="77777777" w:rsidR="00C00E86" w:rsidRPr="00B76B3B" w:rsidRDefault="00C00E86" w:rsidP="00C00E86">
      <w:pPr>
        <w:spacing w:line="240" w:lineRule="auto"/>
        <w:ind w:left="720"/>
        <w:jc w:val="both"/>
        <w:rPr>
          <w:rFonts w:ascii="Times New Roman" w:hAnsi="Times New Roman" w:cs="Times New Roman"/>
          <w:sz w:val="24"/>
          <w:szCs w:val="24"/>
        </w:rPr>
      </w:pPr>
      <w:r w:rsidRPr="00B76B3B">
        <w:rPr>
          <w:rFonts w:ascii="Times New Roman" w:hAnsi="Times New Roman" w:cs="Times New Roman"/>
          <w:sz w:val="24"/>
          <w:szCs w:val="24"/>
        </w:rPr>
        <w:t>b) Answer the Key Questions in the textbook</w:t>
      </w:r>
    </w:p>
    <w:p w14:paraId="412B9166" w14:textId="77777777" w:rsidR="00C00E86" w:rsidRPr="00B76B3B" w:rsidRDefault="00C00E86" w:rsidP="00C00E86">
      <w:pPr>
        <w:spacing w:line="240" w:lineRule="auto"/>
        <w:jc w:val="both"/>
        <w:rPr>
          <w:rFonts w:ascii="Times New Roman" w:hAnsi="Times New Roman" w:cs="Times New Roman"/>
          <w:sz w:val="24"/>
          <w:szCs w:val="24"/>
        </w:rPr>
      </w:pPr>
      <w:r w:rsidRPr="00B76B3B">
        <w:rPr>
          <w:rFonts w:ascii="Times New Roman" w:hAnsi="Times New Roman" w:cs="Times New Roman"/>
          <w:sz w:val="24"/>
          <w:szCs w:val="24"/>
        </w:rPr>
        <w:t>.</w:t>
      </w:r>
    </w:p>
    <w:p w14:paraId="3F75C388" w14:textId="4F4DA31B" w:rsidR="00C00E86" w:rsidRPr="00B76B3B" w:rsidRDefault="00C00E86" w:rsidP="00C00E86">
      <w:pPr>
        <w:spacing w:line="240" w:lineRule="auto"/>
        <w:jc w:val="both"/>
        <w:rPr>
          <w:rFonts w:ascii="Times New Roman" w:hAnsi="Times New Roman" w:cs="Times New Roman"/>
          <w:sz w:val="24"/>
          <w:szCs w:val="24"/>
        </w:rPr>
      </w:pPr>
      <w:r w:rsidRPr="00B76B3B">
        <w:rPr>
          <w:rFonts w:ascii="Times New Roman" w:hAnsi="Times New Roman" w:cs="Times New Roman"/>
          <w:sz w:val="24"/>
          <w:szCs w:val="24"/>
        </w:rPr>
        <w:t>4)</w:t>
      </w:r>
      <w:r w:rsidR="00B76B3B">
        <w:rPr>
          <w:rFonts w:ascii="Times New Roman" w:hAnsi="Times New Roman" w:cs="Times New Roman"/>
          <w:sz w:val="24"/>
          <w:szCs w:val="24"/>
        </w:rPr>
        <w:t xml:space="preserve"> </w:t>
      </w:r>
      <w:r w:rsidRPr="00B76B3B">
        <w:rPr>
          <w:rFonts w:ascii="Times New Roman" w:hAnsi="Times New Roman" w:cs="Times New Roman"/>
          <w:sz w:val="24"/>
          <w:szCs w:val="24"/>
        </w:rPr>
        <w:t xml:space="preserve"> Do the Vocabulary Building Exercise</w:t>
      </w:r>
    </w:p>
    <w:p w14:paraId="23DB1997" w14:textId="22B89351" w:rsidR="00C00E86" w:rsidRPr="00B76B3B" w:rsidRDefault="00C00E86" w:rsidP="00C00E86">
      <w:pPr>
        <w:spacing w:line="240" w:lineRule="auto"/>
        <w:ind w:left="360"/>
        <w:jc w:val="both"/>
        <w:rPr>
          <w:rFonts w:ascii="Times New Roman" w:hAnsi="Times New Roman" w:cs="Times New Roman"/>
          <w:sz w:val="24"/>
          <w:szCs w:val="24"/>
        </w:rPr>
      </w:pPr>
      <w:r w:rsidRPr="00B76B3B">
        <w:rPr>
          <w:rFonts w:ascii="Times New Roman" w:hAnsi="Times New Roman" w:cs="Times New Roman"/>
          <w:sz w:val="24"/>
          <w:szCs w:val="24"/>
        </w:rPr>
        <w:t>a)</w:t>
      </w:r>
      <w:r w:rsidR="00B76B3B">
        <w:rPr>
          <w:rFonts w:ascii="Times New Roman" w:hAnsi="Times New Roman" w:cs="Times New Roman"/>
          <w:sz w:val="24"/>
          <w:szCs w:val="24"/>
        </w:rPr>
        <w:t xml:space="preserve"> </w:t>
      </w:r>
      <w:r w:rsidRPr="00B76B3B">
        <w:rPr>
          <w:rFonts w:ascii="Times New Roman" w:hAnsi="Times New Roman" w:cs="Times New Roman"/>
          <w:sz w:val="24"/>
          <w:szCs w:val="24"/>
        </w:rPr>
        <w:t>Match the terms with the definitions</w:t>
      </w:r>
    </w:p>
    <w:p w14:paraId="27717FE3" w14:textId="77777777" w:rsidR="00C00E86" w:rsidRPr="00B76B3B" w:rsidRDefault="00C00E86" w:rsidP="00C00E86">
      <w:pPr>
        <w:spacing w:line="240" w:lineRule="auto"/>
        <w:ind w:left="360"/>
        <w:jc w:val="both"/>
        <w:rPr>
          <w:rFonts w:ascii="Times New Roman" w:hAnsi="Times New Roman" w:cs="Times New Roman"/>
          <w:sz w:val="24"/>
          <w:szCs w:val="24"/>
        </w:rPr>
      </w:pPr>
      <w:r w:rsidRPr="00B76B3B">
        <w:rPr>
          <w:rFonts w:ascii="Times New Roman" w:hAnsi="Times New Roman" w:cs="Times New Roman"/>
          <w:sz w:val="24"/>
          <w:szCs w:val="24"/>
        </w:rPr>
        <w:t>b) Check your answers with the key</w:t>
      </w:r>
    </w:p>
    <w:p w14:paraId="4843ECA0" w14:textId="77777777" w:rsidR="00C00E86" w:rsidRPr="00B76B3B" w:rsidRDefault="00C00E86" w:rsidP="007A2E8C">
      <w:pPr>
        <w:pStyle w:val="ListParagraph"/>
        <w:numPr>
          <w:ilvl w:val="1"/>
          <w:numId w:val="22"/>
        </w:numPr>
        <w:spacing w:line="240" w:lineRule="auto"/>
        <w:jc w:val="both"/>
        <w:rPr>
          <w:rFonts w:ascii="Times New Roman" w:hAnsi="Times New Roman" w:cs="Times New Roman"/>
          <w:sz w:val="24"/>
          <w:szCs w:val="24"/>
        </w:rPr>
      </w:pPr>
      <w:r w:rsidRPr="00B76B3B">
        <w:rPr>
          <w:rFonts w:ascii="Times New Roman" w:hAnsi="Times New Roman" w:cs="Times New Roman"/>
          <w:sz w:val="24"/>
          <w:szCs w:val="24"/>
        </w:rPr>
        <w:t>Consult the text for full definitions</w:t>
      </w:r>
    </w:p>
    <w:p w14:paraId="70D982B3" w14:textId="77777777" w:rsidR="00C00E86" w:rsidRPr="00B76B3B" w:rsidRDefault="00C00E86" w:rsidP="00C00E86">
      <w:pPr>
        <w:pStyle w:val="ListParagraph"/>
        <w:spacing w:line="240" w:lineRule="auto"/>
        <w:jc w:val="both"/>
        <w:rPr>
          <w:rFonts w:ascii="Times New Roman" w:hAnsi="Times New Roman" w:cs="Times New Roman"/>
          <w:sz w:val="24"/>
          <w:szCs w:val="24"/>
        </w:rPr>
      </w:pPr>
    </w:p>
    <w:p w14:paraId="6377FF4B" w14:textId="5B87A941" w:rsidR="00C00E86" w:rsidRPr="00B76B3B" w:rsidRDefault="00C00E86" w:rsidP="00C00E86">
      <w:pPr>
        <w:spacing w:line="240" w:lineRule="auto"/>
        <w:jc w:val="both"/>
        <w:rPr>
          <w:rFonts w:ascii="Times New Roman" w:hAnsi="Times New Roman" w:cs="Times New Roman"/>
          <w:sz w:val="24"/>
          <w:szCs w:val="24"/>
        </w:rPr>
      </w:pPr>
      <w:r w:rsidRPr="00B76B3B">
        <w:rPr>
          <w:rFonts w:ascii="Times New Roman" w:hAnsi="Times New Roman" w:cs="Times New Roman"/>
          <w:sz w:val="24"/>
          <w:szCs w:val="24"/>
        </w:rPr>
        <w:t>5)</w:t>
      </w:r>
      <w:r w:rsidR="00B76B3B">
        <w:rPr>
          <w:rFonts w:ascii="Times New Roman" w:hAnsi="Times New Roman" w:cs="Times New Roman"/>
          <w:sz w:val="24"/>
          <w:szCs w:val="24"/>
        </w:rPr>
        <w:t xml:space="preserve"> </w:t>
      </w:r>
      <w:r w:rsidRPr="00B76B3B">
        <w:rPr>
          <w:rFonts w:ascii="Times New Roman" w:hAnsi="Times New Roman" w:cs="Times New Roman"/>
          <w:sz w:val="24"/>
          <w:szCs w:val="24"/>
        </w:rPr>
        <w:t xml:space="preserve">Check the Mind Map </w:t>
      </w:r>
    </w:p>
    <w:p w14:paraId="0D89BA3D" w14:textId="77777777" w:rsidR="00C00E86" w:rsidRPr="00B76B3B" w:rsidRDefault="00C00E86" w:rsidP="007A2E8C">
      <w:pPr>
        <w:pStyle w:val="ListParagraph"/>
        <w:numPr>
          <w:ilvl w:val="1"/>
          <w:numId w:val="22"/>
        </w:numPr>
        <w:spacing w:line="240" w:lineRule="auto"/>
        <w:jc w:val="both"/>
        <w:rPr>
          <w:rFonts w:ascii="Times New Roman" w:hAnsi="Times New Roman" w:cs="Times New Roman"/>
          <w:sz w:val="24"/>
          <w:szCs w:val="24"/>
        </w:rPr>
      </w:pPr>
      <w:r w:rsidRPr="00B76B3B">
        <w:rPr>
          <w:rFonts w:ascii="Times New Roman" w:hAnsi="Times New Roman" w:cs="Times New Roman"/>
          <w:sz w:val="24"/>
          <w:szCs w:val="24"/>
        </w:rPr>
        <w:t xml:space="preserve">See the topics of the chapter </w:t>
      </w:r>
    </w:p>
    <w:p w14:paraId="77BA6F67" w14:textId="25DE4F70" w:rsidR="00C00E86" w:rsidRPr="00B76B3B" w:rsidRDefault="00C00E86" w:rsidP="007A2E8C">
      <w:pPr>
        <w:pStyle w:val="ListParagraph"/>
        <w:numPr>
          <w:ilvl w:val="1"/>
          <w:numId w:val="22"/>
        </w:numPr>
        <w:spacing w:line="240" w:lineRule="auto"/>
        <w:jc w:val="both"/>
        <w:rPr>
          <w:rFonts w:ascii="Times New Roman" w:hAnsi="Times New Roman" w:cs="Times New Roman"/>
          <w:sz w:val="24"/>
          <w:szCs w:val="24"/>
        </w:rPr>
      </w:pPr>
      <w:r w:rsidRPr="00B76B3B">
        <w:rPr>
          <w:rFonts w:ascii="Times New Roman" w:hAnsi="Times New Roman" w:cs="Times New Roman"/>
          <w:sz w:val="24"/>
          <w:szCs w:val="24"/>
        </w:rPr>
        <w:t>b)</w:t>
      </w:r>
      <w:r w:rsidR="00B76B3B">
        <w:rPr>
          <w:rFonts w:ascii="Times New Roman" w:hAnsi="Times New Roman" w:cs="Times New Roman"/>
          <w:sz w:val="24"/>
          <w:szCs w:val="24"/>
        </w:rPr>
        <w:t xml:space="preserve"> </w:t>
      </w:r>
      <w:r w:rsidRPr="00B76B3B">
        <w:rPr>
          <w:rFonts w:ascii="Times New Roman" w:hAnsi="Times New Roman" w:cs="Times New Roman"/>
          <w:sz w:val="24"/>
          <w:szCs w:val="24"/>
        </w:rPr>
        <w:t xml:space="preserve"> Get a visual idea of the</w:t>
      </w:r>
      <w:r w:rsidR="00B76B3B">
        <w:rPr>
          <w:rFonts w:ascii="Times New Roman" w:hAnsi="Times New Roman" w:cs="Times New Roman"/>
          <w:sz w:val="24"/>
          <w:szCs w:val="24"/>
        </w:rPr>
        <w:t xml:space="preserve"> </w:t>
      </w:r>
      <w:r w:rsidRPr="00B76B3B">
        <w:rPr>
          <w:rFonts w:ascii="Times New Roman" w:hAnsi="Times New Roman" w:cs="Times New Roman"/>
          <w:sz w:val="24"/>
          <w:szCs w:val="24"/>
        </w:rPr>
        <w:t>connects between topicsHow to Succeed in Your Course</w:t>
      </w:r>
    </w:p>
    <w:p w14:paraId="4650B9EE" w14:textId="77777777" w:rsidR="00C00E86" w:rsidRPr="00B76B3B" w:rsidRDefault="00C00E86" w:rsidP="007A2E8C">
      <w:pPr>
        <w:pStyle w:val="ListParagraph"/>
        <w:numPr>
          <w:ilvl w:val="0"/>
          <w:numId w:val="24"/>
        </w:numPr>
        <w:spacing w:line="240" w:lineRule="auto"/>
        <w:rPr>
          <w:rFonts w:ascii="Times New Roman" w:hAnsi="Times New Roman" w:cs="Times New Roman"/>
          <w:i/>
          <w:sz w:val="24"/>
          <w:szCs w:val="24"/>
        </w:rPr>
      </w:pPr>
      <w:r w:rsidRPr="00B76B3B">
        <w:rPr>
          <w:rFonts w:ascii="Times New Roman" w:hAnsi="Times New Roman" w:cs="Times New Roman"/>
          <w:i/>
          <w:sz w:val="24"/>
          <w:szCs w:val="24"/>
        </w:rPr>
        <w:t>Actively Participate in All Classes</w:t>
      </w:r>
    </w:p>
    <w:p w14:paraId="21F9AE83" w14:textId="77777777" w:rsidR="00C00E86" w:rsidRPr="00B76B3B" w:rsidRDefault="00C00E86" w:rsidP="007A2E8C">
      <w:pPr>
        <w:pStyle w:val="ListParagraph"/>
        <w:numPr>
          <w:ilvl w:val="1"/>
          <w:numId w:val="24"/>
        </w:numPr>
        <w:spacing w:before="100" w:beforeAutospacing="1" w:after="100" w:afterAutospacing="1" w:line="240" w:lineRule="auto"/>
        <w:rPr>
          <w:rFonts w:ascii="Times New Roman" w:hAnsi="Times New Roman" w:cs="Times New Roman"/>
          <w:sz w:val="24"/>
          <w:szCs w:val="24"/>
        </w:rPr>
      </w:pPr>
      <w:r w:rsidRPr="00B76B3B">
        <w:rPr>
          <w:rFonts w:ascii="Times New Roman" w:hAnsi="Times New Roman" w:cs="Times New Roman"/>
          <w:sz w:val="24"/>
          <w:szCs w:val="24"/>
        </w:rPr>
        <w:t>Ask questions, especially if you do not understand a concept or method.</w:t>
      </w:r>
    </w:p>
    <w:p w14:paraId="02A8A346" w14:textId="77777777" w:rsidR="00C00E86" w:rsidRPr="00B76B3B" w:rsidRDefault="00C00E86" w:rsidP="007A2E8C">
      <w:pPr>
        <w:pStyle w:val="ListParagraph"/>
        <w:numPr>
          <w:ilvl w:val="1"/>
          <w:numId w:val="24"/>
        </w:numPr>
        <w:spacing w:before="100" w:beforeAutospacing="1" w:after="100" w:afterAutospacing="1" w:line="240" w:lineRule="auto"/>
        <w:rPr>
          <w:rFonts w:ascii="Times New Roman" w:hAnsi="Times New Roman" w:cs="Times New Roman"/>
          <w:sz w:val="24"/>
          <w:szCs w:val="24"/>
        </w:rPr>
      </w:pPr>
      <w:r w:rsidRPr="00B76B3B">
        <w:rPr>
          <w:rFonts w:ascii="Times New Roman" w:hAnsi="Times New Roman" w:cs="Times New Roman"/>
          <w:sz w:val="24"/>
          <w:szCs w:val="24"/>
        </w:rPr>
        <w:t xml:space="preserve">Avoid distractions in class like texting, browsing on the Internet, conversing with colleagues, etc. </w:t>
      </w:r>
    </w:p>
    <w:p w14:paraId="1A8C5314" w14:textId="77777777" w:rsidR="00C00E86" w:rsidRPr="00B76B3B" w:rsidRDefault="00C00E86" w:rsidP="007A2E8C">
      <w:pPr>
        <w:pStyle w:val="ListParagraph"/>
        <w:numPr>
          <w:ilvl w:val="1"/>
          <w:numId w:val="24"/>
        </w:numPr>
        <w:spacing w:before="100" w:beforeAutospacing="1" w:after="100" w:afterAutospacing="1" w:line="240" w:lineRule="auto"/>
        <w:rPr>
          <w:rFonts w:ascii="Times New Roman" w:hAnsi="Times New Roman" w:cs="Times New Roman"/>
          <w:sz w:val="24"/>
          <w:szCs w:val="24"/>
        </w:rPr>
      </w:pPr>
      <w:r w:rsidRPr="00B76B3B">
        <w:rPr>
          <w:rFonts w:ascii="Times New Roman" w:hAnsi="Times New Roman" w:cs="Times New Roman"/>
          <w:iCs/>
          <w:sz w:val="24"/>
          <w:szCs w:val="24"/>
        </w:rPr>
        <w:t xml:space="preserve">Read the text readings </w:t>
      </w:r>
      <w:r w:rsidRPr="00B76B3B">
        <w:rPr>
          <w:rFonts w:ascii="Times New Roman" w:hAnsi="Times New Roman" w:cs="Times New Roman"/>
          <w:iCs/>
          <w:sz w:val="24"/>
          <w:szCs w:val="24"/>
          <w:u w:val="single"/>
        </w:rPr>
        <w:t>in advance</w:t>
      </w:r>
      <w:r w:rsidRPr="00B76B3B">
        <w:rPr>
          <w:rFonts w:ascii="Times New Roman" w:hAnsi="Times New Roman" w:cs="Times New Roman"/>
          <w:iCs/>
          <w:sz w:val="24"/>
          <w:szCs w:val="24"/>
        </w:rPr>
        <w:t xml:space="preserve"> of the class so that the class session becomes a time for learning the material not just a time for you to hear it for the first time. </w:t>
      </w:r>
    </w:p>
    <w:p w14:paraId="145BE4E9" w14:textId="77777777" w:rsidR="00C00E86" w:rsidRPr="00B76B3B" w:rsidRDefault="00C00E86" w:rsidP="007A2E8C">
      <w:pPr>
        <w:pStyle w:val="ListParagraph"/>
        <w:numPr>
          <w:ilvl w:val="1"/>
          <w:numId w:val="24"/>
        </w:numPr>
        <w:spacing w:before="100" w:beforeAutospacing="1" w:after="100" w:afterAutospacing="1" w:line="240" w:lineRule="auto"/>
        <w:rPr>
          <w:rFonts w:ascii="Times New Roman" w:hAnsi="Times New Roman" w:cs="Times New Roman"/>
          <w:sz w:val="24"/>
          <w:szCs w:val="24"/>
        </w:rPr>
      </w:pPr>
      <w:r w:rsidRPr="00B76B3B">
        <w:rPr>
          <w:rFonts w:ascii="Times New Roman" w:hAnsi="Times New Roman" w:cs="Times New Roman"/>
          <w:iCs/>
          <w:sz w:val="24"/>
          <w:szCs w:val="24"/>
        </w:rPr>
        <w:t>Tale good class notes and review your notes as soon as possible after the class, highlighting important points and adding or correcting what your notes may have missed.</w:t>
      </w:r>
    </w:p>
    <w:p w14:paraId="2469836E" w14:textId="77777777" w:rsidR="00C00E86" w:rsidRPr="00B76B3B" w:rsidRDefault="00C00E86" w:rsidP="007A2E8C">
      <w:pPr>
        <w:pStyle w:val="ListParagraph"/>
        <w:numPr>
          <w:ilvl w:val="0"/>
          <w:numId w:val="24"/>
        </w:numPr>
        <w:spacing w:before="100" w:beforeAutospacing="1" w:after="100" w:afterAutospacing="1" w:line="240" w:lineRule="auto"/>
        <w:rPr>
          <w:rFonts w:ascii="Times New Roman" w:hAnsi="Times New Roman" w:cs="Times New Roman"/>
          <w:i/>
          <w:sz w:val="24"/>
          <w:szCs w:val="24"/>
        </w:rPr>
      </w:pPr>
      <w:r w:rsidRPr="00B76B3B">
        <w:rPr>
          <w:rFonts w:ascii="Times New Roman" w:hAnsi="Times New Roman" w:cs="Times New Roman"/>
          <w:i/>
          <w:sz w:val="24"/>
          <w:szCs w:val="24"/>
        </w:rPr>
        <w:t>Study and Take All Exams</w:t>
      </w:r>
    </w:p>
    <w:p w14:paraId="7EE3E30E" w14:textId="77777777" w:rsidR="00C00E86" w:rsidRPr="00B76B3B" w:rsidRDefault="00C00E86" w:rsidP="007A2E8C">
      <w:pPr>
        <w:pStyle w:val="ListParagraph"/>
        <w:numPr>
          <w:ilvl w:val="1"/>
          <w:numId w:val="24"/>
        </w:numPr>
        <w:spacing w:before="100" w:beforeAutospacing="1" w:after="100" w:afterAutospacing="1" w:line="240" w:lineRule="auto"/>
        <w:rPr>
          <w:rFonts w:ascii="Times New Roman" w:hAnsi="Times New Roman" w:cs="Times New Roman"/>
          <w:sz w:val="24"/>
          <w:szCs w:val="24"/>
        </w:rPr>
      </w:pPr>
      <w:r w:rsidRPr="00B76B3B">
        <w:rPr>
          <w:rFonts w:ascii="Times New Roman" w:hAnsi="Times New Roman" w:cs="Times New Roman"/>
          <w:sz w:val="24"/>
          <w:szCs w:val="24"/>
        </w:rPr>
        <w:t xml:space="preserve">Understand the concepts of the course especially ideas and terms covered in class. This means more than memorizing the vocabulary words. Knowing dictionary definitions (i.e. Key Terms is a start but be sure to understand the context of the concepts and their associations. (Note: Multiple-choice tests will often rephrase </w:t>
      </w:r>
      <w:r w:rsidRPr="00B76B3B">
        <w:rPr>
          <w:rFonts w:ascii="Times New Roman" w:hAnsi="Times New Roman" w:cs="Times New Roman"/>
          <w:sz w:val="24"/>
          <w:szCs w:val="24"/>
        </w:rPr>
        <w:lastRenderedPageBreak/>
        <w:t>words and ideas to make sure that students understand the basic concepts and are not just repeating ideas by rote memory.)</w:t>
      </w:r>
    </w:p>
    <w:p w14:paraId="078A96F6" w14:textId="77777777" w:rsidR="00C00E86" w:rsidRPr="00B76B3B" w:rsidRDefault="00C00E86" w:rsidP="007A2E8C">
      <w:pPr>
        <w:pStyle w:val="ListParagraph"/>
        <w:numPr>
          <w:ilvl w:val="1"/>
          <w:numId w:val="24"/>
        </w:numPr>
        <w:spacing w:before="100" w:beforeAutospacing="1" w:after="100" w:afterAutospacing="1" w:line="240" w:lineRule="auto"/>
        <w:rPr>
          <w:rFonts w:ascii="Times New Roman" w:hAnsi="Times New Roman" w:cs="Times New Roman"/>
          <w:sz w:val="24"/>
          <w:szCs w:val="24"/>
        </w:rPr>
      </w:pPr>
      <w:r w:rsidRPr="00B76B3B">
        <w:rPr>
          <w:rFonts w:ascii="Times New Roman" w:hAnsi="Times New Roman" w:cs="Times New Roman"/>
          <w:iCs/>
          <w:sz w:val="24"/>
          <w:szCs w:val="24"/>
        </w:rPr>
        <w:t>Use effective study strategies: space out your study sessions over the time.</w:t>
      </w:r>
    </w:p>
    <w:p w14:paraId="6ACE0D0B" w14:textId="77777777" w:rsidR="00C00E86" w:rsidRPr="00B76B3B" w:rsidRDefault="00C00E86" w:rsidP="007A2E8C">
      <w:pPr>
        <w:pStyle w:val="ListParagraph"/>
        <w:numPr>
          <w:ilvl w:val="1"/>
          <w:numId w:val="24"/>
        </w:numPr>
        <w:spacing w:before="100" w:beforeAutospacing="1" w:after="100" w:afterAutospacing="1" w:line="240" w:lineRule="auto"/>
        <w:rPr>
          <w:rFonts w:ascii="Times New Roman" w:hAnsi="Times New Roman" w:cs="Times New Roman"/>
          <w:sz w:val="24"/>
          <w:szCs w:val="24"/>
        </w:rPr>
      </w:pPr>
      <w:r w:rsidRPr="00B76B3B">
        <w:rPr>
          <w:rFonts w:ascii="Times New Roman" w:hAnsi="Times New Roman" w:cs="Times New Roman"/>
          <w:iCs/>
          <w:sz w:val="24"/>
          <w:szCs w:val="24"/>
        </w:rPr>
        <w:t>Be familiar with the handouts assigned and know the extra ideas and information they contain.</w:t>
      </w:r>
    </w:p>
    <w:p w14:paraId="7DD7493E" w14:textId="77777777" w:rsidR="00C00E86" w:rsidRPr="00B76B3B" w:rsidRDefault="00C00E86" w:rsidP="007A2E8C">
      <w:pPr>
        <w:pStyle w:val="ListParagraph"/>
        <w:numPr>
          <w:ilvl w:val="1"/>
          <w:numId w:val="24"/>
        </w:numPr>
        <w:spacing w:before="100" w:beforeAutospacing="1" w:after="100" w:afterAutospacing="1" w:line="240" w:lineRule="auto"/>
        <w:rPr>
          <w:rFonts w:ascii="Times New Roman" w:hAnsi="Times New Roman" w:cs="Times New Roman"/>
          <w:sz w:val="24"/>
          <w:szCs w:val="24"/>
        </w:rPr>
      </w:pPr>
      <w:r w:rsidRPr="00B76B3B">
        <w:rPr>
          <w:rFonts w:ascii="Times New Roman" w:hAnsi="Times New Roman" w:cs="Times New Roman"/>
          <w:iCs/>
          <w:sz w:val="24"/>
          <w:szCs w:val="24"/>
        </w:rPr>
        <w:t>Be able to do the exercises that were assigned or practiced in class.</w:t>
      </w:r>
    </w:p>
    <w:p w14:paraId="4721BF3E" w14:textId="77777777" w:rsidR="00C00E86" w:rsidRPr="00B76B3B" w:rsidRDefault="00C00E86" w:rsidP="007A2E8C">
      <w:pPr>
        <w:pStyle w:val="ListParagraph"/>
        <w:numPr>
          <w:ilvl w:val="1"/>
          <w:numId w:val="24"/>
        </w:numPr>
        <w:spacing w:line="240" w:lineRule="auto"/>
        <w:rPr>
          <w:rFonts w:ascii="Times New Roman" w:hAnsi="Times New Roman" w:cs="Times New Roman"/>
          <w:sz w:val="24"/>
          <w:szCs w:val="24"/>
        </w:rPr>
      </w:pPr>
      <w:r w:rsidRPr="00B76B3B">
        <w:rPr>
          <w:rFonts w:ascii="Times New Roman" w:hAnsi="Times New Roman" w:cs="Times New Roman"/>
          <w:sz w:val="24"/>
          <w:szCs w:val="24"/>
        </w:rPr>
        <w:t xml:space="preserve">Thoroughly review the Key Terms and Key Questions at the end of the chapters </w:t>
      </w:r>
    </w:p>
    <w:p w14:paraId="74B280C4" w14:textId="77777777" w:rsidR="00C00E86" w:rsidRPr="00B76B3B" w:rsidRDefault="00C00E86" w:rsidP="007A2E8C">
      <w:pPr>
        <w:pStyle w:val="ListParagraph"/>
        <w:numPr>
          <w:ilvl w:val="0"/>
          <w:numId w:val="24"/>
        </w:numPr>
        <w:spacing w:line="240" w:lineRule="auto"/>
        <w:rPr>
          <w:rFonts w:ascii="Times New Roman" w:hAnsi="Times New Roman" w:cs="Times New Roman"/>
          <w:i/>
          <w:sz w:val="24"/>
          <w:szCs w:val="24"/>
        </w:rPr>
      </w:pPr>
      <w:r w:rsidRPr="00B76B3B">
        <w:rPr>
          <w:rFonts w:ascii="Times New Roman" w:hAnsi="Times New Roman" w:cs="Times New Roman"/>
          <w:i/>
          <w:sz w:val="24"/>
          <w:szCs w:val="24"/>
        </w:rPr>
        <w:t>Submit All Assignments On Time and in the Proper Form</w:t>
      </w:r>
    </w:p>
    <w:p w14:paraId="7F02D7D6" w14:textId="77777777" w:rsidR="00C00E86" w:rsidRPr="00B76B3B" w:rsidRDefault="00C00E86" w:rsidP="007A2E8C">
      <w:pPr>
        <w:pStyle w:val="ListParagraph"/>
        <w:numPr>
          <w:ilvl w:val="1"/>
          <w:numId w:val="24"/>
        </w:numPr>
        <w:spacing w:line="240" w:lineRule="auto"/>
        <w:rPr>
          <w:rFonts w:ascii="Times New Roman" w:hAnsi="Times New Roman" w:cs="Times New Roman"/>
          <w:sz w:val="24"/>
          <w:szCs w:val="24"/>
        </w:rPr>
      </w:pPr>
      <w:r w:rsidRPr="00B76B3B">
        <w:rPr>
          <w:rFonts w:ascii="Times New Roman" w:hAnsi="Times New Roman" w:cs="Times New Roman"/>
          <w:sz w:val="24"/>
          <w:szCs w:val="24"/>
        </w:rPr>
        <w:t>Carefully follow the instructions on all assignments.</w:t>
      </w:r>
    </w:p>
    <w:p w14:paraId="2B1F17AB" w14:textId="77777777" w:rsidR="00C00E86" w:rsidRPr="00B76B3B" w:rsidRDefault="00C00E86" w:rsidP="007A2E8C">
      <w:pPr>
        <w:pStyle w:val="ListParagraph"/>
        <w:numPr>
          <w:ilvl w:val="1"/>
          <w:numId w:val="24"/>
        </w:numPr>
        <w:spacing w:line="240" w:lineRule="auto"/>
        <w:rPr>
          <w:rFonts w:ascii="Times New Roman" w:hAnsi="Times New Roman" w:cs="Times New Roman"/>
          <w:sz w:val="24"/>
          <w:szCs w:val="24"/>
        </w:rPr>
      </w:pPr>
      <w:r w:rsidRPr="00B76B3B">
        <w:rPr>
          <w:rFonts w:ascii="Times New Roman" w:hAnsi="Times New Roman" w:cs="Times New Roman"/>
          <w:sz w:val="24"/>
          <w:szCs w:val="24"/>
        </w:rPr>
        <w:t>Manage your time so that you complete the assignment on time.</w:t>
      </w:r>
    </w:p>
    <w:p w14:paraId="62DBB663" w14:textId="77777777" w:rsidR="00C00E86" w:rsidRPr="00B76B3B" w:rsidRDefault="00C00E86" w:rsidP="007A2E8C">
      <w:pPr>
        <w:pStyle w:val="ListParagraph"/>
        <w:numPr>
          <w:ilvl w:val="1"/>
          <w:numId w:val="24"/>
        </w:numPr>
        <w:spacing w:line="240" w:lineRule="auto"/>
        <w:rPr>
          <w:rFonts w:ascii="Times New Roman" w:hAnsi="Times New Roman" w:cs="Times New Roman"/>
          <w:sz w:val="24"/>
          <w:szCs w:val="24"/>
        </w:rPr>
      </w:pPr>
      <w:r w:rsidRPr="00B76B3B">
        <w:rPr>
          <w:rFonts w:ascii="Times New Roman" w:hAnsi="Times New Roman" w:cs="Times New Roman"/>
          <w:sz w:val="24"/>
          <w:szCs w:val="24"/>
        </w:rPr>
        <w:t>Ask questions if anything is unclear about an assignment (either personally or in person with the instructor).</w:t>
      </w:r>
    </w:p>
    <w:p w14:paraId="21F0E7CE" w14:textId="77777777" w:rsidR="00C00E86" w:rsidRPr="00B76B3B" w:rsidRDefault="00C00E86" w:rsidP="007A2E8C">
      <w:pPr>
        <w:pStyle w:val="ListParagraph"/>
        <w:numPr>
          <w:ilvl w:val="1"/>
          <w:numId w:val="24"/>
        </w:numPr>
        <w:spacing w:line="240" w:lineRule="auto"/>
        <w:rPr>
          <w:rFonts w:ascii="Times New Roman" w:hAnsi="Times New Roman" w:cs="Times New Roman"/>
          <w:sz w:val="24"/>
          <w:szCs w:val="24"/>
        </w:rPr>
      </w:pPr>
      <w:r w:rsidRPr="00B76B3B">
        <w:rPr>
          <w:rFonts w:ascii="Times New Roman" w:hAnsi="Times New Roman" w:cs="Times New Roman"/>
          <w:sz w:val="24"/>
          <w:szCs w:val="24"/>
        </w:rPr>
        <w:t xml:space="preserve"> Consult with the instructor if you have difficulties with an assignment.</w:t>
      </w:r>
    </w:p>
    <w:p w14:paraId="31F99CA2" w14:textId="77777777" w:rsidR="00C00E86" w:rsidRPr="00B76B3B" w:rsidRDefault="00C00E86" w:rsidP="007A2E8C">
      <w:pPr>
        <w:pStyle w:val="ListParagraph"/>
        <w:numPr>
          <w:ilvl w:val="0"/>
          <w:numId w:val="24"/>
        </w:numPr>
        <w:spacing w:line="240" w:lineRule="auto"/>
        <w:rPr>
          <w:rFonts w:ascii="Times New Roman" w:hAnsi="Times New Roman" w:cs="Times New Roman"/>
          <w:i/>
          <w:sz w:val="24"/>
          <w:szCs w:val="24"/>
        </w:rPr>
      </w:pPr>
      <w:r w:rsidRPr="00B76B3B">
        <w:rPr>
          <w:rFonts w:ascii="Times New Roman" w:hAnsi="Times New Roman" w:cs="Times New Roman"/>
          <w:i/>
          <w:sz w:val="24"/>
          <w:szCs w:val="24"/>
        </w:rPr>
        <w:t>Get Interested!</w:t>
      </w:r>
    </w:p>
    <w:p w14:paraId="4FFAC1AD" w14:textId="222FCE82" w:rsidR="00C00E86" w:rsidRPr="00B76B3B" w:rsidRDefault="00C00E86" w:rsidP="007A2E8C">
      <w:pPr>
        <w:pStyle w:val="ListParagraph"/>
        <w:numPr>
          <w:ilvl w:val="1"/>
          <w:numId w:val="24"/>
        </w:numPr>
        <w:spacing w:line="240" w:lineRule="auto"/>
        <w:rPr>
          <w:rFonts w:ascii="Times New Roman" w:hAnsi="Times New Roman" w:cs="Times New Roman"/>
          <w:sz w:val="24"/>
          <w:szCs w:val="24"/>
        </w:rPr>
      </w:pPr>
      <w:r w:rsidRPr="00B76B3B">
        <w:rPr>
          <w:rFonts w:ascii="Times New Roman" w:hAnsi="Times New Roman" w:cs="Times New Roman"/>
          <w:sz w:val="24"/>
          <w:szCs w:val="24"/>
        </w:rPr>
        <w:t>Assume an attitude to the material that is open to new ideas and information.</w:t>
      </w:r>
      <w:r w:rsidR="00B76B3B">
        <w:rPr>
          <w:rFonts w:ascii="Times New Roman" w:hAnsi="Times New Roman" w:cs="Times New Roman"/>
          <w:sz w:val="24"/>
          <w:szCs w:val="24"/>
        </w:rPr>
        <w:t xml:space="preserve"> </w:t>
      </w:r>
      <w:r w:rsidRPr="00B76B3B">
        <w:rPr>
          <w:rFonts w:ascii="Times New Roman" w:hAnsi="Times New Roman" w:cs="Times New Roman"/>
          <w:sz w:val="24"/>
          <w:szCs w:val="24"/>
        </w:rPr>
        <w:t>Once you have a grasp of new ideas and information, use critical thinking to reflect on them.</w:t>
      </w:r>
    </w:p>
    <w:p w14:paraId="61E4E6FB" w14:textId="77777777" w:rsidR="00C00E86" w:rsidRPr="00B76B3B" w:rsidRDefault="00C00E86" w:rsidP="007A2E8C">
      <w:pPr>
        <w:pStyle w:val="ListParagraph"/>
        <w:numPr>
          <w:ilvl w:val="1"/>
          <w:numId w:val="24"/>
        </w:numPr>
        <w:spacing w:line="240" w:lineRule="auto"/>
        <w:rPr>
          <w:rFonts w:ascii="Times New Roman" w:hAnsi="Times New Roman" w:cs="Times New Roman"/>
          <w:sz w:val="24"/>
          <w:szCs w:val="24"/>
        </w:rPr>
      </w:pPr>
      <w:r w:rsidRPr="00B76B3B">
        <w:rPr>
          <w:rFonts w:ascii="Times New Roman" w:hAnsi="Times New Roman" w:cs="Times New Roman"/>
          <w:sz w:val="24"/>
          <w:szCs w:val="24"/>
        </w:rPr>
        <w:t>Follow up your own interests and questions about the subject matter and ask the instructor about them.</w:t>
      </w:r>
    </w:p>
    <w:p w14:paraId="257E22EC" w14:textId="77777777" w:rsidR="00C00E86" w:rsidRPr="00B76B3B" w:rsidRDefault="00C00E86" w:rsidP="007A2E8C">
      <w:pPr>
        <w:pStyle w:val="ListParagraph"/>
        <w:numPr>
          <w:ilvl w:val="1"/>
          <w:numId w:val="24"/>
        </w:numPr>
        <w:spacing w:line="240" w:lineRule="auto"/>
        <w:rPr>
          <w:rFonts w:ascii="Times New Roman" w:hAnsi="Times New Roman" w:cs="Times New Roman"/>
          <w:sz w:val="24"/>
          <w:szCs w:val="24"/>
        </w:rPr>
      </w:pPr>
      <w:r w:rsidRPr="00B76B3B">
        <w:rPr>
          <w:rFonts w:ascii="Times New Roman" w:hAnsi="Times New Roman" w:cs="Times New Roman"/>
          <w:sz w:val="24"/>
          <w:szCs w:val="24"/>
        </w:rPr>
        <w:t>If a concept or idea is unclear, do your own research (by additional reading, problem solving, or consultation with other students) about it.</w:t>
      </w:r>
    </w:p>
    <w:p w14:paraId="730E753F" w14:textId="77777777" w:rsidR="00C00E86" w:rsidRPr="00B76B3B" w:rsidRDefault="00C00E86" w:rsidP="007A2E8C">
      <w:pPr>
        <w:pStyle w:val="ListParagraph"/>
        <w:numPr>
          <w:ilvl w:val="0"/>
          <w:numId w:val="24"/>
        </w:numPr>
        <w:spacing w:line="240" w:lineRule="auto"/>
        <w:rPr>
          <w:rFonts w:ascii="Times New Roman" w:hAnsi="Times New Roman" w:cs="Times New Roman"/>
          <w:sz w:val="24"/>
          <w:szCs w:val="24"/>
        </w:rPr>
      </w:pPr>
      <w:r w:rsidRPr="00B76B3B">
        <w:rPr>
          <w:rFonts w:ascii="Times New Roman" w:hAnsi="Times New Roman" w:cs="Times New Roman"/>
          <w:sz w:val="24"/>
          <w:szCs w:val="24"/>
        </w:rPr>
        <w:t>Honor academic integrity!</w:t>
      </w:r>
    </w:p>
    <w:p w14:paraId="0CB4F6F6" w14:textId="77777777" w:rsidR="00C00E86" w:rsidRPr="00B76B3B" w:rsidRDefault="00C00E86" w:rsidP="007A2E8C">
      <w:pPr>
        <w:pStyle w:val="ListParagraph"/>
        <w:numPr>
          <w:ilvl w:val="1"/>
          <w:numId w:val="24"/>
        </w:numPr>
        <w:spacing w:line="240" w:lineRule="auto"/>
        <w:rPr>
          <w:rFonts w:ascii="Times New Roman" w:hAnsi="Times New Roman" w:cs="Times New Roman"/>
          <w:sz w:val="24"/>
          <w:szCs w:val="24"/>
        </w:rPr>
      </w:pPr>
      <w:r w:rsidRPr="00B76B3B">
        <w:rPr>
          <w:rFonts w:ascii="Times New Roman" w:hAnsi="Times New Roman" w:cs="Times New Roman"/>
          <w:sz w:val="24"/>
          <w:szCs w:val="24"/>
        </w:rPr>
        <w:t>Learn and practice careful documentation of ideas and sources of material.</w:t>
      </w:r>
    </w:p>
    <w:p w14:paraId="157305A0" w14:textId="77777777" w:rsidR="00C00E86" w:rsidRPr="00B76B3B" w:rsidRDefault="00C00E86" w:rsidP="007A2E8C">
      <w:pPr>
        <w:pStyle w:val="ListParagraph"/>
        <w:numPr>
          <w:ilvl w:val="1"/>
          <w:numId w:val="24"/>
        </w:numPr>
        <w:spacing w:line="240" w:lineRule="auto"/>
        <w:rPr>
          <w:rFonts w:ascii="Times New Roman" w:hAnsi="Times New Roman" w:cs="Times New Roman"/>
          <w:sz w:val="24"/>
          <w:szCs w:val="24"/>
        </w:rPr>
      </w:pPr>
      <w:r w:rsidRPr="00B76B3B">
        <w:rPr>
          <w:rFonts w:ascii="Times New Roman" w:hAnsi="Times New Roman" w:cs="Times New Roman"/>
          <w:sz w:val="24"/>
          <w:szCs w:val="24"/>
        </w:rPr>
        <w:t>Good students do their own work and reap the benefits!</w:t>
      </w:r>
    </w:p>
    <w:p w14:paraId="78AB7ED3" w14:textId="15EE69A7" w:rsidR="00C00E86" w:rsidRPr="00B76B3B" w:rsidRDefault="00C00E86" w:rsidP="007A2E8C">
      <w:pPr>
        <w:pStyle w:val="ListParagraph"/>
        <w:numPr>
          <w:ilvl w:val="0"/>
          <w:numId w:val="24"/>
        </w:numPr>
        <w:spacing w:line="240" w:lineRule="auto"/>
        <w:ind w:left="630"/>
        <w:rPr>
          <w:rFonts w:ascii="Times New Roman" w:hAnsi="Times New Roman" w:cs="Times New Roman"/>
          <w:sz w:val="24"/>
          <w:szCs w:val="24"/>
        </w:rPr>
      </w:pPr>
      <w:r w:rsidRPr="00B76B3B">
        <w:rPr>
          <w:rFonts w:ascii="Times New Roman" w:hAnsi="Times New Roman" w:cs="Times New Roman"/>
          <w:sz w:val="24"/>
          <w:szCs w:val="24"/>
        </w:rPr>
        <w:t>A final thought: Learning involves exposure to new ideas and habits of thinking.</w:t>
      </w:r>
      <w:r w:rsidR="00B76B3B">
        <w:rPr>
          <w:rFonts w:ascii="Times New Roman" w:hAnsi="Times New Roman" w:cs="Times New Roman"/>
          <w:sz w:val="24"/>
          <w:szCs w:val="24"/>
        </w:rPr>
        <w:t xml:space="preserve"> </w:t>
      </w:r>
      <w:r w:rsidRPr="00B76B3B">
        <w:rPr>
          <w:rFonts w:ascii="Times New Roman" w:hAnsi="Times New Roman" w:cs="Times New Roman"/>
          <w:sz w:val="24"/>
          <w:szCs w:val="24"/>
        </w:rPr>
        <w:t xml:space="preserve">This takes time, practice, and willingness to entertain ideas, attitudes, and behaviors that are different from your own. </w:t>
      </w:r>
      <w:r w:rsidRPr="00B76B3B">
        <w:rPr>
          <w:rFonts w:ascii="Times New Roman" w:hAnsi="Times New Roman" w:cs="Times New Roman"/>
          <w:b/>
          <w:sz w:val="24"/>
          <w:szCs w:val="24"/>
        </w:rPr>
        <w:t>Resolve to make the best of this class and you will get the best out of it</w:t>
      </w:r>
      <w:r w:rsidRPr="00B76B3B">
        <w:rPr>
          <w:rFonts w:ascii="Times New Roman" w:hAnsi="Times New Roman" w:cs="Times New Roman"/>
          <w:sz w:val="24"/>
          <w:szCs w:val="24"/>
        </w:rPr>
        <w:t>!</w:t>
      </w:r>
    </w:p>
    <w:p w14:paraId="3F4C4C20" w14:textId="77777777" w:rsidR="008C4BBC" w:rsidRPr="00B76B3B" w:rsidRDefault="008C4BBC" w:rsidP="00C00E86">
      <w:pPr>
        <w:pStyle w:val="Heading2"/>
        <w:rPr>
          <w:rFonts w:ascii="Times New Roman" w:hAnsi="Times New Roman" w:cs="Times New Roman"/>
          <w:sz w:val="24"/>
          <w:szCs w:val="24"/>
        </w:rPr>
      </w:pPr>
    </w:p>
    <w:p w14:paraId="662D4B3A" w14:textId="64FC54C1" w:rsidR="00C00E86" w:rsidRPr="00C248F3" w:rsidRDefault="00CD3F03" w:rsidP="00C00E86">
      <w:pPr>
        <w:pStyle w:val="Heading2"/>
        <w:rPr>
          <w:rFonts w:ascii="Times New Roman" w:hAnsi="Times New Roman" w:cs="Times New Roman"/>
          <w:b/>
          <w:bCs/>
          <w:color w:val="auto"/>
          <w:sz w:val="24"/>
          <w:szCs w:val="24"/>
        </w:rPr>
      </w:pPr>
      <w:r w:rsidRPr="00C248F3">
        <w:rPr>
          <w:rFonts w:ascii="Times New Roman" w:hAnsi="Times New Roman" w:cs="Times New Roman"/>
          <w:b/>
          <w:bCs/>
          <w:color w:val="auto"/>
          <w:sz w:val="24"/>
          <w:szCs w:val="24"/>
        </w:rPr>
        <w:t>T</w:t>
      </w:r>
      <w:r w:rsidR="00C00E86" w:rsidRPr="00C248F3">
        <w:rPr>
          <w:rFonts w:ascii="Times New Roman" w:hAnsi="Times New Roman" w:cs="Times New Roman"/>
          <w:b/>
          <w:bCs/>
          <w:color w:val="auto"/>
          <w:sz w:val="24"/>
          <w:szCs w:val="24"/>
        </w:rPr>
        <w:t>ips for Reading the Textbook</w:t>
      </w:r>
    </w:p>
    <w:p w14:paraId="72ABE388" w14:textId="77777777" w:rsidR="00C00E86" w:rsidRPr="00B76B3B" w:rsidRDefault="00C00E86" w:rsidP="007A2E8C">
      <w:pPr>
        <w:pStyle w:val="ListParagraph"/>
        <w:numPr>
          <w:ilvl w:val="0"/>
          <w:numId w:val="25"/>
        </w:numPr>
        <w:spacing w:line="240" w:lineRule="auto"/>
        <w:rPr>
          <w:rFonts w:ascii="Times New Roman" w:hAnsi="Times New Roman" w:cs="Times New Roman"/>
          <w:sz w:val="24"/>
          <w:szCs w:val="24"/>
        </w:rPr>
      </w:pPr>
      <w:r w:rsidRPr="00B76B3B">
        <w:rPr>
          <w:rFonts w:ascii="Times New Roman" w:hAnsi="Times New Roman" w:cs="Times New Roman"/>
          <w:sz w:val="24"/>
          <w:szCs w:val="24"/>
        </w:rPr>
        <w:t xml:space="preserve">Be aware that the textbook presents the information, ideas, and methods of studying religion in a different way than most books. The chapters pose problems for understanding religion in today’s world. Then it offers and evaluates different solutions to these problems. </w:t>
      </w:r>
    </w:p>
    <w:p w14:paraId="4744D516" w14:textId="0FD34FE1" w:rsidR="00C00E86" w:rsidRPr="00B76B3B" w:rsidRDefault="00C00E86" w:rsidP="007A2E8C">
      <w:pPr>
        <w:pStyle w:val="ListParagraph"/>
        <w:numPr>
          <w:ilvl w:val="0"/>
          <w:numId w:val="25"/>
        </w:numPr>
        <w:spacing w:line="240" w:lineRule="auto"/>
        <w:rPr>
          <w:rFonts w:ascii="Times New Roman" w:hAnsi="Times New Roman" w:cs="Times New Roman"/>
          <w:sz w:val="24"/>
          <w:szCs w:val="24"/>
        </w:rPr>
      </w:pPr>
      <w:r w:rsidRPr="00B76B3B">
        <w:rPr>
          <w:rFonts w:ascii="Times New Roman" w:hAnsi="Times New Roman" w:cs="Times New Roman"/>
          <w:sz w:val="24"/>
          <w:szCs w:val="24"/>
        </w:rPr>
        <w:t>The “critical thinking approach” is meant to help you think through the information, ideas, and methods presented in the textbook.</w:t>
      </w:r>
      <w:r w:rsidR="00B76B3B">
        <w:rPr>
          <w:rFonts w:ascii="Times New Roman" w:hAnsi="Times New Roman" w:cs="Times New Roman"/>
          <w:sz w:val="24"/>
          <w:szCs w:val="24"/>
        </w:rPr>
        <w:t xml:space="preserve"> </w:t>
      </w:r>
      <w:r w:rsidRPr="00B76B3B">
        <w:rPr>
          <w:rFonts w:ascii="Times New Roman" w:hAnsi="Times New Roman" w:cs="Times New Roman"/>
          <w:sz w:val="24"/>
          <w:szCs w:val="24"/>
        </w:rPr>
        <w:t>It encourages</w:t>
      </w:r>
      <w:r w:rsidR="00B76B3B">
        <w:rPr>
          <w:rFonts w:ascii="Times New Roman" w:hAnsi="Times New Roman" w:cs="Times New Roman"/>
          <w:sz w:val="24"/>
          <w:szCs w:val="24"/>
        </w:rPr>
        <w:t xml:space="preserve"> </w:t>
      </w:r>
      <w:r w:rsidRPr="00B76B3B">
        <w:rPr>
          <w:rFonts w:ascii="Times New Roman" w:hAnsi="Times New Roman" w:cs="Times New Roman"/>
          <w:sz w:val="24"/>
          <w:szCs w:val="24"/>
        </w:rPr>
        <w:t>active learning instead of passive memorization</w:t>
      </w:r>
    </w:p>
    <w:p w14:paraId="36AF906C" w14:textId="77777777" w:rsidR="00C00E86" w:rsidRPr="00B76B3B" w:rsidRDefault="00C00E86" w:rsidP="007A2E8C">
      <w:pPr>
        <w:pStyle w:val="ListParagraph"/>
        <w:numPr>
          <w:ilvl w:val="0"/>
          <w:numId w:val="25"/>
        </w:numPr>
        <w:spacing w:line="240" w:lineRule="auto"/>
        <w:rPr>
          <w:rFonts w:ascii="Times New Roman" w:hAnsi="Times New Roman" w:cs="Times New Roman"/>
          <w:sz w:val="24"/>
          <w:szCs w:val="24"/>
        </w:rPr>
      </w:pPr>
      <w:r w:rsidRPr="00B76B3B">
        <w:rPr>
          <w:rFonts w:ascii="Times New Roman" w:hAnsi="Times New Roman" w:cs="Times New Roman"/>
          <w:sz w:val="24"/>
          <w:szCs w:val="24"/>
        </w:rPr>
        <w:t xml:space="preserve">To begin your study, read the chapter summary, paying attention to the problems outlined and the flow of ideas (argumentation). Note those things in the summary that you do not understanding. </w:t>
      </w:r>
    </w:p>
    <w:p w14:paraId="08445A80" w14:textId="77777777" w:rsidR="00C00E86" w:rsidRPr="00B76B3B" w:rsidRDefault="00C00E86" w:rsidP="007A2E8C">
      <w:pPr>
        <w:pStyle w:val="ListParagraph"/>
        <w:numPr>
          <w:ilvl w:val="0"/>
          <w:numId w:val="25"/>
        </w:numPr>
        <w:spacing w:line="240" w:lineRule="auto"/>
        <w:rPr>
          <w:rFonts w:ascii="Times New Roman" w:hAnsi="Times New Roman" w:cs="Times New Roman"/>
          <w:sz w:val="24"/>
          <w:szCs w:val="24"/>
        </w:rPr>
      </w:pPr>
      <w:r w:rsidRPr="00B76B3B">
        <w:rPr>
          <w:rFonts w:ascii="Times New Roman" w:hAnsi="Times New Roman" w:cs="Times New Roman"/>
          <w:sz w:val="24"/>
          <w:szCs w:val="24"/>
        </w:rPr>
        <w:t>Do not try to digest a whole chapter at once. The chapters are divided into sections for study.</w:t>
      </w:r>
    </w:p>
    <w:p w14:paraId="41509D1E" w14:textId="3F74659E" w:rsidR="00C00E86" w:rsidRPr="00B76B3B" w:rsidRDefault="00C00E86" w:rsidP="007A2E8C">
      <w:pPr>
        <w:pStyle w:val="ListParagraph"/>
        <w:numPr>
          <w:ilvl w:val="0"/>
          <w:numId w:val="25"/>
        </w:numPr>
        <w:spacing w:line="240" w:lineRule="auto"/>
        <w:rPr>
          <w:rFonts w:ascii="Times New Roman" w:hAnsi="Times New Roman" w:cs="Times New Roman"/>
          <w:sz w:val="24"/>
          <w:szCs w:val="24"/>
        </w:rPr>
      </w:pPr>
      <w:r w:rsidRPr="00B76B3B">
        <w:rPr>
          <w:rFonts w:ascii="Times New Roman" w:hAnsi="Times New Roman" w:cs="Times New Roman"/>
          <w:sz w:val="24"/>
          <w:szCs w:val="24"/>
        </w:rPr>
        <w:t xml:space="preserve">The key theories of religious studies are presented in each chapter under “Surveying the Alternative Approaches” and “Proposing the Most Promising Solution.” The evaluations of these approaches are presented </w:t>
      </w:r>
      <w:r w:rsidRPr="00B76B3B">
        <w:rPr>
          <w:rFonts w:ascii="Times New Roman" w:hAnsi="Times New Roman" w:cs="Times New Roman"/>
          <w:i/>
          <w:sz w:val="24"/>
          <w:szCs w:val="24"/>
        </w:rPr>
        <w:t>after</w:t>
      </w:r>
      <w:r w:rsidRPr="00B76B3B">
        <w:rPr>
          <w:rFonts w:ascii="Times New Roman" w:hAnsi="Times New Roman" w:cs="Times New Roman"/>
          <w:sz w:val="24"/>
          <w:szCs w:val="24"/>
        </w:rPr>
        <w:t xml:space="preserve"> the whole set of theories is laid out.</w:t>
      </w:r>
      <w:r w:rsidR="00B76B3B">
        <w:rPr>
          <w:rFonts w:ascii="Times New Roman" w:hAnsi="Times New Roman" w:cs="Times New Roman"/>
          <w:sz w:val="24"/>
          <w:szCs w:val="24"/>
        </w:rPr>
        <w:t xml:space="preserve"> </w:t>
      </w:r>
      <w:r w:rsidRPr="00B76B3B">
        <w:rPr>
          <w:rFonts w:ascii="Times New Roman" w:hAnsi="Times New Roman" w:cs="Times New Roman"/>
          <w:sz w:val="24"/>
          <w:szCs w:val="24"/>
        </w:rPr>
        <w:t xml:space="preserve">This order </w:t>
      </w:r>
      <w:r w:rsidRPr="00B76B3B">
        <w:rPr>
          <w:rFonts w:ascii="Times New Roman" w:hAnsi="Times New Roman" w:cs="Times New Roman"/>
          <w:sz w:val="24"/>
          <w:szCs w:val="24"/>
        </w:rPr>
        <w:lastRenderedPageBreak/>
        <w:t>should encourage you to consider the theories given and make your own evaluation of them before the textbook critique.</w:t>
      </w:r>
    </w:p>
    <w:p w14:paraId="4CA85FB7" w14:textId="77777777" w:rsidR="00C00E86" w:rsidRPr="00B76B3B" w:rsidRDefault="00C00E86" w:rsidP="007A2E8C">
      <w:pPr>
        <w:pStyle w:val="ListParagraph"/>
        <w:numPr>
          <w:ilvl w:val="0"/>
          <w:numId w:val="25"/>
        </w:numPr>
        <w:spacing w:line="240" w:lineRule="auto"/>
        <w:rPr>
          <w:rFonts w:ascii="Times New Roman" w:hAnsi="Times New Roman" w:cs="Times New Roman"/>
          <w:sz w:val="24"/>
          <w:szCs w:val="24"/>
        </w:rPr>
      </w:pPr>
      <w:r w:rsidRPr="00B76B3B">
        <w:rPr>
          <w:rFonts w:ascii="Times New Roman" w:hAnsi="Times New Roman" w:cs="Times New Roman"/>
          <w:sz w:val="24"/>
          <w:szCs w:val="24"/>
        </w:rPr>
        <w:t>Make use of the helps given: the Key Terms and Key Questions (at the end of chapters), the e textboxes and tables (in the chapters), the Glossary and Key Scholars of Religious Studies (at the end of the book).</w:t>
      </w:r>
    </w:p>
    <w:p w14:paraId="726CC4D2" w14:textId="77777777" w:rsidR="00C00E86" w:rsidRPr="00B76B3B" w:rsidRDefault="00C00E86" w:rsidP="007A2E8C">
      <w:pPr>
        <w:pStyle w:val="ListParagraph"/>
        <w:numPr>
          <w:ilvl w:val="0"/>
          <w:numId w:val="25"/>
        </w:numPr>
        <w:spacing w:line="240" w:lineRule="auto"/>
        <w:rPr>
          <w:rFonts w:ascii="Times New Roman" w:hAnsi="Times New Roman" w:cs="Times New Roman"/>
          <w:sz w:val="24"/>
          <w:szCs w:val="24"/>
        </w:rPr>
      </w:pPr>
      <w:r w:rsidRPr="00B76B3B">
        <w:rPr>
          <w:rFonts w:ascii="Times New Roman" w:hAnsi="Times New Roman" w:cs="Times New Roman"/>
          <w:sz w:val="24"/>
          <w:szCs w:val="24"/>
        </w:rPr>
        <w:t xml:space="preserve">For further study, see the Notes to each chapter and the Bibliography as well as the Index. </w:t>
      </w:r>
    </w:p>
    <w:p w14:paraId="51C7A838" w14:textId="77777777" w:rsidR="00C00E86" w:rsidRPr="00B76B3B" w:rsidRDefault="00C00E86" w:rsidP="00C00E86">
      <w:pPr>
        <w:rPr>
          <w:rFonts w:ascii="Times New Roman" w:hAnsi="Times New Roman" w:cs="Times New Roman"/>
          <w:sz w:val="24"/>
          <w:szCs w:val="24"/>
        </w:rPr>
      </w:pPr>
      <w:r w:rsidRPr="00B76B3B">
        <w:rPr>
          <w:rFonts w:ascii="Times New Roman" w:hAnsi="Times New Roman" w:cs="Times New Roman"/>
          <w:sz w:val="24"/>
          <w:szCs w:val="24"/>
        </w:rPr>
        <w:br w:type="page"/>
      </w:r>
    </w:p>
    <w:p w14:paraId="738D56F7" w14:textId="77777777" w:rsidR="00C00E86" w:rsidRPr="00B76B3B" w:rsidRDefault="00C00E86" w:rsidP="00C00E86">
      <w:pPr>
        <w:jc w:val="center"/>
        <w:rPr>
          <w:rFonts w:ascii="Times New Roman" w:hAnsi="Times New Roman" w:cs="Times New Roman"/>
          <w:sz w:val="24"/>
          <w:szCs w:val="24"/>
        </w:rPr>
      </w:pPr>
    </w:p>
    <w:p w14:paraId="223F0270" w14:textId="779E7569" w:rsidR="00C00E86" w:rsidRPr="00B76B3B" w:rsidRDefault="00C00E86" w:rsidP="00C00E86">
      <w:pPr>
        <w:tabs>
          <w:tab w:val="left" w:pos="450"/>
        </w:tabs>
        <w:spacing w:line="240" w:lineRule="auto"/>
        <w:outlineLvl w:val="0"/>
        <w:rPr>
          <w:rFonts w:ascii="Times New Roman" w:eastAsia="Calibri" w:hAnsi="Times New Roman" w:cs="Times New Roman"/>
          <w:b/>
          <w:bCs/>
          <w:sz w:val="24"/>
          <w:szCs w:val="24"/>
        </w:rPr>
      </w:pPr>
      <w:r w:rsidRPr="00B76B3B">
        <w:rPr>
          <w:rFonts w:ascii="Times New Roman" w:eastAsia="Calibri" w:hAnsi="Times New Roman" w:cs="Times New Roman"/>
          <w:b/>
          <w:bCs/>
          <w:sz w:val="24"/>
          <w:szCs w:val="24"/>
        </w:rPr>
        <w:t>Chapter 1: Welcome to the “Worlds” of Religion</w:t>
      </w:r>
    </w:p>
    <w:p w14:paraId="664D3FAD" w14:textId="77777777" w:rsidR="00C00E86" w:rsidRPr="00B76B3B" w:rsidRDefault="00C00E86" w:rsidP="00C00E86">
      <w:pPr>
        <w:tabs>
          <w:tab w:val="left" w:pos="450"/>
        </w:tabs>
        <w:spacing w:line="240" w:lineRule="auto"/>
        <w:outlineLvl w:val="0"/>
        <w:rPr>
          <w:rFonts w:ascii="Times New Roman" w:eastAsia="Calibri" w:hAnsi="Times New Roman" w:cs="Times New Roman"/>
          <w:b/>
          <w:bCs/>
          <w:sz w:val="24"/>
          <w:szCs w:val="24"/>
        </w:rPr>
      </w:pPr>
    </w:p>
    <w:p w14:paraId="3C90CA81" w14:textId="77777777" w:rsidR="00C00E86" w:rsidRPr="00B76B3B" w:rsidRDefault="00C00E86" w:rsidP="00C00E86">
      <w:pPr>
        <w:tabs>
          <w:tab w:val="left" w:pos="450"/>
        </w:tabs>
        <w:spacing w:line="240" w:lineRule="auto"/>
        <w:outlineLvl w:val="0"/>
        <w:rPr>
          <w:rFonts w:ascii="Times New Roman" w:eastAsia="Calibri" w:hAnsi="Times New Roman" w:cs="Times New Roman"/>
          <w:sz w:val="24"/>
          <w:szCs w:val="24"/>
        </w:rPr>
      </w:pPr>
      <w:r w:rsidRPr="00B76B3B">
        <w:rPr>
          <w:rFonts w:ascii="Times New Roman" w:eastAsia="Calibri" w:hAnsi="Times New Roman" w:cs="Times New Roman"/>
          <w:b/>
          <w:bCs/>
          <w:sz w:val="24"/>
          <w:szCs w:val="24"/>
        </w:rPr>
        <w:t>OVERVIEW</w:t>
      </w:r>
    </w:p>
    <w:p w14:paraId="19B59DF8" w14:textId="62F75680" w:rsidR="00C00E86" w:rsidRPr="00B76B3B" w:rsidRDefault="00C00E86" w:rsidP="00C00E86">
      <w:pPr>
        <w:tabs>
          <w:tab w:val="left" w:pos="450"/>
        </w:tabs>
        <w:spacing w:line="240" w:lineRule="auto"/>
        <w:outlineLvl w:val="0"/>
        <w:rPr>
          <w:rFonts w:ascii="Times New Roman" w:eastAsia="Calibri" w:hAnsi="Times New Roman" w:cs="Times New Roman"/>
          <w:sz w:val="24"/>
          <w:szCs w:val="24"/>
        </w:rPr>
      </w:pPr>
      <w:r w:rsidRPr="00B76B3B">
        <w:rPr>
          <w:rFonts w:ascii="Times New Roman" w:eastAsia="Calibri" w:hAnsi="Times New Roman" w:cs="Times New Roman"/>
          <w:sz w:val="24"/>
          <w:szCs w:val="24"/>
        </w:rPr>
        <w:t>In the study of religion, we explore the worlds” of religion that adherents inhabit them. In this exciting endeavor, we are not tourists who only confirm their prior assumptions but are “world travelers” who seek to understand religions fairly and accurately.</w:t>
      </w:r>
      <w:r w:rsidR="00B76B3B">
        <w:rPr>
          <w:rFonts w:ascii="Times New Roman" w:eastAsia="Calibri" w:hAnsi="Times New Roman" w:cs="Times New Roman"/>
          <w:sz w:val="24"/>
          <w:szCs w:val="24"/>
        </w:rPr>
        <w:t xml:space="preserve"> </w:t>
      </w:r>
      <w:r w:rsidRPr="00B76B3B">
        <w:rPr>
          <w:rFonts w:ascii="Times New Roman" w:eastAsia="Calibri" w:hAnsi="Times New Roman" w:cs="Times New Roman"/>
          <w:sz w:val="24"/>
          <w:szCs w:val="24"/>
        </w:rPr>
        <w:t>Assumptions are necessary for us to learn anything so we cannot completely discard</w:t>
      </w:r>
      <w:r w:rsidR="00B76B3B">
        <w:rPr>
          <w:rFonts w:ascii="Times New Roman" w:eastAsia="Calibri" w:hAnsi="Times New Roman" w:cs="Times New Roman"/>
          <w:sz w:val="24"/>
          <w:szCs w:val="24"/>
        </w:rPr>
        <w:t xml:space="preserve"> </w:t>
      </w:r>
      <w:r w:rsidRPr="00B76B3B">
        <w:rPr>
          <w:rFonts w:ascii="Times New Roman" w:eastAsia="Calibri" w:hAnsi="Times New Roman" w:cs="Times New Roman"/>
          <w:sz w:val="24"/>
          <w:szCs w:val="24"/>
        </w:rPr>
        <w:t>them.</w:t>
      </w:r>
      <w:r w:rsidR="00B76B3B">
        <w:rPr>
          <w:rFonts w:ascii="Times New Roman" w:eastAsia="Calibri" w:hAnsi="Times New Roman" w:cs="Times New Roman"/>
          <w:sz w:val="24"/>
          <w:szCs w:val="24"/>
        </w:rPr>
        <w:t xml:space="preserve"> </w:t>
      </w:r>
      <w:r w:rsidRPr="00B76B3B">
        <w:rPr>
          <w:rFonts w:ascii="Times New Roman" w:eastAsia="Calibri" w:hAnsi="Times New Roman" w:cs="Times New Roman"/>
          <w:sz w:val="24"/>
          <w:szCs w:val="24"/>
        </w:rPr>
        <w:t>However,</w:t>
      </w:r>
      <w:r w:rsidR="00B76B3B">
        <w:rPr>
          <w:rFonts w:ascii="Times New Roman" w:eastAsia="Calibri" w:hAnsi="Times New Roman" w:cs="Times New Roman"/>
          <w:sz w:val="24"/>
          <w:szCs w:val="24"/>
        </w:rPr>
        <w:t xml:space="preserve"> </w:t>
      </w:r>
      <w:r w:rsidRPr="00B76B3B">
        <w:rPr>
          <w:rFonts w:ascii="Times New Roman" w:eastAsia="Calibri" w:hAnsi="Times New Roman" w:cs="Times New Roman"/>
          <w:sz w:val="24"/>
          <w:szCs w:val="24"/>
        </w:rPr>
        <w:t>the field of religious studies helps us be aware of the “webs of associations” that encountering other religions challenges. We learn as we accommodate and assimilate new ideas, attitudes, and experience, weaving and reweaving our “webs of associations.”</w:t>
      </w:r>
      <w:r w:rsidR="00B76B3B">
        <w:rPr>
          <w:rFonts w:ascii="Times New Roman" w:eastAsia="Calibri" w:hAnsi="Times New Roman" w:cs="Times New Roman"/>
          <w:sz w:val="24"/>
          <w:szCs w:val="24"/>
        </w:rPr>
        <w:t xml:space="preserve"> </w:t>
      </w:r>
      <w:r w:rsidRPr="00B76B3B">
        <w:rPr>
          <w:rFonts w:ascii="Times New Roman" w:eastAsia="Calibri" w:hAnsi="Times New Roman" w:cs="Times New Roman"/>
          <w:sz w:val="24"/>
          <w:szCs w:val="24"/>
        </w:rPr>
        <w:t xml:space="preserve">The key is </w:t>
      </w:r>
      <w:r w:rsidRPr="00B76B3B">
        <w:rPr>
          <w:rFonts w:ascii="Times New Roman" w:eastAsia="Calibri" w:hAnsi="Times New Roman" w:cs="Times New Roman"/>
          <w:i/>
          <w:iCs/>
          <w:sz w:val="24"/>
          <w:szCs w:val="24"/>
        </w:rPr>
        <w:t>discipline</w:t>
      </w:r>
      <w:r w:rsidRPr="00B76B3B">
        <w:rPr>
          <w:rFonts w:ascii="Times New Roman" w:eastAsia="Calibri" w:hAnsi="Times New Roman" w:cs="Times New Roman"/>
          <w:sz w:val="24"/>
          <w:szCs w:val="24"/>
        </w:rPr>
        <w:t>, the thoughtful investigation controlled by rules of sound reasoning, the academic disciplines that religious studies use, and especially the discipline of critical thinking.</w:t>
      </w:r>
      <w:r w:rsidR="00B76B3B">
        <w:rPr>
          <w:rFonts w:ascii="Times New Roman" w:eastAsia="Calibri" w:hAnsi="Times New Roman" w:cs="Times New Roman"/>
          <w:sz w:val="24"/>
          <w:szCs w:val="24"/>
        </w:rPr>
        <w:t xml:space="preserve"> </w:t>
      </w:r>
      <w:r w:rsidRPr="00B76B3B">
        <w:rPr>
          <w:rFonts w:ascii="Times New Roman" w:eastAsia="Calibri" w:hAnsi="Times New Roman" w:cs="Times New Roman"/>
          <w:sz w:val="24"/>
          <w:szCs w:val="24"/>
        </w:rPr>
        <w:t>This text is a guidebook that will give readers the tools, resources, attitudes, vocabulary, and concepts for the critical study of religion. This chapter will introduce readers to approaches to such study: naturalist, religionist, and analytical.</w:t>
      </w:r>
      <w:r w:rsidR="00B76B3B">
        <w:rPr>
          <w:rFonts w:ascii="Times New Roman" w:eastAsia="Calibri" w:hAnsi="Times New Roman" w:cs="Times New Roman"/>
          <w:sz w:val="24"/>
          <w:szCs w:val="24"/>
        </w:rPr>
        <w:t xml:space="preserve"> </w:t>
      </w:r>
      <w:r w:rsidRPr="00B76B3B">
        <w:rPr>
          <w:rFonts w:ascii="Times New Roman" w:eastAsia="Calibri" w:hAnsi="Times New Roman" w:cs="Times New Roman"/>
          <w:sz w:val="24"/>
          <w:szCs w:val="24"/>
        </w:rPr>
        <w:t>It will also identify the characteristics of religious study:</w:t>
      </w:r>
      <w:r w:rsidR="00B76B3B">
        <w:rPr>
          <w:rFonts w:ascii="Times New Roman" w:eastAsia="Calibri" w:hAnsi="Times New Roman" w:cs="Times New Roman"/>
          <w:sz w:val="24"/>
          <w:szCs w:val="24"/>
        </w:rPr>
        <w:t xml:space="preserve"> </w:t>
      </w:r>
      <w:r w:rsidRPr="00B76B3B">
        <w:rPr>
          <w:rFonts w:ascii="Times New Roman" w:eastAsia="Calibri" w:hAnsi="Times New Roman" w:cs="Times New Roman"/>
          <w:sz w:val="24"/>
          <w:szCs w:val="24"/>
        </w:rPr>
        <w:t xml:space="preserve">academic, multi-disciplinary, cross-cultural, and public. </w:t>
      </w:r>
    </w:p>
    <w:p w14:paraId="6779E42B" w14:textId="77777777" w:rsidR="00C00E86" w:rsidRPr="00B76B3B" w:rsidRDefault="00C00E86" w:rsidP="00C00E86">
      <w:pPr>
        <w:tabs>
          <w:tab w:val="left" w:pos="450"/>
        </w:tabs>
        <w:spacing w:line="240" w:lineRule="auto"/>
        <w:outlineLvl w:val="0"/>
        <w:rPr>
          <w:rFonts w:ascii="Times New Roman" w:eastAsia="Calibri" w:hAnsi="Times New Roman" w:cs="Times New Roman"/>
          <w:sz w:val="24"/>
          <w:szCs w:val="24"/>
        </w:rPr>
      </w:pPr>
    </w:p>
    <w:p w14:paraId="4A3344D9" w14:textId="77777777" w:rsidR="00C00E86" w:rsidRPr="00B76B3B" w:rsidRDefault="00C00E86" w:rsidP="00C00E86">
      <w:pPr>
        <w:tabs>
          <w:tab w:val="left" w:pos="450"/>
        </w:tabs>
        <w:spacing w:line="240" w:lineRule="auto"/>
        <w:outlineLvl w:val="0"/>
        <w:rPr>
          <w:rFonts w:ascii="Times New Roman" w:eastAsia="Calibri" w:hAnsi="Times New Roman" w:cs="Times New Roman"/>
          <w:b/>
          <w:bCs/>
          <w:sz w:val="24"/>
          <w:szCs w:val="24"/>
        </w:rPr>
      </w:pPr>
      <w:r w:rsidRPr="00B76B3B">
        <w:rPr>
          <w:rFonts w:ascii="Times New Roman" w:eastAsia="Calibri" w:hAnsi="Times New Roman" w:cs="Times New Roman"/>
          <w:b/>
          <w:bCs/>
          <w:sz w:val="24"/>
          <w:szCs w:val="24"/>
        </w:rPr>
        <w:t>OBJECTIVES</w:t>
      </w:r>
    </w:p>
    <w:p w14:paraId="2BE52302" w14:textId="77777777" w:rsidR="00C00E86" w:rsidRPr="00B76B3B" w:rsidRDefault="00C00E86" w:rsidP="00C00E86">
      <w:pPr>
        <w:spacing w:line="240" w:lineRule="auto"/>
        <w:outlineLvl w:val="1"/>
        <w:rPr>
          <w:rFonts w:ascii="Times New Roman" w:eastAsia="Calibri" w:hAnsi="Times New Roman" w:cs="Times New Roman"/>
          <w:b/>
          <w:bCs/>
          <w:sz w:val="24"/>
          <w:szCs w:val="24"/>
        </w:rPr>
      </w:pPr>
    </w:p>
    <w:p w14:paraId="107CC5F7" w14:textId="77777777" w:rsidR="00C00E86" w:rsidRPr="00B76B3B" w:rsidRDefault="00C00E86" w:rsidP="00C00E86">
      <w:pPr>
        <w:spacing w:line="240" w:lineRule="auto"/>
        <w:outlineLvl w:val="1"/>
        <w:rPr>
          <w:rFonts w:ascii="Times New Roman" w:eastAsia="Calibri" w:hAnsi="Times New Roman" w:cs="Times New Roman"/>
          <w:sz w:val="24"/>
          <w:szCs w:val="24"/>
        </w:rPr>
      </w:pPr>
      <w:r w:rsidRPr="00B76B3B">
        <w:rPr>
          <w:rFonts w:ascii="Times New Roman" w:eastAsia="Calibri" w:hAnsi="Times New Roman" w:cs="Times New Roman"/>
          <w:sz w:val="24"/>
          <w:szCs w:val="24"/>
        </w:rPr>
        <w:t>In This Chapter You Will Learn To:</w:t>
      </w:r>
    </w:p>
    <w:p w14:paraId="1DC35E16" w14:textId="77777777" w:rsidR="00C00E86" w:rsidRPr="00B76B3B" w:rsidRDefault="00C00E86" w:rsidP="007A2E8C">
      <w:pPr>
        <w:pStyle w:val="ListParagraph"/>
        <w:numPr>
          <w:ilvl w:val="0"/>
          <w:numId w:val="17"/>
        </w:numPr>
        <w:autoSpaceDE w:val="0"/>
        <w:autoSpaceDN w:val="0"/>
        <w:adjustRightInd w:val="0"/>
        <w:spacing w:line="240" w:lineRule="auto"/>
        <w:rPr>
          <w:rFonts w:ascii="Times New Roman" w:eastAsia="Times New Roman" w:hAnsi="Times New Roman" w:cs="Times New Roman"/>
          <w:sz w:val="24"/>
          <w:szCs w:val="24"/>
        </w:rPr>
      </w:pPr>
      <w:r w:rsidRPr="00B76B3B">
        <w:rPr>
          <w:rFonts w:ascii="Times New Roman" w:eastAsia="Times New Roman" w:hAnsi="Times New Roman" w:cs="Times New Roman"/>
          <w:sz w:val="24"/>
          <w:szCs w:val="24"/>
        </w:rPr>
        <w:t>Realize and reflect on the fundamental problem of studying religion: the danger of distorting the study of what is new with prior assumptions and attitudes.</w:t>
      </w:r>
    </w:p>
    <w:p w14:paraId="6AFD4529" w14:textId="318BB309" w:rsidR="00C00E86" w:rsidRPr="00B76B3B" w:rsidRDefault="00C00E86" w:rsidP="007A2E8C">
      <w:pPr>
        <w:pStyle w:val="ListParagraph"/>
        <w:numPr>
          <w:ilvl w:val="0"/>
          <w:numId w:val="17"/>
        </w:numPr>
        <w:autoSpaceDE w:val="0"/>
        <w:autoSpaceDN w:val="0"/>
        <w:adjustRightInd w:val="0"/>
        <w:spacing w:line="240" w:lineRule="auto"/>
        <w:rPr>
          <w:rFonts w:ascii="Times New Roman" w:eastAsia="Times New Roman" w:hAnsi="Times New Roman" w:cs="Times New Roman"/>
          <w:sz w:val="24"/>
          <w:szCs w:val="24"/>
        </w:rPr>
      </w:pPr>
      <w:r w:rsidRPr="00B76B3B">
        <w:rPr>
          <w:rFonts w:ascii="Times New Roman" w:eastAsia="Times New Roman" w:hAnsi="Times New Roman" w:cs="Times New Roman"/>
          <w:sz w:val="24"/>
          <w:szCs w:val="24"/>
        </w:rPr>
        <w:t>Apply the learning theory of association to the problem of prior suppositions.</w:t>
      </w:r>
      <w:r w:rsidR="00B76B3B">
        <w:rPr>
          <w:rFonts w:ascii="Times New Roman" w:eastAsia="Times New Roman" w:hAnsi="Times New Roman" w:cs="Times New Roman"/>
          <w:sz w:val="24"/>
          <w:szCs w:val="24"/>
        </w:rPr>
        <w:t xml:space="preserve"> </w:t>
      </w:r>
    </w:p>
    <w:p w14:paraId="11532790" w14:textId="77777777" w:rsidR="00C00E86" w:rsidRPr="00B76B3B" w:rsidRDefault="00C00E86" w:rsidP="007A2E8C">
      <w:pPr>
        <w:pStyle w:val="ListParagraph"/>
        <w:numPr>
          <w:ilvl w:val="0"/>
          <w:numId w:val="17"/>
        </w:numPr>
        <w:autoSpaceDE w:val="0"/>
        <w:autoSpaceDN w:val="0"/>
        <w:adjustRightInd w:val="0"/>
        <w:spacing w:line="240" w:lineRule="auto"/>
        <w:rPr>
          <w:rFonts w:ascii="Times New Roman" w:eastAsia="Times New Roman" w:hAnsi="Times New Roman" w:cs="Times New Roman"/>
          <w:sz w:val="24"/>
          <w:szCs w:val="24"/>
        </w:rPr>
      </w:pPr>
      <w:r w:rsidRPr="00B76B3B">
        <w:rPr>
          <w:rFonts w:ascii="Times New Roman" w:eastAsia="Times New Roman" w:hAnsi="Times New Roman" w:cs="Times New Roman"/>
          <w:sz w:val="24"/>
          <w:szCs w:val="24"/>
        </w:rPr>
        <w:t>Explain how the academic disciples and critical thinking help scholars and student overcome the natural biases when we encounter something new</w:t>
      </w:r>
    </w:p>
    <w:p w14:paraId="3E2187EB" w14:textId="77777777" w:rsidR="00C00E86" w:rsidRPr="00B76B3B" w:rsidRDefault="00C00E86" w:rsidP="007A2E8C">
      <w:pPr>
        <w:pStyle w:val="ListParagraph"/>
        <w:numPr>
          <w:ilvl w:val="0"/>
          <w:numId w:val="17"/>
        </w:numPr>
        <w:autoSpaceDE w:val="0"/>
        <w:autoSpaceDN w:val="0"/>
        <w:adjustRightInd w:val="0"/>
        <w:spacing w:line="240" w:lineRule="auto"/>
        <w:rPr>
          <w:rFonts w:ascii="Times New Roman" w:eastAsia="Times New Roman" w:hAnsi="Times New Roman" w:cs="Times New Roman"/>
          <w:sz w:val="24"/>
          <w:szCs w:val="24"/>
        </w:rPr>
      </w:pPr>
      <w:r w:rsidRPr="00B76B3B">
        <w:rPr>
          <w:rFonts w:ascii="Times New Roman" w:eastAsia="Times New Roman" w:hAnsi="Times New Roman" w:cs="Times New Roman"/>
          <w:sz w:val="24"/>
          <w:szCs w:val="24"/>
        </w:rPr>
        <w:t>Trace the development of religious studies and its basic approaches: naturalist, religionist, and analytical</w:t>
      </w:r>
    </w:p>
    <w:p w14:paraId="27681C96" w14:textId="77777777" w:rsidR="00C00E86" w:rsidRPr="00B76B3B" w:rsidRDefault="00C00E86" w:rsidP="007A2E8C">
      <w:pPr>
        <w:pStyle w:val="ListParagraph"/>
        <w:numPr>
          <w:ilvl w:val="0"/>
          <w:numId w:val="17"/>
        </w:numPr>
        <w:autoSpaceDE w:val="0"/>
        <w:autoSpaceDN w:val="0"/>
        <w:adjustRightInd w:val="0"/>
        <w:spacing w:line="240" w:lineRule="auto"/>
        <w:rPr>
          <w:rFonts w:ascii="Times New Roman" w:eastAsia="Times New Roman" w:hAnsi="Times New Roman" w:cs="Times New Roman"/>
          <w:sz w:val="24"/>
          <w:szCs w:val="24"/>
        </w:rPr>
      </w:pPr>
      <w:r w:rsidRPr="00B76B3B">
        <w:rPr>
          <w:rFonts w:ascii="Times New Roman" w:eastAsia="Times New Roman" w:hAnsi="Times New Roman" w:cs="Times New Roman"/>
          <w:sz w:val="24"/>
          <w:szCs w:val="24"/>
        </w:rPr>
        <w:t xml:space="preserve">Name and describe some of the key scholars of the naturalist, religionist, and analytical approaches </w:t>
      </w:r>
    </w:p>
    <w:p w14:paraId="601D74A4" w14:textId="77777777" w:rsidR="00C00E86" w:rsidRPr="00B76B3B" w:rsidRDefault="00C00E86" w:rsidP="007A2E8C">
      <w:pPr>
        <w:pStyle w:val="ListParagraph"/>
        <w:numPr>
          <w:ilvl w:val="0"/>
          <w:numId w:val="17"/>
        </w:numPr>
        <w:autoSpaceDE w:val="0"/>
        <w:autoSpaceDN w:val="0"/>
        <w:adjustRightInd w:val="0"/>
        <w:spacing w:line="240" w:lineRule="auto"/>
        <w:rPr>
          <w:rFonts w:ascii="Times New Roman" w:eastAsia="Times New Roman" w:hAnsi="Times New Roman" w:cs="Times New Roman"/>
          <w:sz w:val="24"/>
          <w:szCs w:val="24"/>
        </w:rPr>
      </w:pPr>
      <w:r w:rsidRPr="00B76B3B">
        <w:rPr>
          <w:rFonts w:ascii="Times New Roman" w:eastAsia="Times New Roman" w:hAnsi="Times New Roman" w:cs="Times New Roman"/>
          <w:sz w:val="24"/>
          <w:szCs w:val="24"/>
        </w:rPr>
        <w:t>Describe the importance of critical thinking to the study of religion.</w:t>
      </w:r>
    </w:p>
    <w:p w14:paraId="6510A2B9" w14:textId="1ED3762D" w:rsidR="00C00E86" w:rsidRPr="00B76B3B" w:rsidRDefault="00C00E86" w:rsidP="007A2E8C">
      <w:pPr>
        <w:pStyle w:val="ListParagraph"/>
        <w:numPr>
          <w:ilvl w:val="0"/>
          <w:numId w:val="17"/>
        </w:numPr>
        <w:autoSpaceDE w:val="0"/>
        <w:autoSpaceDN w:val="0"/>
        <w:adjustRightInd w:val="0"/>
        <w:spacing w:line="240" w:lineRule="auto"/>
        <w:rPr>
          <w:rFonts w:ascii="Times New Roman" w:eastAsia="Times New Roman" w:hAnsi="Times New Roman" w:cs="Times New Roman"/>
          <w:sz w:val="24"/>
          <w:szCs w:val="24"/>
        </w:rPr>
      </w:pPr>
      <w:r w:rsidRPr="00B76B3B">
        <w:rPr>
          <w:rFonts w:ascii="Times New Roman" w:eastAsia="Times New Roman" w:hAnsi="Times New Roman" w:cs="Times New Roman"/>
          <w:sz w:val="24"/>
          <w:szCs w:val="24"/>
        </w:rPr>
        <w:t>Consider oneself to be “world-travelers” who are exploring the “worlds of religion” rather than tourists of religions who are interested in novelty and confirmation of their biases, not genuine</w:t>
      </w:r>
      <w:r w:rsidR="00B76B3B">
        <w:rPr>
          <w:rFonts w:ascii="Times New Roman" w:eastAsia="Times New Roman" w:hAnsi="Times New Roman" w:cs="Times New Roman"/>
          <w:sz w:val="24"/>
          <w:szCs w:val="24"/>
        </w:rPr>
        <w:t xml:space="preserve"> </w:t>
      </w:r>
      <w:r w:rsidRPr="00B76B3B">
        <w:rPr>
          <w:rFonts w:ascii="Times New Roman" w:eastAsia="Times New Roman" w:hAnsi="Times New Roman" w:cs="Times New Roman"/>
          <w:sz w:val="24"/>
          <w:szCs w:val="24"/>
        </w:rPr>
        <w:t>learning.</w:t>
      </w:r>
    </w:p>
    <w:p w14:paraId="4A3F89AB" w14:textId="77777777" w:rsidR="00C00E86" w:rsidRPr="00B76B3B" w:rsidRDefault="00C00E86" w:rsidP="00C00E86">
      <w:pPr>
        <w:pStyle w:val="ListParagraph"/>
        <w:spacing w:line="240" w:lineRule="auto"/>
        <w:outlineLvl w:val="1"/>
        <w:rPr>
          <w:rFonts w:ascii="Times New Roman" w:eastAsia="Calibri" w:hAnsi="Times New Roman" w:cs="Times New Roman"/>
          <w:b/>
          <w:bCs/>
          <w:sz w:val="24"/>
          <w:szCs w:val="24"/>
        </w:rPr>
      </w:pPr>
    </w:p>
    <w:p w14:paraId="029145A2" w14:textId="77777777" w:rsidR="00C00E86" w:rsidRPr="00B76B3B" w:rsidRDefault="00C00E86" w:rsidP="00C00E86">
      <w:pPr>
        <w:spacing w:line="240" w:lineRule="auto"/>
        <w:outlineLvl w:val="1"/>
        <w:rPr>
          <w:rFonts w:ascii="Times New Roman" w:eastAsia="Calibri" w:hAnsi="Times New Roman" w:cs="Times New Roman"/>
          <w:b/>
          <w:bCs/>
          <w:sz w:val="24"/>
          <w:szCs w:val="24"/>
        </w:rPr>
      </w:pPr>
      <w:r w:rsidRPr="00B76B3B">
        <w:rPr>
          <w:rFonts w:ascii="Times New Roman" w:eastAsia="Calibri" w:hAnsi="Times New Roman" w:cs="Times New Roman"/>
          <w:b/>
          <w:bCs/>
          <w:sz w:val="24"/>
          <w:szCs w:val="24"/>
        </w:rPr>
        <w:t>CONTENT</w:t>
      </w:r>
    </w:p>
    <w:p w14:paraId="1A290988" w14:textId="77777777" w:rsidR="00C00E86" w:rsidRPr="00B76B3B" w:rsidRDefault="00C00E86" w:rsidP="00C00E86">
      <w:pPr>
        <w:spacing w:line="240" w:lineRule="auto"/>
        <w:ind w:left="360"/>
        <w:outlineLvl w:val="1"/>
        <w:rPr>
          <w:rFonts w:ascii="Times New Roman" w:eastAsia="Calibri" w:hAnsi="Times New Roman" w:cs="Times New Roman"/>
          <w:b/>
          <w:bCs/>
          <w:sz w:val="24"/>
          <w:szCs w:val="24"/>
        </w:rPr>
      </w:pPr>
    </w:p>
    <w:p w14:paraId="335F6A4B" w14:textId="77777777" w:rsidR="00C00E86" w:rsidRPr="00B76B3B" w:rsidRDefault="00C00E86" w:rsidP="00C00E86">
      <w:pPr>
        <w:spacing w:line="240" w:lineRule="auto"/>
        <w:outlineLvl w:val="1"/>
        <w:rPr>
          <w:rFonts w:ascii="Times New Roman" w:eastAsia="Calibri" w:hAnsi="Times New Roman" w:cs="Times New Roman"/>
          <w:b/>
          <w:bCs/>
          <w:sz w:val="24"/>
          <w:szCs w:val="24"/>
        </w:rPr>
      </w:pPr>
      <w:r w:rsidRPr="00B76B3B">
        <w:rPr>
          <w:rFonts w:ascii="Times New Roman" w:eastAsia="Calibri" w:hAnsi="Times New Roman" w:cs="Times New Roman"/>
          <w:b/>
          <w:bCs/>
          <w:sz w:val="24"/>
          <w:szCs w:val="24"/>
        </w:rPr>
        <w:t>Orientation</w:t>
      </w:r>
    </w:p>
    <w:p w14:paraId="6E7D9F74" w14:textId="77777777" w:rsidR="00C00E86" w:rsidRPr="00B76B3B" w:rsidRDefault="00C00E86" w:rsidP="007A2E8C">
      <w:pPr>
        <w:pStyle w:val="ListParagraph"/>
        <w:numPr>
          <w:ilvl w:val="0"/>
          <w:numId w:val="17"/>
        </w:numPr>
        <w:autoSpaceDE w:val="0"/>
        <w:autoSpaceDN w:val="0"/>
        <w:adjustRightInd w:val="0"/>
        <w:spacing w:line="240" w:lineRule="auto"/>
        <w:rPr>
          <w:rFonts w:ascii="Times New Roman" w:eastAsia="Times New Roman" w:hAnsi="Times New Roman" w:cs="Times New Roman"/>
          <w:sz w:val="24"/>
          <w:szCs w:val="24"/>
        </w:rPr>
      </w:pPr>
      <w:r w:rsidRPr="00B76B3B">
        <w:rPr>
          <w:rFonts w:ascii="Times New Roman" w:eastAsia="Times New Roman" w:hAnsi="Times New Roman" w:cs="Times New Roman"/>
          <w:sz w:val="24"/>
          <w:szCs w:val="24"/>
        </w:rPr>
        <w:t>Religions are “alternative” realities that involve world views</w:t>
      </w:r>
    </w:p>
    <w:p w14:paraId="645B07AB" w14:textId="77777777" w:rsidR="00C00E86" w:rsidRPr="00B76B3B" w:rsidRDefault="00C00E86" w:rsidP="00C00E86">
      <w:pPr>
        <w:autoSpaceDE w:val="0"/>
        <w:autoSpaceDN w:val="0"/>
        <w:adjustRightInd w:val="0"/>
        <w:spacing w:line="240" w:lineRule="auto"/>
        <w:ind w:left="360"/>
        <w:rPr>
          <w:rFonts w:ascii="Times New Roman" w:eastAsia="Times New Roman" w:hAnsi="Times New Roman" w:cs="Times New Roman"/>
          <w:sz w:val="24"/>
          <w:szCs w:val="24"/>
        </w:rPr>
      </w:pPr>
    </w:p>
    <w:p w14:paraId="134225EE" w14:textId="77777777" w:rsidR="00C00E86" w:rsidRPr="00B76B3B" w:rsidRDefault="00C00E86" w:rsidP="00C00E86">
      <w:pPr>
        <w:autoSpaceDE w:val="0"/>
        <w:autoSpaceDN w:val="0"/>
        <w:adjustRightInd w:val="0"/>
        <w:spacing w:line="240" w:lineRule="auto"/>
        <w:rPr>
          <w:rFonts w:ascii="Times New Roman" w:eastAsia="Times New Roman" w:hAnsi="Times New Roman" w:cs="Times New Roman"/>
          <w:b/>
          <w:bCs/>
          <w:sz w:val="24"/>
          <w:szCs w:val="24"/>
        </w:rPr>
      </w:pPr>
      <w:r w:rsidRPr="00B76B3B">
        <w:rPr>
          <w:rFonts w:ascii="Times New Roman" w:eastAsia="Times New Roman" w:hAnsi="Times New Roman" w:cs="Times New Roman"/>
          <w:b/>
          <w:bCs/>
          <w:sz w:val="24"/>
          <w:szCs w:val="24"/>
        </w:rPr>
        <w:t>Orientation: The “Worlds” of Religion”</w:t>
      </w:r>
    </w:p>
    <w:p w14:paraId="6BB5EA22" w14:textId="77777777" w:rsidR="00C00E86" w:rsidRPr="00B76B3B" w:rsidRDefault="00C00E86" w:rsidP="007A2E8C">
      <w:pPr>
        <w:pStyle w:val="ListParagraph"/>
        <w:numPr>
          <w:ilvl w:val="0"/>
          <w:numId w:val="17"/>
        </w:numPr>
        <w:autoSpaceDE w:val="0"/>
        <w:autoSpaceDN w:val="0"/>
        <w:adjustRightInd w:val="0"/>
        <w:spacing w:line="240" w:lineRule="auto"/>
        <w:rPr>
          <w:rFonts w:ascii="Times New Roman" w:eastAsia="Times New Roman" w:hAnsi="Times New Roman" w:cs="Times New Roman"/>
          <w:sz w:val="24"/>
          <w:szCs w:val="24"/>
        </w:rPr>
      </w:pPr>
      <w:r w:rsidRPr="00B76B3B">
        <w:rPr>
          <w:rFonts w:ascii="Times New Roman" w:eastAsia="Times New Roman" w:hAnsi="Times New Roman" w:cs="Times New Roman"/>
          <w:sz w:val="24"/>
          <w:szCs w:val="24"/>
        </w:rPr>
        <w:t>World views are total pictures of the world and reality that believers perceive and inhabit</w:t>
      </w:r>
    </w:p>
    <w:p w14:paraId="3CE40FEA" w14:textId="77777777" w:rsidR="00C00E86" w:rsidRPr="00B76B3B" w:rsidRDefault="00C00E86" w:rsidP="007A2E8C">
      <w:pPr>
        <w:pStyle w:val="ListParagraph"/>
        <w:numPr>
          <w:ilvl w:val="0"/>
          <w:numId w:val="17"/>
        </w:numPr>
        <w:autoSpaceDE w:val="0"/>
        <w:autoSpaceDN w:val="0"/>
        <w:adjustRightInd w:val="0"/>
        <w:spacing w:line="240" w:lineRule="auto"/>
        <w:rPr>
          <w:rFonts w:ascii="Times New Roman" w:eastAsia="Times New Roman" w:hAnsi="Times New Roman" w:cs="Times New Roman"/>
          <w:sz w:val="24"/>
          <w:szCs w:val="24"/>
        </w:rPr>
      </w:pPr>
      <w:r w:rsidRPr="00B76B3B">
        <w:rPr>
          <w:rFonts w:ascii="Times New Roman" w:eastAsia="Times New Roman" w:hAnsi="Times New Roman" w:cs="Times New Roman"/>
          <w:sz w:val="24"/>
          <w:szCs w:val="24"/>
        </w:rPr>
        <w:t xml:space="preserve">The features of religion set their participants in a “world” of true reality, knowledge, virtue, and life </w:t>
      </w:r>
    </w:p>
    <w:p w14:paraId="14435DB3" w14:textId="77777777" w:rsidR="00C00E86" w:rsidRPr="00B76B3B" w:rsidRDefault="00C00E86" w:rsidP="007A2E8C">
      <w:pPr>
        <w:pStyle w:val="ListParagraph"/>
        <w:numPr>
          <w:ilvl w:val="0"/>
          <w:numId w:val="17"/>
        </w:numPr>
        <w:autoSpaceDE w:val="0"/>
        <w:autoSpaceDN w:val="0"/>
        <w:adjustRightInd w:val="0"/>
        <w:spacing w:line="240" w:lineRule="auto"/>
        <w:rPr>
          <w:rFonts w:ascii="Times New Roman" w:eastAsia="Times New Roman" w:hAnsi="Times New Roman" w:cs="Times New Roman"/>
          <w:sz w:val="24"/>
          <w:szCs w:val="24"/>
        </w:rPr>
      </w:pPr>
      <w:r w:rsidRPr="00B76B3B">
        <w:rPr>
          <w:rFonts w:ascii="Times New Roman" w:eastAsia="Times New Roman" w:hAnsi="Times New Roman" w:cs="Times New Roman"/>
          <w:sz w:val="24"/>
          <w:szCs w:val="24"/>
        </w:rPr>
        <w:t>Studying religion is exploring these “worlds” not to participate in them but to understand them and their impact on life in the 21st century.</w:t>
      </w:r>
    </w:p>
    <w:p w14:paraId="776E5FC2" w14:textId="77777777" w:rsidR="00C00E86" w:rsidRPr="00B76B3B" w:rsidRDefault="00C00E86" w:rsidP="007A2E8C">
      <w:pPr>
        <w:pStyle w:val="ListParagraph"/>
        <w:numPr>
          <w:ilvl w:val="0"/>
          <w:numId w:val="17"/>
        </w:numPr>
        <w:autoSpaceDE w:val="0"/>
        <w:autoSpaceDN w:val="0"/>
        <w:adjustRightInd w:val="0"/>
        <w:spacing w:line="240" w:lineRule="auto"/>
        <w:rPr>
          <w:rFonts w:ascii="Times New Roman" w:eastAsia="Times New Roman" w:hAnsi="Times New Roman" w:cs="Times New Roman"/>
          <w:sz w:val="24"/>
          <w:szCs w:val="24"/>
        </w:rPr>
      </w:pPr>
      <w:r w:rsidRPr="00B76B3B">
        <w:rPr>
          <w:rFonts w:ascii="Times New Roman" w:hAnsi="Times New Roman" w:cs="Times New Roman"/>
          <w:b/>
          <w:bCs/>
          <w:noProof/>
          <w:sz w:val="24"/>
          <w:szCs w:val="24"/>
        </w:rPr>
        <w:lastRenderedPageBreak/>
        <mc:AlternateContent>
          <mc:Choice Requires="wps">
            <w:drawing>
              <wp:anchor distT="45720" distB="45720" distL="114300" distR="114300" simplePos="0" relativeHeight="251809792" behindDoc="0" locked="0" layoutInCell="1" allowOverlap="1" wp14:anchorId="1D1A5366" wp14:editId="6D9D8B24">
                <wp:simplePos x="0" y="0"/>
                <wp:positionH relativeFrom="column">
                  <wp:posOffset>3409950</wp:posOffset>
                </wp:positionH>
                <wp:positionV relativeFrom="paragraph">
                  <wp:posOffset>153035</wp:posOffset>
                </wp:positionV>
                <wp:extent cx="2360930" cy="2914650"/>
                <wp:effectExtent l="0" t="0" r="22860" b="19050"/>
                <wp:wrapSquare wrapText="bothSides"/>
                <wp:docPr id="69442858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914650"/>
                        </a:xfrm>
                        <a:prstGeom prst="rect">
                          <a:avLst/>
                        </a:prstGeom>
                        <a:solidFill>
                          <a:srgbClr val="FFFFFF"/>
                        </a:solidFill>
                        <a:ln w="9525">
                          <a:solidFill>
                            <a:srgbClr val="000000"/>
                          </a:solidFill>
                          <a:miter lim="800000"/>
                          <a:headEnd/>
                          <a:tailEnd/>
                        </a:ln>
                      </wps:spPr>
                      <wps:txbx>
                        <w:txbxContent>
                          <w:p w14:paraId="4E6771EB" w14:textId="77777777" w:rsidR="00C00E86" w:rsidRPr="00B76B3B" w:rsidRDefault="00C00E86" w:rsidP="00C00E86">
                            <w:pPr>
                              <w:rPr>
                                <w:rFonts w:ascii="Times New Roman" w:hAnsi="Times New Roman" w:cs="Times New Roman"/>
                                <w:b/>
                                <w:bCs/>
                                <w:sz w:val="20"/>
                                <w:szCs w:val="20"/>
                              </w:rPr>
                            </w:pPr>
                            <w:r w:rsidRPr="00B76B3B">
                              <w:rPr>
                                <w:rFonts w:ascii="Times New Roman" w:hAnsi="Times New Roman" w:cs="Times New Roman"/>
                                <w:b/>
                                <w:bCs/>
                                <w:sz w:val="20"/>
                                <w:szCs w:val="20"/>
                              </w:rPr>
                              <w:t>The Common Outline of the Chapters</w:t>
                            </w:r>
                          </w:p>
                          <w:p w14:paraId="718A1AE9" w14:textId="77777777" w:rsidR="00C00E86" w:rsidRPr="00B76B3B" w:rsidRDefault="00C00E86" w:rsidP="00C00E86">
                            <w:pPr>
                              <w:rPr>
                                <w:rFonts w:ascii="Times New Roman" w:hAnsi="Times New Roman" w:cs="Times New Roman"/>
                                <w:sz w:val="20"/>
                                <w:szCs w:val="20"/>
                              </w:rPr>
                            </w:pPr>
                            <w:r w:rsidRPr="00B76B3B">
                              <w:rPr>
                                <w:rFonts w:ascii="Times New Roman" w:hAnsi="Times New Roman" w:cs="Times New Roman"/>
                                <w:sz w:val="20"/>
                                <w:szCs w:val="20"/>
                              </w:rPr>
                              <w:t xml:space="preserve">Each chapter follows the same order to help readers engage in thoughtful consideration of the topic.  </w:t>
                            </w:r>
                          </w:p>
                          <w:p w14:paraId="5A3754FA" w14:textId="77777777" w:rsidR="00C00E86" w:rsidRPr="00B76B3B" w:rsidRDefault="00C00E86" w:rsidP="00C00E86">
                            <w:pPr>
                              <w:rPr>
                                <w:rFonts w:ascii="Times New Roman" w:hAnsi="Times New Roman" w:cs="Times New Roman"/>
                                <w:b/>
                                <w:bCs/>
                              </w:rPr>
                            </w:pPr>
                            <w:r w:rsidRPr="00B76B3B">
                              <w:rPr>
                                <w:rFonts w:ascii="Times New Roman" w:hAnsi="Times New Roman" w:cs="Times New Roman"/>
                                <w:sz w:val="20"/>
                                <w:szCs w:val="20"/>
                              </w:rPr>
                              <w:t xml:space="preserve">The chapter begins with an </w:t>
                            </w:r>
                            <w:r w:rsidRPr="00B76B3B">
                              <w:rPr>
                                <w:rFonts w:ascii="Times New Roman" w:hAnsi="Times New Roman" w:cs="Times New Roman"/>
                                <w:b/>
                                <w:bCs/>
                                <w:sz w:val="20"/>
                                <w:szCs w:val="20"/>
                              </w:rPr>
                              <w:t>orientation</w:t>
                            </w:r>
                            <w:r w:rsidRPr="00B76B3B">
                              <w:rPr>
                                <w:rFonts w:ascii="Times New Roman" w:hAnsi="Times New Roman" w:cs="Times New Roman"/>
                                <w:sz w:val="20"/>
                                <w:szCs w:val="20"/>
                              </w:rPr>
                              <w:t xml:space="preserve"> to the topic, usually  a case or issues.  It then engages in the </w:t>
                            </w:r>
                            <w:r w:rsidRPr="00B76B3B">
                              <w:rPr>
                                <w:rFonts w:ascii="Times New Roman" w:hAnsi="Times New Roman" w:cs="Times New Roman"/>
                                <w:b/>
                                <w:bCs/>
                                <w:sz w:val="20"/>
                                <w:szCs w:val="20"/>
                              </w:rPr>
                              <w:t>exploration</w:t>
                            </w:r>
                            <w:r w:rsidRPr="00B76B3B">
                              <w:rPr>
                                <w:rFonts w:ascii="Times New Roman" w:hAnsi="Times New Roman" w:cs="Times New Roman"/>
                                <w:sz w:val="20"/>
                                <w:szCs w:val="20"/>
                              </w:rPr>
                              <w:t xml:space="preserve"> of the  topic, identifying a research question or problem that will focus and guide the discussion. </w:t>
                            </w:r>
                            <w:r w:rsidRPr="00B76B3B">
                              <w:rPr>
                                <w:rFonts w:ascii="Times New Roman" w:hAnsi="Times New Roman" w:cs="Times New Roman"/>
                                <w:b/>
                                <w:bCs/>
                                <w:sz w:val="20"/>
                                <w:szCs w:val="20"/>
                              </w:rPr>
                              <w:t>Investigation</w:t>
                            </w:r>
                            <w:r w:rsidRPr="00B76B3B">
                              <w:rPr>
                                <w:rFonts w:ascii="Times New Roman" w:hAnsi="Times New Roman" w:cs="Times New Roman"/>
                                <w:sz w:val="20"/>
                                <w:szCs w:val="20"/>
                              </w:rPr>
                              <w:t xml:space="preserve"> of the various ways the question or problem has been addressed follows. The process ends with a </w:t>
                            </w:r>
                            <w:r w:rsidRPr="00B76B3B">
                              <w:rPr>
                                <w:rFonts w:ascii="Times New Roman" w:hAnsi="Times New Roman" w:cs="Times New Roman"/>
                                <w:b/>
                                <w:bCs/>
                                <w:sz w:val="20"/>
                                <w:szCs w:val="20"/>
                              </w:rPr>
                              <w:t xml:space="preserve">Concluding Proposal </w:t>
                            </w:r>
                            <w:r w:rsidRPr="00B76B3B">
                              <w:rPr>
                                <w:rFonts w:ascii="Times New Roman" w:hAnsi="Times New Roman" w:cs="Times New Roman"/>
                                <w:sz w:val="20"/>
                                <w:szCs w:val="20"/>
                              </w:rPr>
                              <w:t xml:space="preserve">that offers a likely answer or solution for consideration.  Finally there is an </w:t>
                            </w:r>
                            <w:r w:rsidRPr="00B76B3B">
                              <w:rPr>
                                <w:rFonts w:ascii="Times New Roman" w:hAnsi="Times New Roman" w:cs="Times New Roman"/>
                                <w:b/>
                                <w:bCs/>
                                <w:sz w:val="20"/>
                                <w:szCs w:val="20"/>
                              </w:rPr>
                              <w:t xml:space="preserve">Evaluation </w:t>
                            </w:r>
                            <w:r w:rsidRPr="00B76B3B">
                              <w:rPr>
                                <w:rFonts w:ascii="Times New Roman" w:hAnsi="Times New Roman" w:cs="Times New Roman"/>
                                <w:sz w:val="20"/>
                                <w:szCs w:val="20"/>
                              </w:rPr>
                              <w:t>of the proposal</w:t>
                            </w:r>
                            <w:r w:rsidRPr="00B76B3B">
                              <w:rPr>
                                <w:rFonts w:ascii="Times New Roman" w:hAnsi="Times New Roman" w:cs="Times New Roman"/>
                              </w:rPr>
                              <w:t xml:space="preserve">. </w:t>
                            </w:r>
                            <w:r w:rsidRPr="00B76B3B">
                              <w:rPr>
                                <w:rFonts w:ascii="Times New Roman" w:hAnsi="Times New Roman" w:cs="Times New Roman"/>
                                <w:b/>
                                <w:bCs/>
                              </w:rPr>
                              <w:t xml:space="preserve"> </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1D1A5366" id="_x0000_t202" coordsize="21600,21600" o:spt="202" path="m,l,21600r21600,l21600,xe">
                <v:stroke joinstyle="miter"/>
                <v:path gradientshapeok="t" o:connecttype="rect"/>
              </v:shapetype>
              <v:shape id="Text Box 2" o:spid="_x0000_s1026" type="#_x0000_t202" style="position:absolute;left:0;text-align:left;margin-left:268.5pt;margin-top:12.05pt;width:185.9pt;height:229.5pt;z-index:251809792;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">
                <v:textbox>
                  <w:txbxContent>
                    <w:p w14:paraId="4E6771EB" w14:textId="77777777" w:rsidR="00C00E86" w:rsidRPr="00B76B3B" w:rsidRDefault="00C00E86" w:rsidP="00C00E86">
                      <w:pPr>
                        <w:rPr>
                          <w:rFonts w:ascii="Times New Roman" w:hAnsi="Times New Roman" w:cs="Times New Roman"/>
                          <w:b/>
                          <w:bCs/>
                          <w:sz w:val="20"/>
                          <w:szCs w:val="20"/>
                        </w:rPr>
                      </w:pPr>
                      <w:r w:rsidRPr="00B76B3B">
                        <w:rPr>
                          <w:rFonts w:ascii="Times New Roman" w:hAnsi="Times New Roman" w:cs="Times New Roman"/>
                          <w:b/>
                          <w:bCs/>
                          <w:sz w:val="20"/>
                          <w:szCs w:val="20"/>
                        </w:rPr>
                        <w:t>The Common Outline of the Chapters</w:t>
                      </w:r>
                    </w:p>
                    <w:p w14:paraId="718A1AE9" w14:textId="77777777" w:rsidR="00C00E86" w:rsidRPr="00B76B3B" w:rsidRDefault="00C00E86" w:rsidP="00C00E86">
                      <w:pPr>
                        <w:rPr>
                          <w:rFonts w:ascii="Times New Roman" w:hAnsi="Times New Roman" w:cs="Times New Roman"/>
                          <w:sz w:val="20"/>
                          <w:szCs w:val="20"/>
                        </w:rPr>
                      </w:pPr>
                      <w:r w:rsidRPr="00B76B3B">
                        <w:rPr>
                          <w:rFonts w:ascii="Times New Roman" w:hAnsi="Times New Roman" w:cs="Times New Roman"/>
                          <w:sz w:val="20"/>
                          <w:szCs w:val="20"/>
                        </w:rPr>
                        <w:t xml:space="preserve">Each chapter follows the same order to help readers engage in thoughtful consideration of the topic.  </w:t>
                      </w:r>
                    </w:p>
                    <w:p w14:paraId="5A3754FA" w14:textId="77777777" w:rsidR="00C00E86" w:rsidRPr="00B76B3B" w:rsidRDefault="00C00E86" w:rsidP="00C00E86">
                      <w:pPr>
                        <w:rPr>
                          <w:rFonts w:ascii="Times New Roman" w:hAnsi="Times New Roman" w:cs="Times New Roman"/>
                          <w:b/>
                          <w:bCs/>
                        </w:rPr>
                      </w:pPr>
                      <w:r w:rsidRPr="00B76B3B">
                        <w:rPr>
                          <w:rFonts w:ascii="Times New Roman" w:hAnsi="Times New Roman" w:cs="Times New Roman"/>
                          <w:sz w:val="20"/>
                          <w:szCs w:val="20"/>
                        </w:rPr>
                        <w:t xml:space="preserve">The chapter begins with an </w:t>
                      </w:r>
                      <w:r w:rsidRPr="00B76B3B">
                        <w:rPr>
                          <w:rFonts w:ascii="Times New Roman" w:hAnsi="Times New Roman" w:cs="Times New Roman"/>
                          <w:b/>
                          <w:bCs/>
                          <w:sz w:val="20"/>
                          <w:szCs w:val="20"/>
                        </w:rPr>
                        <w:t>orientation</w:t>
                      </w:r>
                      <w:r w:rsidRPr="00B76B3B">
                        <w:rPr>
                          <w:rFonts w:ascii="Times New Roman" w:hAnsi="Times New Roman" w:cs="Times New Roman"/>
                          <w:sz w:val="20"/>
                          <w:szCs w:val="20"/>
                        </w:rPr>
                        <w:t xml:space="preserve"> to the topic, usually  a case or issues.  It then engages in the </w:t>
                      </w:r>
                      <w:r w:rsidRPr="00B76B3B">
                        <w:rPr>
                          <w:rFonts w:ascii="Times New Roman" w:hAnsi="Times New Roman" w:cs="Times New Roman"/>
                          <w:b/>
                          <w:bCs/>
                          <w:sz w:val="20"/>
                          <w:szCs w:val="20"/>
                        </w:rPr>
                        <w:t>exploration</w:t>
                      </w:r>
                      <w:r w:rsidRPr="00B76B3B">
                        <w:rPr>
                          <w:rFonts w:ascii="Times New Roman" w:hAnsi="Times New Roman" w:cs="Times New Roman"/>
                          <w:sz w:val="20"/>
                          <w:szCs w:val="20"/>
                        </w:rPr>
                        <w:t xml:space="preserve"> of the  topic, identifying a research question or problem that will focus and guide the discussion. </w:t>
                      </w:r>
                      <w:r w:rsidRPr="00B76B3B">
                        <w:rPr>
                          <w:rFonts w:ascii="Times New Roman" w:hAnsi="Times New Roman" w:cs="Times New Roman"/>
                          <w:b/>
                          <w:bCs/>
                          <w:sz w:val="20"/>
                          <w:szCs w:val="20"/>
                        </w:rPr>
                        <w:t>Investigation</w:t>
                      </w:r>
                      <w:r w:rsidRPr="00B76B3B">
                        <w:rPr>
                          <w:rFonts w:ascii="Times New Roman" w:hAnsi="Times New Roman" w:cs="Times New Roman"/>
                          <w:sz w:val="20"/>
                          <w:szCs w:val="20"/>
                        </w:rPr>
                        <w:t xml:space="preserve"> of the various ways the question or problem has been addressed follows. The process ends with a </w:t>
                      </w:r>
                      <w:r w:rsidRPr="00B76B3B">
                        <w:rPr>
                          <w:rFonts w:ascii="Times New Roman" w:hAnsi="Times New Roman" w:cs="Times New Roman"/>
                          <w:b/>
                          <w:bCs/>
                          <w:sz w:val="20"/>
                          <w:szCs w:val="20"/>
                        </w:rPr>
                        <w:t xml:space="preserve">Concluding Proposal </w:t>
                      </w:r>
                      <w:r w:rsidRPr="00B76B3B">
                        <w:rPr>
                          <w:rFonts w:ascii="Times New Roman" w:hAnsi="Times New Roman" w:cs="Times New Roman"/>
                          <w:sz w:val="20"/>
                          <w:szCs w:val="20"/>
                        </w:rPr>
                        <w:t xml:space="preserve">that offers a likely answer or solution for consideration.  Finally there is an </w:t>
                      </w:r>
                      <w:r w:rsidRPr="00B76B3B">
                        <w:rPr>
                          <w:rFonts w:ascii="Times New Roman" w:hAnsi="Times New Roman" w:cs="Times New Roman"/>
                          <w:b/>
                          <w:bCs/>
                          <w:sz w:val="20"/>
                          <w:szCs w:val="20"/>
                        </w:rPr>
                        <w:t xml:space="preserve">Evaluation </w:t>
                      </w:r>
                      <w:r w:rsidRPr="00B76B3B">
                        <w:rPr>
                          <w:rFonts w:ascii="Times New Roman" w:hAnsi="Times New Roman" w:cs="Times New Roman"/>
                          <w:sz w:val="20"/>
                          <w:szCs w:val="20"/>
                        </w:rPr>
                        <w:t>of the proposal</w:t>
                      </w:r>
                      <w:r w:rsidRPr="00B76B3B">
                        <w:rPr>
                          <w:rFonts w:ascii="Times New Roman" w:hAnsi="Times New Roman" w:cs="Times New Roman"/>
                        </w:rPr>
                        <w:t xml:space="preserve">. </w:t>
                      </w:r>
                      <w:r w:rsidRPr="00B76B3B">
                        <w:rPr>
                          <w:rFonts w:ascii="Times New Roman" w:hAnsi="Times New Roman" w:cs="Times New Roman"/>
                          <w:b/>
                          <w:bCs/>
                        </w:rPr>
                        <w:t xml:space="preserve"> </w:t>
                      </w:r>
                    </w:p>
                  </w:txbxContent>
                </v:textbox>
                <w10:wrap type="square"/>
              </v:shape>
            </w:pict>
          </mc:Fallback>
        </mc:AlternateContent>
      </w:r>
      <w:r w:rsidRPr="00B76B3B">
        <w:rPr>
          <w:rFonts w:ascii="Times New Roman" w:eastAsia="Times New Roman" w:hAnsi="Times New Roman" w:cs="Times New Roman"/>
          <w:sz w:val="24"/>
          <w:szCs w:val="24"/>
        </w:rPr>
        <w:t xml:space="preserve">This text is a guidebook and your instructor is your tour guide as you study religions as they are understood and lived by their adherents and the role religions play in human life and society. </w:t>
      </w:r>
    </w:p>
    <w:p w14:paraId="605C9D78" w14:textId="77777777" w:rsidR="00C00E86" w:rsidRPr="00B76B3B" w:rsidRDefault="00C00E86" w:rsidP="007A2E8C">
      <w:pPr>
        <w:pStyle w:val="ListParagraph"/>
        <w:numPr>
          <w:ilvl w:val="0"/>
          <w:numId w:val="17"/>
        </w:numPr>
        <w:autoSpaceDE w:val="0"/>
        <w:autoSpaceDN w:val="0"/>
        <w:adjustRightInd w:val="0"/>
        <w:spacing w:line="240" w:lineRule="auto"/>
        <w:rPr>
          <w:rFonts w:ascii="Times New Roman" w:eastAsia="Times New Roman" w:hAnsi="Times New Roman" w:cs="Times New Roman"/>
          <w:sz w:val="24"/>
          <w:szCs w:val="24"/>
        </w:rPr>
      </w:pPr>
      <w:r w:rsidRPr="00B76B3B">
        <w:rPr>
          <w:rFonts w:ascii="Times New Roman" w:eastAsia="Times New Roman" w:hAnsi="Times New Roman" w:cs="Times New Roman"/>
          <w:sz w:val="24"/>
          <w:szCs w:val="24"/>
        </w:rPr>
        <w:t>Religions have an undeniable influence and role in human life, both positive and negative.</w:t>
      </w:r>
    </w:p>
    <w:p w14:paraId="5C11F882" w14:textId="77777777" w:rsidR="00C00E86" w:rsidRPr="00B76B3B" w:rsidRDefault="00C00E86" w:rsidP="007A2E8C">
      <w:pPr>
        <w:pStyle w:val="ListParagraph"/>
        <w:numPr>
          <w:ilvl w:val="0"/>
          <w:numId w:val="17"/>
        </w:numPr>
        <w:autoSpaceDE w:val="0"/>
        <w:autoSpaceDN w:val="0"/>
        <w:adjustRightInd w:val="0"/>
        <w:spacing w:line="240" w:lineRule="auto"/>
        <w:rPr>
          <w:rFonts w:ascii="Times New Roman" w:eastAsia="Times New Roman" w:hAnsi="Times New Roman" w:cs="Times New Roman"/>
          <w:sz w:val="24"/>
          <w:szCs w:val="24"/>
        </w:rPr>
      </w:pPr>
      <w:r w:rsidRPr="00B76B3B">
        <w:rPr>
          <w:rFonts w:ascii="Times New Roman" w:eastAsia="Times New Roman" w:hAnsi="Times New Roman" w:cs="Times New Roman"/>
          <w:sz w:val="24"/>
          <w:szCs w:val="24"/>
        </w:rPr>
        <w:t xml:space="preserve">Case Study: Sightseeing and Tourism </w:t>
      </w:r>
    </w:p>
    <w:p w14:paraId="38776CFE" w14:textId="77777777" w:rsidR="00C00E86" w:rsidRPr="00B76B3B" w:rsidRDefault="00C00E86" w:rsidP="007A2E8C">
      <w:pPr>
        <w:pStyle w:val="ListParagraph"/>
        <w:numPr>
          <w:ilvl w:val="0"/>
          <w:numId w:val="17"/>
        </w:numPr>
        <w:autoSpaceDE w:val="0"/>
        <w:autoSpaceDN w:val="0"/>
        <w:adjustRightInd w:val="0"/>
        <w:spacing w:line="240" w:lineRule="auto"/>
        <w:rPr>
          <w:rFonts w:ascii="Times New Roman" w:eastAsia="Times New Roman" w:hAnsi="Times New Roman" w:cs="Times New Roman"/>
          <w:sz w:val="24"/>
          <w:szCs w:val="24"/>
        </w:rPr>
      </w:pPr>
      <w:r w:rsidRPr="00B76B3B">
        <w:rPr>
          <w:rFonts w:ascii="Times New Roman" w:eastAsia="Times New Roman" w:hAnsi="Times New Roman" w:cs="Times New Roman"/>
          <w:sz w:val="24"/>
          <w:szCs w:val="24"/>
        </w:rPr>
        <w:t>We can visit these “worlds” as tourists or as “world travelers” open to discovery and insight.</w:t>
      </w:r>
    </w:p>
    <w:p w14:paraId="589D16FA" w14:textId="3501EB75" w:rsidR="00C00E86" w:rsidRPr="00B76B3B" w:rsidRDefault="00C00E86" w:rsidP="007A2E8C">
      <w:pPr>
        <w:pStyle w:val="ListParagraph"/>
        <w:numPr>
          <w:ilvl w:val="0"/>
          <w:numId w:val="17"/>
        </w:numPr>
        <w:autoSpaceDE w:val="0"/>
        <w:autoSpaceDN w:val="0"/>
        <w:adjustRightInd w:val="0"/>
        <w:spacing w:line="240" w:lineRule="auto"/>
        <w:rPr>
          <w:rFonts w:ascii="Times New Roman" w:eastAsia="Times New Roman" w:hAnsi="Times New Roman" w:cs="Times New Roman"/>
          <w:sz w:val="24"/>
          <w:szCs w:val="24"/>
        </w:rPr>
      </w:pPr>
      <w:r w:rsidRPr="00B76B3B">
        <w:rPr>
          <w:rFonts w:ascii="Times New Roman" w:eastAsia="Times New Roman" w:hAnsi="Times New Roman" w:cs="Times New Roman"/>
          <w:sz w:val="24"/>
          <w:szCs w:val="24"/>
        </w:rPr>
        <w:t>Casual sightseers carry backpacks of prior assumptions and attitudes with them to ensure that they are comfortable in a new and strange environment However, students of religious studies are aware of what is in their mental knapsacks but do not let their presumptions and attitudes prevent them from widening</w:t>
      </w:r>
      <w:r w:rsidR="00B76B3B">
        <w:rPr>
          <w:rFonts w:ascii="Times New Roman" w:eastAsia="Times New Roman" w:hAnsi="Times New Roman" w:cs="Times New Roman"/>
          <w:sz w:val="24"/>
          <w:szCs w:val="24"/>
        </w:rPr>
        <w:t xml:space="preserve"> </w:t>
      </w:r>
      <w:r w:rsidRPr="00B76B3B">
        <w:rPr>
          <w:rFonts w:ascii="Times New Roman" w:eastAsia="Times New Roman" w:hAnsi="Times New Roman" w:cs="Times New Roman"/>
          <w:sz w:val="24"/>
          <w:szCs w:val="24"/>
        </w:rPr>
        <w:t>the horizons of their minds.</w:t>
      </w:r>
    </w:p>
    <w:p w14:paraId="7B0BC625" w14:textId="77777777" w:rsidR="00B76B3B" w:rsidRDefault="00B76B3B" w:rsidP="00B76B3B">
      <w:pPr>
        <w:autoSpaceDE w:val="0"/>
        <w:autoSpaceDN w:val="0"/>
        <w:adjustRightInd w:val="0"/>
        <w:spacing w:line="240" w:lineRule="auto"/>
        <w:rPr>
          <w:rFonts w:ascii="Times New Roman" w:eastAsia="Times New Roman" w:hAnsi="Times New Roman" w:cs="Times New Roman"/>
          <w:b/>
          <w:bCs/>
          <w:sz w:val="24"/>
          <w:szCs w:val="24"/>
        </w:rPr>
      </w:pPr>
    </w:p>
    <w:p w14:paraId="1D875255" w14:textId="55BAD1B4" w:rsidR="00C00E86" w:rsidRPr="00B76B3B" w:rsidRDefault="00C00E86" w:rsidP="00B76B3B">
      <w:pPr>
        <w:autoSpaceDE w:val="0"/>
        <w:autoSpaceDN w:val="0"/>
        <w:adjustRightInd w:val="0"/>
        <w:spacing w:line="240" w:lineRule="auto"/>
        <w:rPr>
          <w:rFonts w:ascii="Times New Roman" w:eastAsia="Times New Roman" w:hAnsi="Times New Roman" w:cs="Times New Roman"/>
          <w:b/>
          <w:bCs/>
          <w:sz w:val="24"/>
          <w:szCs w:val="24"/>
        </w:rPr>
      </w:pPr>
      <w:r w:rsidRPr="00B76B3B">
        <w:rPr>
          <w:rFonts w:ascii="Times New Roman" w:eastAsia="Times New Roman" w:hAnsi="Times New Roman" w:cs="Times New Roman"/>
          <w:b/>
          <w:bCs/>
          <w:sz w:val="24"/>
          <w:szCs w:val="24"/>
        </w:rPr>
        <w:t>Exploration: Inquiry into the Challenge Learning</w:t>
      </w:r>
    </w:p>
    <w:p w14:paraId="6B6E54BA" w14:textId="77777777" w:rsidR="00C00E86" w:rsidRPr="00B76B3B" w:rsidRDefault="00C00E86" w:rsidP="007A2E8C">
      <w:pPr>
        <w:pStyle w:val="ListParagraph"/>
        <w:numPr>
          <w:ilvl w:val="0"/>
          <w:numId w:val="17"/>
        </w:numPr>
        <w:autoSpaceDE w:val="0"/>
        <w:autoSpaceDN w:val="0"/>
        <w:adjustRightInd w:val="0"/>
        <w:spacing w:line="240" w:lineRule="auto"/>
        <w:rPr>
          <w:rFonts w:ascii="Times New Roman" w:eastAsia="Times New Roman" w:hAnsi="Times New Roman" w:cs="Times New Roman"/>
          <w:sz w:val="24"/>
          <w:szCs w:val="24"/>
        </w:rPr>
      </w:pPr>
      <w:r w:rsidRPr="00B76B3B">
        <w:rPr>
          <w:rFonts w:ascii="Times New Roman" w:eastAsia="Times New Roman" w:hAnsi="Times New Roman" w:cs="Times New Roman"/>
          <w:sz w:val="24"/>
          <w:szCs w:val="24"/>
        </w:rPr>
        <w:t>The theory of association describes what must happen if we are to be “world travelers,” not sightseers.</w:t>
      </w:r>
    </w:p>
    <w:p w14:paraId="02B55936" w14:textId="5348FA51" w:rsidR="00C00E86" w:rsidRPr="00B76B3B" w:rsidRDefault="00C00E86" w:rsidP="007A2E8C">
      <w:pPr>
        <w:pStyle w:val="ListParagraph"/>
        <w:numPr>
          <w:ilvl w:val="0"/>
          <w:numId w:val="17"/>
        </w:numPr>
        <w:autoSpaceDE w:val="0"/>
        <w:autoSpaceDN w:val="0"/>
        <w:adjustRightInd w:val="0"/>
        <w:spacing w:line="240" w:lineRule="auto"/>
        <w:rPr>
          <w:rFonts w:ascii="Times New Roman" w:eastAsia="Times New Roman" w:hAnsi="Times New Roman" w:cs="Times New Roman"/>
          <w:sz w:val="24"/>
          <w:szCs w:val="24"/>
        </w:rPr>
      </w:pPr>
      <w:r w:rsidRPr="00B76B3B">
        <w:rPr>
          <w:rFonts w:ascii="Times New Roman" w:eastAsia="Times New Roman" w:hAnsi="Times New Roman" w:cs="Times New Roman"/>
          <w:sz w:val="24"/>
          <w:szCs w:val="24"/>
        </w:rPr>
        <w:t>The theory of association holds that learning is a process of building stores of knowledge and experience into webs of associations of ideas.</w:t>
      </w:r>
      <w:r w:rsidR="00B76B3B">
        <w:rPr>
          <w:rFonts w:ascii="Times New Roman" w:eastAsia="Times New Roman" w:hAnsi="Times New Roman" w:cs="Times New Roman"/>
          <w:sz w:val="24"/>
          <w:szCs w:val="24"/>
        </w:rPr>
        <w:t xml:space="preserve"> </w:t>
      </w:r>
      <w:r w:rsidRPr="00B76B3B">
        <w:rPr>
          <w:rFonts w:ascii="Times New Roman" w:eastAsia="Times New Roman" w:hAnsi="Times New Roman" w:cs="Times New Roman"/>
          <w:sz w:val="24"/>
          <w:szCs w:val="24"/>
        </w:rPr>
        <w:t xml:space="preserve">By process of assimilation, we build new information into these networks of association. To do this we must change our mental constructs by “accommodation.” </w:t>
      </w:r>
    </w:p>
    <w:p w14:paraId="022C26FE" w14:textId="77777777" w:rsidR="00C00E86" w:rsidRPr="00B76B3B" w:rsidRDefault="00C00E86" w:rsidP="007A2E8C">
      <w:pPr>
        <w:pStyle w:val="ListParagraph"/>
        <w:numPr>
          <w:ilvl w:val="0"/>
          <w:numId w:val="17"/>
        </w:numPr>
        <w:autoSpaceDE w:val="0"/>
        <w:autoSpaceDN w:val="0"/>
        <w:adjustRightInd w:val="0"/>
        <w:spacing w:line="240" w:lineRule="auto"/>
        <w:rPr>
          <w:rFonts w:ascii="Times New Roman" w:eastAsia="Times New Roman" w:hAnsi="Times New Roman" w:cs="Times New Roman"/>
          <w:sz w:val="24"/>
          <w:szCs w:val="24"/>
        </w:rPr>
      </w:pPr>
      <w:r w:rsidRPr="00B76B3B">
        <w:rPr>
          <w:rFonts w:ascii="Times New Roman" w:eastAsia="Times New Roman" w:hAnsi="Times New Roman" w:cs="Times New Roman"/>
          <w:sz w:val="24"/>
          <w:szCs w:val="24"/>
        </w:rPr>
        <w:t>Learning is like a knitting project. We build new associations to what we already know, but often we revise what we know to fit new information into “frames of reference.”</w:t>
      </w:r>
    </w:p>
    <w:p w14:paraId="72E07E7E" w14:textId="7374B6ED" w:rsidR="00C00E86" w:rsidRPr="00B76B3B" w:rsidRDefault="00C00E86" w:rsidP="007A2E8C">
      <w:pPr>
        <w:pStyle w:val="ListParagraph"/>
        <w:numPr>
          <w:ilvl w:val="0"/>
          <w:numId w:val="17"/>
        </w:numPr>
        <w:autoSpaceDE w:val="0"/>
        <w:autoSpaceDN w:val="0"/>
        <w:adjustRightInd w:val="0"/>
        <w:spacing w:line="240" w:lineRule="auto"/>
        <w:rPr>
          <w:rFonts w:ascii="Times New Roman" w:eastAsia="Times New Roman" w:hAnsi="Times New Roman" w:cs="Times New Roman"/>
          <w:sz w:val="24"/>
          <w:szCs w:val="24"/>
        </w:rPr>
      </w:pPr>
      <w:r w:rsidRPr="00B76B3B">
        <w:rPr>
          <w:rFonts w:ascii="Times New Roman" w:eastAsia="Times New Roman" w:hAnsi="Times New Roman" w:cs="Times New Roman"/>
          <w:sz w:val="24"/>
          <w:szCs w:val="24"/>
        </w:rPr>
        <w:t>When we first encounter new information or experience, we have a choice.</w:t>
      </w:r>
      <w:r w:rsidR="00B76B3B">
        <w:rPr>
          <w:rFonts w:ascii="Times New Roman" w:eastAsia="Times New Roman" w:hAnsi="Times New Roman" w:cs="Times New Roman"/>
          <w:sz w:val="24"/>
          <w:szCs w:val="24"/>
        </w:rPr>
        <w:t xml:space="preserve"> </w:t>
      </w:r>
      <w:r w:rsidRPr="00B76B3B">
        <w:rPr>
          <w:rFonts w:ascii="Times New Roman" w:eastAsia="Times New Roman" w:hAnsi="Times New Roman" w:cs="Times New Roman"/>
          <w:sz w:val="24"/>
          <w:szCs w:val="24"/>
        </w:rPr>
        <w:t xml:space="preserve">We may retain our “implicit biases”, or we may fit a way to fit (assimilate) the new into our webs of associations or replace the old with the new. </w:t>
      </w:r>
    </w:p>
    <w:p w14:paraId="29619CA9" w14:textId="77777777" w:rsidR="00C00E86" w:rsidRPr="00B76B3B" w:rsidRDefault="00C00E86" w:rsidP="007A2E8C">
      <w:pPr>
        <w:pStyle w:val="ListParagraph"/>
        <w:numPr>
          <w:ilvl w:val="0"/>
          <w:numId w:val="17"/>
        </w:numPr>
        <w:autoSpaceDE w:val="0"/>
        <w:autoSpaceDN w:val="0"/>
        <w:adjustRightInd w:val="0"/>
        <w:spacing w:line="240" w:lineRule="auto"/>
        <w:rPr>
          <w:rFonts w:ascii="Times New Roman" w:eastAsia="Times New Roman" w:hAnsi="Times New Roman" w:cs="Times New Roman"/>
          <w:sz w:val="24"/>
          <w:szCs w:val="24"/>
        </w:rPr>
      </w:pPr>
      <w:r w:rsidRPr="00B76B3B">
        <w:rPr>
          <w:rFonts w:ascii="Times New Roman" w:eastAsia="Times New Roman" w:hAnsi="Times New Roman" w:cs="Times New Roman"/>
          <w:sz w:val="24"/>
          <w:szCs w:val="24"/>
        </w:rPr>
        <w:t>Religious studies is an interdisciplinary field of ways to explore the “worlds of religion” that discipline our thinking to avoid the distortion of our biases as we seek to understand and interpret the sacred ways of humankind</w:t>
      </w:r>
    </w:p>
    <w:p w14:paraId="20C3B92B" w14:textId="77777777" w:rsidR="00C00E86" w:rsidRPr="00B76B3B" w:rsidRDefault="00C00E86" w:rsidP="007A2E8C">
      <w:pPr>
        <w:pStyle w:val="ListParagraph"/>
        <w:numPr>
          <w:ilvl w:val="0"/>
          <w:numId w:val="17"/>
        </w:numPr>
        <w:autoSpaceDE w:val="0"/>
        <w:autoSpaceDN w:val="0"/>
        <w:adjustRightInd w:val="0"/>
        <w:spacing w:line="240" w:lineRule="auto"/>
        <w:rPr>
          <w:rFonts w:ascii="Times New Roman" w:eastAsia="Times New Roman" w:hAnsi="Times New Roman" w:cs="Times New Roman"/>
          <w:b/>
          <w:bCs/>
          <w:sz w:val="24"/>
          <w:szCs w:val="24"/>
        </w:rPr>
      </w:pPr>
      <w:r w:rsidRPr="00B76B3B">
        <w:rPr>
          <w:rFonts w:ascii="Times New Roman" w:eastAsia="Times New Roman" w:hAnsi="Times New Roman" w:cs="Times New Roman"/>
          <w:b/>
          <w:bCs/>
          <w:sz w:val="24"/>
          <w:szCs w:val="24"/>
        </w:rPr>
        <w:t>Investigation: Major Trends in the Development of Religious Studies</w:t>
      </w:r>
    </w:p>
    <w:p w14:paraId="0FA35BD3" w14:textId="77777777" w:rsidR="00C00E86" w:rsidRPr="00B76B3B" w:rsidRDefault="00C00E86" w:rsidP="007A2E8C">
      <w:pPr>
        <w:pStyle w:val="ListParagraph"/>
        <w:numPr>
          <w:ilvl w:val="0"/>
          <w:numId w:val="17"/>
        </w:numPr>
        <w:autoSpaceDE w:val="0"/>
        <w:autoSpaceDN w:val="0"/>
        <w:adjustRightInd w:val="0"/>
        <w:spacing w:line="240" w:lineRule="auto"/>
        <w:rPr>
          <w:rFonts w:ascii="Times New Roman" w:eastAsia="Times New Roman" w:hAnsi="Times New Roman" w:cs="Times New Roman"/>
          <w:sz w:val="24"/>
          <w:szCs w:val="24"/>
        </w:rPr>
      </w:pPr>
      <w:r w:rsidRPr="00B76B3B">
        <w:rPr>
          <w:rFonts w:ascii="Times New Roman" w:eastAsia="Times New Roman" w:hAnsi="Times New Roman" w:cs="Times New Roman"/>
          <w:sz w:val="24"/>
          <w:szCs w:val="24"/>
        </w:rPr>
        <w:t xml:space="preserve">Four Primary ways of studying religion: theological, naturalist, religionist, analytical </w:t>
      </w:r>
    </w:p>
    <w:p w14:paraId="09065FC8" w14:textId="77777777" w:rsidR="00C00E86" w:rsidRPr="00B76B3B" w:rsidRDefault="00C00E86" w:rsidP="007A2E8C">
      <w:pPr>
        <w:pStyle w:val="ListParagraph"/>
        <w:numPr>
          <w:ilvl w:val="0"/>
          <w:numId w:val="17"/>
        </w:numPr>
        <w:autoSpaceDE w:val="0"/>
        <w:autoSpaceDN w:val="0"/>
        <w:adjustRightInd w:val="0"/>
        <w:spacing w:line="240" w:lineRule="auto"/>
        <w:rPr>
          <w:rFonts w:ascii="Times New Roman" w:eastAsia="Times New Roman" w:hAnsi="Times New Roman" w:cs="Times New Roman"/>
          <w:sz w:val="24"/>
          <w:szCs w:val="24"/>
        </w:rPr>
      </w:pPr>
      <w:r w:rsidRPr="00B76B3B">
        <w:rPr>
          <w:rFonts w:ascii="Times New Roman" w:eastAsia="Times New Roman" w:hAnsi="Times New Roman" w:cs="Times New Roman"/>
          <w:sz w:val="24"/>
          <w:szCs w:val="24"/>
        </w:rPr>
        <w:t>The theological approach concerns one set of truth claims and evaluates everything in terms of the presuppositions of that religion</w:t>
      </w:r>
    </w:p>
    <w:p w14:paraId="549542FD" w14:textId="77777777" w:rsidR="00C00E86" w:rsidRPr="00B76B3B" w:rsidRDefault="00C00E86" w:rsidP="007A2E8C">
      <w:pPr>
        <w:pStyle w:val="ListParagraph"/>
        <w:numPr>
          <w:ilvl w:val="0"/>
          <w:numId w:val="17"/>
        </w:numPr>
        <w:autoSpaceDE w:val="0"/>
        <w:autoSpaceDN w:val="0"/>
        <w:adjustRightInd w:val="0"/>
        <w:spacing w:line="240" w:lineRule="auto"/>
        <w:rPr>
          <w:rFonts w:ascii="Times New Roman" w:eastAsia="Times New Roman" w:hAnsi="Times New Roman" w:cs="Times New Roman"/>
          <w:sz w:val="24"/>
          <w:szCs w:val="24"/>
        </w:rPr>
      </w:pPr>
      <w:r w:rsidRPr="00B76B3B">
        <w:rPr>
          <w:rFonts w:ascii="Times New Roman" w:eastAsia="Times New Roman" w:hAnsi="Times New Roman" w:cs="Times New Roman"/>
          <w:sz w:val="24"/>
          <w:szCs w:val="24"/>
        </w:rPr>
        <w:t>The other three belong to the academic study of religion and are distinguished by their basic assumptions about religion</w:t>
      </w:r>
    </w:p>
    <w:p w14:paraId="7D37BAC0" w14:textId="77777777" w:rsidR="00C00E86" w:rsidRPr="00B76B3B" w:rsidRDefault="00C00E86" w:rsidP="007A2E8C">
      <w:pPr>
        <w:pStyle w:val="ListParagraph"/>
        <w:numPr>
          <w:ilvl w:val="0"/>
          <w:numId w:val="17"/>
        </w:numPr>
        <w:autoSpaceDE w:val="0"/>
        <w:autoSpaceDN w:val="0"/>
        <w:adjustRightInd w:val="0"/>
        <w:spacing w:line="240" w:lineRule="auto"/>
        <w:rPr>
          <w:rFonts w:ascii="Times New Roman" w:eastAsia="Times New Roman" w:hAnsi="Times New Roman" w:cs="Times New Roman"/>
          <w:sz w:val="24"/>
          <w:szCs w:val="24"/>
        </w:rPr>
      </w:pPr>
      <w:r w:rsidRPr="00B76B3B">
        <w:rPr>
          <w:rFonts w:ascii="Times New Roman" w:eastAsia="Times New Roman" w:hAnsi="Times New Roman" w:cs="Times New Roman"/>
          <w:sz w:val="24"/>
          <w:szCs w:val="24"/>
        </w:rPr>
        <w:t>The early naturalist scholars were Max Mueller (1823-1900), E. B Tylor (1832-1917), and James Frazer (1854-1941).</w:t>
      </w:r>
    </w:p>
    <w:p w14:paraId="5E044598" w14:textId="77777777" w:rsidR="00C00E86" w:rsidRPr="00B76B3B" w:rsidRDefault="00C00E86" w:rsidP="007A2E8C">
      <w:pPr>
        <w:pStyle w:val="ListParagraph"/>
        <w:numPr>
          <w:ilvl w:val="0"/>
          <w:numId w:val="17"/>
        </w:numPr>
        <w:autoSpaceDE w:val="0"/>
        <w:autoSpaceDN w:val="0"/>
        <w:adjustRightInd w:val="0"/>
        <w:spacing w:line="240" w:lineRule="auto"/>
        <w:rPr>
          <w:rFonts w:ascii="Times New Roman" w:eastAsia="Times New Roman" w:hAnsi="Times New Roman" w:cs="Times New Roman"/>
          <w:sz w:val="24"/>
          <w:szCs w:val="24"/>
        </w:rPr>
      </w:pPr>
      <w:r w:rsidRPr="00B76B3B">
        <w:rPr>
          <w:rFonts w:ascii="Times New Roman" w:eastAsia="Times New Roman" w:hAnsi="Times New Roman" w:cs="Times New Roman"/>
          <w:sz w:val="24"/>
          <w:szCs w:val="24"/>
        </w:rPr>
        <w:t>Naturalism uses the academic disciplines of sociology, psychology, anthropology, and philosophy,</w:t>
      </w:r>
    </w:p>
    <w:p w14:paraId="64EEBD25" w14:textId="77777777" w:rsidR="00C00E86" w:rsidRPr="00B76B3B" w:rsidRDefault="00C00E86" w:rsidP="007A2E8C">
      <w:pPr>
        <w:pStyle w:val="ListParagraph"/>
        <w:numPr>
          <w:ilvl w:val="0"/>
          <w:numId w:val="17"/>
        </w:numPr>
        <w:autoSpaceDE w:val="0"/>
        <w:autoSpaceDN w:val="0"/>
        <w:adjustRightInd w:val="0"/>
        <w:spacing w:line="240" w:lineRule="auto"/>
        <w:rPr>
          <w:rFonts w:ascii="Times New Roman" w:eastAsia="Times New Roman" w:hAnsi="Times New Roman" w:cs="Times New Roman"/>
          <w:sz w:val="24"/>
          <w:szCs w:val="24"/>
        </w:rPr>
      </w:pPr>
      <w:r w:rsidRPr="00B76B3B">
        <w:rPr>
          <w:rFonts w:ascii="Times New Roman" w:eastAsia="Times New Roman" w:hAnsi="Times New Roman" w:cs="Times New Roman"/>
          <w:sz w:val="24"/>
          <w:szCs w:val="24"/>
        </w:rPr>
        <w:lastRenderedPageBreak/>
        <w:t>One of the founders of the naturalist discipline was Emile Durkheim (1858-1917) who theorized that religions unify society, especially by totems, which are representation of the group’s life and solidarity.</w:t>
      </w:r>
    </w:p>
    <w:p w14:paraId="35DB27FB" w14:textId="77777777" w:rsidR="00C00E86" w:rsidRPr="00B76B3B" w:rsidRDefault="00C00E86" w:rsidP="007A2E8C">
      <w:pPr>
        <w:pStyle w:val="ListParagraph"/>
        <w:numPr>
          <w:ilvl w:val="0"/>
          <w:numId w:val="17"/>
        </w:numPr>
        <w:autoSpaceDE w:val="0"/>
        <w:autoSpaceDN w:val="0"/>
        <w:adjustRightInd w:val="0"/>
        <w:spacing w:line="240" w:lineRule="auto"/>
        <w:rPr>
          <w:rFonts w:ascii="Times New Roman" w:eastAsia="Times New Roman" w:hAnsi="Times New Roman" w:cs="Times New Roman"/>
          <w:sz w:val="24"/>
          <w:szCs w:val="24"/>
        </w:rPr>
      </w:pPr>
      <w:r w:rsidRPr="00B76B3B">
        <w:rPr>
          <w:rFonts w:ascii="Times New Roman" w:eastAsia="Times New Roman" w:hAnsi="Times New Roman" w:cs="Times New Roman"/>
          <w:sz w:val="24"/>
          <w:szCs w:val="24"/>
        </w:rPr>
        <w:t>Another founder of naturalism was Sigmund Freud (1836-1939), who theorized that the origin of religion was the primal murder of the father by his sons who were jealous of their mother’s affection. The result was “ambivalent feelings of the “father figure” that produced mental disorders and religion as the neurosis of humanity.</w:t>
      </w:r>
    </w:p>
    <w:p w14:paraId="3399A578" w14:textId="4629A592" w:rsidR="00C00E86" w:rsidRPr="00B76B3B" w:rsidRDefault="00C00E86" w:rsidP="007A2E8C">
      <w:pPr>
        <w:pStyle w:val="ListParagraph"/>
        <w:numPr>
          <w:ilvl w:val="0"/>
          <w:numId w:val="17"/>
        </w:numPr>
        <w:autoSpaceDE w:val="0"/>
        <w:autoSpaceDN w:val="0"/>
        <w:adjustRightInd w:val="0"/>
        <w:spacing w:line="240" w:lineRule="auto"/>
        <w:rPr>
          <w:rFonts w:ascii="Times New Roman" w:eastAsia="Times New Roman" w:hAnsi="Times New Roman" w:cs="Times New Roman"/>
          <w:sz w:val="24"/>
          <w:szCs w:val="24"/>
        </w:rPr>
      </w:pPr>
      <w:r w:rsidRPr="00B76B3B">
        <w:rPr>
          <w:rFonts w:ascii="Times New Roman" w:eastAsia="Times New Roman" w:hAnsi="Times New Roman" w:cs="Times New Roman"/>
          <w:sz w:val="24"/>
          <w:szCs w:val="24"/>
        </w:rPr>
        <w:t xml:space="preserve">The </w:t>
      </w:r>
      <w:r w:rsidRPr="00B76B3B">
        <w:rPr>
          <w:rFonts w:ascii="Times New Roman" w:eastAsia="Times New Roman" w:hAnsi="Times New Roman" w:cs="Times New Roman"/>
          <w:i/>
          <w:iCs/>
          <w:sz w:val="24"/>
          <w:szCs w:val="24"/>
        </w:rPr>
        <w:t>naturalist</w:t>
      </w:r>
      <w:r w:rsidRPr="00B76B3B">
        <w:rPr>
          <w:rFonts w:ascii="Times New Roman" w:eastAsia="Times New Roman" w:hAnsi="Times New Roman" w:cs="Times New Roman"/>
          <w:sz w:val="24"/>
          <w:szCs w:val="24"/>
        </w:rPr>
        <w:t xml:space="preserve"> approach assumes that religion is a human phenomenon needing no special equipment, inspiration, or enlightenment. It is based on the “psychic unity of the human race,” which</w:t>
      </w:r>
      <w:r w:rsidR="00B76B3B">
        <w:rPr>
          <w:rFonts w:ascii="Times New Roman" w:eastAsia="Times New Roman" w:hAnsi="Times New Roman" w:cs="Times New Roman"/>
          <w:sz w:val="24"/>
          <w:szCs w:val="24"/>
        </w:rPr>
        <w:t xml:space="preserve"> </w:t>
      </w:r>
      <w:r w:rsidRPr="00B76B3B">
        <w:rPr>
          <w:rFonts w:ascii="Times New Roman" w:eastAsia="Times New Roman" w:hAnsi="Times New Roman" w:cs="Times New Roman"/>
          <w:sz w:val="24"/>
          <w:szCs w:val="24"/>
        </w:rPr>
        <w:t>makes the study of religions possible everywhere and at all times.</w:t>
      </w:r>
    </w:p>
    <w:p w14:paraId="286DCBE8" w14:textId="63A4F333" w:rsidR="00C00E86" w:rsidRPr="00B76B3B" w:rsidRDefault="00C00E86" w:rsidP="007A2E8C">
      <w:pPr>
        <w:pStyle w:val="ListParagraph"/>
        <w:numPr>
          <w:ilvl w:val="0"/>
          <w:numId w:val="17"/>
        </w:numPr>
        <w:autoSpaceDE w:val="0"/>
        <w:autoSpaceDN w:val="0"/>
        <w:adjustRightInd w:val="0"/>
        <w:spacing w:line="240" w:lineRule="auto"/>
        <w:rPr>
          <w:rFonts w:ascii="Times New Roman" w:eastAsia="Times New Roman" w:hAnsi="Times New Roman" w:cs="Times New Roman"/>
          <w:sz w:val="24"/>
          <w:szCs w:val="24"/>
        </w:rPr>
      </w:pPr>
      <w:r w:rsidRPr="00B76B3B">
        <w:rPr>
          <w:rFonts w:ascii="Times New Roman" w:eastAsia="Times New Roman" w:hAnsi="Times New Roman" w:cs="Times New Roman"/>
          <w:sz w:val="24"/>
          <w:szCs w:val="24"/>
        </w:rPr>
        <w:t xml:space="preserve">The </w:t>
      </w:r>
      <w:r w:rsidRPr="00B76B3B">
        <w:rPr>
          <w:rFonts w:ascii="Times New Roman" w:eastAsia="Times New Roman" w:hAnsi="Times New Roman" w:cs="Times New Roman"/>
          <w:i/>
          <w:iCs/>
          <w:sz w:val="24"/>
          <w:szCs w:val="24"/>
        </w:rPr>
        <w:t>religionist</w:t>
      </w:r>
      <w:r w:rsidRPr="00B76B3B">
        <w:rPr>
          <w:rFonts w:ascii="Times New Roman" w:eastAsia="Times New Roman" w:hAnsi="Times New Roman" w:cs="Times New Roman"/>
          <w:sz w:val="24"/>
          <w:szCs w:val="24"/>
        </w:rPr>
        <w:t xml:space="preserve"> approach assumes that religion is a distinct way of knowing that requires special ways of study.</w:t>
      </w:r>
      <w:r w:rsidR="00B76B3B">
        <w:rPr>
          <w:rFonts w:ascii="Times New Roman" w:eastAsia="Times New Roman" w:hAnsi="Times New Roman" w:cs="Times New Roman"/>
          <w:sz w:val="24"/>
          <w:szCs w:val="24"/>
        </w:rPr>
        <w:t xml:space="preserve">   </w:t>
      </w:r>
    </w:p>
    <w:p w14:paraId="1734388F" w14:textId="77777777" w:rsidR="00C00E86" w:rsidRPr="00B76B3B" w:rsidRDefault="00C00E86" w:rsidP="007A2E8C">
      <w:pPr>
        <w:pStyle w:val="ListParagraph"/>
        <w:numPr>
          <w:ilvl w:val="0"/>
          <w:numId w:val="17"/>
        </w:numPr>
        <w:autoSpaceDE w:val="0"/>
        <w:autoSpaceDN w:val="0"/>
        <w:adjustRightInd w:val="0"/>
        <w:spacing w:before="240" w:line="240" w:lineRule="auto"/>
        <w:rPr>
          <w:rFonts w:ascii="Times New Roman" w:eastAsia="Times New Roman" w:hAnsi="Times New Roman" w:cs="Times New Roman"/>
          <w:sz w:val="24"/>
          <w:szCs w:val="24"/>
        </w:rPr>
      </w:pPr>
      <w:r w:rsidRPr="00B76B3B">
        <w:rPr>
          <w:rFonts w:ascii="Times New Roman" w:eastAsia="Times New Roman" w:hAnsi="Times New Roman" w:cs="Times New Roman"/>
          <w:sz w:val="24"/>
          <w:szCs w:val="24"/>
        </w:rPr>
        <w:t xml:space="preserve">Founding religionist scholars include Erwin R. Goodnough (1893-1965), Wilfred Cantwell Smith (1915-2000, Joachim Wach (1898-1955), Mircea Eliade (1907-1986), Charles Long (1926-2020). </w:t>
      </w:r>
    </w:p>
    <w:p w14:paraId="496A7F0B" w14:textId="77777777" w:rsidR="00C00E86" w:rsidRPr="00B76B3B" w:rsidRDefault="00C00E86" w:rsidP="007A2E8C">
      <w:pPr>
        <w:pStyle w:val="ListParagraph"/>
        <w:numPr>
          <w:ilvl w:val="0"/>
          <w:numId w:val="17"/>
        </w:numPr>
        <w:autoSpaceDE w:val="0"/>
        <w:autoSpaceDN w:val="0"/>
        <w:adjustRightInd w:val="0"/>
        <w:spacing w:before="240" w:line="240" w:lineRule="auto"/>
        <w:rPr>
          <w:rFonts w:ascii="Times New Roman" w:eastAsia="Times New Roman" w:hAnsi="Times New Roman" w:cs="Times New Roman"/>
          <w:sz w:val="24"/>
          <w:szCs w:val="24"/>
        </w:rPr>
      </w:pPr>
      <w:r w:rsidRPr="00B76B3B">
        <w:rPr>
          <w:rFonts w:ascii="Times New Roman" w:eastAsia="Times New Roman" w:hAnsi="Times New Roman" w:cs="Times New Roman"/>
          <w:sz w:val="24"/>
          <w:szCs w:val="24"/>
        </w:rPr>
        <w:t>The religionist approach accuses the naturalists of reductionism. The naturalist approach accuses distilled religion into esoteric suppositions.</w:t>
      </w:r>
    </w:p>
    <w:p w14:paraId="1598B293" w14:textId="4D07FA5F" w:rsidR="00C00E86" w:rsidRPr="00B76B3B" w:rsidRDefault="00C00E86" w:rsidP="007A2E8C">
      <w:pPr>
        <w:pStyle w:val="ListParagraph"/>
        <w:numPr>
          <w:ilvl w:val="0"/>
          <w:numId w:val="17"/>
        </w:numPr>
        <w:autoSpaceDE w:val="0"/>
        <w:autoSpaceDN w:val="0"/>
        <w:adjustRightInd w:val="0"/>
        <w:spacing w:before="240" w:line="240" w:lineRule="auto"/>
        <w:rPr>
          <w:rFonts w:ascii="Times New Roman" w:eastAsia="Times New Roman" w:hAnsi="Times New Roman" w:cs="Times New Roman"/>
          <w:sz w:val="24"/>
          <w:szCs w:val="24"/>
        </w:rPr>
      </w:pPr>
      <w:r w:rsidRPr="00B76B3B">
        <w:rPr>
          <w:rFonts w:ascii="Times New Roman" w:eastAsia="Times New Roman" w:hAnsi="Times New Roman" w:cs="Times New Roman"/>
          <w:sz w:val="24"/>
          <w:szCs w:val="24"/>
        </w:rPr>
        <w:t xml:space="preserve">The </w:t>
      </w:r>
      <w:r w:rsidRPr="00B76B3B">
        <w:rPr>
          <w:rFonts w:ascii="Times New Roman" w:eastAsia="Times New Roman" w:hAnsi="Times New Roman" w:cs="Times New Roman"/>
          <w:i/>
          <w:iCs/>
          <w:sz w:val="24"/>
          <w:szCs w:val="24"/>
        </w:rPr>
        <w:t>analytic</w:t>
      </w:r>
      <w:r w:rsidRPr="00B76B3B">
        <w:rPr>
          <w:rFonts w:ascii="Times New Roman" w:eastAsia="Times New Roman" w:hAnsi="Times New Roman" w:cs="Times New Roman"/>
          <w:sz w:val="24"/>
          <w:szCs w:val="24"/>
        </w:rPr>
        <w:t xml:space="preserve"> study of religion arose in the 20</w:t>
      </w:r>
      <w:r w:rsidRPr="00B76B3B">
        <w:rPr>
          <w:rFonts w:ascii="Times New Roman" w:eastAsia="Times New Roman" w:hAnsi="Times New Roman" w:cs="Times New Roman"/>
          <w:sz w:val="24"/>
          <w:szCs w:val="24"/>
          <w:vertAlign w:val="superscript"/>
        </w:rPr>
        <w:t>th</w:t>
      </w:r>
      <w:r w:rsidRPr="00B76B3B">
        <w:rPr>
          <w:rFonts w:ascii="Times New Roman" w:eastAsia="Times New Roman" w:hAnsi="Times New Roman" w:cs="Times New Roman"/>
          <w:sz w:val="24"/>
          <w:szCs w:val="24"/>
        </w:rPr>
        <w:t xml:space="preserve"> century.</w:t>
      </w:r>
      <w:r w:rsidR="00B76B3B">
        <w:rPr>
          <w:rFonts w:ascii="Times New Roman" w:eastAsia="Times New Roman" w:hAnsi="Times New Roman" w:cs="Times New Roman"/>
          <w:sz w:val="24"/>
          <w:szCs w:val="24"/>
        </w:rPr>
        <w:t xml:space="preserve"> </w:t>
      </w:r>
      <w:r w:rsidRPr="00B76B3B">
        <w:rPr>
          <w:rFonts w:ascii="Times New Roman" w:eastAsia="Times New Roman" w:hAnsi="Times New Roman" w:cs="Times New Roman"/>
          <w:sz w:val="24"/>
          <w:szCs w:val="24"/>
        </w:rPr>
        <w:t>It is not opposed to naturalist but adds critical thinking to scrutinize the basic presuppositions embedded in the Western mind about religion and the interest of those who created it.</w:t>
      </w:r>
    </w:p>
    <w:p w14:paraId="1E076242" w14:textId="77777777" w:rsidR="00C00E86" w:rsidRPr="00B76B3B" w:rsidRDefault="00C00E86" w:rsidP="00C00E86">
      <w:pPr>
        <w:autoSpaceDE w:val="0"/>
        <w:autoSpaceDN w:val="0"/>
        <w:adjustRightInd w:val="0"/>
        <w:spacing w:before="240" w:line="240" w:lineRule="auto"/>
        <w:rPr>
          <w:rFonts w:ascii="Times New Roman" w:eastAsia="Times New Roman" w:hAnsi="Times New Roman" w:cs="Times New Roman"/>
          <w:b/>
          <w:bCs/>
          <w:sz w:val="24"/>
          <w:szCs w:val="24"/>
        </w:rPr>
      </w:pPr>
      <w:r w:rsidRPr="00B76B3B">
        <w:rPr>
          <w:rFonts w:ascii="Times New Roman" w:eastAsia="Times New Roman" w:hAnsi="Times New Roman" w:cs="Times New Roman"/>
          <w:b/>
          <w:bCs/>
          <w:sz w:val="24"/>
          <w:szCs w:val="24"/>
        </w:rPr>
        <w:t>Evaluation of the Evolution of Religion</w:t>
      </w:r>
    </w:p>
    <w:p w14:paraId="1C5141F0" w14:textId="77777777" w:rsidR="00C00E86" w:rsidRPr="00B76B3B" w:rsidRDefault="00C00E86" w:rsidP="007A2E8C">
      <w:pPr>
        <w:pStyle w:val="ListParagraph"/>
        <w:numPr>
          <w:ilvl w:val="0"/>
          <w:numId w:val="17"/>
        </w:numPr>
        <w:autoSpaceDE w:val="0"/>
        <w:autoSpaceDN w:val="0"/>
        <w:adjustRightInd w:val="0"/>
        <w:spacing w:line="240" w:lineRule="auto"/>
        <w:rPr>
          <w:rFonts w:ascii="Times New Roman" w:eastAsia="Times New Roman" w:hAnsi="Times New Roman" w:cs="Times New Roman"/>
          <w:sz w:val="24"/>
          <w:szCs w:val="24"/>
        </w:rPr>
      </w:pPr>
      <w:r w:rsidRPr="00B76B3B">
        <w:rPr>
          <w:rFonts w:ascii="Times New Roman" w:eastAsia="Times New Roman" w:hAnsi="Times New Roman" w:cs="Times New Roman"/>
          <w:sz w:val="24"/>
          <w:szCs w:val="24"/>
        </w:rPr>
        <w:t>The feature of critical thinking unites and permeates all academic disciplines.</w:t>
      </w:r>
    </w:p>
    <w:p w14:paraId="745B645C" w14:textId="77777777" w:rsidR="00C00E86" w:rsidRPr="00B76B3B" w:rsidRDefault="00C00E86" w:rsidP="007A2E8C">
      <w:pPr>
        <w:pStyle w:val="ListParagraph"/>
        <w:numPr>
          <w:ilvl w:val="0"/>
          <w:numId w:val="17"/>
        </w:numPr>
        <w:autoSpaceDE w:val="0"/>
        <w:autoSpaceDN w:val="0"/>
        <w:adjustRightInd w:val="0"/>
        <w:spacing w:line="240" w:lineRule="auto"/>
        <w:rPr>
          <w:rFonts w:ascii="Times New Roman" w:eastAsia="Times New Roman" w:hAnsi="Times New Roman" w:cs="Times New Roman"/>
          <w:sz w:val="24"/>
          <w:szCs w:val="24"/>
        </w:rPr>
      </w:pPr>
      <w:r w:rsidRPr="00B76B3B">
        <w:rPr>
          <w:rFonts w:ascii="Times New Roman" w:eastAsia="Times New Roman" w:hAnsi="Times New Roman" w:cs="Times New Roman"/>
          <w:sz w:val="24"/>
          <w:szCs w:val="24"/>
        </w:rPr>
        <w:t xml:space="preserve">Critical thinking helps scholars and students set aside limiting and misleading presuppositions and prejudices. </w:t>
      </w:r>
    </w:p>
    <w:p w14:paraId="712604E5" w14:textId="77777777" w:rsidR="00C00E86" w:rsidRPr="00B76B3B" w:rsidRDefault="00C00E86" w:rsidP="007A2E8C">
      <w:pPr>
        <w:pStyle w:val="ListParagraph"/>
        <w:numPr>
          <w:ilvl w:val="0"/>
          <w:numId w:val="17"/>
        </w:numPr>
        <w:autoSpaceDE w:val="0"/>
        <w:autoSpaceDN w:val="0"/>
        <w:adjustRightInd w:val="0"/>
        <w:spacing w:line="240" w:lineRule="auto"/>
        <w:rPr>
          <w:rFonts w:ascii="Times New Roman" w:eastAsia="Times New Roman" w:hAnsi="Times New Roman" w:cs="Times New Roman"/>
          <w:sz w:val="24"/>
          <w:szCs w:val="24"/>
        </w:rPr>
      </w:pPr>
      <w:r w:rsidRPr="00B76B3B">
        <w:rPr>
          <w:rFonts w:ascii="Times New Roman" w:eastAsia="Times New Roman" w:hAnsi="Times New Roman" w:cs="Times New Roman"/>
          <w:sz w:val="24"/>
          <w:szCs w:val="24"/>
        </w:rPr>
        <w:t xml:space="preserve">Critical thinkers practice the “hermeneutics of suspicion,” which does not accept truth claims at face value </w:t>
      </w:r>
    </w:p>
    <w:p w14:paraId="5A96BF8C" w14:textId="77777777" w:rsidR="00C00E86" w:rsidRPr="00B76B3B" w:rsidRDefault="00C00E86" w:rsidP="007A2E8C">
      <w:pPr>
        <w:pStyle w:val="ListParagraph"/>
        <w:numPr>
          <w:ilvl w:val="0"/>
          <w:numId w:val="17"/>
        </w:numPr>
        <w:autoSpaceDE w:val="0"/>
        <w:autoSpaceDN w:val="0"/>
        <w:adjustRightInd w:val="0"/>
        <w:spacing w:line="240" w:lineRule="auto"/>
        <w:rPr>
          <w:rFonts w:ascii="Times New Roman" w:eastAsia="Times New Roman" w:hAnsi="Times New Roman" w:cs="Times New Roman"/>
          <w:sz w:val="24"/>
          <w:szCs w:val="24"/>
        </w:rPr>
      </w:pPr>
      <w:r w:rsidRPr="00B76B3B">
        <w:rPr>
          <w:rFonts w:ascii="Times New Roman" w:eastAsia="Times New Roman" w:hAnsi="Times New Roman" w:cs="Times New Roman"/>
          <w:sz w:val="24"/>
          <w:szCs w:val="24"/>
        </w:rPr>
        <w:t>The tools of critical thinking are observation, analysis, evidence gathering, development of hypotheses, testing, inference, and evaluation.</w:t>
      </w:r>
    </w:p>
    <w:p w14:paraId="77EBA250" w14:textId="2502CDD0" w:rsidR="00CD3F03" w:rsidRPr="00C248F3" w:rsidRDefault="00C00E86" w:rsidP="00C00E86">
      <w:pPr>
        <w:pStyle w:val="ListParagraph"/>
        <w:numPr>
          <w:ilvl w:val="0"/>
          <w:numId w:val="17"/>
        </w:numPr>
        <w:autoSpaceDE w:val="0"/>
        <w:autoSpaceDN w:val="0"/>
        <w:adjustRightInd w:val="0"/>
        <w:spacing w:line="240" w:lineRule="auto"/>
        <w:rPr>
          <w:rFonts w:ascii="Times New Roman" w:hAnsi="Times New Roman" w:cs="Times New Roman"/>
          <w:sz w:val="24"/>
          <w:szCs w:val="24"/>
        </w:rPr>
      </w:pPr>
      <w:r w:rsidRPr="00B76B3B">
        <w:rPr>
          <w:rFonts w:ascii="Times New Roman" w:eastAsia="Times New Roman" w:hAnsi="Times New Roman" w:cs="Times New Roman"/>
          <w:sz w:val="24"/>
          <w:szCs w:val="24"/>
        </w:rPr>
        <w:t>The textbook presents the vocabulary, methods, concepts, attitudes, and the scholars of religious studies. These are the tools necessary for the impartial and insightful investigation of the world’s religions, their role in human life, and the global issues that accompany them</w:t>
      </w:r>
    </w:p>
    <w:p w14:paraId="24F641CB" w14:textId="77777777" w:rsidR="00CD3F03" w:rsidRPr="00B76B3B" w:rsidRDefault="00CD3F03" w:rsidP="00C00E86">
      <w:pPr>
        <w:autoSpaceDE w:val="0"/>
        <w:autoSpaceDN w:val="0"/>
        <w:adjustRightInd w:val="0"/>
        <w:spacing w:line="240" w:lineRule="auto"/>
        <w:rPr>
          <w:rFonts w:ascii="Times New Roman" w:hAnsi="Times New Roman" w:cs="Times New Roman"/>
          <w:sz w:val="24"/>
          <w:szCs w:val="24"/>
        </w:rPr>
      </w:pPr>
    </w:p>
    <w:p w14:paraId="3B08340C" w14:textId="25BED4CB" w:rsidR="00C00E86" w:rsidRPr="00B76B3B" w:rsidRDefault="00C00E86" w:rsidP="00C00E86">
      <w:pPr>
        <w:autoSpaceDE w:val="0"/>
        <w:autoSpaceDN w:val="0"/>
        <w:adjustRightInd w:val="0"/>
        <w:spacing w:line="240" w:lineRule="auto"/>
        <w:rPr>
          <w:rFonts w:ascii="Times New Roman" w:hAnsi="Times New Roman" w:cs="Times New Roman"/>
          <w:sz w:val="24"/>
          <w:szCs w:val="24"/>
        </w:rPr>
      </w:pPr>
      <w:r w:rsidRPr="00B76B3B">
        <w:rPr>
          <w:rFonts w:ascii="Times New Roman" w:hAnsi="Times New Roman" w:cs="Times New Roman"/>
          <w:sz w:val="24"/>
          <w:szCs w:val="24"/>
        </w:rPr>
        <w:t>VOCBULARY BULDING</w:t>
      </w:r>
    </w:p>
    <w:p w14:paraId="44C17FDC" w14:textId="5FA2C400" w:rsidR="00C00E86" w:rsidRPr="00B76B3B" w:rsidRDefault="00C00E86" w:rsidP="00C00E86">
      <w:pPr>
        <w:autoSpaceDE w:val="0"/>
        <w:autoSpaceDN w:val="0"/>
        <w:adjustRightInd w:val="0"/>
        <w:spacing w:line="240" w:lineRule="auto"/>
        <w:rPr>
          <w:rFonts w:ascii="Times New Roman" w:hAnsi="Times New Roman" w:cs="Times New Roman"/>
          <w:sz w:val="24"/>
          <w:szCs w:val="24"/>
        </w:rPr>
      </w:pPr>
      <w:r w:rsidRPr="00B76B3B">
        <w:rPr>
          <w:rFonts w:ascii="Times New Roman" w:hAnsi="Times New Roman" w:cs="Times New Roman"/>
          <w:sz w:val="24"/>
          <w:szCs w:val="24"/>
        </w:rPr>
        <w:t>Key</w:t>
      </w:r>
      <w:r w:rsidR="00B76B3B">
        <w:rPr>
          <w:rFonts w:ascii="Times New Roman" w:hAnsi="Times New Roman" w:cs="Times New Roman"/>
          <w:sz w:val="24"/>
          <w:szCs w:val="24"/>
        </w:rPr>
        <w:t xml:space="preserve"> </w:t>
      </w:r>
      <w:r w:rsidRPr="00B76B3B">
        <w:rPr>
          <w:rFonts w:ascii="Times New Roman" w:hAnsi="Times New Roman" w:cs="Times New Roman"/>
          <w:sz w:val="24"/>
          <w:szCs w:val="24"/>
        </w:rPr>
        <w:t>Do the exercise below first, then check your answers.</w:t>
      </w:r>
    </w:p>
    <w:p w14:paraId="4E52EA0C" w14:textId="77777777" w:rsidR="00C00E86" w:rsidRPr="00B76B3B" w:rsidRDefault="00C00E86" w:rsidP="00C00E86">
      <w:pPr>
        <w:autoSpaceDE w:val="0"/>
        <w:autoSpaceDN w:val="0"/>
        <w:adjustRightInd w:val="0"/>
        <w:spacing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337"/>
        <w:gridCol w:w="2337"/>
        <w:gridCol w:w="2338"/>
        <w:gridCol w:w="2338"/>
      </w:tblGrid>
      <w:tr w:rsidR="00C00E86" w:rsidRPr="00B76B3B" w14:paraId="3A5261E9" w14:textId="77777777" w:rsidTr="0014769D">
        <w:tc>
          <w:tcPr>
            <w:tcW w:w="2337" w:type="dxa"/>
          </w:tcPr>
          <w:p w14:paraId="5DE9A101" w14:textId="77777777" w:rsidR="00C00E86" w:rsidRPr="00B76B3B" w:rsidRDefault="00C00E86" w:rsidP="0014769D">
            <w:pPr>
              <w:autoSpaceDE w:val="0"/>
              <w:autoSpaceDN w:val="0"/>
              <w:adjustRightInd w:val="0"/>
              <w:rPr>
                <w:rFonts w:ascii="Times New Roman" w:hAnsi="Times New Roman" w:cs="Times New Roman"/>
                <w:sz w:val="24"/>
                <w:szCs w:val="24"/>
              </w:rPr>
            </w:pPr>
            <w:r w:rsidRPr="00B76B3B">
              <w:rPr>
                <w:rFonts w:ascii="Times New Roman" w:hAnsi="Times New Roman" w:cs="Times New Roman"/>
                <w:sz w:val="24"/>
                <w:szCs w:val="24"/>
              </w:rPr>
              <w:t>1.B</w:t>
            </w:r>
          </w:p>
        </w:tc>
        <w:tc>
          <w:tcPr>
            <w:tcW w:w="2337" w:type="dxa"/>
          </w:tcPr>
          <w:p w14:paraId="66D28A9D" w14:textId="77777777" w:rsidR="00C00E86" w:rsidRPr="00B76B3B" w:rsidRDefault="00C00E86" w:rsidP="0014769D">
            <w:pPr>
              <w:autoSpaceDE w:val="0"/>
              <w:autoSpaceDN w:val="0"/>
              <w:adjustRightInd w:val="0"/>
              <w:rPr>
                <w:rFonts w:ascii="Times New Roman" w:hAnsi="Times New Roman" w:cs="Times New Roman"/>
                <w:sz w:val="24"/>
                <w:szCs w:val="24"/>
              </w:rPr>
            </w:pPr>
            <w:r w:rsidRPr="00B76B3B">
              <w:rPr>
                <w:rFonts w:ascii="Times New Roman" w:hAnsi="Times New Roman" w:cs="Times New Roman"/>
                <w:sz w:val="24"/>
                <w:szCs w:val="24"/>
              </w:rPr>
              <w:t>5. F</w:t>
            </w:r>
          </w:p>
        </w:tc>
        <w:tc>
          <w:tcPr>
            <w:tcW w:w="2338" w:type="dxa"/>
          </w:tcPr>
          <w:p w14:paraId="361C8E6A" w14:textId="77777777" w:rsidR="00C00E86" w:rsidRPr="00B76B3B" w:rsidRDefault="00C00E86" w:rsidP="0014769D">
            <w:pPr>
              <w:autoSpaceDE w:val="0"/>
              <w:autoSpaceDN w:val="0"/>
              <w:adjustRightInd w:val="0"/>
              <w:rPr>
                <w:rFonts w:ascii="Times New Roman" w:hAnsi="Times New Roman" w:cs="Times New Roman"/>
                <w:sz w:val="24"/>
                <w:szCs w:val="24"/>
              </w:rPr>
            </w:pPr>
            <w:r w:rsidRPr="00B76B3B">
              <w:rPr>
                <w:rFonts w:ascii="Times New Roman" w:hAnsi="Times New Roman" w:cs="Times New Roman"/>
                <w:sz w:val="24"/>
                <w:szCs w:val="24"/>
              </w:rPr>
              <w:t>9. E</w:t>
            </w:r>
          </w:p>
        </w:tc>
        <w:tc>
          <w:tcPr>
            <w:tcW w:w="2338" w:type="dxa"/>
          </w:tcPr>
          <w:p w14:paraId="00904923" w14:textId="77777777" w:rsidR="00C00E86" w:rsidRPr="00B76B3B" w:rsidRDefault="00C00E86" w:rsidP="0014769D">
            <w:pPr>
              <w:autoSpaceDE w:val="0"/>
              <w:autoSpaceDN w:val="0"/>
              <w:adjustRightInd w:val="0"/>
              <w:rPr>
                <w:rFonts w:ascii="Times New Roman" w:hAnsi="Times New Roman" w:cs="Times New Roman"/>
                <w:sz w:val="24"/>
                <w:szCs w:val="24"/>
              </w:rPr>
            </w:pPr>
            <w:r w:rsidRPr="00B76B3B">
              <w:rPr>
                <w:rFonts w:ascii="Times New Roman" w:hAnsi="Times New Roman" w:cs="Times New Roman"/>
                <w:sz w:val="24"/>
                <w:szCs w:val="24"/>
              </w:rPr>
              <w:t>13. M</w:t>
            </w:r>
          </w:p>
        </w:tc>
      </w:tr>
      <w:tr w:rsidR="00C00E86" w:rsidRPr="00B76B3B" w14:paraId="06B3FEF7" w14:textId="77777777" w:rsidTr="0014769D">
        <w:tc>
          <w:tcPr>
            <w:tcW w:w="2337" w:type="dxa"/>
          </w:tcPr>
          <w:p w14:paraId="05830935" w14:textId="77777777" w:rsidR="00C00E86" w:rsidRPr="00B76B3B" w:rsidRDefault="00C00E86" w:rsidP="0014769D">
            <w:pPr>
              <w:autoSpaceDE w:val="0"/>
              <w:autoSpaceDN w:val="0"/>
              <w:adjustRightInd w:val="0"/>
              <w:rPr>
                <w:rFonts w:ascii="Times New Roman" w:hAnsi="Times New Roman" w:cs="Times New Roman"/>
                <w:sz w:val="24"/>
                <w:szCs w:val="24"/>
              </w:rPr>
            </w:pPr>
            <w:r w:rsidRPr="00B76B3B">
              <w:rPr>
                <w:rFonts w:ascii="Times New Roman" w:hAnsi="Times New Roman" w:cs="Times New Roman"/>
                <w:sz w:val="24"/>
                <w:szCs w:val="24"/>
              </w:rPr>
              <w:t>2. D</w:t>
            </w:r>
          </w:p>
        </w:tc>
        <w:tc>
          <w:tcPr>
            <w:tcW w:w="2337" w:type="dxa"/>
          </w:tcPr>
          <w:p w14:paraId="0F04E1DE" w14:textId="77777777" w:rsidR="00C00E86" w:rsidRPr="00B76B3B" w:rsidRDefault="00C00E86" w:rsidP="0014769D">
            <w:pPr>
              <w:autoSpaceDE w:val="0"/>
              <w:autoSpaceDN w:val="0"/>
              <w:adjustRightInd w:val="0"/>
              <w:rPr>
                <w:rFonts w:ascii="Times New Roman" w:hAnsi="Times New Roman" w:cs="Times New Roman"/>
                <w:sz w:val="24"/>
                <w:szCs w:val="24"/>
              </w:rPr>
            </w:pPr>
            <w:r w:rsidRPr="00B76B3B">
              <w:rPr>
                <w:rFonts w:ascii="Times New Roman" w:hAnsi="Times New Roman" w:cs="Times New Roman"/>
                <w:sz w:val="24"/>
                <w:szCs w:val="24"/>
              </w:rPr>
              <w:t>6. O</w:t>
            </w:r>
          </w:p>
        </w:tc>
        <w:tc>
          <w:tcPr>
            <w:tcW w:w="2338" w:type="dxa"/>
          </w:tcPr>
          <w:p w14:paraId="4959AA2F" w14:textId="77777777" w:rsidR="00C00E86" w:rsidRPr="00B76B3B" w:rsidRDefault="00C00E86" w:rsidP="0014769D">
            <w:pPr>
              <w:autoSpaceDE w:val="0"/>
              <w:autoSpaceDN w:val="0"/>
              <w:adjustRightInd w:val="0"/>
              <w:rPr>
                <w:rFonts w:ascii="Times New Roman" w:hAnsi="Times New Roman" w:cs="Times New Roman"/>
                <w:sz w:val="24"/>
                <w:szCs w:val="24"/>
              </w:rPr>
            </w:pPr>
            <w:r w:rsidRPr="00B76B3B">
              <w:rPr>
                <w:rFonts w:ascii="Times New Roman" w:hAnsi="Times New Roman" w:cs="Times New Roman"/>
                <w:sz w:val="24"/>
                <w:szCs w:val="24"/>
              </w:rPr>
              <w:t>10. I</w:t>
            </w:r>
          </w:p>
        </w:tc>
        <w:tc>
          <w:tcPr>
            <w:tcW w:w="2338" w:type="dxa"/>
          </w:tcPr>
          <w:p w14:paraId="0FE2B12F" w14:textId="77777777" w:rsidR="00C00E86" w:rsidRPr="00B76B3B" w:rsidRDefault="00C00E86" w:rsidP="0014769D">
            <w:pPr>
              <w:autoSpaceDE w:val="0"/>
              <w:autoSpaceDN w:val="0"/>
              <w:adjustRightInd w:val="0"/>
              <w:rPr>
                <w:rFonts w:ascii="Times New Roman" w:hAnsi="Times New Roman" w:cs="Times New Roman"/>
                <w:sz w:val="24"/>
                <w:szCs w:val="24"/>
              </w:rPr>
            </w:pPr>
            <w:r w:rsidRPr="00B76B3B">
              <w:rPr>
                <w:rFonts w:ascii="Times New Roman" w:hAnsi="Times New Roman" w:cs="Times New Roman"/>
                <w:sz w:val="24"/>
                <w:szCs w:val="24"/>
              </w:rPr>
              <w:t>14. N</w:t>
            </w:r>
          </w:p>
        </w:tc>
      </w:tr>
      <w:tr w:rsidR="00C00E86" w:rsidRPr="00B76B3B" w14:paraId="6E404A41" w14:textId="77777777" w:rsidTr="0014769D">
        <w:tc>
          <w:tcPr>
            <w:tcW w:w="2337" w:type="dxa"/>
          </w:tcPr>
          <w:p w14:paraId="4249079F" w14:textId="77777777" w:rsidR="00C00E86" w:rsidRPr="00B76B3B" w:rsidRDefault="00C00E86" w:rsidP="0014769D">
            <w:pPr>
              <w:autoSpaceDE w:val="0"/>
              <w:autoSpaceDN w:val="0"/>
              <w:adjustRightInd w:val="0"/>
              <w:rPr>
                <w:rFonts w:ascii="Times New Roman" w:hAnsi="Times New Roman" w:cs="Times New Roman"/>
                <w:sz w:val="24"/>
                <w:szCs w:val="24"/>
              </w:rPr>
            </w:pPr>
            <w:r w:rsidRPr="00B76B3B">
              <w:rPr>
                <w:rFonts w:ascii="Times New Roman" w:hAnsi="Times New Roman" w:cs="Times New Roman"/>
                <w:sz w:val="24"/>
                <w:szCs w:val="24"/>
              </w:rPr>
              <w:t>3. J</w:t>
            </w:r>
          </w:p>
        </w:tc>
        <w:tc>
          <w:tcPr>
            <w:tcW w:w="2337" w:type="dxa"/>
          </w:tcPr>
          <w:p w14:paraId="06B639F4" w14:textId="77777777" w:rsidR="00C00E86" w:rsidRPr="00B76B3B" w:rsidRDefault="00C00E86" w:rsidP="0014769D">
            <w:pPr>
              <w:autoSpaceDE w:val="0"/>
              <w:autoSpaceDN w:val="0"/>
              <w:adjustRightInd w:val="0"/>
              <w:rPr>
                <w:rFonts w:ascii="Times New Roman" w:hAnsi="Times New Roman" w:cs="Times New Roman"/>
                <w:sz w:val="24"/>
                <w:szCs w:val="24"/>
              </w:rPr>
            </w:pPr>
            <w:r w:rsidRPr="00B76B3B">
              <w:rPr>
                <w:rFonts w:ascii="Times New Roman" w:hAnsi="Times New Roman" w:cs="Times New Roman"/>
                <w:sz w:val="24"/>
                <w:szCs w:val="24"/>
              </w:rPr>
              <w:t>7. C</w:t>
            </w:r>
          </w:p>
        </w:tc>
        <w:tc>
          <w:tcPr>
            <w:tcW w:w="2338" w:type="dxa"/>
          </w:tcPr>
          <w:p w14:paraId="17D9FB4B" w14:textId="77777777" w:rsidR="00C00E86" w:rsidRPr="00B76B3B" w:rsidRDefault="00C00E86" w:rsidP="0014769D">
            <w:pPr>
              <w:autoSpaceDE w:val="0"/>
              <w:autoSpaceDN w:val="0"/>
              <w:adjustRightInd w:val="0"/>
              <w:rPr>
                <w:rFonts w:ascii="Times New Roman" w:hAnsi="Times New Roman" w:cs="Times New Roman"/>
                <w:sz w:val="24"/>
                <w:szCs w:val="24"/>
              </w:rPr>
            </w:pPr>
            <w:r w:rsidRPr="00B76B3B">
              <w:rPr>
                <w:rFonts w:ascii="Times New Roman" w:hAnsi="Times New Roman" w:cs="Times New Roman"/>
                <w:sz w:val="24"/>
                <w:szCs w:val="24"/>
              </w:rPr>
              <w:t>11. P</w:t>
            </w:r>
          </w:p>
        </w:tc>
        <w:tc>
          <w:tcPr>
            <w:tcW w:w="2338" w:type="dxa"/>
          </w:tcPr>
          <w:p w14:paraId="208A21D2" w14:textId="77777777" w:rsidR="00C00E86" w:rsidRPr="00B76B3B" w:rsidRDefault="00C00E86" w:rsidP="0014769D">
            <w:pPr>
              <w:autoSpaceDE w:val="0"/>
              <w:autoSpaceDN w:val="0"/>
              <w:adjustRightInd w:val="0"/>
              <w:rPr>
                <w:rFonts w:ascii="Times New Roman" w:hAnsi="Times New Roman" w:cs="Times New Roman"/>
                <w:sz w:val="24"/>
                <w:szCs w:val="24"/>
              </w:rPr>
            </w:pPr>
            <w:r w:rsidRPr="00B76B3B">
              <w:rPr>
                <w:rFonts w:ascii="Times New Roman" w:hAnsi="Times New Roman" w:cs="Times New Roman"/>
                <w:sz w:val="24"/>
                <w:szCs w:val="24"/>
              </w:rPr>
              <w:t>15. H</w:t>
            </w:r>
          </w:p>
        </w:tc>
      </w:tr>
      <w:tr w:rsidR="00C00E86" w:rsidRPr="00B76B3B" w14:paraId="73C4C5D6" w14:textId="77777777" w:rsidTr="0014769D">
        <w:tc>
          <w:tcPr>
            <w:tcW w:w="2337" w:type="dxa"/>
          </w:tcPr>
          <w:p w14:paraId="336D9F11" w14:textId="77777777" w:rsidR="00C00E86" w:rsidRPr="00B76B3B" w:rsidRDefault="00C00E86" w:rsidP="0014769D">
            <w:pPr>
              <w:autoSpaceDE w:val="0"/>
              <w:autoSpaceDN w:val="0"/>
              <w:adjustRightInd w:val="0"/>
              <w:rPr>
                <w:rFonts w:ascii="Times New Roman" w:hAnsi="Times New Roman" w:cs="Times New Roman"/>
                <w:sz w:val="24"/>
                <w:szCs w:val="24"/>
              </w:rPr>
            </w:pPr>
            <w:r w:rsidRPr="00B76B3B">
              <w:rPr>
                <w:rFonts w:ascii="Times New Roman" w:hAnsi="Times New Roman" w:cs="Times New Roman"/>
                <w:sz w:val="24"/>
                <w:szCs w:val="24"/>
              </w:rPr>
              <w:t>4. L</w:t>
            </w:r>
          </w:p>
        </w:tc>
        <w:tc>
          <w:tcPr>
            <w:tcW w:w="2337" w:type="dxa"/>
          </w:tcPr>
          <w:p w14:paraId="0F7C27F8" w14:textId="77777777" w:rsidR="00C00E86" w:rsidRPr="00B76B3B" w:rsidRDefault="00C00E86" w:rsidP="0014769D">
            <w:pPr>
              <w:autoSpaceDE w:val="0"/>
              <w:autoSpaceDN w:val="0"/>
              <w:adjustRightInd w:val="0"/>
              <w:rPr>
                <w:rFonts w:ascii="Times New Roman" w:hAnsi="Times New Roman" w:cs="Times New Roman"/>
                <w:sz w:val="24"/>
                <w:szCs w:val="24"/>
              </w:rPr>
            </w:pPr>
            <w:r w:rsidRPr="00B76B3B">
              <w:rPr>
                <w:rFonts w:ascii="Times New Roman" w:hAnsi="Times New Roman" w:cs="Times New Roman"/>
                <w:sz w:val="24"/>
                <w:szCs w:val="24"/>
              </w:rPr>
              <w:t>8. 7</w:t>
            </w:r>
          </w:p>
        </w:tc>
        <w:tc>
          <w:tcPr>
            <w:tcW w:w="2338" w:type="dxa"/>
          </w:tcPr>
          <w:p w14:paraId="291611F0" w14:textId="77777777" w:rsidR="00C00E86" w:rsidRPr="00B76B3B" w:rsidRDefault="00C00E86" w:rsidP="0014769D">
            <w:pPr>
              <w:autoSpaceDE w:val="0"/>
              <w:autoSpaceDN w:val="0"/>
              <w:adjustRightInd w:val="0"/>
              <w:rPr>
                <w:rFonts w:ascii="Times New Roman" w:hAnsi="Times New Roman" w:cs="Times New Roman"/>
                <w:sz w:val="24"/>
                <w:szCs w:val="24"/>
              </w:rPr>
            </w:pPr>
            <w:r w:rsidRPr="00B76B3B">
              <w:rPr>
                <w:rFonts w:ascii="Times New Roman" w:hAnsi="Times New Roman" w:cs="Times New Roman"/>
                <w:sz w:val="24"/>
                <w:szCs w:val="24"/>
              </w:rPr>
              <w:t>12. A</w:t>
            </w:r>
          </w:p>
        </w:tc>
        <w:tc>
          <w:tcPr>
            <w:tcW w:w="2338" w:type="dxa"/>
          </w:tcPr>
          <w:p w14:paraId="4EBAEA8B" w14:textId="77777777" w:rsidR="00C00E86" w:rsidRPr="00B76B3B" w:rsidRDefault="00C00E86" w:rsidP="0014769D">
            <w:pPr>
              <w:autoSpaceDE w:val="0"/>
              <w:autoSpaceDN w:val="0"/>
              <w:adjustRightInd w:val="0"/>
              <w:rPr>
                <w:rFonts w:ascii="Times New Roman" w:hAnsi="Times New Roman" w:cs="Times New Roman"/>
                <w:sz w:val="24"/>
                <w:szCs w:val="24"/>
              </w:rPr>
            </w:pPr>
            <w:r w:rsidRPr="00B76B3B">
              <w:rPr>
                <w:rFonts w:ascii="Times New Roman" w:hAnsi="Times New Roman" w:cs="Times New Roman"/>
                <w:sz w:val="24"/>
                <w:szCs w:val="24"/>
              </w:rPr>
              <w:t>16. K</w:t>
            </w:r>
          </w:p>
        </w:tc>
      </w:tr>
    </w:tbl>
    <w:p w14:paraId="508D3518" w14:textId="77777777" w:rsidR="00C00E86" w:rsidRPr="00B76B3B" w:rsidRDefault="00C00E86" w:rsidP="00C00E86">
      <w:pPr>
        <w:autoSpaceDE w:val="0"/>
        <w:autoSpaceDN w:val="0"/>
        <w:adjustRightInd w:val="0"/>
        <w:spacing w:line="240" w:lineRule="auto"/>
        <w:rPr>
          <w:rFonts w:ascii="Times New Roman" w:hAnsi="Times New Roman" w:cs="Times New Roman"/>
          <w:sz w:val="24"/>
          <w:szCs w:val="24"/>
        </w:rPr>
      </w:pPr>
    </w:p>
    <w:p w14:paraId="543AA758" w14:textId="77777777" w:rsidR="00C00E86" w:rsidRPr="00B76B3B" w:rsidRDefault="00C00E86" w:rsidP="00C00E86">
      <w:pPr>
        <w:autoSpaceDE w:val="0"/>
        <w:autoSpaceDN w:val="0"/>
        <w:adjustRightInd w:val="0"/>
        <w:spacing w:line="240" w:lineRule="auto"/>
        <w:rPr>
          <w:rFonts w:ascii="Times New Roman" w:hAnsi="Times New Roman" w:cs="Times New Roman"/>
          <w:sz w:val="24"/>
          <w:szCs w:val="24"/>
        </w:rPr>
      </w:pPr>
      <w:r w:rsidRPr="00B76B3B">
        <w:rPr>
          <w:rFonts w:ascii="Times New Roman" w:hAnsi="Times New Roman" w:cs="Times New Roman"/>
          <w:sz w:val="24"/>
          <w:szCs w:val="24"/>
        </w:rPr>
        <w:t xml:space="preserve">See below for the exercise. </w:t>
      </w:r>
    </w:p>
    <w:p w14:paraId="34996F96" w14:textId="77777777" w:rsidR="00C248F3" w:rsidRDefault="00C248F3" w:rsidP="00C00E86">
      <w:pPr>
        <w:autoSpaceDE w:val="0"/>
        <w:autoSpaceDN w:val="0"/>
        <w:adjustRightInd w:val="0"/>
        <w:spacing w:line="240" w:lineRule="auto"/>
        <w:rPr>
          <w:rFonts w:ascii="Times New Roman" w:hAnsi="Times New Roman" w:cs="Times New Roman"/>
          <w:sz w:val="24"/>
          <w:szCs w:val="24"/>
        </w:rPr>
        <w:sectPr w:rsidR="00C248F3" w:rsidSect="00C00E86">
          <w:pgSz w:w="12240" w:h="15840"/>
          <w:pgMar w:top="1440" w:right="1440" w:bottom="1440" w:left="1440" w:header="720" w:footer="720" w:gutter="0"/>
          <w:cols w:space="720"/>
          <w:docGrid w:linePitch="360"/>
        </w:sectPr>
      </w:pPr>
    </w:p>
    <w:p w14:paraId="68E1AC3C" w14:textId="77777777" w:rsidR="00C248F3" w:rsidRPr="00B76B3B" w:rsidRDefault="00C248F3" w:rsidP="00C00E86">
      <w:pPr>
        <w:autoSpaceDE w:val="0"/>
        <w:autoSpaceDN w:val="0"/>
        <w:adjustRightInd w:val="0"/>
        <w:spacing w:line="240" w:lineRule="auto"/>
        <w:rPr>
          <w:rFonts w:ascii="Times New Roman" w:hAnsi="Times New Roman" w:cs="Times New Roman"/>
          <w:sz w:val="24"/>
          <w:szCs w:val="24"/>
        </w:rPr>
      </w:pPr>
    </w:p>
    <w:p w14:paraId="24522AD1" w14:textId="77777777" w:rsidR="00C00E86" w:rsidRPr="00B76B3B" w:rsidRDefault="00C00E86" w:rsidP="00C00E86">
      <w:pPr>
        <w:autoSpaceDE w:val="0"/>
        <w:autoSpaceDN w:val="0"/>
        <w:adjustRightInd w:val="0"/>
        <w:spacing w:line="240" w:lineRule="auto"/>
        <w:rPr>
          <w:rFonts w:ascii="Times New Roman" w:hAnsi="Times New Roman" w:cs="Times New Roman"/>
          <w:sz w:val="24"/>
          <w:szCs w:val="24"/>
        </w:rPr>
      </w:pPr>
      <w:r w:rsidRPr="00B76B3B">
        <w:rPr>
          <w:rFonts w:ascii="Times New Roman" w:hAnsi="Times New Roman" w:cs="Times New Roman"/>
          <w:sz w:val="24"/>
          <w:szCs w:val="24"/>
        </w:rPr>
        <w:t xml:space="preserve">Match the terms on the left with the definitions on the right. </w:t>
      </w:r>
    </w:p>
    <w:tbl>
      <w:tblPr>
        <w:tblW w:w="13574" w:type="dxa"/>
        <w:tblLook w:val="04A0" w:firstRow="1" w:lastRow="0" w:firstColumn="1" w:lastColumn="0" w:noHBand="0" w:noVBand="1"/>
      </w:tblPr>
      <w:tblGrid>
        <w:gridCol w:w="2741"/>
        <w:gridCol w:w="7502"/>
        <w:gridCol w:w="238"/>
        <w:gridCol w:w="239"/>
        <w:gridCol w:w="239"/>
        <w:gridCol w:w="1928"/>
        <w:gridCol w:w="230"/>
        <w:gridCol w:w="235"/>
        <w:gridCol w:w="222"/>
      </w:tblGrid>
      <w:tr w:rsidR="00C00E86" w:rsidRPr="00B76B3B" w14:paraId="6F2920F8" w14:textId="77777777" w:rsidTr="00C248F3">
        <w:trPr>
          <w:gridAfter w:val="2"/>
          <w:wAfter w:w="468" w:type="dxa"/>
          <w:trHeight w:val="290"/>
        </w:trPr>
        <w:tc>
          <w:tcPr>
            <w:tcW w:w="2741" w:type="dxa"/>
            <w:tcBorders>
              <w:top w:val="nil"/>
              <w:left w:val="nil"/>
              <w:bottom w:val="nil"/>
              <w:right w:val="nil"/>
            </w:tcBorders>
            <w:shd w:val="clear" w:color="auto" w:fill="auto"/>
            <w:noWrap/>
            <w:vAlign w:val="center"/>
            <w:hideMark/>
          </w:tcPr>
          <w:p w14:paraId="7F414E97" w14:textId="77777777" w:rsidR="00C00E86" w:rsidRPr="00B76B3B" w:rsidRDefault="00C00E86" w:rsidP="007A2E8C">
            <w:pPr>
              <w:pStyle w:val="ListParagraph"/>
              <w:numPr>
                <w:ilvl w:val="0"/>
                <w:numId w:val="19"/>
              </w:numPr>
              <w:spacing w:line="240" w:lineRule="auto"/>
              <w:rPr>
                <w:rFonts w:ascii="Times New Roman" w:eastAsia="Times New Roman" w:hAnsi="Times New Roman" w:cs="Times New Roman"/>
                <w:color w:val="000000"/>
                <w:sz w:val="24"/>
                <w:szCs w:val="24"/>
              </w:rPr>
            </w:pPr>
            <w:r w:rsidRPr="00B76B3B">
              <w:rPr>
                <w:rFonts w:ascii="Times New Roman" w:eastAsia="Times New Roman" w:hAnsi="Times New Roman" w:cs="Times New Roman"/>
                <w:color w:val="000000"/>
                <w:sz w:val="24"/>
                <w:szCs w:val="24"/>
              </w:rPr>
              <w:t>Anthropology</w:t>
            </w:r>
          </w:p>
        </w:tc>
        <w:tc>
          <w:tcPr>
            <w:tcW w:w="5972" w:type="dxa"/>
            <w:vAlign w:val="bottom"/>
          </w:tcPr>
          <w:p w14:paraId="0770FFAE" w14:textId="77777777" w:rsidR="00C00E86" w:rsidRPr="00B76B3B" w:rsidRDefault="00C00E86" w:rsidP="0014769D">
            <w:pPr>
              <w:pStyle w:val="ListParagraph"/>
              <w:ind w:left="1440"/>
              <w:rPr>
                <w:rFonts w:ascii="Times New Roman" w:hAnsi="Times New Roman" w:cs="Times New Roman"/>
                <w:color w:val="000000"/>
                <w:sz w:val="24"/>
                <w:szCs w:val="24"/>
              </w:rPr>
            </w:pPr>
          </w:p>
          <w:p w14:paraId="150D5D67" w14:textId="77777777" w:rsidR="00C00E86" w:rsidRPr="00B76B3B" w:rsidRDefault="00C00E86" w:rsidP="007A2E8C">
            <w:pPr>
              <w:pStyle w:val="ListParagraph"/>
              <w:numPr>
                <w:ilvl w:val="0"/>
                <w:numId w:val="20"/>
              </w:numPr>
              <w:spacing w:after="160" w:line="278" w:lineRule="auto"/>
              <w:rPr>
                <w:rFonts w:ascii="Times New Roman" w:eastAsia="Times New Roman" w:hAnsi="Times New Roman" w:cs="Times New Roman"/>
                <w:sz w:val="24"/>
                <w:szCs w:val="24"/>
              </w:rPr>
            </w:pPr>
            <w:r w:rsidRPr="00B76B3B">
              <w:rPr>
                <w:rFonts w:ascii="Times New Roman" w:hAnsi="Times New Roman" w:cs="Times New Roman"/>
                <w:color w:val="000000"/>
                <w:sz w:val="24"/>
                <w:szCs w:val="24"/>
              </w:rPr>
              <w:t xml:space="preserve">____the theory that to learn anything, we must fit it into a prior store of ideas and assumptions </w:t>
            </w:r>
          </w:p>
        </w:tc>
        <w:tc>
          <w:tcPr>
            <w:tcW w:w="252" w:type="dxa"/>
            <w:vAlign w:val="bottom"/>
          </w:tcPr>
          <w:p w14:paraId="3CC4EBD2" w14:textId="77777777" w:rsidR="00C00E86" w:rsidRPr="00B76B3B" w:rsidRDefault="00C00E86" w:rsidP="007A2E8C">
            <w:pPr>
              <w:pStyle w:val="ListParagraph"/>
              <w:numPr>
                <w:ilvl w:val="0"/>
                <w:numId w:val="18"/>
              </w:numPr>
              <w:spacing w:after="160" w:line="278" w:lineRule="auto"/>
              <w:rPr>
                <w:rFonts w:ascii="Times New Roman" w:eastAsia="Times New Roman" w:hAnsi="Times New Roman" w:cs="Times New Roman"/>
                <w:sz w:val="24"/>
                <w:szCs w:val="24"/>
              </w:rPr>
            </w:pPr>
          </w:p>
        </w:tc>
        <w:tc>
          <w:tcPr>
            <w:tcW w:w="253" w:type="dxa"/>
            <w:vAlign w:val="bottom"/>
          </w:tcPr>
          <w:p w14:paraId="6997A1FE" w14:textId="77777777" w:rsidR="00C00E86" w:rsidRPr="00B76B3B" w:rsidRDefault="00C00E86" w:rsidP="007A2E8C">
            <w:pPr>
              <w:pStyle w:val="ListParagraph"/>
              <w:numPr>
                <w:ilvl w:val="0"/>
                <w:numId w:val="18"/>
              </w:numPr>
              <w:spacing w:after="160" w:line="278" w:lineRule="auto"/>
              <w:rPr>
                <w:rFonts w:ascii="Times New Roman" w:eastAsia="Times New Roman" w:hAnsi="Times New Roman" w:cs="Times New Roman"/>
                <w:sz w:val="24"/>
                <w:szCs w:val="24"/>
              </w:rPr>
            </w:pPr>
          </w:p>
        </w:tc>
        <w:tc>
          <w:tcPr>
            <w:tcW w:w="253" w:type="dxa"/>
            <w:vAlign w:val="bottom"/>
          </w:tcPr>
          <w:p w14:paraId="792E6AC8" w14:textId="77777777" w:rsidR="00C00E86" w:rsidRPr="00B76B3B" w:rsidRDefault="00C00E86" w:rsidP="007A2E8C">
            <w:pPr>
              <w:pStyle w:val="ListParagraph"/>
              <w:numPr>
                <w:ilvl w:val="0"/>
                <w:numId w:val="18"/>
              </w:numPr>
              <w:spacing w:after="160" w:line="278" w:lineRule="auto"/>
              <w:rPr>
                <w:rFonts w:ascii="Times New Roman" w:eastAsia="Times New Roman" w:hAnsi="Times New Roman" w:cs="Times New Roman"/>
                <w:sz w:val="24"/>
                <w:szCs w:val="24"/>
              </w:rPr>
            </w:pPr>
          </w:p>
        </w:tc>
        <w:tc>
          <w:tcPr>
            <w:tcW w:w="3399" w:type="dxa"/>
            <w:vAlign w:val="bottom"/>
          </w:tcPr>
          <w:p w14:paraId="04C36EE0" w14:textId="77777777" w:rsidR="00C00E86" w:rsidRPr="00C248F3" w:rsidRDefault="00C00E86" w:rsidP="00C248F3">
            <w:pPr>
              <w:spacing w:after="160" w:line="278" w:lineRule="auto"/>
              <w:ind w:left="360"/>
              <w:rPr>
                <w:rFonts w:ascii="Times New Roman" w:eastAsia="Times New Roman" w:hAnsi="Times New Roman" w:cs="Times New Roman"/>
                <w:sz w:val="24"/>
                <w:szCs w:val="24"/>
              </w:rPr>
            </w:pPr>
          </w:p>
        </w:tc>
        <w:tc>
          <w:tcPr>
            <w:tcW w:w="236" w:type="dxa"/>
            <w:vAlign w:val="bottom"/>
          </w:tcPr>
          <w:p w14:paraId="5881305C" w14:textId="77777777" w:rsidR="00C00E86" w:rsidRPr="00B76B3B" w:rsidRDefault="00C00E86" w:rsidP="007A2E8C">
            <w:pPr>
              <w:pStyle w:val="ListParagraph"/>
              <w:numPr>
                <w:ilvl w:val="0"/>
                <w:numId w:val="18"/>
              </w:numPr>
              <w:spacing w:after="160" w:line="278" w:lineRule="auto"/>
              <w:rPr>
                <w:rFonts w:ascii="Times New Roman" w:eastAsia="Times New Roman" w:hAnsi="Times New Roman" w:cs="Times New Roman"/>
                <w:sz w:val="24"/>
                <w:szCs w:val="24"/>
              </w:rPr>
            </w:pPr>
          </w:p>
        </w:tc>
      </w:tr>
      <w:tr w:rsidR="00C00E86" w:rsidRPr="00B76B3B" w14:paraId="60A1B8A0" w14:textId="77777777" w:rsidTr="00C248F3">
        <w:trPr>
          <w:gridAfter w:val="3"/>
          <w:wAfter w:w="704" w:type="dxa"/>
          <w:trHeight w:val="290"/>
        </w:trPr>
        <w:tc>
          <w:tcPr>
            <w:tcW w:w="2741" w:type="dxa"/>
            <w:tcBorders>
              <w:top w:val="nil"/>
              <w:left w:val="nil"/>
              <w:bottom w:val="nil"/>
              <w:right w:val="nil"/>
            </w:tcBorders>
            <w:shd w:val="clear" w:color="auto" w:fill="auto"/>
            <w:noWrap/>
            <w:vAlign w:val="center"/>
            <w:hideMark/>
          </w:tcPr>
          <w:p w14:paraId="17E2CB59" w14:textId="77777777" w:rsidR="00C00E86" w:rsidRPr="00B76B3B" w:rsidRDefault="00C00E86" w:rsidP="007A2E8C">
            <w:pPr>
              <w:pStyle w:val="ListParagraph"/>
              <w:numPr>
                <w:ilvl w:val="0"/>
                <w:numId w:val="19"/>
              </w:numPr>
              <w:spacing w:line="240" w:lineRule="auto"/>
              <w:rPr>
                <w:rFonts w:ascii="Times New Roman" w:eastAsia="Times New Roman" w:hAnsi="Times New Roman" w:cs="Times New Roman"/>
                <w:color w:val="000000"/>
                <w:sz w:val="24"/>
                <w:szCs w:val="24"/>
              </w:rPr>
            </w:pPr>
            <w:r w:rsidRPr="00B76B3B">
              <w:rPr>
                <w:rFonts w:ascii="Times New Roman" w:eastAsia="Times New Roman" w:hAnsi="Times New Roman" w:cs="Times New Roman"/>
                <w:color w:val="000000"/>
                <w:sz w:val="24"/>
                <w:szCs w:val="24"/>
              </w:rPr>
              <w:t>Associations (theory)</w:t>
            </w:r>
          </w:p>
        </w:tc>
        <w:tc>
          <w:tcPr>
            <w:tcW w:w="0" w:type="auto"/>
            <w:vAlign w:val="bottom"/>
          </w:tcPr>
          <w:p w14:paraId="729FD58B" w14:textId="601F2B9A" w:rsidR="00C00E86" w:rsidRPr="00B76B3B" w:rsidRDefault="00C00E86" w:rsidP="007A2E8C">
            <w:pPr>
              <w:pStyle w:val="ListParagraph"/>
              <w:numPr>
                <w:ilvl w:val="0"/>
                <w:numId w:val="20"/>
              </w:numPr>
              <w:spacing w:after="160" w:line="278" w:lineRule="auto"/>
              <w:rPr>
                <w:rFonts w:ascii="Times New Roman" w:eastAsia="Times New Roman" w:hAnsi="Times New Roman" w:cs="Times New Roman"/>
                <w:sz w:val="24"/>
                <w:szCs w:val="24"/>
              </w:rPr>
            </w:pPr>
            <w:r w:rsidRPr="00B76B3B">
              <w:rPr>
                <w:rFonts w:ascii="Times New Roman" w:hAnsi="Times New Roman" w:cs="Times New Roman"/>
                <w:color w:val="000000"/>
                <w:sz w:val="24"/>
                <w:szCs w:val="24"/>
              </w:rPr>
              <w:t xml:space="preserve">____assumes that only those who participate in a sacred way are qualified to describe and </w:t>
            </w:r>
            <w:r w:rsidR="00C31A51" w:rsidRPr="00B76B3B">
              <w:rPr>
                <w:rFonts w:ascii="Times New Roman" w:hAnsi="Times New Roman" w:cs="Times New Roman"/>
                <w:color w:val="000000"/>
                <w:sz w:val="24"/>
                <w:szCs w:val="24"/>
              </w:rPr>
              <w:t>explain</w:t>
            </w:r>
            <w:r w:rsidRPr="00B76B3B">
              <w:rPr>
                <w:rFonts w:ascii="Times New Roman" w:hAnsi="Times New Roman" w:cs="Times New Roman"/>
                <w:color w:val="000000"/>
                <w:sz w:val="24"/>
                <w:szCs w:val="24"/>
              </w:rPr>
              <w:t xml:space="preserve"> it.</w:t>
            </w:r>
          </w:p>
        </w:tc>
        <w:tc>
          <w:tcPr>
            <w:tcW w:w="0" w:type="auto"/>
            <w:vAlign w:val="bottom"/>
          </w:tcPr>
          <w:p w14:paraId="78D028E2" w14:textId="77777777" w:rsidR="00C00E86" w:rsidRPr="00B76B3B" w:rsidRDefault="00C00E86" w:rsidP="007A2E8C">
            <w:pPr>
              <w:pStyle w:val="ListParagraph"/>
              <w:numPr>
                <w:ilvl w:val="0"/>
                <w:numId w:val="18"/>
              </w:numPr>
              <w:spacing w:after="160" w:line="278" w:lineRule="auto"/>
              <w:rPr>
                <w:rFonts w:ascii="Times New Roman" w:eastAsia="Times New Roman" w:hAnsi="Times New Roman" w:cs="Times New Roman"/>
                <w:sz w:val="24"/>
                <w:szCs w:val="24"/>
              </w:rPr>
            </w:pPr>
          </w:p>
        </w:tc>
        <w:tc>
          <w:tcPr>
            <w:tcW w:w="0" w:type="auto"/>
            <w:vAlign w:val="bottom"/>
          </w:tcPr>
          <w:p w14:paraId="64BD5BD0" w14:textId="77777777" w:rsidR="00C00E86" w:rsidRPr="00B76B3B" w:rsidRDefault="00C00E86" w:rsidP="007A2E8C">
            <w:pPr>
              <w:pStyle w:val="ListParagraph"/>
              <w:numPr>
                <w:ilvl w:val="0"/>
                <w:numId w:val="18"/>
              </w:numPr>
              <w:spacing w:after="160" w:line="278" w:lineRule="auto"/>
              <w:rPr>
                <w:rFonts w:ascii="Times New Roman" w:eastAsia="Times New Roman" w:hAnsi="Times New Roman" w:cs="Times New Roman"/>
                <w:sz w:val="24"/>
                <w:szCs w:val="24"/>
              </w:rPr>
            </w:pPr>
          </w:p>
        </w:tc>
        <w:tc>
          <w:tcPr>
            <w:tcW w:w="0" w:type="auto"/>
            <w:vAlign w:val="bottom"/>
          </w:tcPr>
          <w:p w14:paraId="4F782230" w14:textId="77777777" w:rsidR="00C00E86" w:rsidRPr="00B76B3B" w:rsidRDefault="00C00E86" w:rsidP="007A2E8C">
            <w:pPr>
              <w:pStyle w:val="ListParagraph"/>
              <w:numPr>
                <w:ilvl w:val="0"/>
                <w:numId w:val="18"/>
              </w:numPr>
              <w:spacing w:after="160" w:line="278" w:lineRule="auto"/>
              <w:rPr>
                <w:rFonts w:ascii="Times New Roman" w:eastAsia="Times New Roman" w:hAnsi="Times New Roman" w:cs="Times New Roman"/>
                <w:sz w:val="24"/>
                <w:szCs w:val="24"/>
              </w:rPr>
            </w:pPr>
          </w:p>
        </w:tc>
        <w:tc>
          <w:tcPr>
            <w:tcW w:w="3399" w:type="dxa"/>
            <w:vAlign w:val="bottom"/>
          </w:tcPr>
          <w:p w14:paraId="4EC46D4B" w14:textId="77777777" w:rsidR="00C00E86" w:rsidRPr="00C248F3" w:rsidRDefault="00C00E86" w:rsidP="00C248F3">
            <w:pPr>
              <w:spacing w:after="160" w:line="278" w:lineRule="auto"/>
              <w:ind w:left="360"/>
              <w:rPr>
                <w:rFonts w:ascii="Times New Roman" w:eastAsia="Times New Roman" w:hAnsi="Times New Roman" w:cs="Times New Roman"/>
                <w:sz w:val="24"/>
                <w:szCs w:val="24"/>
              </w:rPr>
            </w:pPr>
          </w:p>
        </w:tc>
      </w:tr>
      <w:tr w:rsidR="00C00E86" w:rsidRPr="00B76B3B" w14:paraId="689315F3" w14:textId="77777777" w:rsidTr="00C248F3">
        <w:trPr>
          <w:gridAfter w:val="2"/>
          <w:wAfter w:w="468" w:type="dxa"/>
          <w:trHeight w:val="290"/>
        </w:trPr>
        <w:tc>
          <w:tcPr>
            <w:tcW w:w="2741" w:type="dxa"/>
            <w:tcBorders>
              <w:top w:val="nil"/>
              <w:left w:val="nil"/>
              <w:bottom w:val="nil"/>
              <w:right w:val="nil"/>
            </w:tcBorders>
            <w:shd w:val="clear" w:color="auto" w:fill="auto"/>
            <w:noWrap/>
            <w:vAlign w:val="center"/>
            <w:hideMark/>
          </w:tcPr>
          <w:p w14:paraId="3734BEEC" w14:textId="77777777" w:rsidR="00C00E86" w:rsidRPr="00B76B3B" w:rsidRDefault="00C00E86" w:rsidP="007A2E8C">
            <w:pPr>
              <w:pStyle w:val="ListParagraph"/>
              <w:numPr>
                <w:ilvl w:val="0"/>
                <w:numId w:val="19"/>
              </w:numPr>
              <w:spacing w:line="240" w:lineRule="auto"/>
              <w:rPr>
                <w:rFonts w:ascii="Times New Roman" w:eastAsia="Times New Roman" w:hAnsi="Times New Roman" w:cs="Times New Roman"/>
                <w:color w:val="000000"/>
                <w:sz w:val="24"/>
                <w:szCs w:val="24"/>
              </w:rPr>
            </w:pPr>
            <w:r w:rsidRPr="00B76B3B">
              <w:rPr>
                <w:rFonts w:ascii="Times New Roman" w:eastAsia="Times New Roman" w:hAnsi="Times New Roman" w:cs="Times New Roman"/>
                <w:color w:val="000000"/>
                <w:sz w:val="24"/>
                <w:szCs w:val="24"/>
              </w:rPr>
              <w:t>Frames of reference</w:t>
            </w:r>
          </w:p>
        </w:tc>
        <w:tc>
          <w:tcPr>
            <w:tcW w:w="0" w:type="auto"/>
            <w:vAlign w:val="bottom"/>
          </w:tcPr>
          <w:p w14:paraId="7D8D33AE" w14:textId="77777777" w:rsidR="00C00E86" w:rsidRPr="00B76B3B" w:rsidRDefault="00C00E86" w:rsidP="007A2E8C">
            <w:pPr>
              <w:pStyle w:val="ListParagraph"/>
              <w:numPr>
                <w:ilvl w:val="0"/>
                <w:numId w:val="20"/>
              </w:numPr>
              <w:spacing w:after="160" w:line="278" w:lineRule="auto"/>
              <w:rPr>
                <w:rFonts w:ascii="Times New Roman" w:eastAsia="Times New Roman" w:hAnsi="Times New Roman" w:cs="Times New Roman"/>
                <w:sz w:val="24"/>
                <w:szCs w:val="24"/>
              </w:rPr>
            </w:pPr>
            <w:r w:rsidRPr="00B76B3B">
              <w:rPr>
                <w:rFonts w:ascii="Times New Roman" w:hAnsi="Times New Roman" w:cs="Times New Roman"/>
                <w:color w:val="000000"/>
                <w:sz w:val="24"/>
                <w:szCs w:val="24"/>
              </w:rPr>
              <w:t>____ the study of the mind and its consciousness, thoughts, emotions, and interactions.</w:t>
            </w:r>
          </w:p>
        </w:tc>
        <w:tc>
          <w:tcPr>
            <w:tcW w:w="0" w:type="auto"/>
            <w:vAlign w:val="bottom"/>
          </w:tcPr>
          <w:p w14:paraId="2D049326" w14:textId="77777777" w:rsidR="00C00E86" w:rsidRPr="00B76B3B" w:rsidRDefault="00C00E86" w:rsidP="007A2E8C">
            <w:pPr>
              <w:pStyle w:val="ListParagraph"/>
              <w:numPr>
                <w:ilvl w:val="0"/>
                <w:numId w:val="18"/>
              </w:numPr>
              <w:spacing w:after="160" w:line="278" w:lineRule="auto"/>
              <w:rPr>
                <w:rFonts w:ascii="Times New Roman" w:eastAsia="Times New Roman" w:hAnsi="Times New Roman" w:cs="Times New Roman"/>
                <w:sz w:val="24"/>
                <w:szCs w:val="24"/>
              </w:rPr>
            </w:pPr>
          </w:p>
        </w:tc>
        <w:tc>
          <w:tcPr>
            <w:tcW w:w="0" w:type="auto"/>
            <w:vAlign w:val="bottom"/>
          </w:tcPr>
          <w:p w14:paraId="238DD2E0" w14:textId="77777777" w:rsidR="00C00E86" w:rsidRPr="00B76B3B" w:rsidRDefault="00C00E86" w:rsidP="007A2E8C">
            <w:pPr>
              <w:pStyle w:val="ListParagraph"/>
              <w:numPr>
                <w:ilvl w:val="0"/>
                <w:numId w:val="18"/>
              </w:numPr>
              <w:spacing w:after="160" w:line="278" w:lineRule="auto"/>
              <w:rPr>
                <w:rFonts w:ascii="Times New Roman" w:eastAsia="Times New Roman" w:hAnsi="Times New Roman" w:cs="Times New Roman"/>
                <w:sz w:val="24"/>
                <w:szCs w:val="24"/>
              </w:rPr>
            </w:pPr>
          </w:p>
        </w:tc>
        <w:tc>
          <w:tcPr>
            <w:tcW w:w="0" w:type="auto"/>
            <w:vAlign w:val="bottom"/>
          </w:tcPr>
          <w:p w14:paraId="12DFAC73" w14:textId="77777777" w:rsidR="00C00E86" w:rsidRPr="00B76B3B" w:rsidRDefault="00C00E86" w:rsidP="007A2E8C">
            <w:pPr>
              <w:pStyle w:val="ListParagraph"/>
              <w:numPr>
                <w:ilvl w:val="0"/>
                <w:numId w:val="18"/>
              </w:numPr>
              <w:spacing w:after="160" w:line="278" w:lineRule="auto"/>
              <w:rPr>
                <w:rFonts w:ascii="Times New Roman" w:eastAsia="Times New Roman" w:hAnsi="Times New Roman" w:cs="Times New Roman"/>
                <w:sz w:val="24"/>
                <w:szCs w:val="24"/>
              </w:rPr>
            </w:pPr>
          </w:p>
        </w:tc>
        <w:tc>
          <w:tcPr>
            <w:tcW w:w="3399" w:type="dxa"/>
            <w:vAlign w:val="bottom"/>
          </w:tcPr>
          <w:p w14:paraId="29E77FC9" w14:textId="77777777" w:rsidR="00C00E86" w:rsidRPr="00C248F3" w:rsidRDefault="00C00E86" w:rsidP="00C248F3">
            <w:pPr>
              <w:spacing w:after="160" w:line="278" w:lineRule="auto"/>
              <w:ind w:left="360"/>
              <w:rPr>
                <w:rFonts w:ascii="Times New Roman" w:eastAsia="Times New Roman" w:hAnsi="Times New Roman" w:cs="Times New Roman"/>
                <w:sz w:val="24"/>
                <w:szCs w:val="24"/>
              </w:rPr>
            </w:pPr>
          </w:p>
        </w:tc>
        <w:tc>
          <w:tcPr>
            <w:tcW w:w="236" w:type="dxa"/>
            <w:vAlign w:val="bottom"/>
          </w:tcPr>
          <w:p w14:paraId="311E0ADA" w14:textId="77777777" w:rsidR="00C00E86" w:rsidRPr="00B76B3B" w:rsidRDefault="00C00E86" w:rsidP="007A2E8C">
            <w:pPr>
              <w:pStyle w:val="ListParagraph"/>
              <w:numPr>
                <w:ilvl w:val="0"/>
                <w:numId w:val="18"/>
              </w:numPr>
              <w:spacing w:after="160" w:line="278" w:lineRule="auto"/>
              <w:rPr>
                <w:rFonts w:ascii="Times New Roman" w:eastAsia="Times New Roman" w:hAnsi="Times New Roman" w:cs="Times New Roman"/>
                <w:sz w:val="24"/>
                <w:szCs w:val="24"/>
              </w:rPr>
            </w:pPr>
          </w:p>
        </w:tc>
      </w:tr>
      <w:tr w:rsidR="00C00E86" w:rsidRPr="00B76B3B" w14:paraId="7938FD0B" w14:textId="77777777" w:rsidTr="00C248F3">
        <w:trPr>
          <w:gridAfter w:val="3"/>
          <w:wAfter w:w="704" w:type="dxa"/>
          <w:trHeight w:val="290"/>
        </w:trPr>
        <w:tc>
          <w:tcPr>
            <w:tcW w:w="2741" w:type="dxa"/>
            <w:tcBorders>
              <w:top w:val="nil"/>
              <w:left w:val="nil"/>
              <w:bottom w:val="nil"/>
              <w:right w:val="nil"/>
            </w:tcBorders>
            <w:shd w:val="clear" w:color="auto" w:fill="auto"/>
            <w:noWrap/>
            <w:vAlign w:val="center"/>
            <w:hideMark/>
          </w:tcPr>
          <w:p w14:paraId="6DBDF36D" w14:textId="77777777" w:rsidR="00C00E86" w:rsidRPr="00B76B3B" w:rsidRDefault="00C00E86" w:rsidP="007A2E8C">
            <w:pPr>
              <w:pStyle w:val="ListParagraph"/>
              <w:numPr>
                <w:ilvl w:val="0"/>
                <w:numId w:val="19"/>
              </w:numPr>
              <w:spacing w:line="240" w:lineRule="auto"/>
              <w:rPr>
                <w:rFonts w:ascii="Times New Roman" w:eastAsia="Times New Roman" w:hAnsi="Times New Roman" w:cs="Times New Roman"/>
                <w:color w:val="000000"/>
                <w:sz w:val="24"/>
                <w:szCs w:val="24"/>
              </w:rPr>
            </w:pPr>
            <w:r w:rsidRPr="00B76B3B">
              <w:rPr>
                <w:rFonts w:ascii="Times New Roman" w:eastAsia="Times New Roman" w:hAnsi="Times New Roman" w:cs="Times New Roman"/>
                <w:color w:val="000000"/>
                <w:sz w:val="24"/>
                <w:szCs w:val="24"/>
              </w:rPr>
              <w:t>“Insider”</w:t>
            </w:r>
          </w:p>
        </w:tc>
        <w:tc>
          <w:tcPr>
            <w:tcW w:w="0" w:type="auto"/>
            <w:vAlign w:val="bottom"/>
          </w:tcPr>
          <w:p w14:paraId="2B3088DF" w14:textId="77777777" w:rsidR="00C00E86" w:rsidRPr="00B76B3B" w:rsidRDefault="00C00E86" w:rsidP="007A2E8C">
            <w:pPr>
              <w:pStyle w:val="ListParagraph"/>
              <w:numPr>
                <w:ilvl w:val="0"/>
                <w:numId w:val="20"/>
              </w:numPr>
              <w:spacing w:after="160" w:line="278" w:lineRule="auto"/>
              <w:rPr>
                <w:rFonts w:ascii="Times New Roman" w:eastAsia="Times New Roman" w:hAnsi="Times New Roman" w:cs="Times New Roman"/>
                <w:sz w:val="24"/>
                <w:szCs w:val="24"/>
              </w:rPr>
            </w:pPr>
            <w:r w:rsidRPr="00B76B3B">
              <w:rPr>
                <w:rFonts w:ascii="Times New Roman" w:hAnsi="Times New Roman" w:cs="Times New Roman"/>
                <w:color w:val="000000"/>
                <w:sz w:val="24"/>
                <w:szCs w:val="24"/>
              </w:rPr>
              <w:t>____Durkheim, the values, morals, customs, and beliefs that a society imposes on its members as facts.</w:t>
            </w:r>
          </w:p>
        </w:tc>
        <w:tc>
          <w:tcPr>
            <w:tcW w:w="0" w:type="auto"/>
            <w:vAlign w:val="bottom"/>
          </w:tcPr>
          <w:p w14:paraId="7FFF989E" w14:textId="77777777" w:rsidR="00C00E86" w:rsidRPr="00B76B3B" w:rsidRDefault="00C00E86" w:rsidP="007A2E8C">
            <w:pPr>
              <w:pStyle w:val="ListParagraph"/>
              <w:numPr>
                <w:ilvl w:val="0"/>
                <w:numId w:val="18"/>
              </w:numPr>
              <w:spacing w:after="160" w:line="278" w:lineRule="auto"/>
              <w:rPr>
                <w:rFonts w:ascii="Times New Roman" w:eastAsia="Times New Roman" w:hAnsi="Times New Roman" w:cs="Times New Roman"/>
                <w:sz w:val="24"/>
                <w:szCs w:val="24"/>
              </w:rPr>
            </w:pPr>
          </w:p>
        </w:tc>
        <w:tc>
          <w:tcPr>
            <w:tcW w:w="0" w:type="auto"/>
            <w:vAlign w:val="bottom"/>
          </w:tcPr>
          <w:p w14:paraId="0B8EDBCA" w14:textId="77777777" w:rsidR="00C00E86" w:rsidRPr="00B76B3B" w:rsidRDefault="00C00E86" w:rsidP="007A2E8C">
            <w:pPr>
              <w:pStyle w:val="ListParagraph"/>
              <w:numPr>
                <w:ilvl w:val="0"/>
                <w:numId w:val="18"/>
              </w:numPr>
              <w:spacing w:after="160" w:line="278" w:lineRule="auto"/>
              <w:rPr>
                <w:rFonts w:ascii="Times New Roman" w:eastAsia="Times New Roman" w:hAnsi="Times New Roman" w:cs="Times New Roman"/>
                <w:sz w:val="24"/>
                <w:szCs w:val="24"/>
              </w:rPr>
            </w:pPr>
          </w:p>
        </w:tc>
        <w:tc>
          <w:tcPr>
            <w:tcW w:w="0" w:type="auto"/>
            <w:vAlign w:val="bottom"/>
          </w:tcPr>
          <w:p w14:paraId="02928790" w14:textId="77777777" w:rsidR="00C00E86" w:rsidRPr="00B76B3B" w:rsidRDefault="00C00E86" w:rsidP="007A2E8C">
            <w:pPr>
              <w:pStyle w:val="ListParagraph"/>
              <w:numPr>
                <w:ilvl w:val="0"/>
                <w:numId w:val="18"/>
              </w:numPr>
              <w:spacing w:after="160" w:line="278" w:lineRule="auto"/>
              <w:rPr>
                <w:rFonts w:ascii="Times New Roman" w:eastAsia="Times New Roman" w:hAnsi="Times New Roman" w:cs="Times New Roman"/>
                <w:sz w:val="24"/>
                <w:szCs w:val="24"/>
              </w:rPr>
            </w:pPr>
          </w:p>
        </w:tc>
        <w:tc>
          <w:tcPr>
            <w:tcW w:w="3399" w:type="dxa"/>
            <w:vAlign w:val="bottom"/>
          </w:tcPr>
          <w:p w14:paraId="4A67551C" w14:textId="77777777" w:rsidR="00C00E86" w:rsidRPr="00C248F3" w:rsidRDefault="00C00E86" w:rsidP="00C248F3">
            <w:pPr>
              <w:spacing w:after="160" w:line="278" w:lineRule="auto"/>
              <w:ind w:left="360"/>
              <w:rPr>
                <w:rFonts w:ascii="Times New Roman" w:eastAsia="Times New Roman" w:hAnsi="Times New Roman" w:cs="Times New Roman"/>
                <w:sz w:val="24"/>
                <w:szCs w:val="24"/>
              </w:rPr>
            </w:pPr>
          </w:p>
        </w:tc>
      </w:tr>
      <w:tr w:rsidR="00C00E86" w:rsidRPr="00B76B3B" w14:paraId="52669398" w14:textId="77777777" w:rsidTr="00C248F3">
        <w:trPr>
          <w:gridAfter w:val="2"/>
          <w:wAfter w:w="468" w:type="dxa"/>
          <w:trHeight w:val="290"/>
        </w:trPr>
        <w:tc>
          <w:tcPr>
            <w:tcW w:w="2741" w:type="dxa"/>
            <w:tcBorders>
              <w:top w:val="nil"/>
              <w:left w:val="nil"/>
              <w:bottom w:val="nil"/>
              <w:right w:val="nil"/>
            </w:tcBorders>
            <w:shd w:val="clear" w:color="auto" w:fill="auto"/>
            <w:noWrap/>
            <w:vAlign w:val="center"/>
            <w:hideMark/>
          </w:tcPr>
          <w:p w14:paraId="1A509917" w14:textId="77777777" w:rsidR="00C00E86" w:rsidRPr="00B76B3B" w:rsidRDefault="00C00E86" w:rsidP="007A2E8C">
            <w:pPr>
              <w:pStyle w:val="ListParagraph"/>
              <w:numPr>
                <w:ilvl w:val="0"/>
                <w:numId w:val="19"/>
              </w:numPr>
              <w:spacing w:line="240" w:lineRule="auto"/>
              <w:rPr>
                <w:rFonts w:ascii="Times New Roman" w:eastAsia="Times New Roman" w:hAnsi="Times New Roman" w:cs="Times New Roman"/>
                <w:color w:val="000000"/>
                <w:sz w:val="24"/>
                <w:szCs w:val="24"/>
              </w:rPr>
            </w:pPr>
            <w:r w:rsidRPr="00B76B3B">
              <w:rPr>
                <w:rFonts w:ascii="Times New Roman" w:eastAsia="Times New Roman" w:hAnsi="Times New Roman" w:cs="Times New Roman"/>
                <w:color w:val="000000"/>
                <w:sz w:val="24"/>
                <w:szCs w:val="24"/>
              </w:rPr>
              <w:t>Naturalist</w:t>
            </w:r>
          </w:p>
        </w:tc>
        <w:tc>
          <w:tcPr>
            <w:tcW w:w="0" w:type="auto"/>
            <w:vAlign w:val="bottom"/>
          </w:tcPr>
          <w:p w14:paraId="210DD835" w14:textId="77777777" w:rsidR="00C00E86" w:rsidRPr="00B76B3B" w:rsidRDefault="00C00E86" w:rsidP="007A2E8C">
            <w:pPr>
              <w:pStyle w:val="ListParagraph"/>
              <w:numPr>
                <w:ilvl w:val="0"/>
                <w:numId w:val="20"/>
              </w:numPr>
              <w:spacing w:after="160" w:line="278" w:lineRule="auto"/>
              <w:rPr>
                <w:rFonts w:ascii="Times New Roman" w:eastAsia="Times New Roman" w:hAnsi="Times New Roman" w:cs="Times New Roman"/>
                <w:sz w:val="24"/>
                <w:szCs w:val="24"/>
              </w:rPr>
            </w:pPr>
            <w:r w:rsidRPr="00B76B3B">
              <w:rPr>
                <w:rFonts w:ascii="Times New Roman" w:hAnsi="Times New Roman" w:cs="Times New Roman"/>
                <w:color w:val="000000"/>
                <w:sz w:val="24"/>
                <w:szCs w:val="24"/>
              </w:rPr>
              <w:t>____ the ambivalent feelings of a boy’s sexual attraction to his mother and rivalry with his father.</w:t>
            </w:r>
          </w:p>
        </w:tc>
        <w:tc>
          <w:tcPr>
            <w:tcW w:w="0" w:type="auto"/>
            <w:vAlign w:val="bottom"/>
          </w:tcPr>
          <w:p w14:paraId="2B2C1C5B" w14:textId="77777777" w:rsidR="00C00E86" w:rsidRPr="00B76B3B" w:rsidRDefault="00C00E86" w:rsidP="007A2E8C">
            <w:pPr>
              <w:pStyle w:val="ListParagraph"/>
              <w:numPr>
                <w:ilvl w:val="0"/>
                <w:numId w:val="18"/>
              </w:numPr>
              <w:spacing w:after="160" w:line="278" w:lineRule="auto"/>
              <w:rPr>
                <w:rFonts w:ascii="Times New Roman" w:eastAsia="Times New Roman" w:hAnsi="Times New Roman" w:cs="Times New Roman"/>
                <w:sz w:val="24"/>
                <w:szCs w:val="24"/>
              </w:rPr>
            </w:pPr>
          </w:p>
        </w:tc>
        <w:tc>
          <w:tcPr>
            <w:tcW w:w="0" w:type="auto"/>
            <w:vAlign w:val="bottom"/>
          </w:tcPr>
          <w:p w14:paraId="5648A440" w14:textId="77777777" w:rsidR="00C00E86" w:rsidRPr="00B76B3B" w:rsidRDefault="00C00E86" w:rsidP="007A2E8C">
            <w:pPr>
              <w:pStyle w:val="ListParagraph"/>
              <w:numPr>
                <w:ilvl w:val="0"/>
                <w:numId w:val="18"/>
              </w:numPr>
              <w:spacing w:after="160" w:line="278" w:lineRule="auto"/>
              <w:rPr>
                <w:rFonts w:ascii="Times New Roman" w:eastAsia="Times New Roman" w:hAnsi="Times New Roman" w:cs="Times New Roman"/>
                <w:sz w:val="24"/>
                <w:szCs w:val="24"/>
              </w:rPr>
            </w:pPr>
          </w:p>
        </w:tc>
        <w:tc>
          <w:tcPr>
            <w:tcW w:w="0" w:type="auto"/>
            <w:vAlign w:val="bottom"/>
          </w:tcPr>
          <w:p w14:paraId="3BD2193F" w14:textId="77777777" w:rsidR="00C00E86" w:rsidRPr="00B76B3B" w:rsidRDefault="00C00E86" w:rsidP="007A2E8C">
            <w:pPr>
              <w:pStyle w:val="ListParagraph"/>
              <w:numPr>
                <w:ilvl w:val="0"/>
                <w:numId w:val="18"/>
              </w:numPr>
              <w:spacing w:after="160" w:line="278" w:lineRule="auto"/>
              <w:rPr>
                <w:rFonts w:ascii="Times New Roman" w:eastAsia="Times New Roman" w:hAnsi="Times New Roman" w:cs="Times New Roman"/>
                <w:sz w:val="24"/>
                <w:szCs w:val="24"/>
              </w:rPr>
            </w:pPr>
          </w:p>
        </w:tc>
        <w:tc>
          <w:tcPr>
            <w:tcW w:w="3399" w:type="dxa"/>
            <w:vAlign w:val="bottom"/>
          </w:tcPr>
          <w:p w14:paraId="061F523E" w14:textId="77777777" w:rsidR="00C00E86" w:rsidRPr="00C248F3" w:rsidRDefault="00C00E86" w:rsidP="00C248F3">
            <w:pPr>
              <w:spacing w:after="160" w:line="278" w:lineRule="auto"/>
              <w:ind w:left="360"/>
              <w:rPr>
                <w:rFonts w:ascii="Times New Roman" w:eastAsia="Times New Roman" w:hAnsi="Times New Roman" w:cs="Times New Roman"/>
                <w:sz w:val="24"/>
                <w:szCs w:val="24"/>
              </w:rPr>
            </w:pPr>
          </w:p>
        </w:tc>
        <w:tc>
          <w:tcPr>
            <w:tcW w:w="236" w:type="dxa"/>
            <w:vAlign w:val="bottom"/>
          </w:tcPr>
          <w:p w14:paraId="7AA2CB84" w14:textId="77777777" w:rsidR="00C00E86" w:rsidRPr="00B76B3B" w:rsidRDefault="00C00E86" w:rsidP="007A2E8C">
            <w:pPr>
              <w:pStyle w:val="ListParagraph"/>
              <w:numPr>
                <w:ilvl w:val="0"/>
                <w:numId w:val="18"/>
              </w:numPr>
              <w:spacing w:after="160" w:line="278" w:lineRule="auto"/>
              <w:rPr>
                <w:rFonts w:ascii="Times New Roman" w:eastAsia="Times New Roman" w:hAnsi="Times New Roman" w:cs="Times New Roman"/>
                <w:sz w:val="24"/>
                <w:szCs w:val="24"/>
              </w:rPr>
            </w:pPr>
          </w:p>
        </w:tc>
      </w:tr>
      <w:tr w:rsidR="00C00E86" w:rsidRPr="00B76B3B" w14:paraId="2EC433F2" w14:textId="77777777" w:rsidTr="00C248F3">
        <w:trPr>
          <w:gridAfter w:val="2"/>
          <w:wAfter w:w="468" w:type="dxa"/>
          <w:trHeight w:val="290"/>
        </w:trPr>
        <w:tc>
          <w:tcPr>
            <w:tcW w:w="2741" w:type="dxa"/>
            <w:tcBorders>
              <w:top w:val="nil"/>
              <w:left w:val="nil"/>
              <w:bottom w:val="nil"/>
              <w:right w:val="nil"/>
            </w:tcBorders>
            <w:shd w:val="clear" w:color="auto" w:fill="auto"/>
            <w:noWrap/>
            <w:vAlign w:val="center"/>
            <w:hideMark/>
          </w:tcPr>
          <w:p w14:paraId="443905CF" w14:textId="77777777" w:rsidR="00C00E86" w:rsidRPr="00B76B3B" w:rsidRDefault="00C00E86" w:rsidP="007A2E8C">
            <w:pPr>
              <w:pStyle w:val="ListParagraph"/>
              <w:numPr>
                <w:ilvl w:val="0"/>
                <w:numId w:val="19"/>
              </w:numPr>
              <w:spacing w:line="240" w:lineRule="auto"/>
              <w:rPr>
                <w:rFonts w:ascii="Times New Roman" w:eastAsia="Times New Roman" w:hAnsi="Times New Roman" w:cs="Times New Roman"/>
                <w:color w:val="000000"/>
                <w:sz w:val="24"/>
                <w:szCs w:val="24"/>
              </w:rPr>
            </w:pPr>
            <w:r w:rsidRPr="00B76B3B">
              <w:rPr>
                <w:rFonts w:ascii="Times New Roman" w:eastAsia="Times New Roman" w:hAnsi="Times New Roman" w:cs="Times New Roman"/>
                <w:color w:val="000000"/>
                <w:sz w:val="24"/>
                <w:szCs w:val="24"/>
              </w:rPr>
              <w:t>Oedipal complex</w:t>
            </w:r>
          </w:p>
        </w:tc>
        <w:tc>
          <w:tcPr>
            <w:tcW w:w="0" w:type="auto"/>
            <w:vAlign w:val="bottom"/>
          </w:tcPr>
          <w:p w14:paraId="5AA0BD00" w14:textId="77777777" w:rsidR="00C00E86" w:rsidRPr="00B76B3B" w:rsidRDefault="00C00E86" w:rsidP="007A2E8C">
            <w:pPr>
              <w:pStyle w:val="ListParagraph"/>
              <w:numPr>
                <w:ilvl w:val="0"/>
                <w:numId w:val="20"/>
              </w:numPr>
              <w:spacing w:after="160" w:line="278" w:lineRule="auto"/>
              <w:rPr>
                <w:rFonts w:ascii="Times New Roman" w:eastAsia="Times New Roman" w:hAnsi="Times New Roman" w:cs="Times New Roman"/>
                <w:sz w:val="24"/>
                <w:szCs w:val="24"/>
              </w:rPr>
            </w:pPr>
            <w:r w:rsidRPr="00B76B3B">
              <w:rPr>
                <w:rFonts w:ascii="Times New Roman" w:hAnsi="Times New Roman" w:cs="Times New Roman"/>
                <w:color w:val="000000"/>
                <w:sz w:val="24"/>
                <w:szCs w:val="24"/>
              </w:rPr>
              <w:t>____ the study of religion within the sets of beliefs and practices held by a particular religion.</w:t>
            </w:r>
          </w:p>
        </w:tc>
        <w:tc>
          <w:tcPr>
            <w:tcW w:w="0" w:type="auto"/>
            <w:vAlign w:val="bottom"/>
          </w:tcPr>
          <w:p w14:paraId="637F8AEE" w14:textId="77777777" w:rsidR="00C00E86" w:rsidRPr="00B76B3B" w:rsidRDefault="00C00E86" w:rsidP="007A2E8C">
            <w:pPr>
              <w:pStyle w:val="ListParagraph"/>
              <w:numPr>
                <w:ilvl w:val="0"/>
                <w:numId w:val="18"/>
              </w:numPr>
              <w:spacing w:after="160" w:line="278" w:lineRule="auto"/>
              <w:rPr>
                <w:rFonts w:ascii="Times New Roman" w:eastAsia="Times New Roman" w:hAnsi="Times New Roman" w:cs="Times New Roman"/>
                <w:sz w:val="24"/>
                <w:szCs w:val="24"/>
              </w:rPr>
            </w:pPr>
          </w:p>
        </w:tc>
        <w:tc>
          <w:tcPr>
            <w:tcW w:w="0" w:type="auto"/>
            <w:vAlign w:val="bottom"/>
          </w:tcPr>
          <w:p w14:paraId="2F01B5D0" w14:textId="77777777" w:rsidR="00C00E86" w:rsidRPr="00B76B3B" w:rsidRDefault="00C00E86" w:rsidP="007A2E8C">
            <w:pPr>
              <w:pStyle w:val="ListParagraph"/>
              <w:numPr>
                <w:ilvl w:val="0"/>
                <w:numId w:val="18"/>
              </w:numPr>
              <w:spacing w:after="160" w:line="278" w:lineRule="auto"/>
              <w:rPr>
                <w:rFonts w:ascii="Times New Roman" w:eastAsia="Times New Roman" w:hAnsi="Times New Roman" w:cs="Times New Roman"/>
                <w:sz w:val="24"/>
                <w:szCs w:val="24"/>
              </w:rPr>
            </w:pPr>
          </w:p>
        </w:tc>
        <w:tc>
          <w:tcPr>
            <w:tcW w:w="0" w:type="auto"/>
            <w:vAlign w:val="bottom"/>
          </w:tcPr>
          <w:p w14:paraId="6FA8AEDF" w14:textId="77777777" w:rsidR="00C00E86" w:rsidRPr="00B76B3B" w:rsidRDefault="00C00E86" w:rsidP="007A2E8C">
            <w:pPr>
              <w:pStyle w:val="ListParagraph"/>
              <w:numPr>
                <w:ilvl w:val="0"/>
                <w:numId w:val="18"/>
              </w:numPr>
              <w:spacing w:after="160" w:line="278" w:lineRule="auto"/>
              <w:rPr>
                <w:rFonts w:ascii="Times New Roman" w:eastAsia="Times New Roman" w:hAnsi="Times New Roman" w:cs="Times New Roman"/>
                <w:sz w:val="24"/>
                <w:szCs w:val="24"/>
              </w:rPr>
            </w:pPr>
          </w:p>
        </w:tc>
        <w:tc>
          <w:tcPr>
            <w:tcW w:w="3399" w:type="dxa"/>
            <w:vAlign w:val="bottom"/>
          </w:tcPr>
          <w:p w14:paraId="354997B3" w14:textId="77777777" w:rsidR="00C00E86" w:rsidRPr="00C248F3" w:rsidRDefault="00C00E86" w:rsidP="00C248F3">
            <w:pPr>
              <w:spacing w:after="160" w:line="278" w:lineRule="auto"/>
              <w:ind w:left="360"/>
              <w:rPr>
                <w:rFonts w:ascii="Times New Roman" w:eastAsia="Times New Roman" w:hAnsi="Times New Roman" w:cs="Times New Roman"/>
                <w:sz w:val="24"/>
                <w:szCs w:val="24"/>
              </w:rPr>
            </w:pPr>
          </w:p>
        </w:tc>
        <w:tc>
          <w:tcPr>
            <w:tcW w:w="236" w:type="dxa"/>
            <w:vAlign w:val="bottom"/>
          </w:tcPr>
          <w:p w14:paraId="634D7D13" w14:textId="77777777" w:rsidR="00C00E86" w:rsidRPr="00B76B3B" w:rsidRDefault="00C00E86" w:rsidP="007A2E8C">
            <w:pPr>
              <w:pStyle w:val="ListParagraph"/>
              <w:numPr>
                <w:ilvl w:val="0"/>
                <w:numId w:val="18"/>
              </w:numPr>
              <w:spacing w:after="160" w:line="278" w:lineRule="auto"/>
              <w:rPr>
                <w:rFonts w:ascii="Times New Roman" w:eastAsia="Times New Roman" w:hAnsi="Times New Roman" w:cs="Times New Roman"/>
                <w:sz w:val="24"/>
                <w:szCs w:val="24"/>
              </w:rPr>
            </w:pPr>
          </w:p>
        </w:tc>
      </w:tr>
      <w:tr w:rsidR="00C00E86" w:rsidRPr="00B76B3B" w14:paraId="330C779E" w14:textId="77777777" w:rsidTr="00C248F3">
        <w:trPr>
          <w:gridAfter w:val="2"/>
          <w:wAfter w:w="468" w:type="dxa"/>
          <w:trHeight w:val="290"/>
        </w:trPr>
        <w:tc>
          <w:tcPr>
            <w:tcW w:w="2741" w:type="dxa"/>
            <w:tcBorders>
              <w:top w:val="nil"/>
              <w:left w:val="nil"/>
              <w:bottom w:val="nil"/>
              <w:right w:val="nil"/>
            </w:tcBorders>
            <w:shd w:val="clear" w:color="auto" w:fill="auto"/>
            <w:noWrap/>
            <w:vAlign w:val="center"/>
            <w:hideMark/>
          </w:tcPr>
          <w:p w14:paraId="38098FED" w14:textId="77777777" w:rsidR="00C00E86" w:rsidRPr="00B76B3B" w:rsidRDefault="00C00E86" w:rsidP="007A2E8C">
            <w:pPr>
              <w:pStyle w:val="ListParagraph"/>
              <w:numPr>
                <w:ilvl w:val="0"/>
                <w:numId w:val="19"/>
              </w:numPr>
              <w:spacing w:line="240" w:lineRule="auto"/>
              <w:rPr>
                <w:rFonts w:ascii="Times New Roman" w:eastAsia="Times New Roman" w:hAnsi="Times New Roman" w:cs="Times New Roman"/>
                <w:color w:val="000000"/>
                <w:sz w:val="24"/>
                <w:szCs w:val="24"/>
              </w:rPr>
            </w:pPr>
            <w:r w:rsidRPr="00B76B3B">
              <w:rPr>
                <w:rFonts w:ascii="Times New Roman" w:eastAsia="Times New Roman" w:hAnsi="Times New Roman" w:cs="Times New Roman"/>
                <w:color w:val="000000"/>
                <w:sz w:val="24"/>
                <w:szCs w:val="24"/>
              </w:rPr>
              <w:t>“Outsider”</w:t>
            </w:r>
          </w:p>
        </w:tc>
        <w:tc>
          <w:tcPr>
            <w:tcW w:w="0" w:type="auto"/>
            <w:vAlign w:val="bottom"/>
          </w:tcPr>
          <w:p w14:paraId="61E335BC" w14:textId="77777777" w:rsidR="00C00E86" w:rsidRPr="00B76B3B" w:rsidRDefault="00C00E86" w:rsidP="007A2E8C">
            <w:pPr>
              <w:pStyle w:val="ListParagraph"/>
              <w:numPr>
                <w:ilvl w:val="0"/>
                <w:numId w:val="20"/>
              </w:numPr>
              <w:spacing w:after="160" w:line="278" w:lineRule="auto"/>
              <w:rPr>
                <w:rFonts w:ascii="Times New Roman" w:eastAsia="Times New Roman" w:hAnsi="Times New Roman" w:cs="Times New Roman"/>
                <w:sz w:val="24"/>
                <w:szCs w:val="24"/>
              </w:rPr>
            </w:pPr>
            <w:r w:rsidRPr="00B76B3B">
              <w:rPr>
                <w:rFonts w:ascii="Times New Roman" w:hAnsi="Times New Roman" w:cs="Times New Roman"/>
                <w:color w:val="000000"/>
                <w:sz w:val="24"/>
                <w:szCs w:val="24"/>
              </w:rPr>
              <w:t>____sets of ideas and attitudes into which we fit facts, information, and experiences.</w:t>
            </w:r>
          </w:p>
        </w:tc>
        <w:tc>
          <w:tcPr>
            <w:tcW w:w="0" w:type="auto"/>
            <w:vAlign w:val="bottom"/>
          </w:tcPr>
          <w:p w14:paraId="649167CD" w14:textId="77777777" w:rsidR="00C00E86" w:rsidRPr="00B76B3B" w:rsidRDefault="00C00E86" w:rsidP="007A2E8C">
            <w:pPr>
              <w:pStyle w:val="ListParagraph"/>
              <w:numPr>
                <w:ilvl w:val="0"/>
                <w:numId w:val="18"/>
              </w:numPr>
              <w:spacing w:after="160" w:line="278" w:lineRule="auto"/>
              <w:rPr>
                <w:rFonts w:ascii="Times New Roman" w:eastAsia="Times New Roman" w:hAnsi="Times New Roman" w:cs="Times New Roman"/>
                <w:sz w:val="24"/>
                <w:szCs w:val="24"/>
              </w:rPr>
            </w:pPr>
          </w:p>
        </w:tc>
        <w:tc>
          <w:tcPr>
            <w:tcW w:w="0" w:type="auto"/>
            <w:vAlign w:val="bottom"/>
          </w:tcPr>
          <w:p w14:paraId="39482300" w14:textId="77777777" w:rsidR="00C00E86" w:rsidRPr="00B76B3B" w:rsidRDefault="00C00E86" w:rsidP="007A2E8C">
            <w:pPr>
              <w:pStyle w:val="ListParagraph"/>
              <w:numPr>
                <w:ilvl w:val="0"/>
                <w:numId w:val="18"/>
              </w:numPr>
              <w:spacing w:after="160" w:line="278" w:lineRule="auto"/>
              <w:rPr>
                <w:rFonts w:ascii="Times New Roman" w:eastAsia="Times New Roman" w:hAnsi="Times New Roman" w:cs="Times New Roman"/>
                <w:sz w:val="24"/>
                <w:szCs w:val="24"/>
              </w:rPr>
            </w:pPr>
          </w:p>
        </w:tc>
        <w:tc>
          <w:tcPr>
            <w:tcW w:w="0" w:type="auto"/>
            <w:vAlign w:val="bottom"/>
          </w:tcPr>
          <w:p w14:paraId="1F7396B0" w14:textId="77777777" w:rsidR="00C00E86" w:rsidRPr="00B76B3B" w:rsidRDefault="00C00E86" w:rsidP="007A2E8C">
            <w:pPr>
              <w:pStyle w:val="ListParagraph"/>
              <w:numPr>
                <w:ilvl w:val="0"/>
                <w:numId w:val="18"/>
              </w:numPr>
              <w:spacing w:after="160" w:line="278" w:lineRule="auto"/>
              <w:rPr>
                <w:rFonts w:ascii="Times New Roman" w:eastAsia="Times New Roman" w:hAnsi="Times New Roman" w:cs="Times New Roman"/>
                <w:sz w:val="24"/>
                <w:szCs w:val="24"/>
              </w:rPr>
            </w:pPr>
          </w:p>
        </w:tc>
        <w:tc>
          <w:tcPr>
            <w:tcW w:w="3399" w:type="dxa"/>
            <w:vAlign w:val="bottom"/>
          </w:tcPr>
          <w:p w14:paraId="30688FB1" w14:textId="77777777" w:rsidR="00C00E86" w:rsidRPr="00C248F3" w:rsidRDefault="00C00E86" w:rsidP="00C248F3">
            <w:pPr>
              <w:spacing w:after="160" w:line="278" w:lineRule="auto"/>
              <w:ind w:left="360"/>
              <w:rPr>
                <w:rFonts w:ascii="Times New Roman" w:eastAsia="Times New Roman" w:hAnsi="Times New Roman" w:cs="Times New Roman"/>
                <w:sz w:val="24"/>
                <w:szCs w:val="24"/>
              </w:rPr>
            </w:pPr>
          </w:p>
        </w:tc>
        <w:tc>
          <w:tcPr>
            <w:tcW w:w="236" w:type="dxa"/>
            <w:vAlign w:val="bottom"/>
          </w:tcPr>
          <w:p w14:paraId="365D4428" w14:textId="77777777" w:rsidR="00C00E86" w:rsidRPr="00B76B3B" w:rsidRDefault="00C00E86" w:rsidP="007A2E8C">
            <w:pPr>
              <w:pStyle w:val="ListParagraph"/>
              <w:numPr>
                <w:ilvl w:val="0"/>
                <w:numId w:val="18"/>
              </w:numPr>
              <w:spacing w:after="160" w:line="278" w:lineRule="auto"/>
              <w:rPr>
                <w:rFonts w:ascii="Times New Roman" w:eastAsia="Times New Roman" w:hAnsi="Times New Roman" w:cs="Times New Roman"/>
                <w:sz w:val="24"/>
                <w:szCs w:val="24"/>
              </w:rPr>
            </w:pPr>
          </w:p>
        </w:tc>
      </w:tr>
      <w:tr w:rsidR="00C00E86" w:rsidRPr="00B76B3B" w14:paraId="578499E9" w14:textId="77777777" w:rsidTr="00C248F3">
        <w:trPr>
          <w:trHeight w:val="290"/>
        </w:trPr>
        <w:tc>
          <w:tcPr>
            <w:tcW w:w="2741" w:type="dxa"/>
            <w:tcBorders>
              <w:top w:val="nil"/>
              <w:left w:val="nil"/>
              <w:bottom w:val="nil"/>
              <w:right w:val="nil"/>
            </w:tcBorders>
            <w:shd w:val="clear" w:color="auto" w:fill="auto"/>
            <w:noWrap/>
            <w:vAlign w:val="center"/>
            <w:hideMark/>
          </w:tcPr>
          <w:p w14:paraId="0055AE03" w14:textId="77777777" w:rsidR="00C00E86" w:rsidRPr="00B76B3B" w:rsidRDefault="00C00E86" w:rsidP="007A2E8C">
            <w:pPr>
              <w:pStyle w:val="ListParagraph"/>
              <w:numPr>
                <w:ilvl w:val="0"/>
                <w:numId w:val="19"/>
              </w:numPr>
              <w:spacing w:line="240" w:lineRule="auto"/>
              <w:rPr>
                <w:rFonts w:ascii="Times New Roman" w:eastAsia="Times New Roman" w:hAnsi="Times New Roman" w:cs="Times New Roman"/>
                <w:color w:val="000000"/>
                <w:sz w:val="24"/>
                <w:szCs w:val="24"/>
              </w:rPr>
            </w:pPr>
            <w:r w:rsidRPr="00B76B3B">
              <w:rPr>
                <w:rFonts w:ascii="Times New Roman" w:eastAsia="Times New Roman" w:hAnsi="Times New Roman" w:cs="Times New Roman"/>
                <w:color w:val="000000"/>
                <w:sz w:val="24"/>
                <w:szCs w:val="24"/>
              </w:rPr>
              <w:t>Projection</w:t>
            </w:r>
          </w:p>
        </w:tc>
        <w:tc>
          <w:tcPr>
            <w:tcW w:w="0" w:type="auto"/>
            <w:vAlign w:val="bottom"/>
          </w:tcPr>
          <w:p w14:paraId="720152BF" w14:textId="77777777" w:rsidR="00C00E86" w:rsidRPr="00B76B3B" w:rsidRDefault="00C00E86" w:rsidP="007A2E8C">
            <w:pPr>
              <w:pStyle w:val="ListParagraph"/>
              <w:numPr>
                <w:ilvl w:val="0"/>
                <w:numId w:val="20"/>
              </w:numPr>
              <w:spacing w:after="160" w:line="278" w:lineRule="auto"/>
              <w:rPr>
                <w:rFonts w:ascii="Times New Roman" w:eastAsia="Times New Roman" w:hAnsi="Times New Roman" w:cs="Times New Roman"/>
                <w:sz w:val="24"/>
                <w:szCs w:val="24"/>
              </w:rPr>
            </w:pPr>
            <w:r w:rsidRPr="00B76B3B">
              <w:rPr>
                <w:rFonts w:ascii="Times New Roman" w:hAnsi="Times New Roman" w:cs="Times New Roman"/>
                <w:color w:val="000000"/>
                <w:sz w:val="24"/>
                <w:szCs w:val="24"/>
              </w:rPr>
              <w:t xml:space="preserve">____someone who does not participate in a religion. </w:t>
            </w:r>
          </w:p>
        </w:tc>
        <w:tc>
          <w:tcPr>
            <w:tcW w:w="0" w:type="auto"/>
            <w:vAlign w:val="bottom"/>
          </w:tcPr>
          <w:p w14:paraId="37D0694B" w14:textId="77777777" w:rsidR="00C00E86" w:rsidRPr="00B76B3B" w:rsidRDefault="00C00E86" w:rsidP="007A2E8C">
            <w:pPr>
              <w:pStyle w:val="ListParagraph"/>
              <w:numPr>
                <w:ilvl w:val="0"/>
                <w:numId w:val="18"/>
              </w:numPr>
              <w:spacing w:after="160" w:line="278" w:lineRule="auto"/>
              <w:rPr>
                <w:rFonts w:ascii="Times New Roman" w:eastAsia="Times New Roman" w:hAnsi="Times New Roman" w:cs="Times New Roman"/>
                <w:sz w:val="24"/>
                <w:szCs w:val="24"/>
              </w:rPr>
            </w:pPr>
          </w:p>
        </w:tc>
        <w:tc>
          <w:tcPr>
            <w:tcW w:w="0" w:type="auto"/>
            <w:vAlign w:val="bottom"/>
          </w:tcPr>
          <w:p w14:paraId="51642681" w14:textId="77777777" w:rsidR="00C00E86" w:rsidRPr="00B76B3B" w:rsidRDefault="00C00E86" w:rsidP="007A2E8C">
            <w:pPr>
              <w:pStyle w:val="ListParagraph"/>
              <w:numPr>
                <w:ilvl w:val="0"/>
                <w:numId w:val="18"/>
              </w:numPr>
              <w:spacing w:after="160" w:line="278" w:lineRule="auto"/>
              <w:rPr>
                <w:rFonts w:ascii="Times New Roman" w:eastAsia="Times New Roman" w:hAnsi="Times New Roman" w:cs="Times New Roman"/>
                <w:sz w:val="24"/>
                <w:szCs w:val="24"/>
              </w:rPr>
            </w:pPr>
          </w:p>
        </w:tc>
        <w:tc>
          <w:tcPr>
            <w:tcW w:w="0" w:type="auto"/>
            <w:vAlign w:val="bottom"/>
          </w:tcPr>
          <w:p w14:paraId="0A260EEA" w14:textId="77777777" w:rsidR="00C00E86" w:rsidRPr="00B76B3B" w:rsidRDefault="00C00E86" w:rsidP="007A2E8C">
            <w:pPr>
              <w:pStyle w:val="ListParagraph"/>
              <w:numPr>
                <w:ilvl w:val="0"/>
                <w:numId w:val="18"/>
              </w:numPr>
              <w:spacing w:after="160" w:line="278" w:lineRule="auto"/>
              <w:rPr>
                <w:rFonts w:ascii="Times New Roman" w:eastAsia="Times New Roman" w:hAnsi="Times New Roman" w:cs="Times New Roman"/>
                <w:sz w:val="24"/>
                <w:szCs w:val="24"/>
              </w:rPr>
            </w:pPr>
          </w:p>
        </w:tc>
        <w:tc>
          <w:tcPr>
            <w:tcW w:w="3399" w:type="dxa"/>
            <w:vAlign w:val="bottom"/>
          </w:tcPr>
          <w:p w14:paraId="7116D7A2" w14:textId="77777777" w:rsidR="00C00E86" w:rsidRPr="00C248F3" w:rsidRDefault="00C00E86" w:rsidP="00C248F3">
            <w:pPr>
              <w:spacing w:after="160" w:line="278" w:lineRule="auto"/>
              <w:ind w:left="360"/>
              <w:rPr>
                <w:rFonts w:ascii="Times New Roman" w:eastAsia="Times New Roman" w:hAnsi="Times New Roman" w:cs="Times New Roman"/>
                <w:sz w:val="24"/>
                <w:szCs w:val="24"/>
              </w:rPr>
            </w:pPr>
          </w:p>
        </w:tc>
        <w:tc>
          <w:tcPr>
            <w:tcW w:w="236" w:type="dxa"/>
            <w:vAlign w:val="bottom"/>
          </w:tcPr>
          <w:p w14:paraId="145B5DA3" w14:textId="77777777" w:rsidR="00C00E86" w:rsidRPr="00B76B3B" w:rsidRDefault="00C00E86" w:rsidP="007A2E8C">
            <w:pPr>
              <w:pStyle w:val="ListParagraph"/>
              <w:numPr>
                <w:ilvl w:val="0"/>
                <w:numId w:val="18"/>
              </w:numPr>
              <w:spacing w:after="160" w:line="278" w:lineRule="auto"/>
              <w:rPr>
                <w:rFonts w:ascii="Times New Roman" w:eastAsia="Times New Roman" w:hAnsi="Times New Roman" w:cs="Times New Roman"/>
                <w:sz w:val="24"/>
                <w:szCs w:val="24"/>
              </w:rPr>
            </w:pPr>
          </w:p>
        </w:tc>
        <w:tc>
          <w:tcPr>
            <w:tcW w:w="246" w:type="dxa"/>
            <w:vAlign w:val="bottom"/>
          </w:tcPr>
          <w:p w14:paraId="1023EC64" w14:textId="77777777" w:rsidR="00C00E86" w:rsidRPr="00B76B3B" w:rsidRDefault="00C00E86" w:rsidP="007A2E8C">
            <w:pPr>
              <w:pStyle w:val="ListParagraph"/>
              <w:numPr>
                <w:ilvl w:val="0"/>
                <w:numId w:val="18"/>
              </w:numPr>
              <w:spacing w:after="160" w:line="278" w:lineRule="auto"/>
              <w:rPr>
                <w:rFonts w:ascii="Times New Roman" w:eastAsia="Times New Roman" w:hAnsi="Times New Roman" w:cs="Times New Roman"/>
                <w:sz w:val="24"/>
                <w:szCs w:val="24"/>
              </w:rPr>
            </w:pPr>
          </w:p>
        </w:tc>
        <w:tc>
          <w:tcPr>
            <w:tcW w:w="0" w:type="auto"/>
            <w:vAlign w:val="bottom"/>
          </w:tcPr>
          <w:p w14:paraId="4D307851" w14:textId="77777777" w:rsidR="00C00E86" w:rsidRPr="00B76B3B" w:rsidRDefault="00C00E86" w:rsidP="007A2E8C">
            <w:pPr>
              <w:pStyle w:val="ListParagraph"/>
              <w:numPr>
                <w:ilvl w:val="0"/>
                <w:numId w:val="18"/>
              </w:numPr>
              <w:spacing w:after="160" w:line="278" w:lineRule="auto"/>
              <w:rPr>
                <w:rFonts w:ascii="Times New Roman" w:eastAsia="Times New Roman" w:hAnsi="Times New Roman" w:cs="Times New Roman"/>
                <w:sz w:val="24"/>
                <w:szCs w:val="24"/>
              </w:rPr>
            </w:pPr>
          </w:p>
        </w:tc>
      </w:tr>
      <w:tr w:rsidR="00C00E86" w:rsidRPr="00B76B3B" w14:paraId="25AC4938" w14:textId="77777777" w:rsidTr="00C248F3">
        <w:trPr>
          <w:gridAfter w:val="3"/>
          <w:wAfter w:w="704" w:type="dxa"/>
          <w:trHeight w:val="290"/>
        </w:trPr>
        <w:tc>
          <w:tcPr>
            <w:tcW w:w="2741" w:type="dxa"/>
            <w:tcBorders>
              <w:top w:val="nil"/>
              <w:left w:val="nil"/>
              <w:bottom w:val="nil"/>
              <w:right w:val="nil"/>
            </w:tcBorders>
            <w:shd w:val="clear" w:color="auto" w:fill="auto"/>
            <w:noWrap/>
            <w:vAlign w:val="center"/>
            <w:hideMark/>
          </w:tcPr>
          <w:p w14:paraId="15115B5C" w14:textId="77777777" w:rsidR="00C00E86" w:rsidRPr="00B76B3B" w:rsidRDefault="00C00E86" w:rsidP="007A2E8C">
            <w:pPr>
              <w:pStyle w:val="ListParagraph"/>
              <w:numPr>
                <w:ilvl w:val="0"/>
                <w:numId w:val="19"/>
              </w:numPr>
              <w:spacing w:line="240" w:lineRule="auto"/>
              <w:rPr>
                <w:rFonts w:ascii="Times New Roman" w:eastAsia="Times New Roman" w:hAnsi="Times New Roman" w:cs="Times New Roman"/>
                <w:color w:val="000000"/>
                <w:sz w:val="24"/>
                <w:szCs w:val="24"/>
              </w:rPr>
            </w:pPr>
            <w:r w:rsidRPr="00B76B3B">
              <w:rPr>
                <w:rFonts w:ascii="Times New Roman" w:eastAsia="Times New Roman" w:hAnsi="Times New Roman" w:cs="Times New Roman"/>
                <w:color w:val="000000"/>
                <w:sz w:val="24"/>
                <w:szCs w:val="24"/>
              </w:rPr>
              <w:t>Psychic unity of the human race</w:t>
            </w:r>
          </w:p>
        </w:tc>
        <w:tc>
          <w:tcPr>
            <w:tcW w:w="0" w:type="auto"/>
            <w:vAlign w:val="bottom"/>
          </w:tcPr>
          <w:p w14:paraId="55EA987C" w14:textId="77777777" w:rsidR="00C00E86" w:rsidRPr="00B76B3B" w:rsidRDefault="00C00E86" w:rsidP="007A2E8C">
            <w:pPr>
              <w:pStyle w:val="ListParagraph"/>
              <w:numPr>
                <w:ilvl w:val="0"/>
                <w:numId w:val="20"/>
              </w:numPr>
              <w:spacing w:after="160" w:line="278" w:lineRule="auto"/>
              <w:rPr>
                <w:rFonts w:ascii="Times New Roman" w:eastAsia="Times New Roman" w:hAnsi="Times New Roman" w:cs="Times New Roman"/>
                <w:sz w:val="24"/>
                <w:szCs w:val="24"/>
              </w:rPr>
            </w:pPr>
            <w:r w:rsidRPr="00B76B3B">
              <w:rPr>
                <w:rFonts w:ascii="Times New Roman" w:hAnsi="Times New Roman" w:cs="Times New Roman"/>
                <w:color w:val="000000"/>
                <w:sz w:val="24"/>
                <w:szCs w:val="24"/>
              </w:rPr>
              <w:t>____ describes the approach to studying religion that treats religion as a purely human enterprise .</w:t>
            </w:r>
          </w:p>
        </w:tc>
        <w:tc>
          <w:tcPr>
            <w:tcW w:w="0" w:type="auto"/>
            <w:vAlign w:val="bottom"/>
          </w:tcPr>
          <w:p w14:paraId="23E8B280" w14:textId="77777777" w:rsidR="00C00E86" w:rsidRPr="00B76B3B" w:rsidRDefault="00C00E86" w:rsidP="007A2E8C">
            <w:pPr>
              <w:pStyle w:val="ListParagraph"/>
              <w:numPr>
                <w:ilvl w:val="0"/>
                <w:numId w:val="18"/>
              </w:numPr>
              <w:spacing w:after="160" w:line="278" w:lineRule="auto"/>
              <w:rPr>
                <w:rFonts w:ascii="Times New Roman" w:eastAsia="Times New Roman" w:hAnsi="Times New Roman" w:cs="Times New Roman"/>
                <w:sz w:val="24"/>
                <w:szCs w:val="24"/>
              </w:rPr>
            </w:pPr>
          </w:p>
        </w:tc>
        <w:tc>
          <w:tcPr>
            <w:tcW w:w="0" w:type="auto"/>
            <w:vAlign w:val="bottom"/>
          </w:tcPr>
          <w:p w14:paraId="3114B018" w14:textId="77777777" w:rsidR="00C00E86" w:rsidRPr="00B76B3B" w:rsidRDefault="00C00E86" w:rsidP="007A2E8C">
            <w:pPr>
              <w:pStyle w:val="ListParagraph"/>
              <w:numPr>
                <w:ilvl w:val="0"/>
                <w:numId w:val="18"/>
              </w:numPr>
              <w:spacing w:after="160" w:line="278" w:lineRule="auto"/>
              <w:rPr>
                <w:rFonts w:ascii="Times New Roman" w:eastAsia="Times New Roman" w:hAnsi="Times New Roman" w:cs="Times New Roman"/>
                <w:sz w:val="24"/>
                <w:szCs w:val="24"/>
              </w:rPr>
            </w:pPr>
          </w:p>
        </w:tc>
        <w:tc>
          <w:tcPr>
            <w:tcW w:w="0" w:type="auto"/>
            <w:vAlign w:val="bottom"/>
          </w:tcPr>
          <w:p w14:paraId="01B44929" w14:textId="77777777" w:rsidR="00C00E86" w:rsidRPr="00B76B3B" w:rsidRDefault="00C00E86" w:rsidP="007A2E8C">
            <w:pPr>
              <w:pStyle w:val="ListParagraph"/>
              <w:numPr>
                <w:ilvl w:val="0"/>
                <w:numId w:val="18"/>
              </w:numPr>
              <w:spacing w:after="160" w:line="278" w:lineRule="auto"/>
              <w:rPr>
                <w:rFonts w:ascii="Times New Roman" w:eastAsia="Times New Roman" w:hAnsi="Times New Roman" w:cs="Times New Roman"/>
                <w:sz w:val="24"/>
                <w:szCs w:val="24"/>
              </w:rPr>
            </w:pPr>
          </w:p>
        </w:tc>
        <w:tc>
          <w:tcPr>
            <w:tcW w:w="3399" w:type="dxa"/>
            <w:vAlign w:val="bottom"/>
          </w:tcPr>
          <w:p w14:paraId="7C676576" w14:textId="77777777" w:rsidR="00C00E86" w:rsidRPr="00C248F3" w:rsidRDefault="00C00E86" w:rsidP="00C248F3">
            <w:pPr>
              <w:spacing w:after="160" w:line="278" w:lineRule="auto"/>
              <w:ind w:left="360"/>
              <w:rPr>
                <w:rFonts w:ascii="Times New Roman" w:eastAsia="Times New Roman" w:hAnsi="Times New Roman" w:cs="Times New Roman"/>
                <w:sz w:val="24"/>
                <w:szCs w:val="24"/>
              </w:rPr>
            </w:pPr>
          </w:p>
        </w:tc>
      </w:tr>
      <w:tr w:rsidR="00C00E86" w:rsidRPr="00B76B3B" w14:paraId="2E4006B6" w14:textId="77777777" w:rsidTr="00C248F3">
        <w:trPr>
          <w:gridAfter w:val="1"/>
          <w:trHeight w:val="290"/>
        </w:trPr>
        <w:tc>
          <w:tcPr>
            <w:tcW w:w="2741" w:type="dxa"/>
            <w:tcBorders>
              <w:top w:val="nil"/>
              <w:left w:val="nil"/>
              <w:bottom w:val="nil"/>
              <w:right w:val="nil"/>
            </w:tcBorders>
            <w:shd w:val="clear" w:color="auto" w:fill="auto"/>
            <w:noWrap/>
            <w:vAlign w:val="center"/>
            <w:hideMark/>
          </w:tcPr>
          <w:p w14:paraId="5D81C2BB" w14:textId="77777777" w:rsidR="00C00E86" w:rsidRPr="00B76B3B" w:rsidRDefault="00C00E86" w:rsidP="007A2E8C">
            <w:pPr>
              <w:pStyle w:val="ListParagraph"/>
              <w:numPr>
                <w:ilvl w:val="0"/>
                <w:numId w:val="19"/>
              </w:numPr>
              <w:spacing w:line="240" w:lineRule="auto"/>
              <w:rPr>
                <w:rFonts w:ascii="Times New Roman" w:eastAsia="Times New Roman" w:hAnsi="Times New Roman" w:cs="Times New Roman"/>
                <w:color w:val="000000"/>
                <w:sz w:val="24"/>
                <w:szCs w:val="24"/>
              </w:rPr>
            </w:pPr>
            <w:r w:rsidRPr="00B76B3B">
              <w:rPr>
                <w:rFonts w:ascii="Times New Roman" w:eastAsia="Times New Roman" w:hAnsi="Times New Roman" w:cs="Times New Roman"/>
                <w:color w:val="000000"/>
                <w:sz w:val="24"/>
                <w:szCs w:val="24"/>
              </w:rPr>
              <w:t>Psychology</w:t>
            </w:r>
          </w:p>
        </w:tc>
        <w:tc>
          <w:tcPr>
            <w:tcW w:w="0" w:type="auto"/>
            <w:vAlign w:val="bottom"/>
          </w:tcPr>
          <w:p w14:paraId="56187485" w14:textId="77777777" w:rsidR="00C00E86" w:rsidRPr="00B76B3B" w:rsidRDefault="00C00E86" w:rsidP="007A2E8C">
            <w:pPr>
              <w:pStyle w:val="ListParagraph"/>
              <w:numPr>
                <w:ilvl w:val="0"/>
                <w:numId w:val="20"/>
              </w:numPr>
              <w:spacing w:after="160" w:line="278" w:lineRule="auto"/>
              <w:rPr>
                <w:rFonts w:ascii="Times New Roman" w:eastAsia="Times New Roman" w:hAnsi="Times New Roman" w:cs="Times New Roman"/>
                <w:sz w:val="24"/>
                <w:szCs w:val="24"/>
              </w:rPr>
            </w:pPr>
            <w:r w:rsidRPr="00B76B3B">
              <w:rPr>
                <w:rFonts w:ascii="Times New Roman" w:hAnsi="Times New Roman" w:cs="Times New Roman"/>
                <w:color w:val="000000"/>
                <w:sz w:val="24"/>
                <w:szCs w:val="24"/>
              </w:rPr>
              <w:t xml:space="preserve">____the theory that humans reason is in the same ways across time and culture </w:t>
            </w:r>
          </w:p>
        </w:tc>
        <w:tc>
          <w:tcPr>
            <w:tcW w:w="0" w:type="auto"/>
            <w:vAlign w:val="bottom"/>
          </w:tcPr>
          <w:p w14:paraId="033B0470" w14:textId="77777777" w:rsidR="00C00E86" w:rsidRPr="00B76B3B" w:rsidRDefault="00C00E86" w:rsidP="007A2E8C">
            <w:pPr>
              <w:pStyle w:val="ListParagraph"/>
              <w:numPr>
                <w:ilvl w:val="0"/>
                <w:numId w:val="18"/>
              </w:numPr>
              <w:spacing w:after="160" w:line="278" w:lineRule="auto"/>
              <w:rPr>
                <w:rFonts w:ascii="Times New Roman" w:eastAsia="Times New Roman" w:hAnsi="Times New Roman" w:cs="Times New Roman"/>
                <w:sz w:val="24"/>
                <w:szCs w:val="24"/>
              </w:rPr>
            </w:pPr>
          </w:p>
        </w:tc>
        <w:tc>
          <w:tcPr>
            <w:tcW w:w="0" w:type="auto"/>
            <w:vAlign w:val="bottom"/>
          </w:tcPr>
          <w:p w14:paraId="0A25E24E" w14:textId="77777777" w:rsidR="00C00E86" w:rsidRPr="00B76B3B" w:rsidRDefault="00C00E86" w:rsidP="007A2E8C">
            <w:pPr>
              <w:pStyle w:val="ListParagraph"/>
              <w:numPr>
                <w:ilvl w:val="0"/>
                <w:numId w:val="18"/>
              </w:numPr>
              <w:spacing w:after="160" w:line="278" w:lineRule="auto"/>
              <w:rPr>
                <w:rFonts w:ascii="Times New Roman" w:eastAsia="Times New Roman" w:hAnsi="Times New Roman" w:cs="Times New Roman"/>
                <w:sz w:val="24"/>
                <w:szCs w:val="24"/>
              </w:rPr>
            </w:pPr>
          </w:p>
        </w:tc>
        <w:tc>
          <w:tcPr>
            <w:tcW w:w="0" w:type="auto"/>
            <w:vAlign w:val="bottom"/>
          </w:tcPr>
          <w:p w14:paraId="6A6784DB" w14:textId="77777777" w:rsidR="00C00E86" w:rsidRPr="00B76B3B" w:rsidRDefault="00C00E86" w:rsidP="007A2E8C">
            <w:pPr>
              <w:pStyle w:val="ListParagraph"/>
              <w:numPr>
                <w:ilvl w:val="0"/>
                <w:numId w:val="18"/>
              </w:numPr>
              <w:spacing w:after="160" w:line="278" w:lineRule="auto"/>
              <w:rPr>
                <w:rFonts w:ascii="Times New Roman" w:eastAsia="Times New Roman" w:hAnsi="Times New Roman" w:cs="Times New Roman"/>
                <w:sz w:val="24"/>
                <w:szCs w:val="24"/>
              </w:rPr>
            </w:pPr>
          </w:p>
        </w:tc>
        <w:tc>
          <w:tcPr>
            <w:tcW w:w="3399" w:type="dxa"/>
            <w:vAlign w:val="bottom"/>
          </w:tcPr>
          <w:p w14:paraId="2060B113" w14:textId="77777777" w:rsidR="00C00E86" w:rsidRPr="00C248F3" w:rsidRDefault="00C00E86" w:rsidP="00C248F3">
            <w:pPr>
              <w:spacing w:after="160" w:line="278" w:lineRule="auto"/>
              <w:ind w:left="360"/>
              <w:rPr>
                <w:rFonts w:ascii="Times New Roman" w:eastAsia="Times New Roman" w:hAnsi="Times New Roman" w:cs="Times New Roman"/>
                <w:sz w:val="24"/>
                <w:szCs w:val="24"/>
              </w:rPr>
            </w:pPr>
          </w:p>
        </w:tc>
        <w:tc>
          <w:tcPr>
            <w:tcW w:w="236" w:type="dxa"/>
            <w:vAlign w:val="bottom"/>
          </w:tcPr>
          <w:p w14:paraId="3875E332" w14:textId="77777777" w:rsidR="00C00E86" w:rsidRPr="00B76B3B" w:rsidRDefault="00C00E86" w:rsidP="007A2E8C">
            <w:pPr>
              <w:pStyle w:val="ListParagraph"/>
              <w:numPr>
                <w:ilvl w:val="0"/>
                <w:numId w:val="18"/>
              </w:numPr>
              <w:spacing w:after="160" w:line="278" w:lineRule="auto"/>
              <w:rPr>
                <w:rFonts w:ascii="Times New Roman" w:eastAsia="Times New Roman" w:hAnsi="Times New Roman" w:cs="Times New Roman"/>
                <w:sz w:val="24"/>
                <w:szCs w:val="24"/>
              </w:rPr>
            </w:pPr>
          </w:p>
        </w:tc>
        <w:tc>
          <w:tcPr>
            <w:tcW w:w="246" w:type="dxa"/>
            <w:vAlign w:val="bottom"/>
          </w:tcPr>
          <w:p w14:paraId="1D99BEF9" w14:textId="77777777" w:rsidR="00C00E86" w:rsidRPr="00B76B3B" w:rsidRDefault="00C00E86" w:rsidP="007A2E8C">
            <w:pPr>
              <w:pStyle w:val="ListParagraph"/>
              <w:numPr>
                <w:ilvl w:val="0"/>
                <w:numId w:val="18"/>
              </w:numPr>
              <w:spacing w:after="160" w:line="278" w:lineRule="auto"/>
              <w:rPr>
                <w:rFonts w:ascii="Times New Roman" w:eastAsia="Times New Roman" w:hAnsi="Times New Roman" w:cs="Times New Roman"/>
                <w:sz w:val="24"/>
                <w:szCs w:val="24"/>
              </w:rPr>
            </w:pPr>
          </w:p>
        </w:tc>
      </w:tr>
      <w:tr w:rsidR="00C00E86" w:rsidRPr="00B76B3B" w14:paraId="45FE57F5" w14:textId="77777777" w:rsidTr="00C248F3">
        <w:trPr>
          <w:trHeight w:val="290"/>
        </w:trPr>
        <w:tc>
          <w:tcPr>
            <w:tcW w:w="2741" w:type="dxa"/>
            <w:tcBorders>
              <w:top w:val="nil"/>
              <w:left w:val="nil"/>
              <w:bottom w:val="nil"/>
              <w:right w:val="nil"/>
            </w:tcBorders>
            <w:shd w:val="clear" w:color="auto" w:fill="auto"/>
            <w:noWrap/>
            <w:vAlign w:val="center"/>
            <w:hideMark/>
          </w:tcPr>
          <w:p w14:paraId="694E4D0E" w14:textId="77777777" w:rsidR="00C00E86" w:rsidRPr="00B76B3B" w:rsidRDefault="00C00E86" w:rsidP="007A2E8C">
            <w:pPr>
              <w:pStyle w:val="ListParagraph"/>
              <w:numPr>
                <w:ilvl w:val="0"/>
                <w:numId w:val="19"/>
              </w:numPr>
              <w:spacing w:line="240" w:lineRule="auto"/>
              <w:rPr>
                <w:rFonts w:ascii="Times New Roman" w:eastAsia="Times New Roman" w:hAnsi="Times New Roman" w:cs="Times New Roman"/>
                <w:color w:val="000000"/>
                <w:sz w:val="24"/>
                <w:szCs w:val="24"/>
              </w:rPr>
            </w:pPr>
            <w:r w:rsidRPr="00B76B3B">
              <w:rPr>
                <w:rFonts w:ascii="Times New Roman" w:eastAsia="Times New Roman" w:hAnsi="Times New Roman" w:cs="Times New Roman"/>
                <w:color w:val="000000"/>
                <w:sz w:val="24"/>
                <w:szCs w:val="24"/>
              </w:rPr>
              <w:t>Religionist</w:t>
            </w:r>
          </w:p>
        </w:tc>
        <w:tc>
          <w:tcPr>
            <w:tcW w:w="0" w:type="auto"/>
            <w:vAlign w:val="bottom"/>
          </w:tcPr>
          <w:p w14:paraId="7BEF0339" w14:textId="77777777" w:rsidR="00C00E86" w:rsidRPr="00B76B3B" w:rsidRDefault="00C00E86" w:rsidP="007A2E8C">
            <w:pPr>
              <w:pStyle w:val="ListParagraph"/>
              <w:numPr>
                <w:ilvl w:val="0"/>
                <w:numId w:val="20"/>
              </w:numPr>
              <w:spacing w:after="160" w:line="278" w:lineRule="auto"/>
              <w:rPr>
                <w:rFonts w:ascii="Times New Roman" w:eastAsia="Times New Roman" w:hAnsi="Times New Roman" w:cs="Times New Roman"/>
                <w:sz w:val="24"/>
                <w:szCs w:val="24"/>
              </w:rPr>
            </w:pPr>
            <w:r w:rsidRPr="00B76B3B">
              <w:rPr>
                <w:rFonts w:ascii="Times New Roman" w:hAnsi="Times New Roman" w:cs="Times New Roman"/>
                <w:color w:val="000000"/>
                <w:sz w:val="24"/>
                <w:szCs w:val="24"/>
              </w:rPr>
              <w:t>____ for Durkheim, the unifying and revered emblem of a society</w:t>
            </w:r>
          </w:p>
        </w:tc>
        <w:tc>
          <w:tcPr>
            <w:tcW w:w="0" w:type="auto"/>
            <w:vAlign w:val="bottom"/>
          </w:tcPr>
          <w:p w14:paraId="1B5BAC8D" w14:textId="77777777" w:rsidR="00C00E86" w:rsidRPr="00B76B3B" w:rsidRDefault="00C00E86" w:rsidP="007A2E8C">
            <w:pPr>
              <w:pStyle w:val="ListParagraph"/>
              <w:numPr>
                <w:ilvl w:val="0"/>
                <w:numId w:val="18"/>
              </w:numPr>
              <w:spacing w:after="160" w:line="278" w:lineRule="auto"/>
              <w:rPr>
                <w:rFonts w:ascii="Times New Roman" w:eastAsia="Times New Roman" w:hAnsi="Times New Roman" w:cs="Times New Roman"/>
                <w:sz w:val="24"/>
                <w:szCs w:val="24"/>
              </w:rPr>
            </w:pPr>
          </w:p>
        </w:tc>
        <w:tc>
          <w:tcPr>
            <w:tcW w:w="0" w:type="auto"/>
            <w:vAlign w:val="bottom"/>
          </w:tcPr>
          <w:p w14:paraId="26F76707" w14:textId="77777777" w:rsidR="00C00E86" w:rsidRPr="00B76B3B" w:rsidRDefault="00C00E86" w:rsidP="007A2E8C">
            <w:pPr>
              <w:pStyle w:val="ListParagraph"/>
              <w:numPr>
                <w:ilvl w:val="0"/>
                <w:numId w:val="18"/>
              </w:numPr>
              <w:spacing w:after="160" w:line="278" w:lineRule="auto"/>
              <w:rPr>
                <w:rFonts w:ascii="Times New Roman" w:eastAsia="Times New Roman" w:hAnsi="Times New Roman" w:cs="Times New Roman"/>
                <w:sz w:val="24"/>
                <w:szCs w:val="24"/>
              </w:rPr>
            </w:pPr>
          </w:p>
        </w:tc>
        <w:tc>
          <w:tcPr>
            <w:tcW w:w="0" w:type="auto"/>
            <w:vAlign w:val="bottom"/>
          </w:tcPr>
          <w:p w14:paraId="7C384E28" w14:textId="77777777" w:rsidR="00C00E86" w:rsidRPr="00B76B3B" w:rsidRDefault="00C00E86" w:rsidP="007A2E8C">
            <w:pPr>
              <w:pStyle w:val="ListParagraph"/>
              <w:numPr>
                <w:ilvl w:val="0"/>
                <w:numId w:val="18"/>
              </w:numPr>
              <w:spacing w:after="160" w:line="278" w:lineRule="auto"/>
              <w:rPr>
                <w:rFonts w:ascii="Times New Roman" w:eastAsia="Times New Roman" w:hAnsi="Times New Roman" w:cs="Times New Roman"/>
                <w:sz w:val="24"/>
                <w:szCs w:val="24"/>
              </w:rPr>
            </w:pPr>
          </w:p>
        </w:tc>
        <w:tc>
          <w:tcPr>
            <w:tcW w:w="3399" w:type="dxa"/>
            <w:vAlign w:val="bottom"/>
          </w:tcPr>
          <w:p w14:paraId="171B53D6" w14:textId="77777777" w:rsidR="00C00E86" w:rsidRPr="00C248F3" w:rsidRDefault="00C00E86" w:rsidP="00C248F3">
            <w:pPr>
              <w:spacing w:after="160" w:line="278" w:lineRule="auto"/>
              <w:ind w:left="360"/>
              <w:rPr>
                <w:rFonts w:ascii="Times New Roman" w:eastAsia="Times New Roman" w:hAnsi="Times New Roman" w:cs="Times New Roman"/>
                <w:sz w:val="24"/>
                <w:szCs w:val="24"/>
              </w:rPr>
            </w:pPr>
          </w:p>
        </w:tc>
        <w:tc>
          <w:tcPr>
            <w:tcW w:w="236" w:type="dxa"/>
            <w:vAlign w:val="bottom"/>
          </w:tcPr>
          <w:p w14:paraId="0E6C0399" w14:textId="77777777" w:rsidR="00C00E86" w:rsidRPr="00B76B3B" w:rsidRDefault="00C00E86" w:rsidP="007A2E8C">
            <w:pPr>
              <w:pStyle w:val="ListParagraph"/>
              <w:numPr>
                <w:ilvl w:val="0"/>
                <w:numId w:val="18"/>
              </w:numPr>
              <w:spacing w:after="160" w:line="278" w:lineRule="auto"/>
              <w:rPr>
                <w:rFonts w:ascii="Times New Roman" w:eastAsia="Times New Roman" w:hAnsi="Times New Roman" w:cs="Times New Roman"/>
                <w:sz w:val="24"/>
                <w:szCs w:val="24"/>
              </w:rPr>
            </w:pPr>
          </w:p>
        </w:tc>
        <w:tc>
          <w:tcPr>
            <w:tcW w:w="246" w:type="dxa"/>
            <w:vAlign w:val="bottom"/>
          </w:tcPr>
          <w:p w14:paraId="60D2C9AA" w14:textId="77777777" w:rsidR="00C00E86" w:rsidRPr="00B76B3B" w:rsidRDefault="00C00E86" w:rsidP="007A2E8C">
            <w:pPr>
              <w:pStyle w:val="ListParagraph"/>
              <w:numPr>
                <w:ilvl w:val="0"/>
                <w:numId w:val="18"/>
              </w:numPr>
              <w:spacing w:after="160" w:line="278" w:lineRule="auto"/>
              <w:rPr>
                <w:rFonts w:ascii="Times New Roman" w:eastAsia="Times New Roman" w:hAnsi="Times New Roman" w:cs="Times New Roman"/>
                <w:sz w:val="24"/>
                <w:szCs w:val="24"/>
              </w:rPr>
            </w:pPr>
          </w:p>
        </w:tc>
        <w:tc>
          <w:tcPr>
            <w:tcW w:w="0" w:type="auto"/>
            <w:vAlign w:val="bottom"/>
          </w:tcPr>
          <w:p w14:paraId="118F6ABC" w14:textId="77777777" w:rsidR="00C00E86" w:rsidRPr="00B76B3B" w:rsidRDefault="00C00E86" w:rsidP="007A2E8C">
            <w:pPr>
              <w:pStyle w:val="ListParagraph"/>
              <w:numPr>
                <w:ilvl w:val="0"/>
                <w:numId w:val="18"/>
              </w:numPr>
              <w:spacing w:after="160" w:line="278" w:lineRule="auto"/>
              <w:rPr>
                <w:rFonts w:ascii="Times New Roman" w:eastAsia="Times New Roman" w:hAnsi="Times New Roman" w:cs="Times New Roman"/>
                <w:sz w:val="24"/>
                <w:szCs w:val="24"/>
              </w:rPr>
            </w:pPr>
          </w:p>
        </w:tc>
      </w:tr>
      <w:tr w:rsidR="00C00E86" w:rsidRPr="00B76B3B" w14:paraId="4B411FED" w14:textId="77777777" w:rsidTr="00C248F3">
        <w:trPr>
          <w:gridAfter w:val="3"/>
          <w:wAfter w:w="704" w:type="dxa"/>
          <w:trHeight w:val="290"/>
        </w:trPr>
        <w:tc>
          <w:tcPr>
            <w:tcW w:w="2741" w:type="dxa"/>
            <w:tcBorders>
              <w:top w:val="nil"/>
              <w:left w:val="nil"/>
              <w:bottom w:val="nil"/>
              <w:right w:val="nil"/>
            </w:tcBorders>
            <w:shd w:val="clear" w:color="auto" w:fill="auto"/>
            <w:noWrap/>
            <w:vAlign w:val="center"/>
            <w:hideMark/>
          </w:tcPr>
          <w:p w14:paraId="49812B8B" w14:textId="77777777" w:rsidR="00C00E86" w:rsidRPr="00B76B3B" w:rsidRDefault="00C00E86" w:rsidP="007A2E8C">
            <w:pPr>
              <w:pStyle w:val="ListParagraph"/>
              <w:numPr>
                <w:ilvl w:val="0"/>
                <w:numId w:val="19"/>
              </w:numPr>
              <w:spacing w:line="240" w:lineRule="auto"/>
              <w:rPr>
                <w:rFonts w:ascii="Times New Roman" w:eastAsia="Times New Roman" w:hAnsi="Times New Roman" w:cs="Times New Roman"/>
                <w:color w:val="000000"/>
                <w:sz w:val="24"/>
                <w:szCs w:val="24"/>
              </w:rPr>
            </w:pPr>
            <w:r w:rsidRPr="00B76B3B">
              <w:rPr>
                <w:rFonts w:ascii="Times New Roman" w:eastAsia="Times New Roman" w:hAnsi="Times New Roman" w:cs="Times New Roman"/>
                <w:color w:val="000000"/>
                <w:sz w:val="24"/>
                <w:szCs w:val="24"/>
              </w:rPr>
              <w:t>Social facts</w:t>
            </w:r>
          </w:p>
        </w:tc>
        <w:tc>
          <w:tcPr>
            <w:tcW w:w="0" w:type="auto"/>
            <w:vAlign w:val="bottom"/>
          </w:tcPr>
          <w:p w14:paraId="7B704FA8" w14:textId="77777777" w:rsidR="00C00E86" w:rsidRPr="00B76B3B" w:rsidRDefault="00C00E86" w:rsidP="007A2E8C">
            <w:pPr>
              <w:pStyle w:val="ListParagraph"/>
              <w:numPr>
                <w:ilvl w:val="0"/>
                <w:numId w:val="20"/>
              </w:numPr>
              <w:spacing w:after="160" w:line="278" w:lineRule="auto"/>
              <w:rPr>
                <w:rFonts w:ascii="Times New Roman" w:eastAsia="Times New Roman" w:hAnsi="Times New Roman" w:cs="Times New Roman"/>
                <w:sz w:val="24"/>
                <w:szCs w:val="24"/>
              </w:rPr>
            </w:pPr>
            <w:r w:rsidRPr="00B76B3B">
              <w:rPr>
                <w:rFonts w:ascii="Times New Roman" w:hAnsi="Times New Roman" w:cs="Times New Roman"/>
                <w:color w:val="000000"/>
                <w:sz w:val="24"/>
                <w:szCs w:val="24"/>
              </w:rPr>
              <w:t>____the study of religious rites, organizations, and communities, especially by participant observation.</w:t>
            </w:r>
          </w:p>
        </w:tc>
        <w:tc>
          <w:tcPr>
            <w:tcW w:w="0" w:type="auto"/>
            <w:vAlign w:val="bottom"/>
          </w:tcPr>
          <w:p w14:paraId="1EACC9E8" w14:textId="77777777" w:rsidR="00C00E86" w:rsidRPr="00B76B3B" w:rsidRDefault="00C00E86" w:rsidP="007A2E8C">
            <w:pPr>
              <w:pStyle w:val="ListParagraph"/>
              <w:numPr>
                <w:ilvl w:val="0"/>
                <w:numId w:val="18"/>
              </w:numPr>
              <w:spacing w:after="160" w:line="278" w:lineRule="auto"/>
              <w:rPr>
                <w:rFonts w:ascii="Times New Roman" w:eastAsia="Times New Roman" w:hAnsi="Times New Roman" w:cs="Times New Roman"/>
                <w:sz w:val="24"/>
                <w:szCs w:val="24"/>
              </w:rPr>
            </w:pPr>
          </w:p>
        </w:tc>
        <w:tc>
          <w:tcPr>
            <w:tcW w:w="0" w:type="auto"/>
            <w:vAlign w:val="bottom"/>
          </w:tcPr>
          <w:p w14:paraId="65CA9615" w14:textId="77777777" w:rsidR="00C00E86" w:rsidRPr="00B76B3B" w:rsidRDefault="00C00E86" w:rsidP="007A2E8C">
            <w:pPr>
              <w:pStyle w:val="ListParagraph"/>
              <w:numPr>
                <w:ilvl w:val="0"/>
                <w:numId w:val="18"/>
              </w:numPr>
              <w:spacing w:after="160" w:line="278" w:lineRule="auto"/>
              <w:rPr>
                <w:rFonts w:ascii="Times New Roman" w:eastAsia="Times New Roman" w:hAnsi="Times New Roman" w:cs="Times New Roman"/>
                <w:sz w:val="24"/>
                <w:szCs w:val="24"/>
              </w:rPr>
            </w:pPr>
          </w:p>
        </w:tc>
        <w:tc>
          <w:tcPr>
            <w:tcW w:w="0" w:type="auto"/>
            <w:vAlign w:val="bottom"/>
          </w:tcPr>
          <w:p w14:paraId="27EC8470" w14:textId="77777777" w:rsidR="00C00E86" w:rsidRPr="00B76B3B" w:rsidRDefault="00C00E86" w:rsidP="007A2E8C">
            <w:pPr>
              <w:pStyle w:val="ListParagraph"/>
              <w:numPr>
                <w:ilvl w:val="0"/>
                <w:numId w:val="18"/>
              </w:numPr>
              <w:spacing w:after="160" w:line="278" w:lineRule="auto"/>
              <w:rPr>
                <w:rFonts w:ascii="Times New Roman" w:eastAsia="Times New Roman" w:hAnsi="Times New Roman" w:cs="Times New Roman"/>
                <w:sz w:val="24"/>
                <w:szCs w:val="24"/>
              </w:rPr>
            </w:pPr>
          </w:p>
        </w:tc>
        <w:tc>
          <w:tcPr>
            <w:tcW w:w="3399" w:type="dxa"/>
            <w:vAlign w:val="bottom"/>
          </w:tcPr>
          <w:p w14:paraId="37A18A3D" w14:textId="77777777" w:rsidR="00C00E86" w:rsidRPr="00C248F3" w:rsidRDefault="00C00E86" w:rsidP="00C248F3">
            <w:pPr>
              <w:spacing w:after="160" w:line="278" w:lineRule="auto"/>
              <w:ind w:left="360"/>
              <w:rPr>
                <w:rFonts w:ascii="Times New Roman" w:eastAsia="Times New Roman" w:hAnsi="Times New Roman" w:cs="Times New Roman"/>
                <w:sz w:val="24"/>
                <w:szCs w:val="24"/>
              </w:rPr>
            </w:pPr>
          </w:p>
        </w:tc>
      </w:tr>
      <w:tr w:rsidR="00C00E86" w:rsidRPr="00B76B3B" w14:paraId="4343D5FF" w14:textId="77777777" w:rsidTr="00C248F3">
        <w:trPr>
          <w:gridAfter w:val="2"/>
          <w:wAfter w:w="468" w:type="dxa"/>
          <w:trHeight w:val="290"/>
        </w:trPr>
        <w:tc>
          <w:tcPr>
            <w:tcW w:w="2741" w:type="dxa"/>
            <w:tcBorders>
              <w:top w:val="nil"/>
              <w:left w:val="nil"/>
              <w:bottom w:val="nil"/>
              <w:right w:val="nil"/>
            </w:tcBorders>
            <w:shd w:val="clear" w:color="auto" w:fill="auto"/>
            <w:noWrap/>
            <w:vAlign w:val="center"/>
            <w:hideMark/>
          </w:tcPr>
          <w:p w14:paraId="1C7291CE" w14:textId="77777777" w:rsidR="00C00E86" w:rsidRPr="00B76B3B" w:rsidRDefault="00C00E86" w:rsidP="007A2E8C">
            <w:pPr>
              <w:pStyle w:val="ListParagraph"/>
              <w:numPr>
                <w:ilvl w:val="0"/>
                <w:numId w:val="19"/>
              </w:numPr>
              <w:spacing w:line="240" w:lineRule="auto"/>
              <w:rPr>
                <w:rFonts w:ascii="Times New Roman" w:eastAsia="Times New Roman" w:hAnsi="Times New Roman" w:cs="Times New Roman"/>
                <w:color w:val="000000"/>
                <w:sz w:val="24"/>
                <w:szCs w:val="24"/>
              </w:rPr>
            </w:pPr>
            <w:r w:rsidRPr="00B76B3B">
              <w:rPr>
                <w:rFonts w:ascii="Times New Roman" w:eastAsia="Times New Roman" w:hAnsi="Times New Roman" w:cs="Times New Roman"/>
                <w:color w:val="000000"/>
                <w:sz w:val="24"/>
                <w:szCs w:val="24"/>
              </w:rPr>
              <w:t>Sociology</w:t>
            </w:r>
          </w:p>
        </w:tc>
        <w:tc>
          <w:tcPr>
            <w:tcW w:w="0" w:type="auto"/>
            <w:vAlign w:val="bottom"/>
          </w:tcPr>
          <w:p w14:paraId="725042FB" w14:textId="77777777" w:rsidR="00C00E86" w:rsidRPr="00B76B3B" w:rsidRDefault="00C00E86" w:rsidP="007A2E8C">
            <w:pPr>
              <w:pStyle w:val="ListParagraph"/>
              <w:numPr>
                <w:ilvl w:val="0"/>
                <w:numId w:val="20"/>
              </w:numPr>
              <w:spacing w:after="160" w:line="278" w:lineRule="auto"/>
              <w:rPr>
                <w:rFonts w:ascii="Times New Roman" w:eastAsia="Times New Roman" w:hAnsi="Times New Roman" w:cs="Times New Roman"/>
                <w:sz w:val="24"/>
                <w:szCs w:val="24"/>
              </w:rPr>
            </w:pPr>
            <w:r w:rsidRPr="00B76B3B">
              <w:rPr>
                <w:rFonts w:ascii="Times New Roman" w:hAnsi="Times New Roman" w:cs="Times New Roman"/>
                <w:color w:val="000000"/>
                <w:sz w:val="24"/>
                <w:szCs w:val="24"/>
              </w:rPr>
              <w:t>____ the study of the nature and dynamics of religious groups, communities, and organizations.</w:t>
            </w:r>
          </w:p>
        </w:tc>
        <w:tc>
          <w:tcPr>
            <w:tcW w:w="0" w:type="auto"/>
            <w:vAlign w:val="bottom"/>
          </w:tcPr>
          <w:p w14:paraId="0C268B67" w14:textId="77777777" w:rsidR="00C00E86" w:rsidRPr="00B76B3B" w:rsidRDefault="00C00E86" w:rsidP="007A2E8C">
            <w:pPr>
              <w:pStyle w:val="ListParagraph"/>
              <w:numPr>
                <w:ilvl w:val="0"/>
                <w:numId w:val="18"/>
              </w:numPr>
              <w:spacing w:after="160" w:line="278" w:lineRule="auto"/>
              <w:rPr>
                <w:rFonts w:ascii="Times New Roman" w:eastAsia="Times New Roman" w:hAnsi="Times New Roman" w:cs="Times New Roman"/>
                <w:sz w:val="24"/>
                <w:szCs w:val="24"/>
              </w:rPr>
            </w:pPr>
          </w:p>
        </w:tc>
        <w:tc>
          <w:tcPr>
            <w:tcW w:w="0" w:type="auto"/>
            <w:vAlign w:val="bottom"/>
          </w:tcPr>
          <w:p w14:paraId="3DBE9767" w14:textId="77777777" w:rsidR="00C00E86" w:rsidRPr="00B76B3B" w:rsidRDefault="00C00E86" w:rsidP="007A2E8C">
            <w:pPr>
              <w:pStyle w:val="ListParagraph"/>
              <w:numPr>
                <w:ilvl w:val="0"/>
                <w:numId w:val="18"/>
              </w:numPr>
              <w:spacing w:after="160" w:line="278" w:lineRule="auto"/>
              <w:rPr>
                <w:rFonts w:ascii="Times New Roman" w:eastAsia="Times New Roman" w:hAnsi="Times New Roman" w:cs="Times New Roman"/>
                <w:sz w:val="24"/>
                <w:szCs w:val="24"/>
              </w:rPr>
            </w:pPr>
          </w:p>
        </w:tc>
        <w:tc>
          <w:tcPr>
            <w:tcW w:w="0" w:type="auto"/>
            <w:vAlign w:val="bottom"/>
          </w:tcPr>
          <w:p w14:paraId="53C331F8" w14:textId="77777777" w:rsidR="00C00E86" w:rsidRPr="00B76B3B" w:rsidRDefault="00C00E86" w:rsidP="007A2E8C">
            <w:pPr>
              <w:pStyle w:val="ListParagraph"/>
              <w:numPr>
                <w:ilvl w:val="0"/>
                <w:numId w:val="18"/>
              </w:numPr>
              <w:spacing w:after="160" w:line="278" w:lineRule="auto"/>
              <w:rPr>
                <w:rFonts w:ascii="Times New Roman" w:eastAsia="Times New Roman" w:hAnsi="Times New Roman" w:cs="Times New Roman"/>
                <w:sz w:val="24"/>
                <w:szCs w:val="24"/>
              </w:rPr>
            </w:pPr>
          </w:p>
        </w:tc>
        <w:tc>
          <w:tcPr>
            <w:tcW w:w="3399" w:type="dxa"/>
            <w:vAlign w:val="bottom"/>
          </w:tcPr>
          <w:p w14:paraId="0260D1FC" w14:textId="77777777" w:rsidR="00C00E86" w:rsidRPr="00C248F3" w:rsidRDefault="00C00E86" w:rsidP="00C248F3">
            <w:pPr>
              <w:spacing w:after="160" w:line="278" w:lineRule="auto"/>
              <w:ind w:left="360"/>
              <w:rPr>
                <w:rFonts w:ascii="Times New Roman" w:eastAsia="Times New Roman" w:hAnsi="Times New Roman" w:cs="Times New Roman"/>
                <w:sz w:val="24"/>
                <w:szCs w:val="24"/>
              </w:rPr>
            </w:pPr>
          </w:p>
        </w:tc>
        <w:tc>
          <w:tcPr>
            <w:tcW w:w="236" w:type="dxa"/>
            <w:vAlign w:val="bottom"/>
          </w:tcPr>
          <w:p w14:paraId="576470AF" w14:textId="77777777" w:rsidR="00C00E86" w:rsidRPr="00B76B3B" w:rsidRDefault="00C00E86" w:rsidP="007A2E8C">
            <w:pPr>
              <w:pStyle w:val="ListParagraph"/>
              <w:numPr>
                <w:ilvl w:val="0"/>
                <w:numId w:val="18"/>
              </w:numPr>
              <w:spacing w:after="160" w:line="278" w:lineRule="auto"/>
              <w:rPr>
                <w:rFonts w:ascii="Times New Roman" w:eastAsia="Times New Roman" w:hAnsi="Times New Roman" w:cs="Times New Roman"/>
                <w:sz w:val="24"/>
                <w:szCs w:val="24"/>
              </w:rPr>
            </w:pPr>
          </w:p>
        </w:tc>
      </w:tr>
      <w:tr w:rsidR="00C00E86" w:rsidRPr="00B76B3B" w14:paraId="4C2F1758" w14:textId="77777777" w:rsidTr="00C248F3">
        <w:trPr>
          <w:gridAfter w:val="2"/>
          <w:wAfter w:w="468" w:type="dxa"/>
          <w:trHeight w:val="290"/>
        </w:trPr>
        <w:tc>
          <w:tcPr>
            <w:tcW w:w="2741" w:type="dxa"/>
            <w:tcBorders>
              <w:top w:val="nil"/>
              <w:left w:val="nil"/>
              <w:bottom w:val="nil"/>
              <w:right w:val="nil"/>
            </w:tcBorders>
            <w:shd w:val="clear" w:color="auto" w:fill="auto"/>
            <w:noWrap/>
            <w:vAlign w:val="center"/>
            <w:hideMark/>
          </w:tcPr>
          <w:p w14:paraId="1C75821D" w14:textId="77777777" w:rsidR="00C00E86" w:rsidRPr="00B76B3B" w:rsidRDefault="00C00E86" w:rsidP="007A2E8C">
            <w:pPr>
              <w:pStyle w:val="ListParagraph"/>
              <w:numPr>
                <w:ilvl w:val="0"/>
                <w:numId w:val="19"/>
              </w:numPr>
              <w:spacing w:line="240" w:lineRule="auto"/>
              <w:rPr>
                <w:rFonts w:ascii="Times New Roman" w:eastAsia="Times New Roman" w:hAnsi="Times New Roman" w:cs="Times New Roman"/>
                <w:color w:val="000000"/>
                <w:sz w:val="24"/>
                <w:szCs w:val="24"/>
              </w:rPr>
            </w:pPr>
            <w:r w:rsidRPr="00B76B3B">
              <w:rPr>
                <w:rFonts w:ascii="Times New Roman" w:eastAsia="Times New Roman" w:hAnsi="Times New Roman" w:cs="Times New Roman"/>
                <w:color w:val="000000"/>
                <w:sz w:val="24"/>
                <w:szCs w:val="24"/>
              </w:rPr>
              <w:lastRenderedPageBreak/>
              <w:t>Sui generis</w:t>
            </w:r>
          </w:p>
        </w:tc>
        <w:tc>
          <w:tcPr>
            <w:tcW w:w="0" w:type="auto"/>
            <w:vAlign w:val="bottom"/>
          </w:tcPr>
          <w:p w14:paraId="630D4A48" w14:textId="77777777" w:rsidR="00C00E86" w:rsidRPr="00B76B3B" w:rsidRDefault="00C00E86" w:rsidP="007A2E8C">
            <w:pPr>
              <w:pStyle w:val="ListParagraph"/>
              <w:numPr>
                <w:ilvl w:val="0"/>
                <w:numId w:val="20"/>
              </w:numPr>
              <w:spacing w:after="160" w:line="278" w:lineRule="auto"/>
              <w:rPr>
                <w:rFonts w:ascii="Times New Roman" w:eastAsia="Times New Roman" w:hAnsi="Times New Roman" w:cs="Times New Roman"/>
                <w:sz w:val="24"/>
                <w:szCs w:val="24"/>
              </w:rPr>
            </w:pPr>
            <w:r w:rsidRPr="00B76B3B">
              <w:rPr>
                <w:rFonts w:ascii="Times New Roman" w:hAnsi="Times New Roman" w:cs="Times New Roman"/>
                <w:color w:val="000000"/>
                <w:sz w:val="24"/>
                <w:szCs w:val="24"/>
              </w:rPr>
              <w:t xml:space="preserve">____the view that emphasizes the distinctive nature of religion, which has its own origins </w:t>
            </w:r>
          </w:p>
        </w:tc>
        <w:tc>
          <w:tcPr>
            <w:tcW w:w="0" w:type="auto"/>
            <w:vAlign w:val="bottom"/>
          </w:tcPr>
          <w:p w14:paraId="0FE78B65" w14:textId="77777777" w:rsidR="00C00E86" w:rsidRPr="00B76B3B" w:rsidRDefault="00C00E86" w:rsidP="007A2E8C">
            <w:pPr>
              <w:pStyle w:val="ListParagraph"/>
              <w:numPr>
                <w:ilvl w:val="0"/>
                <w:numId w:val="18"/>
              </w:numPr>
              <w:spacing w:after="160" w:line="278" w:lineRule="auto"/>
              <w:rPr>
                <w:rFonts w:ascii="Times New Roman" w:eastAsia="Times New Roman" w:hAnsi="Times New Roman" w:cs="Times New Roman"/>
                <w:sz w:val="24"/>
                <w:szCs w:val="24"/>
              </w:rPr>
            </w:pPr>
          </w:p>
        </w:tc>
        <w:tc>
          <w:tcPr>
            <w:tcW w:w="0" w:type="auto"/>
            <w:vAlign w:val="bottom"/>
          </w:tcPr>
          <w:p w14:paraId="40DB4FFF" w14:textId="77777777" w:rsidR="00C00E86" w:rsidRPr="00B76B3B" w:rsidRDefault="00C00E86" w:rsidP="007A2E8C">
            <w:pPr>
              <w:pStyle w:val="ListParagraph"/>
              <w:numPr>
                <w:ilvl w:val="0"/>
                <w:numId w:val="18"/>
              </w:numPr>
              <w:spacing w:after="160" w:line="278" w:lineRule="auto"/>
              <w:rPr>
                <w:rFonts w:ascii="Times New Roman" w:eastAsia="Times New Roman" w:hAnsi="Times New Roman" w:cs="Times New Roman"/>
                <w:sz w:val="24"/>
                <w:szCs w:val="24"/>
              </w:rPr>
            </w:pPr>
          </w:p>
        </w:tc>
        <w:tc>
          <w:tcPr>
            <w:tcW w:w="0" w:type="auto"/>
            <w:vAlign w:val="bottom"/>
          </w:tcPr>
          <w:p w14:paraId="3898CD38" w14:textId="77777777" w:rsidR="00C00E86" w:rsidRPr="00B76B3B" w:rsidRDefault="00C00E86" w:rsidP="007A2E8C">
            <w:pPr>
              <w:pStyle w:val="ListParagraph"/>
              <w:numPr>
                <w:ilvl w:val="0"/>
                <w:numId w:val="18"/>
              </w:numPr>
              <w:spacing w:after="160" w:line="278" w:lineRule="auto"/>
              <w:rPr>
                <w:rFonts w:ascii="Times New Roman" w:eastAsia="Times New Roman" w:hAnsi="Times New Roman" w:cs="Times New Roman"/>
                <w:sz w:val="24"/>
                <w:szCs w:val="24"/>
              </w:rPr>
            </w:pPr>
          </w:p>
        </w:tc>
        <w:tc>
          <w:tcPr>
            <w:tcW w:w="3399" w:type="dxa"/>
            <w:vAlign w:val="bottom"/>
          </w:tcPr>
          <w:p w14:paraId="5905A02E" w14:textId="77777777" w:rsidR="00C00E86" w:rsidRPr="00C248F3" w:rsidRDefault="00C00E86" w:rsidP="00C248F3">
            <w:pPr>
              <w:spacing w:after="160" w:line="278" w:lineRule="auto"/>
              <w:ind w:left="360"/>
              <w:rPr>
                <w:rFonts w:ascii="Times New Roman" w:eastAsia="Times New Roman" w:hAnsi="Times New Roman" w:cs="Times New Roman"/>
                <w:sz w:val="24"/>
                <w:szCs w:val="24"/>
              </w:rPr>
            </w:pPr>
          </w:p>
        </w:tc>
        <w:tc>
          <w:tcPr>
            <w:tcW w:w="236" w:type="dxa"/>
            <w:vAlign w:val="bottom"/>
          </w:tcPr>
          <w:p w14:paraId="47DEDF73" w14:textId="77777777" w:rsidR="00C00E86" w:rsidRPr="00B76B3B" w:rsidRDefault="00C00E86" w:rsidP="007A2E8C">
            <w:pPr>
              <w:pStyle w:val="ListParagraph"/>
              <w:numPr>
                <w:ilvl w:val="0"/>
                <w:numId w:val="18"/>
              </w:numPr>
              <w:spacing w:after="160" w:line="278" w:lineRule="auto"/>
              <w:rPr>
                <w:rFonts w:ascii="Times New Roman" w:eastAsia="Times New Roman" w:hAnsi="Times New Roman" w:cs="Times New Roman"/>
                <w:sz w:val="24"/>
                <w:szCs w:val="24"/>
              </w:rPr>
            </w:pPr>
          </w:p>
        </w:tc>
      </w:tr>
      <w:tr w:rsidR="00C00E86" w:rsidRPr="00B76B3B" w14:paraId="27314D3B" w14:textId="77777777" w:rsidTr="00C248F3">
        <w:trPr>
          <w:gridAfter w:val="2"/>
          <w:wAfter w:w="468" w:type="dxa"/>
          <w:trHeight w:val="290"/>
        </w:trPr>
        <w:tc>
          <w:tcPr>
            <w:tcW w:w="2741" w:type="dxa"/>
            <w:tcBorders>
              <w:top w:val="nil"/>
              <w:left w:val="nil"/>
              <w:bottom w:val="nil"/>
              <w:right w:val="nil"/>
            </w:tcBorders>
            <w:shd w:val="clear" w:color="auto" w:fill="auto"/>
            <w:noWrap/>
            <w:vAlign w:val="center"/>
            <w:hideMark/>
          </w:tcPr>
          <w:p w14:paraId="459F5945" w14:textId="77777777" w:rsidR="00C00E86" w:rsidRPr="00B76B3B" w:rsidRDefault="00C00E86" w:rsidP="007A2E8C">
            <w:pPr>
              <w:pStyle w:val="ListParagraph"/>
              <w:numPr>
                <w:ilvl w:val="0"/>
                <w:numId w:val="19"/>
              </w:numPr>
              <w:spacing w:line="240" w:lineRule="auto"/>
              <w:rPr>
                <w:rFonts w:ascii="Times New Roman" w:eastAsia="Times New Roman" w:hAnsi="Times New Roman" w:cs="Times New Roman"/>
                <w:color w:val="000000"/>
                <w:sz w:val="24"/>
                <w:szCs w:val="24"/>
              </w:rPr>
            </w:pPr>
            <w:r w:rsidRPr="00B76B3B">
              <w:rPr>
                <w:rFonts w:ascii="Times New Roman" w:eastAsia="Times New Roman" w:hAnsi="Times New Roman" w:cs="Times New Roman"/>
                <w:color w:val="000000"/>
                <w:sz w:val="24"/>
                <w:szCs w:val="24"/>
              </w:rPr>
              <w:t>Theological study</w:t>
            </w:r>
          </w:p>
        </w:tc>
        <w:tc>
          <w:tcPr>
            <w:tcW w:w="0" w:type="auto"/>
            <w:vAlign w:val="bottom"/>
          </w:tcPr>
          <w:p w14:paraId="0D307ECA" w14:textId="77777777" w:rsidR="00C00E86" w:rsidRPr="00B76B3B" w:rsidRDefault="00C00E86" w:rsidP="007A2E8C">
            <w:pPr>
              <w:pStyle w:val="ListParagraph"/>
              <w:numPr>
                <w:ilvl w:val="0"/>
                <w:numId w:val="20"/>
              </w:numPr>
              <w:spacing w:after="160" w:line="278" w:lineRule="auto"/>
              <w:rPr>
                <w:rFonts w:ascii="Times New Roman" w:eastAsia="Times New Roman" w:hAnsi="Times New Roman" w:cs="Times New Roman"/>
                <w:sz w:val="24"/>
                <w:szCs w:val="24"/>
              </w:rPr>
            </w:pPr>
            <w:r w:rsidRPr="00B76B3B">
              <w:rPr>
                <w:rFonts w:ascii="Times New Roman" w:hAnsi="Times New Roman" w:cs="Times New Roman"/>
                <w:color w:val="000000"/>
                <w:sz w:val="24"/>
                <w:szCs w:val="24"/>
              </w:rPr>
              <w:t>____ascribing one’s feelings, thoughts, or attitudes to others like one casts images on a screen.</w:t>
            </w:r>
          </w:p>
        </w:tc>
        <w:tc>
          <w:tcPr>
            <w:tcW w:w="0" w:type="auto"/>
            <w:vAlign w:val="bottom"/>
          </w:tcPr>
          <w:p w14:paraId="187CD33E" w14:textId="77777777" w:rsidR="00C00E86" w:rsidRPr="00B76B3B" w:rsidRDefault="00C00E86" w:rsidP="007A2E8C">
            <w:pPr>
              <w:pStyle w:val="ListParagraph"/>
              <w:numPr>
                <w:ilvl w:val="0"/>
                <w:numId w:val="18"/>
              </w:numPr>
              <w:spacing w:after="160" w:line="278" w:lineRule="auto"/>
              <w:rPr>
                <w:rFonts w:ascii="Times New Roman" w:eastAsia="Times New Roman" w:hAnsi="Times New Roman" w:cs="Times New Roman"/>
                <w:sz w:val="24"/>
                <w:szCs w:val="24"/>
              </w:rPr>
            </w:pPr>
          </w:p>
        </w:tc>
        <w:tc>
          <w:tcPr>
            <w:tcW w:w="0" w:type="auto"/>
            <w:vAlign w:val="bottom"/>
          </w:tcPr>
          <w:p w14:paraId="07C0AC6C" w14:textId="77777777" w:rsidR="00C00E86" w:rsidRPr="00B76B3B" w:rsidRDefault="00C00E86" w:rsidP="007A2E8C">
            <w:pPr>
              <w:pStyle w:val="ListParagraph"/>
              <w:numPr>
                <w:ilvl w:val="0"/>
                <w:numId w:val="18"/>
              </w:numPr>
              <w:spacing w:after="160" w:line="278" w:lineRule="auto"/>
              <w:rPr>
                <w:rFonts w:ascii="Times New Roman" w:eastAsia="Times New Roman" w:hAnsi="Times New Roman" w:cs="Times New Roman"/>
                <w:sz w:val="24"/>
                <w:szCs w:val="24"/>
              </w:rPr>
            </w:pPr>
          </w:p>
        </w:tc>
        <w:tc>
          <w:tcPr>
            <w:tcW w:w="0" w:type="auto"/>
            <w:vAlign w:val="bottom"/>
          </w:tcPr>
          <w:p w14:paraId="05A355DF" w14:textId="77777777" w:rsidR="00C00E86" w:rsidRPr="00B76B3B" w:rsidRDefault="00C00E86" w:rsidP="007A2E8C">
            <w:pPr>
              <w:pStyle w:val="ListParagraph"/>
              <w:numPr>
                <w:ilvl w:val="0"/>
                <w:numId w:val="18"/>
              </w:numPr>
              <w:spacing w:after="160" w:line="278" w:lineRule="auto"/>
              <w:rPr>
                <w:rFonts w:ascii="Times New Roman" w:eastAsia="Times New Roman" w:hAnsi="Times New Roman" w:cs="Times New Roman"/>
                <w:sz w:val="24"/>
                <w:szCs w:val="24"/>
              </w:rPr>
            </w:pPr>
          </w:p>
        </w:tc>
        <w:tc>
          <w:tcPr>
            <w:tcW w:w="3399" w:type="dxa"/>
            <w:vAlign w:val="bottom"/>
          </w:tcPr>
          <w:p w14:paraId="66220D0C" w14:textId="77777777" w:rsidR="00C00E86" w:rsidRPr="00C248F3" w:rsidRDefault="00C00E86" w:rsidP="00C248F3">
            <w:pPr>
              <w:spacing w:after="160" w:line="278" w:lineRule="auto"/>
              <w:ind w:left="360"/>
              <w:rPr>
                <w:rFonts w:ascii="Times New Roman" w:eastAsia="Times New Roman" w:hAnsi="Times New Roman" w:cs="Times New Roman"/>
                <w:sz w:val="24"/>
                <w:szCs w:val="24"/>
              </w:rPr>
            </w:pPr>
          </w:p>
        </w:tc>
        <w:tc>
          <w:tcPr>
            <w:tcW w:w="236" w:type="dxa"/>
            <w:vAlign w:val="bottom"/>
          </w:tcPr>
          <w:p w14:paraId="435B78AD" w14:textId="77777777" w:rsidR="00C00E86" w:rsidRPr="00B76B3B" w:rsidRDefault="00C00E86" w:rsidP="007A2E8C">
            <w:pPr>
              <w:pStyle w:val="ListParagraph"/>
              <w:numPr>
                <w:ilvl w:val="0"/>
                <w:numId w:val="18"/>
              </w:numPr>
              <w:spacing w:after="160" w:line="278" w:lineRule="auto"/>
              <w:rPr>
                <w:rFonts w:ascii="Times New Roman" w:eastAsia="Times New Roman" w:hAnsi="Times New Roman" w:cs="Times New Roman"/>
                <w:sz w:val="24"/>
                <w:szCs w:val="24"/>
              </w:rPr>
            </w:pPr>
          </w:p>
        </w:tc>
      </w:tr>
      <w:tr w:rsidR="00C00E86" w:rsidRPr="00B76B3B" w14:paraId="08272331" w14:textId="77777777" w:rsidTr="00C248F3">
        <w:trPr>
          <w:gridAfter w:val="4"/>
          <w:wAfter w:w="4103" w:type="dxa"/>
          <w:trHeight w:val="290"/>
        </w:trPr>
        <w:tc>
          <w:tcPr>
            <w:tcW w:w="2741" w:type="dxa"/>
            <w:tcBorders>
              <w:top w:val="nil"/>
              <w:left w:val="nil"/>
              <w:bottom w:val="nil"/>
              <w:right w:val="nil"/>
            </w:tcBorders>
            <w:shd w:val="clear" w:color="auto" w:fill="auto"/>
            <w:noWrap/>
            <w:vAlign w:val="center"/>
            <w:hideMark/>
          </w:tcPr>
          <w:p w14:paraId="296C95BE" w14:textId="77777777" w:rsidR="00C00E86" w:rsidRPr="00B76B3B" w:rsidRDefault="00C00E86" w:rsidP="007A2E8C">
            <w:pPr>
              <w:pStyle w:val="ListParagraph"/>
              <w:numPr>
                <w:ilvl w:val="0"/>
                <w:numId w:val="19"/>
              </w:numPr>
              <w:spacing w:line="240" w:lineRule="auto"/>
              <w:rPr>
                <w:rFonts w:ascii="Times New Roman" w:eastAsia="Times New Roman" w:hAnsi="Times New Roman" w:cs="Times New Roman"/>
                <w:color w:val="000000"/>
                <w:sz w:val="24"/>
                <w:szCs w:val="24"/>
              </w:rPr>
            </w:pPr>
            <w:r w:rsidRPr="00B76B3B">
              <w:rPr>
                <w:rFonts w:ascii="Times New Roman" w:eastAsia="Times New Roman" w:hAnsi="Times New Roman" w:cs="Times New Roman"/>
                <w:color w:val="000000"/>
                <w:sz w:val="24"/>
                <w:szCs w:val="24"/>
              </w:rPr>
              <w:t>Totem</w:t>
            </w:r>
          </w:p>
        </w:tc>
        <w:tc>
          <w:tcPr>
            <w:tcW w:w="0" w:type="auto"/>
            <w:vAlign w:val="bottom"/>
          </w:tcPr>
          <w:p w14:paraId="45B97489" w14:textId="77777777" w:rsidR="00C00E86" w:rsidRPr="00B76B3B" w:rsidRDefault="00C00E86" w:rsidP="007A2E8C">
            <w:pPr>
              <w:pStyle w:val="ListParagraph"/>
              <w:numPr>
                <w:ilvl w:val="0"/>
                <w:numId w:val="20"/>
              </w:numPr>
              <w:spacing w:after="160" w:line="278" w:lineRule="auto"/>
              <w:rPr>
                <w:rFonts w:ascii="Times New Roman" w:eastAsia="Times New Roman" w:hAnsi="Times New Roman" w:cs="Times New Roman"/>
                <w:sz w:val="24"/>
                <w:szCs w:val="24"/>
              </w:rPr>
            </w:pPr>
            <w:r w:rsidRPr="00B76B3B">
              <w:rPr>
                <w:rFonts w:ascii="Times New Roman" w:hAnsi="Times New Roman" w:cs="Times New Roman"/>
                <w:color w:val="000000"/>
                <w:sz w:val="24"/>
                <w:szCs w:val="24"/>
              </w:rPr>
              <w:t xml:space="preserve">____the approach to the study of religion that considers that religion is a separate, innate dimension of human life </w:t>
            </w:r>
          </w:p>
        </w:tc>
        <w:tc>
          <w:tcPr>
            <w:tcW w:w="0" w:type="auto"/>
            <w:vAlign w:val="bottom"/>
          </w:tcPr>
          <w:p w14:paraId="76B895CA" w14:textId="77777777" w:rsidR="00C00E86" w:rsidRPr="00B76B3B" w:rsidRDefault="00C00E86" w:rsidP="007A2E8C">
            <w:pPr>
              <w:pStyle w:val="ListParagraph"/>
              <w:numPr>
                <w:ilvl w:val="0"/>
                <w:numId w:val="18"/>
              </w:numPr>
              <w:spacing w:after="160" w:line="278" w:lineRule="auto"/>
              <w:rPr>
                <w:rFonts w:ascii="Times New Roman" w:eastAsia="Times New Roman" w:hAnsi="Times New Roman" w:cs="Times New Roman"/>
                <w:sz w:val="24"/>
                <w:szCs w:val="24"/>
              </w:rPr>
            </w:pPr>
          </w:p>
        </w:tc>
        <w:tc>
          <w:tcPr>
            <w:tcW w:w="0" w:type="auto"/>
            <w:vAlign w:val="bottom"/>
          </w:tcPr>
          <w:p w14:paraId="22576769" w14:textId="77777777" w:rsidR="00C00E86" w:rsidRPr="00B76B3B" w:rsidRDefault="00C00E86" w:rsidP="007A2E8C">
            <w:pPr>
              <w:pStyle w:val="ListParagraph"/>
              <w:numPr>
                <w:ilvl w:val="0"/>
                <w:numId w:val="18"/>
              </w:numPr>
              <w:spacing w:after="160" w:line="278" w:lineRule="auto"/>
              <w:rPr>
                <w:rFonts w:ascii="Times New Roman" w:eastAsia="Times New Roman" w:hAnsi="Times New Roman" w:cs="Times New Roman"/>
                <w:sz w:val="24"/>
                <w:szCs w:val="24"/>
              </w:rPr>
            </w:pPr>
          </w:p>
        </w:tc>
        <w:tc>
          <w:tcPr>
            <w:tcW w:w="0" w:type="auto"/>
            <w:vAlign w:val="bottom"/>
          </w:tcPr>
          <w:p w14:paraId="0E26F8E5" w14:textId="77777777" w:rsidR="00C00E86" w:rsidRPr="00B76B3B" w:rsidRDefault="00C00E86" w:rsidP="007A2E8C">
            <w:pPr>
              <w:pStyle w:val="ListParagraph"/>
              <w:numPr>
                <w:ilvl w:val="0"/>
                <w:numId w:val="18"/>
              </w:numPr>
              <w:spacing w:after="160" w:line="278" w:lineRule="auto"/>
              <w:rPr>
                <w:rFonts w:ascii="Times New Roman" w:eastAsia="Times New Roman" w:hAnsi="Times New Roman" w:cs="Times New Roman"/>
                <w:sz w:val="24"/>
                <w:szCs w:val="24"/>
              </w:rPr>
            </w:pPr>
          </w:p>
        </w:tc>
      </w:tr>
    </w:tbl>
    <w:p w14:paraId="51374A9F" w14:textId="77777777" w:rsidR="00C00E86" w:rsidRPr="00B76B3B" w:rsidRDefault="00C00E86" w:rsidP="00C00E86">
      <w:pPr>
        <w:autoSpaceDE w:val="0"/>
        <w:autoSpaceDN w:val="0"/>
        <w:adjustRightInd w:val="0"/>
        <w:spacing w:line="240" w:lineRule="auto"/>
        <w:rPr>
          <w:rFonts w:ascii="Times New Roman" w:hAnsi="Times New Roman" w:cs="Times New Roman"/>
          <w:sz w:val="24"/>
          <w:szCs w:val="24"/>
        </w:rPr>
      </w:pPr>
    </w:p>
    <w:p w14:paraId="5136A494" w14:textId="77777777" w:rsidR="00C00E86" w:rsidRPr="00B76B3B" w:rsidRDefault="00C00E86" w:rsidP="00C00E86">
      <w:pPr>
        <w:autoSpaceDE w:val="0"/>
        <w:autoSpaceDN w:val="0"/>
        <w:adjustRightInd w:val="0"/>
        <w:spacing w:line="240" w:lineRule="auto"/>
        <w:rPr>
          <w:rFonts w:ascii="Times New Roman" w:hAnsi="Times New Roman" w:cs="Times New Roman"/>
          <w:sz w:val="24"/>
          <w:szCs w:val="24"/>
        </w:rPr>
      </w:pPr>
    </w:p>
    <w:p w14:paraId="3854B468" w14:textId="77777777" w:rsidR="00C00E86" w:rsidRPr="00B76B3B" w:rsidRDefault="00C00E86" w:rsidP="00C00E86">
      <w:pPr>
        <w:autoSpaceDE w:val="0"/>
        <w:autoSpaceDN w:val="0"/>
        <w:adjustRightInd w:val="0"/>
        <w:spacing w:line="240" w:lineRule="auto"/>
        <w:rPr>
          <w:rFonts w:ascii="Times New Roman" w:hAnsi="Times New Roman" w:cs="Times New Roman"/>
          <w:sz w:val="24"/>
          <w:szCs w:val="24"/>
        </w:rPr>
      </w:pPr>
    </w:p>
    <w:p w14:paraId="3BD41262" w14:textId="48147368" w:rsidR="00C00E86" w:rsidRPr="00B76B3B" w:rsidRDefault="00C00E86" w:rsidP="003103ED">
      <w:pPr>
        <w:rPr>
          <w:rFonts w:ascii="Times New Roman" w:hAnsi="Times New Roman" w:cs="Times New Roman"/>
          <w:sz w:val="24"/>
          <w:szCs w:val="24"/>
        </w:rPr>
        <w:sectPr w:rsidR="00C00E86" w:rsidRPr="00B76B3B" w:rsidSect="00C248F3">
          <w:pgSz w:w="15840" w:h="12240" w:orient="landscape"/>
          <w:pgMar w:top="1440" w:right="1440" w:bottom="1440" w:left="1440" w:header="720" w:footer="720" w:gutter="0"/>
          <w:cols w:space="720"/>
          <w:docGrid w:linePitch="360"/>
        </w:sectPr>
      </w:pPr>
      <w:r w:rsidRPr="00B76B3B">
        <w:rPr>
          <w:rFonts w:ascii="Times New Roman" w:hAnsi="Times New Roman" w:cs="Times New Roman"/>
          <w:sz w:val="24"/>
          <w:szCs w:val="24"/>
        </w:rPr>
        <w:br w:type="page"/>
      </w:r>
    </w:p>
    <w:p w14:paraId="7C2672C6" w14:textId="4204AAAC" w:rsidR="00C00E86" w:rsidRPr="00B76B3B" w:rsidRDefault="00C00E86" w:rsidP="003103ED">
      <w:pPr>
        <w:spacing w:after="160" w:line="278" w:lineRule="auto"/>
        <w:rPr>
          <w:rFonts w:ascii="Times New Roman" w:eastAsia="Calibri" w:hAnsi="Times New Roman" w:cs="Times New Roman"/>
          <w:b/>
          <w:bCs/>
          <w:sz w:val="24"/>
          <w:szCs w:val="24"/>
        </w:rPr>
      </w:pPr>
      <w:r w:rsidRPr="00B76B3B">
        <w:rPr>
          <w:rFonts w:ascii="Times New Roman" w:hAnsi="Times New Roman" w:cs="Times New Roman"/>
          <w:noProof/>
          <w:sz w:val="24"/>
          <w:szCs w:val="24"/>
        </w:rPr>
        <w:lastRenderedPageBreak/>
        <mc:AlternateContent>
          <mc:Choice Requires="wpi">
            <w:drawing>
              <wp:anchor distT="0" distB="0" distL="114300" distR="114300" simplePos="0" relativeHeight="251839488" behindDoc="0" locked="0" layoutInCell="1" allowOverlap="1" wp14:anchorId="0C8401FF" wp14:editId="3FB40331">
                <wp:simplePos x="0" y="0"/>
                <wp:positionH relativeFrom="column">
                  <wp:posOffset>3935508</wp:posOffset>
                </wp:positionH>
                <wp:positionV relativeFrom="paragraph">
                  <wp:posOffset>6048161</wp:posOffset>
                </wp:positionV>
                <wp:extent cx="5040" cy="3240"/>
                <wp:effectExtent l="38100" t="38100" r="33655" b="34925"/>
                <wp:wrapNone/>
                <wp:docPr id="1112149198" name="Ink 45"/>
                <wp:cNvGraphicFramePr/>
                <a:graphic xmlns:a="http://schemas.openxmlformats.org/drawingml/2006/main">
                  <a:graphicData uri="http://schemas.microsoft.com/office/word/2010/wordprocessingInk">
                    <w14:contentPart bwMode="auto" r:id="rId8">
                      <w14:nvContentPartPr>
                        <w14:cNvContentPartPr/>
                      </w14:nvContentPartPr>
                      <w14:xfrm>
                        <a:off x="0" y="0"/>
                        <a:ext cx="5040" cy="3240"/>
                      </w14:xfrm>
                    </w14:contentPart>
                  </a:graphicData>
                </a:graphic>
              </wp:anchor>
            </w:drawing>
          </mc:Choice>
          <mc:Fallback>
            <w:pict>
              <v:shapetype w14:anchorId="2483292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45" o:spid="_x0000_s1026" type="#_x0000_t75" style="position:absolute;margin-left:309.6pt;margin-top:475.9pt;width:1.1pt;height:.95pt;z-index:2518394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">
                <v:imagedata r:id="rId9" o:title=""/>
              </v:shape>
            </w:pict>
          </mc:Fallback>
        </mc:AlternateContent>
      </w:r>
      <w:r w:rsidRPr="00B76B3B">
        <w:rPr>
          <w:rFonts w:ascii="Times New Roman" w:hAnsi="Times New Roman" w:cs="Times New Roman"/>
          <w:noProof/>
          <w:sz w:val="24"/>
          <w:szCs w:val="24"/>
        </w:rPr>
        <mc:AlternateContent>
          <mc:Choice Requires="wpi">
            <w:drawing>
              <wp:anchor distT="0" distB="0" distL="114300" distR="114300" simplePos="0" relativeHeight="251819008" behindDoc="0" locked="0" layoutInCell="1" allowOverlap="1" wp14:anchorId="5F8AE0F2" wp14:editId="6CC4C008">
                <wp:simplePos x="0" y="0"/>
                <wp:positionH relativeFrom="column">
                  <wp:posOffset>7243445</wp:posOffset>
                </wp:positionH>
                <wp:positionV relativeFrom="paragraph">
                  <wp:posOffset>1149350</wp:posOffset>
                </wp:positionV>
                <wp:extent cx="325480" cy="7980"/>
                <wp:effectExtent l="38100" t="38100" r="36830" b="49530"/>
                <wp:wrapNone/>
                <wp:docPr id="83695301" name="Ink 14"/>
                <wp:cNvGraphicFramePr/>
                <a:graphic xmlns:a="http://schemas.openxmlformats.org/drawingml/2006/main">
                  <a:graphicData uri="http://schemas.microsoft.com/office/word/2010/wordprocessingInk">
                    <w14:contentPart bwMode="auto" r:id="rId10">
                      <w14:nvContentPartPr>
                        <w14:cNvContentPartPr/>
                      </w14:nvContentPartPr>
                      <w14:xfrm>
                        <a:off x="0" y="0"/>
                        <a:ext cx="325480" cy="7980"/>
                      </w14:xfrm>
                    </w14:contentPart>
                  </a:graphicData>
                </a:graphic>
              </wp:anchor>
            </w:drawing>
          </mc:Choice>
          <mc:Fallback>
            <w:pict>
              <v:shape w14:anchorId="40C545BB" id="Ink 14" o:spid="_x0000_s1026" type="#_x0000_t75" style="position:absolute;margin-left:570pt;margin-top:90.15pt;width:26.35pt;height:1.35pt;z-index:2518190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">
                <v:imagedata r:id="rId38" o:title=""/>
              </v:shape>
            </w:pict>
          </mc:Fallback>
        </mc:AlternateContent>
      </w:r>
      <w:r w:rsidRPr="00B76B3B">
        <w:rPr>
          <w:rFonts w:ascii="Times New Roman" w:hAnsi="Times New Roman" w:cs="Times New Roman"/>
          <w:noProof/>
          <w:sz w:val="24"/>
          <w:szCs w:val="24"/>
        </w:rPr>
        <mc:AlternateContent>
          <mc:Choice Requires="wpi">
            <w:drawing>
              <wp:anchor distT="0" distB="0" distL="114300" distR="114300" simplePos="0" relativeHeight="251817984" behindDoc="0" locked="0" layoutInCell="1" allowOverlap="1" wp14:anchorId="74725BDF" wp14:editId="0FF7F9A4">
                <wp:simplePos x="0" y="0"/>
                <wp:positionH relativeFrom="column">
                  <wp:posOffset>2894028</wp:posOffset>
                </wp:positionH>
                <wp:positionV relativeFrom="paragraph">
                  <wp:posOffset>2086721</wp:posOffset>
                </wp:positionV>
                <wp:extent cx="3240" cy="360"/>
                <wp:effectExtent l="38100" t="38100" r="34925" b="38100"/>
                <wp:wrapNone/>
                <wp:docPr id="112739080" name="Ink 6"/>
                <wp:cNvGraphicFramePr/>
                <a:graphic xmlns:a="http://schemas.openxmlformats.org/drawingml/2006/main">
                  <a:graphicData uri="http://schemas.microsoft.com/office/word/2010/wordprocessingInk">
                    <w14:contentPart bwMode="auto" r:id="rId39">
                      <w14:nvContentPartPr>
                        <w14:cNvContentPartPr/>
                      </w14:nvContentPartPr>
                      <w14:xfrm>
                        <a:off x="0" y="0"/>
                        <a:ext cx="3240" cy="360"/>
                      </w14:xfrm>
                    </w14:contentPart>
                  </a:graphicData>
                </a:graphic>
              </wp:anchor>
            </w:drawing>
          </mc:Choice>
          <mc:Fallback>
            <w:pict>
              <v:shape w14:anchorId="3955D330" id="Ink 6" o:spid="_x0000_s1026" type="#_x0000_t75" style="position:absolute;margin-left:227.6pt;margin-top:163.95pt;width:.85pt;height:.75pt;z-index:2518179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">
                <v:imagedata r:id="rId40" o:title=""/>
              </v:shape>
            </w:pict>
          </mc:Fallback>
        </mc:AlternateContent>
      </w:r>
    </w:p>
    <w:p w14:paraId="6A0E16E1" w14:textId="77777777" w:rsidR="00C00E86" w:rsidRPr="00B76B3B" w:rsidRDefault="00C00E86" w:rsidP="00C00E86">
      <w:pPr>
        <w:rPr>
          <w:rFonts w:ascii="Times New Roman" w:eastAsia="Calibri" w:hAnsi="Times New Roman" w:cs="Times New Roman"/>
          <w:b/>
          <w:bCs/>
          <w:sz w:val="24"/>
          <w:szCs w:val="24"/>
        </w:rPr>
      </w:pPr>
      <w:r w:rsidRPr="00B76B3B">
        <w:rPr>
          <w:rFonts w:ascii="Times New Roman" w:eastAsia="Calibri" w:hAnsi="Times New Roman" w:cs="Times New Roman"/>
          <w:b/>
          <w:bCs/>
          <w:sz w:val="24"/>
          <w:szCs w:val="24"/>
        </w:rPr>
        <w:t xml:space="preserve">Chapter 2: Defining Religion </w:t>
      </w:r>
    </w:p>
    <w:p w14:paraId="3990A6CE" w14:textId="77777777" w:rsidR="00C00E86" w:rsidRPr="00B76B3B" w:rsidRDefault="00C00E86" w:rsidP="00C00E86">
      <w:pPr>
        <w:spacing w:line="240" w:lineRule="auto"/>
        <w:outlineLvl w:val="1"/>
        <w:rPr>
          <w:rFonts w:ascii="Times New Roman" w:eastAsia="Calibri" w:hAnsi="Times New Roman" w:cs="Times New Roman"/>
          <w:b/>
          <w:bCs/>
          <w:sz w:val="24"/>
          <w:szCs w:val="24"/>
        </w:rPr>
      </w:pPr>
    </w:p>
    <w:p w14:paraId="7D5C0A58" w14:textId="77777777" w:rsidR="00C00E86" w:rsidRPr="00B76B3B" w:rsidRDefault="00C00E86" w:rsidP="00C00E86">
      <w:pPr>
        <w:spacing w:line="240" w:lineRule="auto"/>
        <w:rPr>
          <w:rFonts w:ascii="Times New Roman" w:eastAsia="Calibri" w:hAnsi="Times New Roman" w:cs="Times New Roman"/>
          <w:b/>
          <w:bCs/>
          <w:sz w:val="24"/>
          <w:szCs w:val="24"/>
        </w:rPr>
      </w:pPr>
      <w:r w:rsidRPr="00B76B3B">
        <w:rPr>
          <w:rFonts w:ascii="Times New Roman" w:eastAsia="Calibri" w:hAnsi="Times New Roman" w:cs="Times New Roman"/>
          <w:b/>
          <w:bCs/>
          <w:sz w:val="24"/>
          <w:szCs w:val="24"/>
        </w:rPr>
        <w:t>Overview</w:t>
      </w:r>
    </w:p>
    <w:p w14:paraId="4F05C62F" w14:textId="77777777" w:rsidR="00C00E86" w:rsidRPr="00B76B3B" w:rsidRDefault="00C00E86" w:rsidP="00C00E86">
      <w:pPr>
        <w:spacing w:line="240" w:lineRule="auto"/>
        <w:rPr>
          <w:rFonts w:ascii="Times New Roman" w:eastAsia="Calibri" w:hAnsi="Times New Roman" w:cs="Times New Roman"/>
          <w:b/>
          <w:bCs/>
          <w:sz w:val="24"/>
          <w:szCs w:val="24"/>
        </w:rPr>
      </w:pPr>
    </w:p>
    <w:p w14:paraId="2B90C86D" w14:textId="77777777" w:rsidR="00C00E86" w:rsidRPr="00B76B3B" w:rsidRDefault="00C00E86" w:rsidP="00C00E86">
      <w:pPr>
        <w:spacing w:line="240" w:lineRule="auto"/>
        <w:rPr>
          <w:rFonts w:ascii="Times New Roman" w:eastAsia="Calibri" w:hAnsi="Times New Roman" w:cs="Times New Roman"/>
          <w:sz w:val="24"/>
          <w:szCs w:val="24"/>
        </w:rPr>
      </w:pPr>
      <w:r w:rsidRPr="00B76B3B">
        <w:rPr>
          <w:rFonts w:ascii="Times New Roman" w:eastAsia="Calibri" w:hAnsi="Times New Roman" w:cs="Times New Roman"/>
          <w:sz w:val="24"/>
          <w:szCs w:val="24"/>
        </w:rPr>
        <w:t xml:space="preserve">The term “religion” is difficult, if not impossible, to define given the wide variety of forms of life that people regard as religious. The term has a long history, but its evolution led to the common idea shown in the history of the Supreme Court case that the essential characteristic of religion is sincere belief. The idea of religious freedom from James Madison’s thesis to today is that religion is a matter of the freedom of conscience of the individual. The definition entailed in the freedom of conscience is a form of essentialism that finds what belongs to a class of things by their essential and shared characteristics. </w:t>
      </w:r>
    </w:p>
    <w:p w14:paraId="6C65BEC8" w14:textId="7E25EA73" w:rsidR="00C00E86" w:rsidRPr="00B76B3B" w:rsidRDefault="00C00E86" w:rsidP="00C00E86">
      <w:pPr>
        <w:spacing w:line="240" w:lineRule="auto"/>
        <w:ind w:firstLine="720"/>
        <w:rPr>
          <w:rFonts w:ascii="Times New Roman" w:eastAsia="Calibri" w:hAnsi="Times New Roman" w:cs="Times New Roman"/>
          <w:sz w:val="24"/>
          <w:szCs w:val="24"/>
        </w:rPr>
      </w:pPr>
      <w:r w:rsidRPr="00B76B3B">
        <w:rPr>
          <w:rFonts w:ascii="Times New Roman" w:eastAsia="Calibri" w:hAnsi="Times New Roman" w:cs="Times New Roman"/>
          <w:sz w:val="24"/>
          <w:szCs w:val="24"/>
        </w:rPr>
        <w:t>However, the Supreme Court acknowledges a number of sacred ways, such as Buddhism, do not have such essential characteristics. The Court has solved this dilemma by holding that for such forms, their convictions</w:t>
      </w:r>
      <w:r w:rsidR="00B76B3B">
        <w:rPr>
          <w:rFonts w:ascii="Times New Roman" w:eastAsia="Calibri" w:hAnsi="Times New Roman" w:cs="Times New Roman"/>
          <w:sz w:val="24"/>
          <w:szCs w:val="24"/>
        </w:rPr>
        <w:t xml:space="preserve"> </w:t>
      </w:r>
      <w:r w:rsidRPr="00B76B3B">
        <w:rPr>
          <w:rFonts w:ascii="Times New Roman" w:eastAsia="Calibri" w:hAnsi="Times New Roman" w:cs="Times New Roman"/>
          <w:sz w:val="24"/>
          <w:szCs w:val="24"/>
        </w:rPr>
        <w:t>must take the place of what others refer to as God. To address the problem of an all-inclusive definition of religion, scholars such as Durkheim, some psychologists, and Paul Tillich have suggested functional definitions that focus on what religion does. Another approach is to make a list of features that religions share, though not all of them. Both functionalism and Family Resemblance do not lay out sufficient boundaries to decide whether social forms, such as Marxism, do or do not belong to the class of</w:t>
      </w:r>
      <w:r w:rsidR="00B76B3B">
        <w:rPr>
          <w:rFonts w:ascii="Times New Roman" w:eastAsia="Calibri" w:hAnsi="Times New Roman" w:cs="Times New Roman"/>
          <w:sz w:val="24"/>
          <w:szCs w:val="24"/>
        </w:rPr>
        <w:t xml:space="preserve"> </w:t>
      </w:r>
      <w:r w:rsidRPr="00B76B3B">
        <w:rPr>
          <w:rFonts w:ascii="Times New Roman" w:eastAsia="Calibri" w:hAnsi="Times New Roman" w:cs="Times New Roman"/>
          <w:sz w:val="24"/>
          <w:szCs w:val="24"/>
        </w:rPr>
        <w:t>“religion.”</w:t>
      </w:r>
      <w:r w:rsidR="00B76B3B">
        <w:rPr>
          <w:rFonts w:ascii="Times New Roman" w:eastAsia="Calibri" w:hAnsi="Times New Roman" w:cs="Times New Roman"/>
          <w:sz w:val="24"/>
          <w:szCs w:val="24"/>
        </w:rPr>
        <w:t xml:space="preserve"> </w:t>
      </w:r>
      <w:r w:rsidRPr="00B76B3B">
        <w:rPr>
          <w:rFonts w:ascii="Times New Roman" w:eastAsia="Calibri" w:hAnsi="Times New Roman" w:cs="Times New Roman"/>
          <w:sz w:val="24"/>
          <w:szCs w:val="24"/>
        </w:rPr>
        <w:t xml:space="preserve">The proposed solution to the difficulty of definition is to consider “religion” as a heuristic device, a shortcut of reference to what people in each context consider religious. The heuristic approach enables people to speak about religion in diverse ways depending on their varied contexts. It predicts that the term “religion” will continue to develop in its various contexts. </w:t>
      </w:r>
    </w:p>
    <w:p w14:paraId="1654FFE9" w14:textId="77777777" w:rsidR="00C00E86" w:rsidRPr="00B76B3B" w:rsidRDefault="00C00E86" w:rsidP="00C00E86">
      <w:pPr>
        <w:spacing w:line="240" w:lineRule="auto"/>
        <w:rPr>
          <w:rFonts w:ascii="Times New Roman" w:eastAsia="Calibri" w:hAnsi="Times New Roman" w:cs="Times New Roman"/>
          <w:sz w:val="24"/>
          <w:szCs w:val="24"/>
        </w:rPr>
      </w:pPr>
    </w:p>
    <w:p w14:paraId="55EA4DDB" w14:textId="77777777" w:rsidR="00C00E86" w:rsidRPr="00B76B3B" w:rsidRDefault="00C00E86" w:rsidP="00C00E86">
      <w:pPr>
        <w:spacing w:line="240" w:lineRule="auto"/>
        <w:rPr>
          <w:rFonts w:ascii="Times New Roman" w:eastAsia="Calibri" w:hAnsi="Times New Roman" w:cs="Times New Roman"/>
          <w:b/>
          <w:bCs/>
          <w:sz w:val="24"/>
          <w:szCs w:val="24"/>
        </w:rPr>
      </w:pPr>
      <w:r w:rsidRPr="00B76B3B">
        <w:rPr>
          <w:rFonts w:ascii="Times New Roman" w:eastAsia="Calibri" w:hAnsi="Times New Roman" w:cs="Times New Roman"/>
          <w:b/>
          <w:bCs/>
          <w:sz w:val="24"/>
          <w:szCs w:val="24"/>
        </w:rPr>
        <w:t>OBJECTIVES</w:t>
      </w:r>
    </w:p>
    <w:p w14:paraId="18B9BDF3" w14:textId="77777777" w:rsidR="00C00E86" w:rsidRPr="00B76B3B" w:rsidRDefault="00C00E86" w:rsidP="00C00E86">
      <w:pPr>
        <w:spacing w:line="240" w:lineRule="auto"/>
        <w:rPr>
          <w:rFonts w:ascii="Times New Roman" w:eastAsia="Calibri" w:hAnsi="Times New Roman" w:cs="Times New Roman"/>
          <w:b/>
          <w:bCs/>
          <w:sz w:val="24"/>
          <w:szCs w:val="24"/>
        </w:rPr>
      </w:pPr>
    </w:p>
    <w:p w14:paraId="28B8E2A1" w14:textId="77777777" w:rsidR="00C00E86" w:rsidRPr="00B76B3B" w:rsidRDefault="00C00E86" w:rsidP="00C00E86">
      <w:pPr>
        <w:spacing w:line="240" w:lineRule="auto"/>
        <w:rPr>
          <w:rFonts w:ascii="Times New Roman" w:eastAsia="Calibri" w:hAnsi="Times New Roman" w:cs="Times New Roman"/>
          <w:sz w:val="24"/>
          <w:szCs w:val="24"/>
        </w:rPr>
      </w:pPr>
      <w:r w:rsidRPr="00B76B3B">
        <w:rPr>
          <w:rFonts w:ascii="Times New Roman" w:eastAsia="Calibri" w:hAnsi="Times New Roman" w:cs="Times New Roman"/>
          <w:sz w:val="24"/>
          <w:szCs w:val="24"/>
        </w:rPr>
        <w:t xml:space="preserve">In This Chapter You Will Learn To: </w:t>
      </w:r>
    </w:p>
    <w:p w14:paraId="57DAFBAD" w14:textId="26D89EB2" w:rsidR="00C00E86" w:rsidRPr="00B76B3B" w:rsidRDefault="00C00E86" w:rsidP="007A2E8C">
      <w:pPr>
        <w:pStyle w:val="ListParagraph"/>
        <w:numPr>
          <w:ilvl w:val="0"/>
          <w:numId w:val="15"/>
        </w:numPr>
        <w:spacing w:line="240" w:lineRule="auto"/>
        <w:rPr>
          <w:rFonts w:ascii="Times New Roman" w:eastAsia="Calibri" w:hAnsi="Times New Roman" w:cs="Times New Roman"/>
          <w:b/>
          <w:bCs/>
          <w:sz w:val="24"/>
          <w:szCs w:val="24"/>
        </w:rPr>
      </w:pPr>
      <w:r w:rsidRPr="00B76B3B">
        <w:rPr>
          <w:rFonts w:ascii="Times New Roman" w:eastAsia="Calibri" w:hAnsi="Times New Roman" w:cs="Times New Roman"/>
          <w:sz w:val="24"/>
          <w:szCs w:val="24"/>
        </w:rPr>
        <w:t>Identify in the history of Supreme Court rulings and the Equal Employment Opportunity Commission (EEOC</w:t>
      </w:r>
      <w:r w:rsidRPr="00B76B3B">
        <w:rPr>
          <w:rFonts w:ascii="Times New Roman" w:eastAsia="Calibri" w:hAnsi="Times New Roman" w:cs="Times New Roman"/>
          <w:b/>
          <w:bCs/>
          <w:sz w:val="24"/>
          <w:szCs w:val="24"/>
        </w:rPr>
        <w:t xml:space="preserve">) </w:t>
      </w:r>
      <w:r w:rsidRPr="00B76B3B">
        <w:rPr>
          <w:rFonts w:ascii="Times New Roman" w:eastAsia="Calibri" w:hAnsi="Times New Roman" w:cs="Times New Roman"/>
          <w:sz w:val="24"/>
          <w:szCs w:val="24"/>
        </w:rPr>
        <w:t>guidelines the focus on sincere belief</w:t>
      </w:r>
    </w:p>
    <w:p w14:paraId="06F5F6BD" w14:textId="77777777" w:rsidR="00C00E86" w:rsidRPr="00B76B3B" w:rsidRDefault="00C00E86" w:rsidP="007A2E8C">
      <w:pPr>
        <w:pStyle w:val="ListParagraph"/>
        <w:numPr>
          <w:ilvl w:val="0"/>
          <w:numId w:val="15"/>
        </w:numPr>
        <w:spacing w:line="240" w:lineRule="auto"/>
        <w:rPr>
          <w:rFonts w:ascii="Times New Roman" w:eastAsia="Calibri" w:hAnsi="Times New Roman" w:cs="Times New Roman"/>
          <w:b/>
          <w:bCs/>
          <w:sz w:val="24"/>
          <w:szCs w:val="24"/>
        </w:rPr>
      </w:pPr>
      <w:r w:rsidRPr="00B76B3B">
        <w:rPr>
          <w:rFonts w:ascii="Times New Roman" w:eastAsia="Calibri" w:hAnsi="Times New Roman" w:cs="Times New Roman"/>
          <w:sz w:val="24"/>
          <w:szCs w:val="24"/>
        </w:rPr>
        <w:t xml:space="preserve"> Explain why it is difficult to define religion since there are many different sacred ways throughout the world </w:t>
      </w:r>
    </w:p>
    <w:p w14:paraId="250770CD" w14:textId="77777777" w:rsidR="00C00E86" w:rsidRPr="00B76B3B" w:rsidRDefault="00C00E86" w:rsidP="007A2E8C">
      <w:pPr>
        <w:pStyle w:val="ListParagraph"/>
        <w:numPr>
          <w:ilvl w:val="0"/>
          <w:numId w:val="15"/>
        </w:numPr>
        <w:spacing w:line="240" w:lineRule="auto"/>
        <w:rPr>
          <w:rFonts w:ascii="Times New Roman" w:eastAsia="Calibri" w:hAnsi="Times New Roman" w:cs="Times New Roman"/>
          <w:b/>
          <w:bCs/>
          <w:sz w:val="24"/>
          <w:szCs w:val="24"/>
        </w:rPr>
      </w:pPr>
      <w:r w:rsidRPr="00B76B3B">
        <w:rPr>
          <w:rFonts w:ascii="Times New Roman" w:eastAsia="Calibri" w:hAnsi="Times New Roman" w:cs="Times New Roman"/>
          <w:sz w:val="24"/>
          <w:szCs w:val="24"/>
        </w:rPr>
        <w:t>Explain the history of the term “religion” in ancient history, the Middle Ages, the Enlightenment, the Age of Conquest, and later history</w:t>
      </w:r>
    </w:p>
    <w:p w14:paraId="297F2E88" w14:textId="77777777" w:rsidR="00C00E86" w:rsidRPr="00B76B3B" w:rsidRDefault="00C00E86" w:rsidP="007A2E8C">
      <w:pPr>
        <w:pStyle w:val="ListParagraph"/>
        <w:numPr>
          <w:ilvl w:val="0"/>
          <w:numId w:val="15"/>
        </w:numPr>
        <w:spacing w:line="240" w:lineRule="auto"/>
        <w:rPr>
          <w:rFonts w:ascii="Times New Roman" w:eastAsia="Calibri" w:hAnsi="Times New Roman" w:cs="Times New Roman"/>
          <w:b/>
          <w:bCs/>
          <w:sz w:val="24"/>
          <w:szCs w:val="24"/>
        </w:rPr>
      </w:pPr>
      <w:r w:rsidRPr="00B76B3B">
        <w:rPr>
          <w:rFonts w:ascii="Times New Roman" w:eastAsia="Calibri" w:hAnsi="Times New Roman" w:cs="Times New Roman"/>
          <w:sz w:val="24"/>
          <w:szCs w:val="24"/>
        </w:rPr>
        <w:t>Discuss James Madison’s “Memorial and Remonstrance against Religious Assessments” and its role in the development of the principle of religious freedom (and the definition of religion) involved</w:t>
      </w:r>
    </w:p>
    <w:p w14:paraId="0F28EAE1" w14:textId="77777777" w:rsidR="00C00E86" w:rsidRPr="00B76B3B" w:rsidRDefault="00C00E86" w:rsidP="007A2E8C">
      <w:pPr>
        <w:pStyle w:val="ListParagraph"/>
        <w:numPr>
          <w:ilvl w:val="0"/>
          <w:numId w:val="15"/>
        </w:numPr>
        <w:spacing w:line="240" w:lineRule="auto"/>
        <w:rPr>
          <w:rFonts w:ascii="Times New Roman" w:eastAsia="Calibri" w:hAnsi="Times New Roman" w:cs="Times New Roman"/>
          <w:sz w:val="24"/>
          <w:szCs w:val="24"/>
        </w:rPr>
      </w:pPr>
      <w:r w:rsidRPr="00B76B3B">
        <w:rPr>
          <w:rFonts w:ascii="Times New Roman" w:eastAsia="Calibri" w:hAnsi="Times New Roman" w:cs="Times New Roman"/>
          <w:sz w:val="24"/>
          <w:szCs w:val="24"/>
        </w:rPr>
        <w:t xml:space="preserve">Compare the French policy of </w:t>
      </w:r>
      <w:r w:rsidRPr="00B76B3B">
        <w:rPr>
          <w:rFonts w:ascii="Times New Roman" w:eastAsia="Calibri" w:hAnsi="Times New Roman" w:cs="Times New Roman"/>
          <w:i/>
          <w:iCs/>
          <w:sz w:val="24"/>
          <w:szCs w:val="24"/>
        </w:rPr>
        <w:t xml:space="preserve">laïcité </w:t>
      </w:r>
      <w:r w:rsidRPr="00B76B3B">
        <w:rPr>
          <w:rFonts w:ascii="Times New Roman" w:eastAsia="Calibri" w:hAnsi="Times New Roman" w:cs="Times New Roman"/>
          <w:sz w:val="24"/>
          <w:szCs w:val="24"/>
        </w:rPr>
        <w:t xml:space="preserve">with the American ideal of religious freedom and the idea that religion and government are not strictly separated </w:t>
      </w:r>
    </w:p>
    <w:p w14:paraId="2FC77A8D" w14:textId="77777777" w:rsidR="00C00E86" w:rsidRPr="00B76B3B" w:rsidRDefault="00C00E86" w:rsidP="007A2E8C">
      <w:pPr>
        <w:pStyle w:val="ListParagraph"/>
        <w:numPr>
          <w:ilvl w:val="0"/>
          <w:numId w:val="15"/>
        </w:numPr>
        <w:spacing w:line="240" w:lineRule="auto"/>
        <w:rPr>
          <w:rFonts w:ascii="Times New Roman" w:eastAsia="Calibri" w:hAnsi="Times New Roman" w:cs="Times New Roman"/>
          <w:sz w:val="24"/>
          <w:szCs w:val="24"/>
        </w:rPr>
      </w:pPr>
      <w:r w:rsidRPr="00B76B3B">
        <w:rPr>
          <w:rFonts w:ascii="Times New Roman" w:eastAsia="Calibri" w:hAnsi="Times New Roman" w:cs="Times New Roman"/>
          <w:sz w:val="24"/>
          <w:szCs w:val="24"/>
        </w:rPr>
        <w:t>Define essentialism and why it is difficult to construct an essential definition of religion</w:t>
      </w:r>
    </w:p>
    <w:p w14:paraId="12B551A3" w14:textId="77777777" w:rsidR="00C00E86" w:rsidRPr="00B76B3B" w:rsidRDefault="00C00E86" w:rsidP="007A2E8C">
      <w:pPr>
        <w:pStyle w:val="ListParagraph"/>
        <w:numPr>
          <w:ilvl w:val="0"/>
          <w:numId w:val="15"/>
        </w:numPr>
        <w:spacing w:line="240" w:lineRule="auto"/>
        <w:rPr>
          <w:rFonts w:ascii="Times New Roman" w:eastAsia="Calibri" w:hAnsi="Times New Roman" w:cs="Times New Roman"/>
          <w:sz w:val="24"/>
          <w:szCs w:val="24"/>
        </w:rPr>
      </w:pPr>
      <w:r w:rsidRPr="00B76B3B">
        <w:rPr>
          <w:rFonts w:ascii="Times New Roman" w:eastAsia="Calibri" w:hAnsi="Times New Roman" w:cs="Times New Roman"/>
          <w:sz w:val="24"/>
          <w:szCs w:val="24"/>
        </w:rPr>
        <w:t>Discuss the alternatives to essentialism</w:t>
      </w:r>
    </w:p>
    <w:p w14:paraId="51098898" w14:textId="77777777" w:rsidR="00C00E86" w:rsidRPr="00B76B3B" w:rsidRDefault="00C00E86" w:rsidP="007A2E8C">
      <w:pPr>
        <w:pStyle w:val="ListParagraph"/>
        <w:numPr>
          <w:ilvl w:val="1"/>
          <w:numId w:val="15"/>
        </w:numPr>
        <w:spacing w:line="240" w:lineRule="auto"/>
        <w:rPr>
          <w:rFonts w:ascii="Times New Roman" w:eastAsia="Calibri" w:hAnsi="Times New Roman" w:cs="Times New Roman"/>
          <w:sz w:val="24"/>
          <w:szCs w:val="24"/>
        </w:rPr>
      </w:pPr>
      <w:r w:rsidRPr="00B76B3B">
        <w:rPr>
          <w:rFonts w:ascii="Times New Roman" w:eastAsia="Calibri" w:hAnsi="Times New Roman" w:cs="Times New Roman"/>
          <w:sz w:val="24"/>
          <w:szCs w:val="24"/>
        </w:rPr>
        <w:t>Evaluate functionalism as a way of defining religion</w:t>
      </w:r>
    </w:p>
    <w:p w14:paraId="75CA19C4" w14:textId="77777777" w:rsidR="00C00E86" w:rsidRPr="00B76B3B" w:rsidRDefault="00C00E86" w:rsidP="007A2E8C">
      <w:pPr>
        <w:pStyle w:val="ListParagraph"/>
        <w:numPr>
          <w:ilvl w:val="1"/>
          <w:numId w:val="15"/>
        </w:numPr>
        <w:spacing w:line="240" w:lineRule="auto"/>
        <w:rPr>
          <w:rFonts w:ascii="Times New Roman" w:eastAsia="Calibri" w:hAnsi="Times New Roman" w:cs="Times New Roman"/>
          <w:sz w:val="24"/>
          <w:szCs w:val="24"/>
        </w:rPr>
      </w:pPr>
      <w:r w:rsidRPr="00B76B3B">
        <w:rPr>
          <w:rFonts w:ascii="Times New Roman" w:eastAsia="Calibri" w:hAnsi="Times New Roman" w:cs="Times New Roman"/>
          <w:sz w:val="24"/>
          <w:szCs w:val="24"/>
        </w:rPr>
        <w:t>Evaluate Family Resemblance theories as ways of defining religion</w:t>
      </w:r>
    </w:p>
    <w:p w14:paraId="654B5948" w14:textId="77777777" w:rsidR="00C00E86" w:rsidRPr="00B76B3B" w:rsidRDefault="00C00E86" w:rsidP="007A2E8C">
      <w:pPr>
        <w:pStyle w:val="ListParagraph"/>
        <w:numPr>
          <w:ilvl w:val="0"/>
          <w:numId w:val="15"/>
        </w:numPr>
        <w:spacing w:line="240" w:lineRule="auto"/>
        <w:rPr>
          <w:rFonts w:ascii="Times New Roman" w:eastAsia="Calibri" w:hAnsi="Times New Roman" w:cs="Times New Roman"/>
          <w:sz w:val="24"/>
          <w:szCs w:val="24"/>
        </w:rPr>
      </w:pPr>
      <w:r w:rsidRPr="00B76B3B">
        <w:rPr>
          <w:rFonts w:ascii="Times New Roman" w:eastAsia="Calibri" w:hAnsi="Times New Roman" w:cs="Times New Roman"/>
          <w:sz w:val="24"/>
          <w:szCs w:val="24"/>
        </w:rPr>
        <w:t>Acknowledge the role of religion in the conquests of the Age of Exploration and in colonialism</w:t>
      </w:r>
    </w:p>
    <w:p w14:paraId="16ACFA59" w14:textId="77777777" w:rsidR="00C00E86" w:rsidRPr="00B76B3B" w:rsidRDefault="00C00E86" w:rsidP="007A2E8C">
      <w:pPr>
        <w:pStyle w:val="ListParagraph"/>
        <w:numPr>
          <w:ilvl w:val="0"/>
          <w:numId w:val="15"/>
        </w:numPr>
        <w:spacing w:line="240" w:lineRule="auto"/>
        <w:rPr>
          <w:rFonts w:ascii="Times New Roman" w:eastAsia="Calibri" w:hAnsi="Times New Roman" w:cs="Times New Roman"/>
          <w:sz w:val="24"/>
          <w:szCs w:val="24"/>
        </w:rPr>
      </w:pPr>
      <w:r w:rsidRPr="00B76B3B">
        <w:rPr>
          <w:rFonts w:ascii="Times New Roman" w:eastAsia="Calibri" w:hAnsi="Times New Roman" w:cs="Times New Roman"/>
          <w:sz w:val="24"/>
          <w:szCs w:val="24"/>
        </w:rPr>
        <w:lastRenderedPageBreak/>
        <w:t>Refer to Jonathan Z. Smith’s famous quote that academics produced the term “religion.”</w:t>
      </w:r>
    </w:p>
    <w:p w14:paraId="050CDDFC" w14:textId="77777777" w:rsidR="00C00E86" w:rsidRPr="00B76B3B" w:rsidRDefault="00C00E86" w:rsidP="007A2E8C">
      <w:pPr>
        <w:pStyle w:val="ListParagraph"/>
        <w:numPr>
          <w:ilvl w:val="1"/>
          <w:numId w:val="15"/>
        </w:numPr>
        <w:spacing w:line="240" w:lineRule="auto"/>
        <w:rPr>
          <w:rFonts w:ascii="Times New Roman" w:eastAsia="Calibri" w:hAnsi="Times New Roman" w:cs="Times New Roman"/>
          <w:b/>
          <w:bCs/>
          <w:sz w:val="24"/>
          <w:szCs w:val="24"/>
        </w:rPr>
      </w:pPr>
      <w:r w:rsidRPr="00B76B3B">
        <w:rPr>
          <w:rFonts w:ascii="Times New Roman" w:eastAsia="Calibri" w:hAnsi="Times New Roman" w:cs="Times New Roman"/>
          <w:sz w:val="24"/>
          <w:szCs w:val="24"/>
        </w:rPr>
        <w:t>According to Smith, what use did academic scholars make the term they invented.</w:t>
      </w:r>
    </w:p>
    <w:p w14:paraId="59ACC21F" w14:textId="77777777" w:rsidR="00C00E86" w:rsidRPr="00B76B3B" w:rsidRDefault="00C00E86" w:rsidP="007A2E8C">
      <w:pPr>
        <w:pStyle w:val="ListParagraph"/>
        <w:numPr>
          <w:ilvl w:val="0"/>
          <w:numId w:val="15"/>
        </w:numPr>
        <w:spacing w:line="240" w:lineRule="auto"/>
        <w:rPr>
          <w:rFonts w:ascii="Times New Roman" w:eastAsia="Calibri" w:hAnsi="Times New Roman" w:cs="Times New Roman"/>
          <w:b/>
          <w:bCs/>
          <w:sz w:val="24"/>
          <w:szCs w:val="24"/>
        </w:rPr>
      </w:pPr>
      <w:r w:rsidRPr="00B76B3B">
        <w:rPr>
          <w:rFonts w:ascii="Times New Roman" w:eastAsia="Calibri" w:hAnsi="Times New Roman" w:cs="Times New Roman"/>
          <w:sz w:val="24"/>
          <w:szCs w:val="24"/>
        </w:rPr>
        <w:t>Explain what a heuristic device is and how it might overcome the difficulty of defining religion</w:t>
      </w:r>
    </w:p>
    <w:p w14:paraId="539FF43B" w14:textId="77777777" w:rsidR="00C00E86" w:rsidRPr="00B76B3B" w:rsidRDefault="00C00E86" w:rsidP="007A2E8C">
      <w:pPr>
        <w:pStyle w:val="ListParagraph"/>
        <w:numPr>
          <w:ilvl w:val="0"/>
          <w:numId w:val="15"/>
        </w:numPr>
        <w:spacing w:line="240" w:lineRule="auto"/>
        <w:rPr>
          <w:rFonts w:ascii="Times New Roman" w:eastAsia="Calibri" w:hAnsi="Times New Roman" w:cs="Times New Roman"/>
          <w:b/>
          <w:bCs/>
          <w:sz w:val="24"/>
          <w:szCs w:val="24"/>
        </w:rPr>
      </w:pPr>
      <w:r w:rsidRPr="00B76B3B">
        <w:rPr>
          <w:rFonts w:ascii="Times New Roman" w:eastAsia="Calibri" w:hAnsi="Times New Roman" w:cs="Times New Roman"/>
          <w:sz w:val="24"/>
          <w:szCs w:val="24"/>
        </w:rPr>
        <w:t>Name some of the different contexts in which the term “religion” is used and continues to develop</w:t>
      </w:r>
    </w:p>
    <w:p w14:paraId="3A695486" w14:textId="77777777" w:rsidR="00C00E86" w:rsidRPr="00B76B3B" w:rsidRDefault="00C00E86" w:rsidP="00C00E86">
      <w:pPr>
        <w:spacing w:line="240" w:lineRule="auto"/>
        <w:rPr>
          <w:rFonts w:ascii="Times New Roman" w:eastAsia="Calibri" w:hAnsi="Times New Roman" w:cs="Times New Roman"/>
          <w:b/>
          <w:bCs/>
          <w:sz w:val="24"/>
          <w:szCs w:val="24"/>
        </w:rPr>
      </w:pPr>
    </w:p>
    <w:p w14:paraId="75DC7164" w14:textId="77777777" w:rsidR="00C00E86" w:rsidRPr="00B76B3B" w:rsidRDefault="00C00E86" w:rsidP="00C00E86">
      <w:pPr>
        <w:spacing w:line="240" w:lineRule="auto"/>
        <w:rPr>
          <w:rFonts w:ascii="Times New Roman" w:eastAsia="Calibri" w:hAnsi="Times New Roman" w:cs="Times New Roman"/>
          <w:b/>
          <w:bCs/>
          <w:sz w:val="24"/>
          <w:szCs w:val="24"/>
        </w:rPr>
      </w:pPr>
      <w:r w:rsidRPr="00B76B3B">
        <w:rPr>
          <w:rFonts w:ascii="Times New Roman" w:eastAsia="Calibri" w:hAnsi="Times New Roman" w:cs="Times New Roman"/>
          <w:b/>
          <w:bCs/>
          <w:sz w:val="24"/>
          <w:szCs w:val="24"/>
        </w:rPr>
        <w:t>CONTENT</w:t>
      </w:r>
    </w:p>
    <w:p w14:paraId="24F70BEE" w14:textId="77777777" w:rsidR="00C00E86" w:rsidRPr="00B76B3B" w:rsidRDefault="00C00E86" w:rsidP="00C00E86">
      <w:pPr>
        <w:spacing w:line="240" w:lineRule="auto"/>
        <w:rPr>
          <w:rFonts w:ascii="Times New Roman" w:eastAsia="Calibri" w:hAnsi="Times New Roman" w:cs="Times New Roman"/>
          <w:b/>
          <w:bCs/>
          <w:sz w:val="24"/>
          <w:szCs w:val="24"/>
        </w:rPr>
      </w:pPr>
    </w:p>
    <w:p w14:paraId="34917404" w14:textId="77777777" w:rsidR="00C00E86" w:rsidRPr="00B76B3B" w:rsidRDefault="00C00E86" w:rsidP="00C00E86">
      <w:pPr>
        <w:spacing w:line="240" w:lineRule="auto"/>
        <w:rPr>
          <w:rFonts w:ascii="Times New Roman" w:eastAsia="Calibri" w:hAnsi="Times New Roman" w:cs="Times New Roman"/>
          <w:b/>
          <w:bCs/>
          <w:sz w:val="24"/>
          <w:szCs w:val="24"/>
        </w:rPr>
      </w:pPr>
      <w:r w:rsidRPr="00B76B3B">
        <w:rPr>
          <w:rFonts w:ascii="Times New Roman" w:eastAsia="Calibri" w:hAnsi="Times New Roman" w:cs="Times New Roman"/>
          <w:b/>
          <w:bCs/>
          <w:sz w:val="24"/>
          <w:szCs w:val="24"/>
        </w:rPr>
        <w:t>Orientation</w:t>
      </w:r>
    </w:p>
    <w:p w14:paraId="4B1C8D07" w14:textId="77777777" w:rsidR="00C00E86" w:rsidRPr="00B76B3B" w:rsidRDefault="00C00E86" w:rsidP="007A2E8C">
      <w:pPr>
        <w:pStyle w:val="ListParagraph"/>
        <w:numPr>
          <w:ilvl w:val="0"/>
          <w:numId w:val="12"/>
        </w:numPr>
        <w:spacing w:line="240" w:lineRule="auto"/>
        <w:rPr>
          <w:rFonts w:ascii="Times New Roman" w:eastAsia="Calibri" w:hAnsi="Times New Roman" w:cs="Times New Roman"/>
          <w:b/>
          <w:bCs/>
          <w:sz w:val="24"/>
          <w:szCs w:val="24"/>
        </w:rPr>
      </w:pPr>
      <w:r w:rsidRPr="00B76B3B">
        <w:rPr>
          <w:rFonts w:ascii="Times New Roman" w:eastAsia="Calibri" w:hAnsi="Times New Roman" w:cs="Times New Roman"/>
          <w:sz w:val="24"/>
          <w:szCs w:val="24"/>
        </w:rPr>
        <w:t>The history of Supreme Court rulings defines religion in terms of (sincere) belief</w:t>
      </w:r>
    </w:p>
    <w:p w14:paraId="215B1BA3" w14:textId="77777777" w:rsidR="00C00E86" w:rsidRPr="00B76B3B" w:rsidRDefault="00C00E86" w:rsidP="007A2E8C">
      <w:pPr>
        <w:pStyle w:val="ListParagraph"/>
        <w:numPr>
          <w:ilvl w:val="0"/>
          <w:numId w:val="12"/>
        </w:numPr>
        <w:spacing w:line="240" w:lineRule="auto"/>
        <w:rPr>
          <w:rFonts w:ascii="Times New Roman" w:eastAsia="Calibri" w:hAnsi="Times New Roman" w:cs="Times New Roman"/>
          <w:b/>
          <w:bCs/>
          <w:sz w:val="24"/>
          <w:szCs w:val="24"/>
        </w:rPr>
      </w:pPr>
      <w:r w:rsidRPr="00B76B3B">
        <w:rPr>
          <w:rFonts w:ascii="Times New Roman" w:eastAsia="Calibri" w:hAnsi="Times New Roman" w:cs="Times New Roman"/>
          <w:sz w:val="24"/>
          <w:szCs w:val="24"/>
        </w:rPr>
        <w:t>The Equal Employment Opportunity Commission (EEOC</w:t>
      </w:r>
      <w:r w:rsidRPr="00B76B3B">
        <w:rPr>
          <w:rFonts w:ascii="Times New Roman" w:eastAsia="Calibri" w:hAnsi="Times New Roman" w:cs="Times New Roman"/>
          <w:b/>
          <w:bCs/>
          <w:sz w:val="24"/>
          <w:szCs w:val="24"/>
        </w:rPr>
        <w:t xml:space="preserve">) </w:t>
      </w:r>
      <w:r w:rsidRPr="00B76B3B">
        <w:rPr>
          <w:rFonts w:ascii="Times New Roman" w:eastAsia="Calibri" w:hAnsi="Times New Roman" w:cs="Times New Roman"/>
          <w:sz w:val="24"/>
          <w:szCs w:val="24"/>
        </w:rPr>
        <w:t>allows for religious exemption to work requirement but leaves it up to employers to determine what is “sincere belief.”’</w:t>
      </w:r>
    </w:p>
    <w:p w14:paraId="3F400ABD" w14:textId="77777777" w:rsidR="00C00E86" w:rsidRPr="00B76B3B" w:rsidRDefault="00C00E86" w:rsidP="007A2E8C">
      <w:pPr>
        <w:pStyle w:val="ListParagraph"/>
        <w:numPr>
          <w:ilvl w:val="0"/>
          <w:numId w:val="12"/>
        </w:numPr>
        <w:spacing w:line="240" w:lineRule="auto"/>
        <w:rPr>
          <w:rFonts w:ascii="Times New Roman" w:eastAsia="Calibri" w:hAnsi="Times New Roman" w:cs="Times New Roman"/>
          <w:sz w:val="24"/>
          <w:szCs w:val="24"/>
        </w:rPr>
      </w:pPr>
      <w:r w:rsidRPr="00B76B3B">
        <w:rPr>
          <w:rFonts w:ascii="Times New Roman" w:eastAsia="Calibri" w:hAnsi="Times New Roman" w:cs="Times New Roman"/>
          <w:sz w:val="24"/>
          <w:szCs w:val="24"/>
        </w:rPr>
        <w:t xml:space="preserve">The foundation of the Court’s approach to religion was </w:t>
      </w:r>
      <w:bookmarkStart w:id="0" w:name="_Hlk162960335"/>
      <w:r w:rsidRPr="00B76B3B">
        <w:rPr>
          <w:rFonts w:ascii="Times New Roman" w:eastAsia="Calibri" w:hAnsi="Times New Roman" w:cs="Times New Roman"/>
          <w:sz w:val="24"/>
          <w:szCs w:val="24"/>
        </w:rPr>
        <w:t>James Madison’s “Memorial and Remonstrance against Religious Assessment</w:t>
      </w:r>
      <w:bookmarkEnd w:id="0"/>
      <w:r w:rsidRPr="00B76B3B">
        <w:rPr>
          <w:rFonts w:ascii="Times New Roman" w:eastAsia="Calibri" w:hAnsi="Times New Roman" w:cs="Times New Roman"/>
          <w:sz w:val="24"/>
          <w:szCs w:val="24"/>
        </w:rPr>
        <w:t>s, which proposed freedom of conscience. The chapter describes Court cases about religious freedom of belief</w:t>
      </w:r>
    </w:p>
    <w:p w14:paraId="16E8DC4A" w14:textId="77777777" w:rsidR="00C00E86" w:rsidRPr="00B76B3B" w:rsidRDefault="00C00E86" w:rsidP="007A2E8C">
      <w:pPr>
        <w:pStyle w:val="ListParagraph"/>
        <w:numPr>
          <w:ilvl w:val="0"/>
          <w:numId w:val="12"/>
        </w:numPr>
        <w:spacing w:line="240" w:lineRule="auto"/>
        <w:rPr>
          <w:rFonts w:ascii="Times New Roman" w:eastAsia="Calibri" w:hAnsi="Times New Roman" w:cs="Times New Roman"/>
          <w:sz w:val="24"/>
          <w:szCs w:val="24"/>
        </w:rPr>
      </w:pPr>
      <w:r w:rsidRPr="00B76B3B">
        <w:rPr>
          <w:rFonts w:ascii="Times New Roman" w:eastAsia="Calibri" w:hAnsi="Times New Roman" w:cs="Times New Roman"/>
          <w:sz w:val="24"/>
          <w:szCs w:val="24"/>
        </w:rPr>
        <w:t>The Court has ruled that conscience, belief, and sincerity have a wide definition. A guiding principle is that “religion” is not necessarily a belief in God but what might fill the same role as a belief in a Supreme Being.</w:t>
      </w:r>
    </w:p>
    <w:p w14:paraId="7E57BE5F" w14:textId="77777777" w:rsidR="00C00E86" w:rsidRPr="00B76B3B" w:rsidRDefault="00C00E86" w:rsidP="007A2E8C">
      <w:pPr>
        <w:pStyle w:val="ListParagraph"/>
        <w:numPr>
          <w:ilvl w:val="0"/>
          <w:numId w:val="12"/>
        </w:numPr>
        <w:spacing w:line="240" w:lineRule="auto"/>
        <w:rPr>
          <w:rFonts w:ascii="Times New Roman" w:eastAsia="Calibri" w:hAnsi="Times New Roman" w:cs="Times New Roman"/>
          <w:sz w:val="24"/>
          <w:szCs w:val="24"/>
        </w:rPr>
      </w:pPr>
      <w:r w:rsidRPr="00B76B3B">
        <w:rPr>
          <w:rFonts w:ascii="Times New Roman" w:eastAsia="Calibri" w:hAnsi="Times New Roman" w:cs="Times New Roman"/>
          <w:sz w:val="24"/>
          <w:szCs w:val="24"/>
        </w:rPr>
        <w:t>Explain the role of rationalism in the Enlightenment view of religion and its legacy in American ideas of religious freedom.</w:t>
      </w:r>
    </w:p>
    <w:p w14:paraId="072F4B42" w14:textId="77777777" w:rsidR="00C00E86" w:rsidRPr="00B76B3B" w:rsidRDefault="00C00E86" w:rsidP="007A2E8C">
      <w:pPr>
        <w:pStyle w:val="ListParagraph"/>
        <w:numPr>
          <w:ilvl w:val="0"/>
          <w:numId w:val="12"/>
        </w:numPr>
        <w:spacing w:line="240" w:lineRule="auto"/>
        <w:rPr>
          <w:rFonts w:ascii="Times New Roman" w:eastAsia="Calibri" w:hAnsi="Times New Roman" w:cs="Times New Roman"/>
          <w:b/>
          <w:bCs/>
          <w:sz w:val="24"/>
          <w:szCs w:val="24"/>
        </w:rPr>
      </w:pPr>
      <w:r w:rsidRPr="00B76B3B">
        <w:rPr>
          <w:rFonts w:ascii="Times New Roman" w:eastAsia="Calibri" w:hAnsi="Times New Roman" w:cs="Times New Roman"/>
          <w:sz w:val="24"/>
          <w:szCs w:val="24"/>
        </w:rPr>
        <w:t>Give a critique of the binary terms of religion and secular and profane and their support of colonialism.</w:t>
      </w:r>
    </w:p>
    <w:p w14:paraId="3C66E97C" w14:textId="77777777" w:rsidR="00C00E86" w:rsidRPr="00B76B3B" w:rsidRDefault="00C00E86" w:rsidP="00C00E86">
      <w:pPr>
        <w:spacing w:line="240" w:lineRule="auto"/>
        <w:rPr>
          <w:rFonts w:ascii="Times New Roman" w:eastAsia="Calibri" w:hAnsi="Times New Roman" w:cs="Times New Roman"/>
          <w:b/>
          <w:bCs/>
          <w:sz w:val="24"/>
          <w:szCs w:val="24"/>
        </w:rPr>
      </w:pPr>
      <w:r w:rsidRPr="00B76B3B">
        <w:rPr>
          <w:rFonts w:ascii="Times New Roman" w:eastAsia="Calibri" w:hAnsi="Times New Roman" w:cs="Times New Roman"/>
          <w:b/>
          <w:bCs/>
          <w:sz w:val="24"/>
          <w:szCs w:val="24"/>
        </w:rPr>
        <w:t>Exploration</w:t>
      </w:r>
    </w:p>
    <w:p w14:paraId="531810F6" w14:textId="77777777" w:rsidR="00C00E86" w:rsidRPr="00B76B3B" w:rsidRDefault="00C00E86" w:rsidP="00C00E86">
      <w:pPr>
        <w:spacing w:line="240" w:lineRule="auto"/>
        <w:rPr>
          <w:rFonts w:ascii="Times New Roman" w:eastAsia="Calibri" w:hAnsi="Times New Roman" w:cs="Times New Roman"/>
          <w:b/>
          <w:bCs/>
          <w:sz w:val="24"/>
          <w:szCs w:val="24"/>
        </w:rPr>
      </w:pPr>
    </w:p>
    <w:p w14:paraId="5D4FA22E" w14:textId="77777777" w:rsidR="00C00E86" w:rsidRPr="00B76B3B" w:rsidRDefault="00C00E86" w:rsidP="007A2E8C">
      <w:pPr>
        <w:pStyle w:val="ListParagraph"/>
        <w:numPr>
          <w:ilvl w:val="0"/>
          <w:numId w:val="13"/>
        </w:numPr>
        <w:spacing w:line="240" w:lineRule="auto"/>
        <w:rPr>
          <w:rFonts w:ascii="Times New Roman" w:eastAsia="Calibri" w:hAnsi="Times New Roman" w:cs="Times New Roman"/>
          <w:sz w:val="24"/>
          <w:szCs w:val="24"/>
        </w:rPr>
      </w:pPr>
      <w:r w:rsidRPr="00B76B3B">
        <w:rPr>
          <w:rFonts w:ascii="Times New Roman" w:eastAsia="Calibri" w:hAnsi="Times New Roman" w:cs="Times New Roman"/>
          <w:sz w:val="24"/>
          <w:szCs w:val="24"/>
        </w:rPr>
        <w:t xml:space="preserve">The history of Court cases illustrates the problem of arriving at a comprehensive and useful definition of belief. </w:t>
      </w:r>
    </w:p>
    <w:p w14:paraId="530D9F5E" w14:textId="77777777" w:rsidR="00C00E86" w:rsidRPr="00B76B3B" w:rsidRDefault="00C00E86" w:rsidP="007A2E8C">
      <w:pPr>
        <w:pStyle w:val="ListParagraph"/>
        <w:numPr>
          <w:ilvl w:val="0"/>
          <w:numId w:val="13"/>
        </w:numPr>
        <w:spacing w:line="240" w:lineRule="auto"/>
        <w:rPr>
          <w:rFonts w:ascii="Times New Roman" w:eastAsia="Calibri" w:hAnsi="Times New Roman" w:cs="Times New Roman"/>
          <w:sz w:val="24"/>
          <w:szCs w:val="24"/>
        </w:rPr>
      </w:pPr>
    </w:p>
    <w:p w14:paraId="4CA7BF20" w14:textId="77777777" w:rsidR="00C00E86" w:rsidRPr="00B76B3B" w:rsidRDefault="00C00E86" w:rsidP="00C00E86">
      <w:pPr>
        <w:spacing w:line="240" w:lineRule="auto"/>
        <w:rPr>
          <w:rFonts w:ascii="Times New Roman" w:eastAsia="Calibri" w:hAnsi="Times New Roman" w:cs="Times New Roman"/>
          <w:b/>
          <w:bCs/>
          <w:sz w:val="24"/>
          <w:szCs w:val="24"/>
        </w:rPr>
      </w:pPr>
      <w:r w:rsidRPr="00B76B3B">
        <w:rPr>
          <w:rFonts w:ascii="Times New Roman" w:eastAsia="Calibri" w:hAnsi="Times New Roman" w:cs="Times New Roman"/>
          <w:b/>
          <w:bCs/>
          <w:sz w:val="24"/>
          <w:szCs w:val="24"/>
        </w:rPr>
        <w:t>Investigation</w:t>
      </w:r>
    </w:p>
    <w:p w14:paraId="5A5C10A1" w14:textId="77777777" w:rsidR="00C00E86" w:rsidRPr="00B76B3B" w:rsidRDefault="00C00E86" w:rsidP="00C00E86">
      <w:pPr>
        <w:spacing w:line="240" w:lineRule="auto"/>
        <w:rPr>
          <w:rFonts w:ascii="Times New Roman" w:eastAsia="Calibri" w:hAnsi="Times New Roman" w:cs="Times New Roman"/>
          <w:b/>
          <w:bCs/>
          <w:sz w:val="24"/>
          <w:szCs w:val="24"/>
        </w:rPr>
      </w:pPr>
    </w:p>
    <w:p w14:paraId="18F6E0CF" w14:textId="77777777" w:rsidR="00C00E86" w:rsidRPr="00B76B3B" w:rsidRDefault="00C00E86" w:rsidP="007A2E8C">
      <w:pPr>
        <w:pStyle w:val="ListParagraph"/>
        <w:numPr>
          <w:ilvl w:val="0"/>
          <w:numId w:val="13"/>
        </w:numPr>
        <w:spacing w:line="240" w:lineRule="auto"/>
        <w:rPr>
          <w:rFonts w:ascii="Times New Roman" w:eastAsia="Calibri" w:hAnsi="Times New Roman" w:cs="Times New Roman"/>
          <w:sz w:val="24"/>
          <w:szCs w:val="24"/>
        </w:rPr>
      </w:pPr>
      <w:r w:rsidRPr="00B76B3B">
        <w:rPr>
          <w:rFonts w:ascii="Times New Roman" w:eastAsia="Calibri" w:hAnsi="Times New Roman" w:cs="Times New Roman"/>
          <w:sz w:val="24"/>
          <w:szCs w:val="24"/>
        </w:rPr>
        <w:t>The derivation of the term “religion” is the piety or devotion that binds us back to God (Lactanius, Augustine). For Aquinas and the Middle Ages, the “religious” were members of monastic orders while the “secular” were living in “this world.”</w:t>
      </w:r>
    </w:p>
    <w:p w14:paraId="521B2364" w14:textId="77777777" w:rsidR="00C00E86" w:rsidRPr="00B76B3B" w:rsidRDefault="00C00E86" w:rsidP="007A2E8C">
      <w:pPr>
        <w:pStyle w:val="ListParagraph"/>
        <w:numPr>
          <w:ilvl w:val="0"/>
          <w:numId w:val="13"/>
        </w:numPr>
        <w:spacing w:line="240" w:lineRule="auto"/>
        <w:rPr>
          <w:rFonts w:ascii="Times New Roman" w:eastAsia="Calibri" w:hAnsi="Times New Roman" w:cs="Times New Roman"/>
          <w:sz w:val="24"/>
          <w:szCs w:val="24"/>
        </w:rPr>
      </w:pPr>
      <w:r w:rsidRPr="00B76B3B">
        <w:rPr>
          <w:rFonts w:ascii="Times New Roman" w:eastAsia="Calibri" w:hAnsi="Times New Roman" w:cs="Times New Roman"/>
          <w:sz w:val="24"/>
          <w:szCs w:val="24"/>
        </w:rPr>
        <w:t xml:space="preserve">The modern term originates from the Protestant Reformation (Jonathan Z. Smith). </w:t>
      </w:r>
    </w:p>
    <w:p w14:paraId="76298406" w14:textId="17C3A4E0" w:rsidR="00C00E86" w:rsidRPr="00B76B3B" w:rsidRDefault="00C00E86" w:rsidP="007A2E8C">
      <w:pPr>
        <w:pStyle w:val="ListParagraph"/>
        <w:numPr>
          <w:ilvl w:val="0"/>
          <w:numId w:val="13"/>
        </w:numPr>
        <w:spacing w:line="240" w:lineRule="auto"/>
        <w:rPr>
          <w:rFonts w:ascii="Times New Roman" w:eastAsia="Calibri" w:hAnsi="Times New Roman" w:cs="Times New Roman"/>
          <w:sz w:val="24"/>
          <w:szCs w:val="24"/>
        </w:rPr>
      </w:pPr>
      <w:r w:rsidRPr="00B76B3B">
        <w:rPr>
          <w:rFonts w:ascii="Times New Roman" w:eastAsia="Calibri" w:hAnsi="Times New Roman" w:cs="Times New Roman"/>
          <w:sz w:val="24"/>
          <w:szCs w:val="24"/>
        </w:rPr>
        <w:t>Stroumsa notes that the Reformation was over practice, but the divisions of Christianity needed a term that all shared. Religion was “privatized” and left to the choice of the individual.</w:t>
      </w:r>
    </w:p>
    <w:p w14:paraId="31BACC12" w14:textId="1C4557ED" w:rsidR="00C00E86" w:rsidRPr="00B76B3B" w:rsidRDefault="00C00E86" w:rsidP="007A2E8C">
      <w:pPr>
        <w:pStyle w:val="ListParagraph"/>
        <w:numPr>
          <w:ilvl w:val="0"/>
          <w:numId w:val="13"/>
        </w:numPr>
        <w:spacing w:line="240" w:lineRule="auto"/>
        <w:rPr>
          <w:rFonts w:ascii="Times New Roman" w:eastAsia="Calibri" w:hAnsi="Times New Roman" w:cs="Times New Roman"/>
          <w:sz w:val="24"/>
          <w:szCs w:val="24"/>
        </w:rPr>
      </w:pPr>
      <w:r w:rsidRPr="00B76B3B">
        <w:rPr>
          <w:rFonts w:ascii="Times New Roman" w:eastAsia="Calibri" w:hAnsi="Times New Roman" w:cs="Times New Roman"/>
          <w:sz w:val="24"/>
          <w:szCs w:val="24"/>
        </w:rPr>
        <w:t>Europeans began to use the term “religion” to describe the sacred ways that they met in foreign lands. Religion became a catch-all term, but the standard was Christianity.</w:t>
      </w:r>
    </w:p>
    <w:p w14:paraId="6633ABF9" w14:textId="4798E92F" w:rsidR="00C00E86" w:rsidRPr="00B76B3B" w:rsidRDefault="00CD3F03" w:rsidP="007A2E8C">
      <w:pPr>
        <w:pStyle w:val="ListParagraph"/>
        <w:numPr>
          <w:ilvl w:val="0"/>
          <w:numId w:val="13"/>
        </w:numPr>
        <w:spacing w:line="240" w:lineRule="auto"/>
        <w:rPr>
          <w:rFonts w:ascii="Times New Roman" w:eastAsia="Calibri" w:hAnsi="Times New Roman" w:cs="Times New Roman"/>
          <w:sz w:val="24"/>
          <w:szCs w:val="24"/>
        </w:rPr>
      </w:pPr>
      <w:r w:rsidRPr="00B76B3B">
        <w:rPr>
          <w:rFonts w:ascii="Times New Roman" w:eastAsia="Calibri" w:hAnsi="Times New Roman" w:cs="Times New Roman"/>
          <w:noProof/>
          <w:sz w:val="24"/>
          <w:szCs w:val="24"/>
        </w:rPr>
        <w:lastRenderedPageBreak/>
        <mc:AlternateContent>
          <mc:Choice Requires="wps">
            <w:drawing>
              <wp:anchor distT="0" distB="0" distL="114300" distR="114300" simplePos="0" relativeHeight="251807744" behindDoc="1" locked="0" layoutInCell="1" allowOverlap="1" wp14:anchorId="0D214EA8" wp14:editId="37680960">
                <wp:simplePos x="0" y="0"/>
                <wp:positionH relativeFrom="column">
                  <wp:posOffset>5410200</wp:posOffset>
                </wp:positionH>
                <wp:positionV relativeFrom="paragraph">
                  <wp:posOffset>11430</wp:posOffset>
                </wp:positionV>
                <wp:extent cx="1156970" cy="1389380"/>
                <wp:effectExtent l="0" t="0" r="24130" b="20320"/>
                <wp:wrapTight wrapText="bothSides">
                  <wp:wrapPolygon edited="0">
                    <wp:start x="0" y="0"/>
                    <wp:lineTo x="0" y="21620"/>
                    <wp:lineTo x="21695" y="21620"/>
                    <wp:lineTo x="21695" y="0"/>
                    <wp:lineTo x="0" y="0"/>
                  </wp:wrapPolygon>
                </wp:wrapTight>
                <wp:docPr id="1020556746" name="Text Box 18"/>
                <wp:cNvGraphicFramePr/>
                <a:graphic xmlns:a="http://schemas.openxmlformats.org/drawingml/2006/main">
                  <a:graphicData uri="http://schemas.microsoft.com/office/word/2010/wordprocessingShape">
                    <wps:wsp>
                      <wps:cNvSpPr txBox="1"/>
                      <wps:spPr>
                        <a:xfrm>
                          <a:off x="0" y="0"/>
                          <a:ext cx="1156970" cy="1389380"/>
                        </a:xfrm>
                        <a:prstGeom prst="rect">
                          <a:avLst/>
                        </a:prstGeom>
                        <a:solidFill>
                          <a:schemeClr val="lt1"/>
                        </a:solidFill>
                        <a:ln w="6350">
                          <a:solidFill>
                            <a:prstClr val="black"/>
                          </a:solidFill>
                        </a:ln>
                      </wps:spPr>
                      <wps:txbx>
                        <w:txbxContent>
                          <w:p w14:paraId="3FD63101" w14:textId="77777777" w:rsidR="00C00E86" w:rsidRPr="00B76B3B" w:rsidRDefault="00C00E86" w:rsidP="00C00E86">
                            <w:pPr>
                              <w:rPr>
                                <w:rFonts w:ascii="Times New Roman" w:hAnsi="Times New Roman" w:cs="Times New Roman"/>
                                <w:sz w:val="20"/>
                                <w:szCs w:val="20"/>
                              </w:rPr>
                            </w:pPr>
                            <w:r w:rsidRPr="00B76B3B">
                              <w:rPr>
                                <w:rFonts w:ascii="Times New Roman" w:hAnsi="Times New Roman" w:cs="Times New Roman"/>
                                <w:sz w:val="20"/>
                                <w:szCs w:val="20"/>
                              </w:rPr>
                              <w:t>Note the development of the idea of “religion. How relevant do you think this history 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D214EA8" id="Text Box 18" o:spid="_x0000_s1027" type="#_x0000_t202" style="position:absolute;left:0;text-align:left;margin-left:426pt;margin-top:.9pt;width:91.1pt;height:109.4pt;z-index:-2515087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" fillcolor="white [3201]" strokeweight=".5pt">
                <v:textbox>
                  <w:txbxContent>
                    <w:p w14:paraId="3FD63101" w14:textId="77777777" w:rsidR="00C00E86" w:rsidRPr="00B76B3B" w:rsidRDefault="00C00E86" w:rsidP="00C00E86">
                      <w:pPr>
                        <w:rPr>
                          <w:rFonts w:ascii="Times New Roman" w:hAnsi="Times New Roman" w:cs="Times New Roman"/>
                          <w:sz w:val="20"/>
                          <w:szCs w:val="20"/>
                        </w:rPr>
                      </w:pPr>
                      <w:r w:rsidRPr="00B76B3B">
                        <w:rPr>
                          <w:rFonts w:ascii="Times New Roman" w:hAnsi="Times New Roman" w:cs="Times New Roman"/>
                          <w:sz w:val="20"/>
                          <w:szCs w:val="20"/>
                        </w:rPr>
                        <w:t>Note the development of the idea of “religion. How relevant do you think this history it?</w:t>
                      </w:r>
                    </w:p>
                  </w:txbxContent>
                </v:textbox>
                <w10:wrap type="tight"/>
              </v:shape>
            </w:pict>
          </mc:Fallback>
        </mc:AlternateContent>
      </w:r>
      <w:r w:rsidR="00C00E86" w:rsidRPr="00B76B3B">
        <w:rPr>
          <w:rFonts w:ascii="Times New Roman" w:eastAsia="Calibri" w:hAnsi="Times New Roman" w:cs="Times New Roman"/>
          <w:sz w:val="24"/>
          <w:szCs w:val="24"/>
        </w:rPr>
        <w:t>Early scholars developed methods such as ethnology, philology, and social anthropology to study the variety of sacred ways of native peoples. This was the first step in dealing with the biases of study and was the foundation for religious studies.</w:t>
      </w:r>
    </w:p>
    <w:p w14:paraId="67595CB3" w14:textId="77777777" w:rsidR="00C00E86" w:rsidRPr="00B76B3B" w:rsidRDefault="00C00E86" w:rsidP="007A2E8C">
      <w:pPr>
        <w:pStyle w:val="ListParagraph"/>
        <w:numPr>
          <w:ilvl w:val="0"/>
          <w:numId w:val="13"/>
        </w:numPr>
        <w:spacing w:line="240" w:lineRule="auto"/>
        <w:rPr>
          <w:rFonts w:ascii="Times New Roman" w:eastAsia="Calibri" w:hAnsi="Times New Roman" w:cs="Times New Roman"/>
          <w:sz w:val="24"/>
          <w:szCs w:val="24"/>
        </w:rPr>
      </w:pPr>
      <w:r w:rsidRPr="00B76B3B">
        <w:rPr>
          <w:rFonts w:ascii="Times New Roman" w:eastAsia="Calibri" w:hAnsi="Times New Roman" w:cs="Times New Roman"/>
          <w:sz w:val="24"/>
          <w:szCs w:val="24"/>
        </w:rPr>
        <w:t>The rationalism of the Enlightenment focused on the propositions to which believers gave assent, an idea that is reflected in the history of the Supreme Court’s view (see above.)</w:t>
      </w:r>
    </w:p>
    <w:p w14:paraId="6A4638C9" w14:textId="77777777" w:rsidR="00C00E86" w:rsidRPr="00B76B3B" w:rsidRDefault="00C00E86" w:rsidP="007A2E8C">
      <w:pPr>
        <w:pStyle w:val="ListParagraph"/>
        <w:numPr>
          <w:ilvl w:val="0"/>
          <w:numId w:val="13"/>
        </w:numPr>
        <w:spacing w:line="240" w:lineRule="auto"/>
        <w:rPr>
          <w:rFonts w:ascii="Times New Roman" w:eastAsia="Calibri" w:hAnsi="Times New Roman" w:cs="Times New Roman"/>
          <w:sz w:val="24"/>
          <w:szCs w:val="24"/>
        </w:rPr>
      </w:pPr>
      <w:r w:rsidRPr="00B76B3B">
        <w:rPr>
          <w:rFonts w:ascii="Times New Roman" w:eastAsia="Calibri" w:hAnsi="Times New Roman" w:cs="Times New Roman"/>
          <w:sz w:val="24"/>
          <w:szCs w:val="24"/>
        </w:rPr>
        <w:t xml:space="preserve">Immanuel Kant envisioned a religion “within the bounds of reason,” a belief system tested by logic. For Kant, the essence of religion was the performance of duty that is sanctioned by divine command. This was the seed of the thought that religion could be studied as a natural human enterprise, not in terms of divine revelation. </w:t>
      </w:r>
    </w:p>
    <w:p w14:paraId="22FD573B" w14:textId="77777777" w:rsidR="00C00E86" w:rsidRPr="00B76B3B" w:rsidRDefault="00C00E86" w:rsidP="007A2E8C">
      <w:pPr>
        <w:pStyle w:val="ListParagraph"/>
        <w:numPr>
          <w:ilvl w:val="0"/>
          <w:numId w:val="13"/>
        </w:numPr>
        <w:spacing w:line="240" w:lineRule="auto"/>
        <w:rPr>
          <w:rFonts w:ascii="Times New Roman" w:eastAsia="Calibri" w:hAnsi="Times New Roman" w:cs="Times New Roman"/>
          <w:sz w:val="24"/>
          <w:szCs w:val="24"/>
        </w:rPr>
      </w:pPr>
      <w:r w:rsidRPr="00B76B3B">
        <w:rPr>
          <w:rFonts w:ascii="Times New Roman" w:eastAsia="Calibri" w:hAnsi="Times New Roman" w:cs="Times New Roman"/>
          <w:sz w:val="24"/>
          <w:szCs w:val="24"/>
        </w:rPr>
        <w:t>Another Enlightenment scholar, John Locke held that religion was necessary because human reason is flawed and needs the sanction of divine revelation. However, religion had its limits. For him and Roger Williams and William Penn, religion is a matter of individual conscience and could not and should not be coerced.</w:t>
      </w:r>
    </w:p>
    <w:p w14:paraId="6C082E99" w14:textId="10E9BE58" w:rsidR="00C00E86" w:rsidRPr="00B76B3B" w:rsidRDefault="00C00E86" w:rsidP="007A2E8C">
      <w:pPr>
        <w:pStyle w:val="ListParagraph"/>
        <w:numPr>
          <w:ilvl w:val="0"/>
          <w:numId w:val="13"/>
        </w:numPr>
        <w:spacing w:line="240" w:lineRule="auto"/>
        <w:rPr>
          <w:rFonts w:ascii="Times New Roman" w:eastAsia="Calibri" w:hAnsi="Times New Roman" w:cs="Times New Roman"/>
          <w:sz w:val="24"/>
          <w:szCs w:val="24"/>
        </w:rPr>
      </w:pPr>
      <w:r w:rsidRPr="00B76B3B">
        <w:rPr>
          <w:rFonts w:ascii="Times New Roman" w:eastAsia="Calibri" w:hAnsi="Times New Roman" w:cs="Times New Roman"/>
          <w:sz w:val="24"/>
          <w:szCs w:val="24"/>
        </w:rPr>
        <w:t xml:space="preserve"> The terms religious and the secular were distinguished as </w:t>
      </w:r>
      <w:r w:rsidRPr="00B76B3B">
        <w:rPr>
          <w:rFonts w:ascii="Times New Roman" w:eastAsia="Calibri" w:hAnsi="Times New Roman" w:cs="Times New Roman"/>
          <w:i/>
          <w:iCs/>
          <w:sz w:val="24"/>
          <w:szCs w:val="24"/>
        </w:rPr>
        <w:t>“binary terms,</w:t>
      </w:r>
      <w:r w:rsidR="00B76B3B">
        <w:rPr>
          <w:rFonts w:ascii="Times New Roman" w:eastAsia="Calibri" w:hAnsi="Times New Roman" w:cs="Times New Roman"/>
          <w:i/>
          <w:iCs/>
          <w:sz w:val="24"/>
          <w:szCs w:val="24"/>
        </w:rPr>
        <w:t xml:space="preserve"> </w:t>
      </w:r>
      <w:r w:rsidRPr="00B76B3B">
        <w:rPr>
          <w:rFonts w:ascii="Times New Roman" w:eastAsia="Calibri" w:hAnsi="Times New Roman" w:cs="Times New Roman"/>
          <w:sz w:val="24"/>
          <w:szCs w:val="24"/>
        </w:rPr>
        <w:t xml:space="preserve">which defined each other. Religion must be separated from government. France’s principle of </w:t>
      </w:r>
      <w:bookmarkStart w:id="1" w:name="_Hlk162960723"/>
      <w:r w:rsidRPr="00B76B3B">
        <w:rPr>
          <w:rFonts w:ascii="Times New Roman" w:eastAsia="Calibri" w:hAnsi="Times New Roman" w:cs="Times New Roman"/>
          <w:i/>
          <w:iCs/>
          <w:sz w:val="24"/>
          <w:szCs w:val="24"/>
        </w:rPr>
        <w:t>laïcité</w:t>
      </w:r>
      <w:r w:rsidRPr="00B76B3B">
        <w:rPr>
          <w:rFonts w:ascii="Times New Roman" w:eastAsia="Calibri" w:hAnsi="Times New Roman" w:cs="Times New Roman"/>
          <w:sz w:val="24"/>
          <w:szCs w:val="24"/>
        </w:rPr>
        <w:t xml:space="preserve"> </w:t>
      </w:r>
      <w:bookmarkEnd w:id="1"/>
      <w:r w:rsidRPr="00B76B3B">
        <w:rPr>
          <w:rFonts w:ascii="Times New Roman" w:eastAsia="Calibri" w:hAnsi="Times New Roman" w:cs="Times New Roman"/>
          <w:sz w:val="24"/>
          <w:szCs w:val="24"/>
        </w:rPr>
        <w:t>and religion’s separation from public life is a strict example of this idea. But in America religion has not been entirely separated in various cultural issues. See Dr. Martin Luther King’s “Knock at Midnight” speech, which proposed that religion is the conscience of the state.</w:t>
      </w:r>
    </w:p>
    <w:p w14:paraId="10F09E51" w14:textId="77777777" w:rsidR="00C00E86" w:rsidRPr="00B76B3B" w:rsidRDefault="00C00E86" w:rsidP="007A2E8C">
      <w:pPr>
        <w:pStyle w:val="ListParagraph"/>
        <w:numPr>
          <w:ilvl w:val="0"/>
          <w:numId w:val="13"/>
        </w:numPr>
        <w:spacing w:line="240" w:lineRule="auto"/>
        <w:rPr>
          <w:rFonts w:ascii="Times New Roman" w:eastAsia="Calibri" w:hAnsi="Times New Roman" w:cs="Times New Roman"/>
          <w:sz w:val="24"/>
          <w:szCs w:val="24"/>
        </w:rPr>
      </w:pPr>
      <w:r w:rsidRPr="00B76B3B">
        <w:rPr>
          <w:rFonts w:ascii="Times New Roman" w:eastAsia="Calibri" w:hAnsi="Times New Roman" w:cs="Times New Roman"/>
          <w:sz w:val="24"/>
          <w:szCs w:val="24"/>
        </w:rPr>
        <w:t>Evaluation of the development of the ideas of religion. It was male-oriented and binary. And it is an example of “essentialism,” the idea that something can be defined by its “essential” (unique) characteristics.</w:t>
      </w:r>
    </w:p>
    <w:p w14:paraId="79F65147" w14:textId="77777777" w:rsidR="00C00E86" w:rsidRPr="00B76B3B" w:rsidRDefault="00C00E86" w:rsidP="007A2E8C">
      <w:pPr>
        <w:pStyle w:val="ListParagraph"/>
        <w:numPr>
          <w:ilvl w:val="0"/>
          <w:numId w:val="13"/>
        </w:numPr>
        <w:spacing w:line="240" w:lineRule="auto"/>
        <w:rPr>
          <w:rFonts w:ascii="Times New Roman" w:eastAsia="Calibri" w:hAnsi="Times New Roman" w:cs="Times New Roman"/>
          <w:sz w:val="24"/>
          <w:szCs w:val="24"/>
        </w:rPr>
      </w:pPr>
      <w:r w:rsidRPr="00B76B3B">
        <w:rPr>
          <w:rFonts w:ascii="Times New Roman" w:eastAsia="Calibri" w:hAnsi="Times New Roman" w:cs="Times New Roman"/>
          <w:sz w:val="24"/>
          <w:szCs w:val="24"/>
        </w:rPr>
        <w:t xml:space="preserve">Alternatives to Essentialism: </w:t>
      </w:r>
    </w:p>
    <w:p w14:paraId="79991869" w14:textId="77777777" w:rsidR="00C00E86" w:rsidRPr="00B76B3B" w:rsidRDefault="00C00E86" w:rsidP="007A2E8C">
      <w:pPr>
        <w:pStyle w:val="ListParagraph"/>
        <w:numPr>
          <w:ilvl w:val="1"/>
          <w:numId w:val="13"/>
        </w:numPr>
        <w:spacing w:line="240" w:lineRule="auto"/>
        <w:rPr>
          <w:rFonts w:ascii="Times New Roman" w:eastAsia="Calibri" w:hAnsi="Times New Roman" w:cs="Times New Roman"/>
          <w:sz w:val="24"/>
          <w:szCs w:val="24"/>
        </w:rPr>
      </w:pPr>
      <w:r w:rsidRPr="00B76B3B">
        <w:rPr>
          <w:rFonts w:ascii="Times New Roman" w:eastAsia="Calibri" w:hAnsi="Times New Roman" w:cs="Times New Roman"/>
          <w:sz w:val="24"/>
          <w:szCs w:val="24"/>
        </w:rPr>
        <w:t>Functionalism: religion is defined by what it does. (See the Supreme Court’s idea) Functional ideas include fostering community solidarity and legitimizing authority (Durkheim), providing identity and courage (psychology), and answering “ultimate” questions.</w:t>
      </w:r>
    </w:p>
    <w:p w14:paraId="014A6BA9" w14:textId="77777777" w:rsidR="00C00E86" w:rsidRPr="00B76B3B" w:rsidRDefault="00C00E86" w:rsidP="007A2E8C">
      <w:pPr>
        <w:pStyle w:val="ListParagraph"/>
        <w:numPr>
          <w:ilvl w:val="1"/>
          <w:numId w:val="13"/>
        </w:numPr>
        <w:spacing w:line="240" w:lineRule="auto"/>
        <w:rPr>
          <w:rFonts w:ascii="Times New Roman" w:eastAsia="Calibri" w:hAnsi="Times New Roman" w:cs="Times New Roman"/>
          <w:sz w:val="24"/>
          <w:szCs w:val="24"/>
        </w:rPr>
      </w:pPr>
      <w:r w:rsidRPr="00B76B3B">
        <w:rPr>
          <w:rFonts w:ascii="Times New Roman" w:eastAsia="Calibri" w:hAnsi="Times New Roman" w:cs="Times New Roman"/>
          <w:sz w:val="24"/>
          <w:szCs w:val="24"/>
        </w:rPr>
        <w:t>Family Resemblance Theory: religions share a list of standard features, but they do not always share all of them.</w:t>
      </w:r>
    </w:p>
    <w:p w14:paraId="1F10DB15" w14:textId="77777777" w:rsidR="00C00E86" w:rsidRPr="00B76B3B" w:rsidRDefault="00C00E86" w:rsidP="007A2E8C">
      <w:pPr>
        <w:pStyle w:val="ListParagraph"/>
        <w:numPr>
          <w:ilvl w:val="0"/>
          <w:numId w:val="13"/>
        </w:numPr>
        <w:spacing w:line="240" w:lineRule="auto"/>
        <w:rPr>
          <w:rFonts w:ascii="Times New Roman" w:eastAsia="Calibri" w:hAnsi="Times New Roman" w:cs="Times New Roman"/>
          <w:sz w:val="24"/>
          <w:szCs w:val="24"/>
        </w:rPr>
      </w:pPr>
      <w:r w:rsidRPr="00B76B3B">
        <w:rPr>
          <w:rFonts w:ascii="Times New Roman" w:eastAsia="Calibri" w:hAnsi="Times New Roman" w:cs="Times New Roman"/>
          <w:sz w:val="24"/>
          <w:szCs w:val="24"/>
        </w:rPr>
        <w:t xml:space="preserve"> Evaluation of Essentialism</w:t>
      </w:r>
    </w:p>
    <w:p w14:paraId="64B1804E" w14:textId="77777777" w:rsidR="00C00E86" w:rsidRPr="00B76B3B" w:rsidRDefault="00C00E86" w:rsidP="007A2E8C">
      <w:pPr>
        <w:pStyle w:val="ListParagraph"/>
        <w:numPr>
          <w:ilvl w:val="1"/>
          <w:numId w:val="13"/>
        </w:numPr>
        <w:spacing w:line="240" w:lineRule="auto"/>
        <w:rPr>
          <w:rFonts w:ascii="Times New Roman" w:eastAsia="Calibri" w:hAnsi="Times New Roman" w:cs="Times New Roman"/>
          <w:sz w:val="24"/>
          <w:szCs w:val="24"/>
        </w:rPr>
      </w:pPr>
      <w:r w:rsidRPr="00B76B3B">
        <w:rPr>
          <w:rFonts w:ascii="Times New Roman" w:eastAsia="Calibri" w:hAnsi="Times New Roman" w:cs="Times New Roman"/>
          <w:sz w:val="24"/>
          <w:szCs w:val="24"/>
        </w:rPr>
        <w:t>Functionalist definitions are so broad that they include forms of culture that are not considered religious, such as Marxism.</w:t>
      </w:r>
    </w:p>
    <w:p w14:paraId="08942737" w14:textId="77777777" w:rsidR="00C00E86" w:rsidRPr="00B76B3B" w:rsidRDefault="00C00E86" w:rsidP="007A2E8C">
      <w:pPr>
        <w:pStyle w:val="ListParagraph"/>
        <w:numPr>
          <w:ilvl w:val="1"/>
          <w:numId w:val="13"/>
        </w:numPr>
        <w:spacing w:line="240" w:lineRule="auto"/>
        <w:rPr>
          <w:rFonts w:ascii="Times New Roman" w:eastAsia="Calibri" w:hAnsi="Times New Roman" w:cs="Times New Roman"/>
          <w:sz w:val="24"/>
          <w:szCs w:val="24"/>
        </w:rPr>
      </w:pPr>
      <w:r w:rsidRPr="00B76B3B">
        <w:rPr>
          <w:rFonts w:ascii="Times New Roman" w:eastAsia="Calibri" w:hAnsi="Times New Roman" w:cs="Times New Roman"/>
          <w:sz w:val="24"/>
          <w:szCs w:val="24"/>
        </w:rPr>
        <w:t xml:space="preserve">Family Resemblance Theories like functionalism, this theory is too broad. It does not identify how many features are necessary for a sacred way to qualify, but it has a hidden bias of theism and compares sacred ways to theism. </w:t>
      </w:r>
    </w:p>
    <w:p w14:paraId="36B10FF2" w14:textId="77777777" w:rsidR="00C00E86" w:rsidRPr="00B76B3B" w:rsidRDefault="00C00E86" w:rsidP="00C31A51">
      <w:pPr>
        <w:pStyle w:val="ListParagraph"/>
        <w:spacing w:line="240" w:lineRule="auto"/>
        <w:ind w:left="1440"/>
        <w:rPr>
          <w:rFonts w:ascii="Times New Roman" w:eastAsia="Calibri" w:hAnsi="Times New Roman" w:cs="Times New Roman"/>
          <w:sz w:val="24"/>
          <w:szCs w:val="24"/>
        </w:rPr>
      </w:pPr>
    </w:p>
    <w:p w14:paraId="41BD7BC6" w14:textId="77777777" w:rsidR="00C00E86" w:rsidRPr="00B76B3B" w:rsidRDefault="00C00E86" w:rsidP="00C00E86">
      <w:pPr>
        <w:spacing w:line="240" w:lineRule="auto"/>
        <w:rPr>
          <w:rFonts w:ascii="Times New Roman" w:eastAsia="Calibri" w:hAnsi="Times New Roman" w:cs="Times New Roman"/>
          <w:b/>
          <w:bCs/>
          <w:sz w:val="24"/>
          <w:szCs w:val="24"/>
        </w:rPr>
      </w:pPr>
      <w:r w:rsidRPr="00B76B3B">
        <w:rPr>
          <w:rFonts w:ascii="Times New Roman" w:eastAsia="Calibri" w:hAnsi="Times New Roman" w:cs="Times New Roman"/>
          <w:b/>
          <w:bCs/>
          <w:sz w:val="24"/>
          <w:szCs w:val="24"/>
        </w:rPr>
        <w:t xml:space="preserve">CONCLUDING PROPOSAL </w:t>
      </w:r>
    </w:p>
    <w:p w14:paraId="1D423200" w14:textId="77777777" w:rsidR="00C00E86" w:rsidRPr="00B76B3B" w:rsidRDefault="00C00E86" w:rsidP="00C00E86">
      <w:pPr>
        <w:spacing w:line="240" w:lineRule="auto"/>
        <w:rPr>
          <w:rFonts w:ascii="Times New Roman" w:eastAsia="Calibri" w:hAnsi="Times New Roman" w:cs="Times New Roman"/>
          <w:b/>
          <w:bCs/>
          <w:sz w:val="24"/>
          <w:szCs w:val="24"/>
        </w:rPr>
      </w:pPr>
    </w:p>
    <w:p w14:paraId="0F84E007" w14:textId="698D0359" w:rsidR="00C00E86" w:rsidRPr="00B76B3B" w:rsidRDefault="00C00E86" w:rsidP="007A2E8C">
      <w:pPr>
        <w:pStyle w:val="ListParagraph"/>
        <w:numPr>
          <w:ilvl w:val="0"/>
          <w:numId w:val="13"/>
        </w:numPr>
        <w:spacing w:line="240" w:lineRule="auto"/>
        <w:rPr>
          <w:rFonts w:ascii="Times New Roman" w:eastAsia="Calibri" w:hAnsi="Times New Roman" w:cs="Times New Roman"/>
          <w:sz w:val="24"/>
          <w:szCs w:val="24"/>
        </w:rPr>
      </w:pPr>
      <w:r w:rsidRPr="00B76B3B">
        <w:rPr>
          <w:rFonts w:ascii="Times New Roman" w:eastAsia="Calibri" w:hAnsi="Times New Roman" w:cs="Times New Roman"/>
          <w:b/>
          <w:bCs/>
          <w:noProof/>
          <w:sz w:val="24"/>
          <w:szCs w:val="24"/>
        </w:rPr>
        <mc:AlternateContent>
          <mc:Choice Requires="wps">
            <w:drawing>
              <wp:anchor distT="0" distB="0" distL="114300" distR="114300" simplePos="0" relativeHeight="251808768" behindDoc="1" locked="0" layoutInCell="1" allowOverlap="1" wp14:anchorId="2E691034" wp14:editId="32366685">
                <wp:simplePos x="0" y="0"/>
                <wp:positionH relativeFrom="margin">
                  <wp:posOffset>5048250</wp:posOffset>
                </wp:positionH>
                <wp:positionV relativeFrom="paragraph">
                  <wp:posOffset>-51436</wp:posOffset>
                </wp:positionV>
                <wp:extent cx="1047750" cy="1152525"/>
                <wp:effectExtent l="0" t="0" r="19050" b="28575"/>
                <wp:wrapTight wrapText="bothSides">
                  <wp:wrapPolygon edited="0">
                    <wp:start x="0" y="0"/>
                    <wp:lineTo x="0" y="21779"/>
                    <wp:lineTo x="21600" y="21779"/>
                    <wp:lineTo x="21600" y="0"/>
                    <wp:lineTo x="0" y="0"/>
                  </wp:wrapPolygon>
                </wp:wrapTight>
                <wp:docPr id="420275072" name="Text Box 19"/>
                <wp:cNvGraphicFramePr/>
                <a:graphic xmlns:a="http://schemas.openxmlformats.org/drawingml/2006/main">
                  <a:graphicData uri="http://schemas.microsoft.com/office/word/2010/wordprocessingShape">
                    <wps:wsp>
                      <wps:cNvSpPr txBox="1"/>
                      <wps:spPr>
                        <a:xfrm>
                          <a:off x="0" y="0"/>
                          <a:ext cx="1047750" cy="1152525"/>
                        </a:xfrm>
                        <a:prstGeom prst="rect">
                          <a:avLst/>
                        </a:prstGeom>
                        <a:solidFill>
                          <a:schemeClr val="lt1"/>
                        </a:solidFill>
                        <a:ln w="6350">
                          <a:solidFill>
                            <a:prstClr val="black"/>
                          </a:solidFill>
                        </a:ln>
                      </wps:spPr>
                      <wps:txbx>
                        <w:txbxContent>
                          <w:p w14:paraId="1DF4F766" w14:textId="77777777" w:rsidR="00C00E86" w:rsidRPr="00B76B3B" w:rsidRDefault="00C00E86" w:rsidP="00C00E86">
                            <w:pPr>
                              <w:rPr>
                                <w:rFonts w:ascii="Times New Roman" w:hAnsi="Times New Roman" w:cs="Times New Roman"/>
                              </w:rPr>
                            </w:pPr>
                            <w:r w:rsidRPr="00B76B3B">
                              <w:rPr>
                                <w:rFonts w:ascii="Times New Roman" w:hAnsi="Times New Roman" w:cs="Times New Roman"/>
                              </w:rPr>
                              <w:t xml:space="preserve">What has made “religion” a global term that is used in manifold contexts?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691034" id="Text Box 19" o:spid="_x0000_s1028" type="#_x0000_t202" style="position:absolute;left:0;text-align:left;margin-left:397.5pt;margin-top:-4.05pt;width:82.5pt;height:90.75pt;z-index:-251507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" fillcolor="white [3201]" strokeweight=".5pt">
                <v:textbox>
                  <w:txbxContent>
                    <w:p w14:paraId="1DF4F766" w14:textId="77777777" w:rsidR="00C00E86" w:rsidRPr="00B76B3B" w:rsidRDefault="00C00E86" w:rsidP="00C00E86">
                      <w:pPr>
                        <w:rPr>
                          <w:rFonts w:ascii="Times New Roman" w:hAnsi="Times New Roman" w:cs="Times New Roman"/>
                        </w:rPr>
                      </w:pPr>
                      <w:r w:rsidRPr="00B76B3B">
                        <w:rPr>
                          <w:rFonts w:ascii="Times New Roman" w:hAnsi="Times New Roman" w:cs="Times New Roman"/>
                        </w:rPr>
                        <w:t xml:space="preserve">What has made “religion” a global term that is used in manifold contexts? </w:t>
                      </w:r>
                    </w:p>
                  </w:txbxContent>
                </v:textbox>
                <w10:wrap type="tight" anchorx="margin"/>
              </v:shape>
            </w:pict>
          </mc:Fallback>
        </mc:AlternateContent>
      </w:r>
      <w:r w:rsidRPr="00B76B3B">
        <w:rPr>
          <w:rFonts w:ascii="Times New Roman" w:eastAsia="Calibri" w:hAnsi="Times New Roman" w:cs="Times New Roman"/>
          <w:sz w:val="24"/>
          <w:szCs w:val="24"/>
        </w:rPr>
        <w:t>Jonathan Z. Smith and others challenge the binary thinking of most definitions of</w:t>
      </w:r>
      <w:r w:rsidR="00B76B3B">
        <w:rPr>
          <w:rFonts w:ascii="Times New Roman" w:eastAsia="Calibri" w:hAnsi="Times New Roman" w:cs="Times New Roman"/>
          <w:sz w:val="24"/>
          <w:szCs w:val="24"/>
        </w:rPr>
        <w:t xml:space="preserve"> </w:t>
      </w:r>
      <w:r w:rsidRPr="00B76B3B">
        <w:rPr>
          <w:rFonts w:ascii="Times New Roman" w:eastAsia="Calibri" w:hAnsi="Times New Roman" w:cs="Times New Roman"/>
          <w:sz w:val="24"/>
          <w:szCs w:val="24"/>
        </w:rPr>
        <w:t>religion as Western and not universal categories, and they support colonialism. “Religion” played a role in the “conquests” of explorers to dominate and exploit the lands they “discovered.”</w:t>
      </w:r>
    </w:p>
    <w:p w14:paraId="77931E98" w14:textId="77777777" w:rsidR="00C00E86" w:rsidRPr="00B76B3B" w:rsidRDefault="00C00E86" w:rsidP="007A2E8C">
      <w:pPr>
        <w:pStyle w:val="ListParagraph"/>
        <w:numPr>
          <w:ilvl w:val="0"/>
          <w:numId w:val="13"/>
        </w:numPr>
        <w:spacing w:line="240" w:lineRule="auto"/>
        <w:rPr>
          <w:rFonts w:ascii="Times New Roman" w:eastAsia="Calibri" w:hAnsi="Times New Roman" w:cs="Times New Roman"/>
          <w:sz w:val="24"/>
          <w:szCs w:val="24"/>
        </w:rPr>
      </w:pPr>
      <w:r w:rsidRPr="00B76B3B">
        <w:rPr>
          <w:rFonts w:ascii="Times New Roman" w:eastAsia="Calibri" w:hAnsi="Times New Roman" w:cs="Times New Roman"/>
          <w:sz w:val="24"/>
          <w:szCs w:val="24"/>
        </w:rPr>
        <w:t xml:space="preserve"> Jonathan Z. Smith maintained that religion is a product of the scholar’s study. </w:t>
      </w:r>
    </w:p>
    <w:p w14:paraId="620993F2" w14:textId="77777777" w:rsidR="00C00E86" w:rsidRPr="00B76B3B" w:rsidRDefault="00C00E86" w:rsidP="007A2E8C">
      <w:pPr>
        <w:pStyle w:val="ListParagraph"/>
        <w:numPr>
          <w:ilvl w:val="0"/>
          <w:numId w:val="13"/>
        </w:numPr>
        <w:spacing w:line="240" w:lineRule="auto"/>
        <w:rPr>
          <w:rFonts w:ascii="Times New Roman" w:eastAsia="Calibri" w:hAnsi="Times New Roman" w:cs="Times New Roman"/>
          <w:sz w:val="24"/>
          <w:szCs w:val="24"/>
        </w:rPr>
      </w:pPr>
      <w:r w:rsidRPr="00B76B3B">
        <w:rPr>
          <w:rFonts w:ascii="Times New Roman" w:eastAsia="Calibri" w:hAnsi="Times New Roman" w:cs="Times New Roman"/>
          <w:sz w:val="24"/>
          <w:szCs w:val="24"/>
        </w:rPr>
        <w:lastRenderedPageBreak/>
        <w:t xml:space="preserve">However, he went on to say that the term was useful for analytic purposes of comparison and generalization </w:t>
      </w:r>
    </w:p>
    <w:p w14:paraId="247D85F4" w14:textId="77777777" w:rsidR="00C00E86" w:rsidRPr="00B76B3B" w:rsidRDefault="00C00E86" w:rsidP="007A2E8C">
      <w:pPr>
        <w:pStyle w:val="ListParagraph"/>
        <w:numPr>
          <w:ilvl w:val="0"/>
          <w:numId w:val="13"/>
        </w:numPr>
        <w:spacing w:line="240" w:lineRule="auto"/>
        <w:rPr>
          <w:rFonts w:ascii="Times New Roman" w:eastAsia="Calibri" w:hAnsi="Times New Roman" w:cs="Times New Roman"/>
          <w:sz w:val="24"/>
          <w:szCs w:val="24"/>
        </w:rPr>
      </w:pPr>
      <w:r w:rsidRPr="00B76B3B">
        <w:rPr>
          <w:rFonts w:ascii="Times New Roman" w:eastAsia="Calibri" w:hAnsi="Times New Roman" w:cs="Times New Roman"/>
          <w:sz w:val="24"/>
          <w:szCs w:val="24"/>
        </w:rPr>
        <w:t xml:space="preserve">Smith’s observation suggests that religion can be conceived as a </w:t>
      </w:r>
      <w:r w:rsidRPr="00B76B3B">
        <w:rPr>
          <w:rFonts w:ascii="Times New Roman" w:eastAsia="Calibri" w:hAnsi="Times New Roman" w:cs="Times New Roman"/>
          <w:i/>
          <w:iCs/>
          <w:sz w:val="24"/>
          <w:szCs w:val="24"/>
        </w:rPr>
        <w:t xml:space="preserve">heuristic </w:t>
      </w:r>
      <w:r w:rsidRPr="00B76B3B">
        <w:rPr>
          <w:rFonts w:ascii="Times New Roman" w:eastAsia="Calibri" w:hAnsi="Times New Roman" w:cs="Times New Roman"/>
          <w:sz w:val="24"/>
          <w:szCs w:val="24"/>
        </w:rPr>
        <w:t>device, a shortcut for speaking about what is difficult to define but what is commonly understood.</w:t>
      </w:r>
    </w:p>
    <w:p w14:paraId="7E88AFB6" w14:textId="77777777" w:rsidR="00C00E86" w:rsidRPr="00B76B3B" w:rsidRDefault="00C00E86" w:rsidP="007A2E8C">
      <w:pPr>
        <w:pStyle w:val="ListParagraph"/>
        <w:numPr>
          <w:ilvl w:val="0"/>
          <w:numId w:val="13"/>
        </w:numPr>
        <w:spacing w:line="240" w:lineRule="auto"/>
        <w:rPr>
          <w:rFonts w:ascii="Times New Roman" w:eastAsia="Calibri" w:hAnsi="Times New Roman" w:cs="Times New Roman"/>
          <w:sz w:val="24"/>
          <w:szCs w:val="24"/>
        </w:rPr>
      </w:pPr>
      <w:r w:rsidRPr="00B76B3B">
        <w:rPr>
          <w:rFonts w:ascii="Times New Roman" w:eastAsia="Calibri" w:hAnsi="Times New Roman" w:cs="Times New Roman"/>
          <w:sz w:val="24"/>
          <w:szCs w:val="24"/>
        </w:rPr>
        <w:t>The term “religion” is used in diverse ways in different contexts such as: academic, human rights, global affairs, Supreme Court decisions, art, and architecture.</w:t>
      </w:r>
    </w:p>
    <w:p w14:paraId="5CC9E3A8" w14:textId="77777777" w:rsidR="00C00E86" w:rsidRPr="00B76B3B" w:rsidRDefault="00C00E86" w:rsidP="00C00E86">
      <w:pPr>
        <w:spacing w:line="240" w:lineRule="auto"/>
        <w:rPr>
          <w:rFonts w:ascii="Times New Roman" w:eastAsia="Calibri" w:hAnsi="Times New Roman" w:cs="Times New Roman"/>
          <w:sz w:val="24"/>
          <w:szCs w:val="24"/>
        </w:rPr>
      </w:pPr>
      <w:r w:rsidRPr="00B76B3B">
        <w:rPr>
          <w:rFonts w:ascii="Times New Roman" w:eastAsia="Calibri" w:hAnsi="Times New Roman" w:cs="Times New Roman"/>
          <w:sz w:val="24"/>
          <w:szCs w:val="24"/>
        </w:rPr>
        <w:t xml:space="preserve"> </w:t>
      </w:r>
    </w:p>
    <w:p w14:paraId="482F9EB0" w14:textId="0F856A92" w:rsidR="00C00E86" w:rsidRPr="00B76B3B" w:rsidRDefault="00C00E86" w:rsidP="00C00E86">
      <w:pPr>
        <w:spacing w:line="240" w:lineRule="auto"/>
        <w:rPr>
          <w:rFonts w:ascii="Times New Roman" w:eastAsia="Calibri" w:hAnsi="Times New Roman" w:cs="Times New Roman"/>
          <w:b/>
          <w:bCs/>
          <w:sz w:val="24"/>
          <w:szCs w:val="24"/>
        </w:rPr>
      </w:pPr>
      <w:r w:rsidRPr="00B76B3B">
        <w:rPr>
          <w:rFonts w:ascii="Times New Roman" w:eastAsia="Calibri" w:hAnsi="Times New Roman" w:cs="Times New Roman"/>
          <w:b/>
          <w:bCs/>
          <w:sz w:val="24"/>
          <w:szCs w:val="24"/>
        </w:rPr>
        <w:t>EVALUATION</w:t>
      </w:r>
      <w:r w:rsidR="00B76B3B">
        <w:rPr>
          <w:rFonts w:ascii="Times New Roman" w:eastAsia="Calibri" w:hAnsi="Times New Roman" w:cs="Times New Roman"/>
          <w:b/>
          <w:bCs/>
          <w:sz w:val="24"/>
          <w:szCs w:val="24"/>
        </w:rPr>
        <w:t xml:space="preserve"> </w:t>
      </w:r>
    </w:p>
    <w:p w14:paraId="65E7AD09" w14:textId="77777777" w:rsidR="00C00E86" w:rsidRPr="00B76B3B" w:rsidRDefault="00C00E86" w:rsidP="007A2E8C">
      <w:pPr>
        <w:pStyle w:val="ListParagraph"/>
        <w:numPr>
          <w:ilvl w:val="0"/>
          <w:numId w:val="14"/>
        </w:numPr>
        <w:spacing w:line="240" w:lineRule="auto"/>
        <w:rPr>
          <w:rFonts w:ascii="Times New Roman" w:hAnsi="Times New Roman" w:cs="Times New Roman"/>
          <w:b/>
          <w:bCs/>
          <w:sz w:val="24"/>
          <w:szCs w:val="24"/>
        </w:rPr>
      </w:pPr>
      <w:r w:rsidRPr="00B76B3B">
        <w:rPr>
          <w:rFonts w:ascii="Times New Roman" w:eastAsia="Calibri" w:hAnsi="Times New Roman" w:cs="Times New Roman"/>
          <w:sz w:val="24"/>
          <w:szCs w:val="24"/>
        </w:rPr>
        <w:t xml:space="preserve">As a heuristic device, the term “religion” must be judged by its usefulness in it varies contexts. “Religion” will be defined and re-defined by the use humans make of it. </w:t>
      </w:r>
    </w:p>
    <w:p w14:paraId="03E63014" w14:textId="77777777" w:rsidR="00C00E86" w:rsidRPr="00B76B3B" w:rsidRDefault="00C00E86" w:rsidP="00C00E86">
      <w:pPr>
        <w:spacing w:line="240" w:lineRule="auto"/>
        <w:rPr>
          <w:rFonts w:ascii="Times New Roman" w:hAnsi="Times New Roman" w:cs="Times New Roman"/>
          <w:b/>
          <w:bCs/>
          <w:sz w:val="24"/>
          <w:szCs w:val="24"/>
        </w:rPr>
      </w:pPr>
    </w:p>
    <w:p w14:paraId="30CF21C5" w14:textId="77777777" w:rsidR="00C00E86" w:rsidRPr="00B76B3B" w:rsidRDefault="00C00E86" w:rsidP="00C00E86">
      <w:pPr>
        <w:spacing w:line="240" w:lineRule="auto"/>
        <w:rPr>
          <w:rFonts w:ascii="Times New Roman" w:hAnsi="Times New Roman" w:cs="Times New Roman"/>
          <w:b/>
          <w:bCs/>
          <w:sz w:val="24"/>
          <w:szCs w:val="24"/>
        </w:rPr>
      </w:pPr>
    </w:p>
    <w:p w14:paraId="154F4661" w14:textId="77777777" w:rsidR="00C00E86" w:rsidRPr="00B76B3B" w:rsidRDefault="00C00E86" w:rsidP="00C00E86">
      <w:pPr>
        <w:spacing w:line="240" w:lineRule="auto"/>
        <w:rPr>
          <w:rFonts w:ascii="Times New Roman" w:hAnsi="Times New Roman" w:cs="Times New Roman"/>
          <w:b/>
          <w:bCs/>
          <w:sz w:val="24"/>
          <w:szCs w:val="24"/>
        </w:rPr>
      </w:pPr>
    </w:p>
    <w:p w14:paraId="1D4BB97A" w14:textId="77777777" w:rsidR="00C00E86" w:rsidRPr="00B76B3B" w:rsidRDefault="00C00E86" w:rsidP="00C00E86">
      <w:pPr>
        <w:spacing w:line="240" w:lineRule="auto"/>
        <w:rPr>
          <w:rFonts w:ascii="Times New Roman" w:hAnsi="Times New Roman" w:cs="Times New Roman"/>
          <w:b/>
          <w:bCs/>
          <w:sz w:val="24"/>
          <w:szCs w:val="24"/>
        </w:rPr>
      </w:pPr>
      <w:r w:rsidRPr="00B76B3B">
        <w:rPr>
          <w:rFonts w:ascii="Times New Roman" w:hAnsi="Times New Roman" w:cs="Times New Roman"/>
          <w:b/>
          <w:bCs/>
          <w:sz w:val="24"/>
          <w:szCs w:val="24"/>
        </w:rPr>
        <w:t>Vocabulary Building</w:t>
      </w:r>
    </w:p>
    <w:p w14:paraId="7D1746AC" w14:textId="77777777" w:rsidR="00C00E86" w:rsidRPr="00B76B3B" w:rsidRDefault="00C00E86" w:rsidP="00C00E86">
      <w:pPr>
        <w:spacing w:line="240" w:lineRule="auto"/>
        <w:rPr>
          <w:rFonts w:ascii="Times New Roman" w:hAnsi="Times New Roman" w:cs="Times New Roman"/>
          <w:b/>
          <w:bCs/>
          <w:sz w:val="24"/>
          <w:szCs w:val="24"/>
        </w:rPr>
      </w:pPr>
      <w:r w:rsidRPr="00B76B3B">
        <w:rPr>
          <w:rFonts w:ascii="Times New Roman" w:hAnsi="Times New Roman" w:cs="Times New Roman"/>
          <w:b/>
          <w:bCs/>
          <w:sz w:val="24"/>
          <w:szCs w:val="24"/>
        </w:rPr>
        <w:t xml:space="preserve">Key : </w:t>
      </w:r>
      <w:r w:rsidRPr="00B76B3B">
        <w:rPr>
          <w:rFonts w:ascii="Times New Roman" w:hAnsi="Times New Roman" w:cs="Times New Roman"/>
          <w:sz w:val="24"/>
          <w:szCs w:val="24"/>
        </w:rPr>
        <w:t>for best results, do the exercise below first</w:t>
      </w:r>
      <w:r w:rsidRPr="00B76B3B">
        <w:rPr>
          <w:rFonts w:ascii="Times New Roman" w:hAnsi="Times New Roman" w:cs="Times New Roman"/>
          <w:b/>
          <w:bCs/>
          <w:sz w:val="24"/>
          <w:szCs w:val="24"/>
        </w:rPr>
        <w:t>.</w:t>
      </w:r>
    </w:p>
    <w:p w14:paraId="00FF2E06" w14:textId="77777777" w:rsidR="00C00E86" w:rsidRPr="00B76B3B" w:rsidRDefault="00C00E86" w:rsidP="00C00E86">
      <w:pPr>
        <w:spacing w:line="240" w:lineRule="auto"/>
        <w:rPr>
          <w:rFonts w:ascii="Times New Roman" w:hAnsi="Times New Roman" w:cs="Times New Roman"/>
          <w:b/>
          <w:bCs/>
          <w:sz w:val="24"/>
          <w:szCs w:val="24"/>
        </w:rPr>
      </w:pPr>
    </w:p>
    <w:p w14:paraId="58954145" w14:textId="77777777" w:rsidR="00C00E86" w:rsidRPr="00B76B3B" w:rsidRDefault="00C00E86" w:rsidP="00C00E86">
      <w:pPr>
        <w:spacing w:line="240" w:lineRule="auto"/>
        <w:rPr>
          <w:rFonts w:ascii="Times New Roman" w:hAnsi="Times New Roman" w:cs="Times New Roman"/>
          <w:b/>
          <w:bCs/>
          <w:sz w:val="24"/>
          <w:szCs w:val="24"/>
        </w:rPr>
      </w:pPr>
      <w:r w:rsidRPr="00B76B3B">
        <w:rPr>
          <w:rFonts w:ascii="Times New Roman" w:hAnsi="Times New Roman" w:cs="Times New Roman"/>
          <w:b/>
          <w:bCs/>
          <w:sz w:val="24"/>
          <w:szCs w:val="24"/>
        </w:rPr>
        <w:t>Key</w:t>
      </w:r>
    </w:p>
    <w:p w14:paraId="70F5CA88" w14:textId="77777777" w:rsidR="00C00E86" w:rsidRPr="00B76B3B" w:rsidRDefault="00C00E86" w:rsidP="00C00E86">
      <w:pPr>
        <w:spacing w:line="240" w:lineRule="auto"/>
        <w:rPr>
          <w:rFonts w:ascii="Times New Roman" w:hAnsi="Times New Roman" w:cs="Times New Roman"/>
          <w:sz w:val="24"/>
          <w:szCs w:val="24"/>
        </w:rPr>
      </w:pPr>
      <w:r w:rsidRPr="00B76B3B">
        <w:rPr>
          <w:rFonts w:ascii="Times New Roman" w:hAnsi="Times New Roman" w:cs="Times New Roman"/>
          <w:sz w:val="24"/>
          <w:szCs w:val="24"/>
        </w:rPr>
        <w:t xml:space="preserve">1. E </w:t>
      </w:r>
    </w:p>
    <w:p w14:paraId="2067C03D" w14:textId="77777777" w:rsidR="00C00E86" w:rsidRPr="00B76B3B" w:rsidRDefault="00C00E86" w:rsidP="00C00E86">
      <w:pPr>
        <w:spacing w:line="240" w:lineRule="auto"/>
        <w:rPr>
          <w:rFonts w:ascii="Times New Roman" w:hAnsi="Times New Roman" w:cs="Times New Roman"/>
          <w:sz w:val="24"/>
          <w:szCs w:val="24"/>
        </w:rPr>
      </w:pPr>
      <w:r w:rsidRPr="00B76B3B">
        <w:rPr>
          <w:rFonts w:ascii="Times New Roman" w:hAnsi="Times New Roman" w:cs="Times New Roman"/>
          <w:sz w:val="24"/>
          <w:szCs w:val="24"/>
        </w:rPr>
        <w:t>2. I</w:t>
      </w:r>
    </w:p>
    <w:p w14:paraId="4746AF50" w14:textId="77777777" w:rsidR="00C00E86" w:rsidRPr="00B76B3B" w:rsidRDefault="00C00E86" w:rsidP="00C00E86">
      <w:pPr>
        <w:spacing w:line="240" w:lineRule="auto"/>
        <w:rPr>
          <w:rFonts w:ascii="Times New Roman" w:hAnsi="Times New Roman" w:cs="Times New Roman"/>
          <w:sz w:val="24"/>
          <w:szCs w:val="24"/>
        </w:rPr>
      </w:pPr>
      <w:r w:rsidRPr="00B76B3B">
        <w:rPr>
          <w:rFonts w:ascii="Times New Roman" w:hAnsi="Times New Roman" w:cs="Times New Roman"/>
          <w:sz w:val="24"/>
          <w:szCs w:val="24"/>
        </w:rPr>
        <w:t>3. G</w:t>
      </w:r>
    </w:p>
    <w:p w14:paraId="7DC07104" w14:textId="77777777" w:rsidR="00C00E86" w:rsidRPr="00B76B3B" w:rsidRDefault="00C00E86" w:rsidP="00C00E86">
      <w:pPr>
        <w:spacing w:line="240" w:lineRule="auto"/>
        <w:rPr>
          <w:rFonts w:ascii="Times New Roman" w:hAnsi="Times New Roman" w:cs="Times New Roman"/>
          <w:sz w:val="24"/>
          <w:szCs w:val="24"/>
        </w:rPr>
      </w:pPr>
      <w:r w:rsidRPr="00B76B3B">
        <w:rPr>
          <w:rFonts w:ascii="Times New Roman" w:hAnsi="Times New Roman" w:cs="Times New Roman"/>
          <w:sz w:val="24"/>
          <w:szCs w:val="24"/>
        </w:rPr>
        <w:t>4. D</w:t>
      </w:r>
    </w:p>
    <w:p w14:paraId="5ABCA84D" w14:textId="77777777" w:rsidR="00C00E86" w:rsidRPr="00B76B3B" w:rsidRDefault="00C00E86" w:rsidP="00C00E86">
      <w:pPr>
        <w:spacing w:line="240" w:lineRule="auto"/>
        <w:rPr>
          <w:rFonts w:ascii="Times New Roman" w:hAnsi="Times New Roman" w:cs="Times New Roman"/>
          <w:sz w:val="24"/>
          <w:szCs w:val="24"/>
        </w:rPr>
      </w:pPr>
      <w:r w:rsidRPr="00B76B3B">
        <w:rPr>
          <w:rFonts w:ascii="Times New Roman" w:hAnsi="Times New Roman" w:cs="Times New Roman"/>
          <w:sz w:val="24"/>
          <w:szCs w:val="24"/>
        </w:rPr>
        <w:t>5. C</w:t>
      </w:r>
    </w:p>
    <w:p w14:paraId="129189F0" w14:textId="77777777" w:rsidR="00C00E86" w:rsidRPr="00B76B3B" w:rsidRDefault="00C00E86" w:rsidP="00C00E86">
      <w:pPr>
        <w:spacing w:line="240" w:lineRule="auto"/>
        <w:rPr>
          <w:rFonts w:ascii="Times New Roman" w:hAnsi="Times New Roman" w:cs="Times New Roman"/>
          <w:sz w:val="24"/>
          <w:szCs w:val="24"/>
        </w:rPr>
      </w:pPr>
      <w:r w:rsidRPr="00B76B3B">
        <w:rPr>
          <w:rFonts w:ascii="Times New Roman" w:hAnsi="Times New Roman" w:cs="Times New Roman"/>
          <w:sz w:val="24"/>
          <w:szCs w:val="24"/>
        </w:rPr>
        <w:t>6. B</w:t>
      </w:r>
    </w:p>
    <w:p w14:paraId="7465683E" w14:textId="77777777" w:rsidR="00C00E86" w:rsidRPr="00B76B3B" w:rsidRDefault="00C00E86" w:rsidP="00C00E86">
      <w:pPr>
        <w:spacing w:line="240" w:lineRule="auto"/>
        <w:rPr>
          <w:rFonts w:ascii="Times New Roman" w:hAnsi="Times New Roman" w:cs="Times New Roman"/>
          <w:sz w:val="24"/>
          <w:szCs w:val="24"/>
        </w:rPr>
      </w:pPr>
      <w:r w:rsidRPr="00B76B3B">
        <w:rPr>
          <w:rFonts w:ascii="Times New Roman" w:hAnsi="Times New Roman" w:cs="Times New Roman"/>
          <w:sz w:val="24"/>
          <w:szCs w:val="24"/>
        </w:rPr>
        <w:t>7. H</w:t>
      </w:r>
    </w:p>
    <w:p w14:paraId="715D0B3B" w14:textId="77777777" w:rsidR="00C00E86" w:rsidRPr="00B76B3B" w:rsidRDefault="00C00E86" w:rsidP="00C00E86">
      <w:pPr>
        <w:spacing w:line="240" w:lineRule="auto"/>
        <w:rPr>
          <w:rFonts w:ascii="Times New Roman" w:hAnsi="Times New Roman" w:cs="Times New Roman"/>
          <w:sz w:val="24"/>
          <w:szCs w:val="24"/>
        </w:rPr>
      </w:pPr>
      <w:r w:rsidRPr="00B76B3B">
        <w:rPr>
          <w:rFonts w:ascii="Times New Roman" w:hAnsi="Times New Roman" w:cs="Times New Roman"/>
          <w:sz w:val="24"/>
          <w:szCs w:val="24"/>
        </w:rPr>
        <w:t>8. J</w:t>
      </w:r>
    </w:p>
    <w:p w14:paraId="1984C841" w14:textId="77777777" w:rsidR="00C00E86" w:rsidRPr="00B76B3B" w:rsidRDefault="00C00E86" w:rsidP="00C00E86">
      <w:pPr>
        <w:spacing w:line="240" w:lineRule="auto"/>
        <w:rPr>
          <w:rFonts w:ascii="Times New Roman" w:hAnsi="Times New Roman" w:cs="Times New Roman"/>
          <w:sz w:val="24"/>
          <w:szCs w:val="24"/>
        </w:rPr>
      </w:pPr>
      <w:r w:rsidRPr="00B76B3B">
        <w:rPr>
          <w:rFonts w:ascii="Times New Roman" w:hAnsi="Times New Roman" w:cs="Times New Roman"/>
          <w:sz w:val="24"/>
          <w:szCs w:val="24"/>
        </w:rPr>
        <w:t>9. K</w:t>
      </w:r>
    </w:p>
    <w:p w14:paraId="160315CC" w14:textId="77777777" w:rsidR="00C00E86" w:rsidRPr="00B76B3B" w:rsidRDefault="00C00E86" w:rsidP="00C00E86">
      <w:pPr>
        <w:spacing w:line="240" w:lineRule="auto"/>
        <w:rPr>
          <w:rFonts w:ascii="Times New Roman" w:hAnsi="Times New Roman" w:cs="Times New Roman"/>
          <w:sz w:val="24"/>
          <w:szCs w:val="24"/>
        </w:rPr>
      </w:pPr>
      <w:r w:rsidRPr="00B76B3B">
        <w:rPr>
          <w:rFonts w:ascii="Times New Roman" w:hAnsi="Times New Roman" w:cs="Times New Roman"/>
          <w:sz w:val="24"/>
          <w:szCs w:val="24"/>
        </w:rPr>
        <w:t>10. F</w:t>
      </w:r>
    </w:p>
    <w:p w14:paraId="0F67DEB9" w14:textId="77777777" w:rsidR="00C00E86" w:rsidRPr="00B76B3B" w:rsidRDefault="00C00E86" w:rsidP="00C00E86">
      <w:pPr>
        <w:spacing w:line="240" w:lineRule="auto"/>
        <w:rPr>
          <w:rFonts w:ascii="Times New Roman" w:hAnsi="Times New Roman" w:cs="Times New Roman"/>
          <w:sz w:val="24"/>
          <w:szCs w:val="24"/>
        </w:rPr>
      </w:pPr>
      <w:r w:rsidRPr="00B76B3B">
        <w:rPr>
          <w:rFonts w:ascii="Times New Roman" w:hAnsi="Times New Roman" w:cs="Times New Roman"/>
          <w:sz w:val="24"/>
          <w:szCs w:val="24"/>
        </w:rPr>
        <w:t>11. A</w:t>
      </w:r>
    </w:p>
    <w:p w14:paraId="1ED807BF" w14:textId="77777777" w:rsidR="00C00E86" w:rsidRPr="00B76B3B" w:rsidRDefault="00C00E86" w:rsidP="00C00E86">
      <w:pPr>
        <w:spacing w:line="240" w:lineRule="auto"/>
        <w:rPr>
          <w:rFonts w:ascii="Times New Roman" w:hAnsi="Times New Roman" w:cs="Times New Roman"/>
          <w:sz w:val="24"/>
          <w:szCs w:val="24"/>
        </w:rPr>
      </w:pPr>
      <w:r w:rsidRPr="00B76B3B">
        <w:rPr>
          <w:rFonts w:ascii="Times New Roman" w:hAnsi="Times New Roman" w:cs="Times New Roman"/>
          <w:sz w:val="24"/>
          <w:szCs w:val="24"/>
        </w:rPr>
        <w:t>12. L</w:t>
      </w:r>
    </w:p>
    <w:p w14:paraId="60ADE820" w14:textId="77777777" w:rsidR="00C00E86" w:rsidRPr="00B76B3B" w:rsidRDefault="00C00E86" w:rsidP="00C00E86">
      <w:pPr>
        <w:spacing w:line="240" w:lineRule="auto"/>
        <w:rPr>
          <w:rFonts w:ascii="Times New Roman" w:hAnsi="Times New Roman" w:cs="Times New Roman"/>
          <w:b/>
          <w:bCs/>
          <w:sz w:val="24"/>
          <w:szCs w:val="24"/>
        </w:rPr>
      </w:pPr>
    </w:p>
    <w:p w14:paraId="0AAF073E" w14:textId="77777777" w:rsidR="00C00E86" w:rsidRPr="00B76B3B" w:rsidRDefault="00C00E86" w:rsidP="00C00E86">
      <w:pPr>
        <w:spacing w:line="240" w:lineRule="auto"/>
        <w:rPr>
          <w:rFonts w:ascii="Times New Roman" w:hAnsi="Times New Roman" w:cs="Times New Roman"/>
          <w:b/>
          <w:bCs/>
          <w:sz w:val="24"/>
          <w:szCs w:val="24"/>
        </w:rPr>
      </w:pPr>
    </w:p>
    <w:p w14:paraId="77B59369" w14:textId="77777777" w:rsidR="00C00E86" w:rsidRPr="00B76B3B" w:rsidRDefault="00C00E86" w:rsidP="00C00E86">
      <w:pPr>
        <w:spacing w:line="240" w:lineRule="auto"/>
        <w:rPr>
          <w:rFonts w:ascii="Times New Roman" w:hAnsi="Times New Roman" w:cs="Times New Roman"/>
          <w:b/>
          <w:bCs/>
          <w:sz w:val="24"/>
          <w:szCs w:val="24"/>
        </w:rPr>
        <w:sectPr w:rsidR="00C00E86" w:rsidRPr="00B76B3B" w:rsidSect="00B76B3B">
          <w:headerReference w:type="default" r:id="rId41"/>
          <w:pgSz w:w="12240" w:h="15840"/>
          <w:pgMar w:top="1440" w:right="1440" w:bottom="1440" w:left="1440" w:header="720" w:footer="720" w:gutter="0"/>
          <w:cols w:space="720"/>
          <w:docGrid w:linePitch="360"/>
        </w:sectPr>
      </w:pPr>
    </w:p>
    <w:p w14:paraId="0BE524B3" w14:textId="68889FE1" w:rsidR="00C00E86" w:rsidRPr="00B76B3B" w:rsidRDefault="00C00E86" w:rsidP="00C00E86">
      <w:pPr>
        <w:spacing w:line="240" w:lineRule="auto"/>
        <w:rPr>
          <w:rFonts w:ascii="Times New Roman" w:hAnsi="Times New Roman" w:cs="Times New Roman"/>
          <w:b/>
          <w:bCs/>
          <w:sz w:val="24"/>
          <w:szCs w:val="24"/>
        </w:rPr>
      </w:pPr>
      <w:r w:rsidRPr="00B76B3B">
        <w:rPr>
          <w:rFonts w:ascii="Times New Roman" w:hAnsi="Times New Roman" w:cs="Times New Roman"/>
          <w:b/>
          <w:bCs/>
          <w:sz w:val="24"/>
          <w:szCs w:val="24"/>
        </w:rPr>
        <w:lastRenderedPageBreak/>
        <w:t>Matching</w:t>
      </w:r>
      <w:r w:rsidRPr="00B76B3B">
        <w:rPr>
          <w:rFonts w:ascii="Times New Roman" w:hAnsi="Times New Roman" w:cs="Times New Roman"/>
          <w:sz w:val="24"/>
          <w:szCs w:val="24"/>
        </w:rPr>
        <w:t>: put the</w:t>
      </w:r>
      <w:r w:rsidR="00B76B3B">
        <w:rPr>
          <w:rFonts w:ascii="Times New Roman" w:hAnsi="Times New Roman" w:cs="Times New Roman"/>
          <w:sz w:val="24"/>
          <w:szCs w:val="24"/>
        </w:rPr>
        <w:t xml:space="preserve"> </w:t>
      </w:r>
      <w:r w:rsidRPr="00B76B3B">
        <w:rPr>
          <w:rFonts w:ascii="Times New Roman" w:hAnsi="Times New Roman" w:cs="Times New Roman"/>
          <w:sz w:val="24"/>
          <w:szCs w:val="24"/>
        </w:rPr>
        <w:t xml:space="preserve">letter of the term that matches the definition in the underlined space. </w:t>
      </w:r>
    </w:p>
    <w:tbl>
      <w:tblPr>
        <w:tblW w:w="23244" w:type="dxa"/>
        <w:tblLook w:val="04A0" w:firstRow="1" w:lastRow="0" w:firstColumn="1" w:lastColumn="0" w:noHBand="0" w:noVBand="1"/>
      </w:tblPr>
      <w:tblGrid>
        <w:gridCol w:w="2960"/>
        <w:gridCol w:w="9225"/>
        <w:gridCol w:w="222"/>
        <w:gridCol w:w="222"/>
        <w:gridCol w:w="222"/>
        <w:gridCol w:w="1346"/>
        <w:gridCol w:w="1315"/>
        <w:gridCol w:w="1296"/>
        <w:gridCol w:w="1296"/>
        <w:gridCol w:w="1285"/>
        <w:gridCol w:w="1285"/>
        <w:gridCol w:w="1285"/>
        <w:gridCol w:w="1285"/>
      </w:tblGrid>
      <w:tr w:rsidR="00C00E86" w:rsidRPr="00B76B3B" w14:paraId="2E6D4A4F" w14:textId="77777777" w:rsidTr="0014769D">
        <w:trPr>
          <w:trHeight w:val="320"/>
        </w:trPr>
        <w:tc>
          <w:tcPr>
            <w:tcW w:w="2960" w:type="dxa"/>
            <w:tcBorders>
              <w:top w:val="nil"/>
              <w:left w:val="nil"/>
              <w:bottom w:val="nil"/>
              <w:right w:val="nil"/>
            </w:tcBorders>
            <w:shd w:val="clear" w:color="auto" w:fill="auto"/>
            <w:noWrap/>
            <w:vAlign w:val="center"/>
            <w:hideMark/>
          </w:tcPr>
          <w:p w14:paraId="353354A8" w14:textId="77777777" w:rsidR="00C00E86" w:rsidRPr="00B76B3B" w:rsidRDefault="00C00E86" w:rsidP="0014769D">
            <w:pPr>
              <w:spacing w:line="240" w:lineRule="auto"/>
              <w:rPr>
                <w:rFonts w:ascii="Times New Roman" w:eastAsia="Times New Roman" w:hAnsi="Times New Roman" w:cs="Times New Roman"/>
                <w:color w:val="000000"/>
                <w:sz w:val="24"/>
                <w:szCs w:val="24"/>
              </w:rPr>
            </w:pPr>
          </w:p>
          <w:p w14:paraId="598BEE34" w14:textId="77777777" w:rsidR="00CD3F03" w:rsidRPr="00B76B3B" w:rsidRDefault="00CD3F03" w:rsidP="0014769D">
            <w:pPr>
              <w:spacing w:line="240" w:lineRule="auto"/>
              <w:rPr>
                <w:rFonts w:ascii="Times New Roman" w:eastAsia="Times New Roman" w:hAnsi="Times New Roman" w:cs="Times New Roman"/>
                <w:color w:val="000000"/>
                <w:sz w:val="24"/>
                <w:szCs w:val="24"/>
              </w:rPr>
            </w:pPr>
          </w:p>
          <w:p w14:paraId="0D4381E2" w14:textId="7B9C657D" w:rsidR="00C00E86" w:rsidRPr="00B76B3B" w:rsidRDefault="00C00E86" w:rsidP="0014769D">
            <w:pPr>
              <w:spacing w:line="240" w:lineRule="auto"/>
              <w:rPr>
                <w:rFonts w:ascii="Times New Roman" w:eastAsia="Times New Roman" w:hAnsi="Times New Roman" w:cs="Times New Roman"/>
                <w:color w:val="000000"/>
                <w:sz w:val="24"/>
                <w:szCs w:val="24"/>
              </w:rPr>
            </w:pPr>
            <w:r w:rsidRPr="00B76B3B">
              <w:rPr>
                <w:rFonts w:ascii="Times New Roman" w:eastAsia="Times New Roman" w:hAnsi="Times New Roman" w:cs="Times New Roman"/>
                <w:color w:val="000000"/>
                <w:sz w:val="24"/>
                <w:szCs w:val="24"/>
              </w:rPr>
              <w:t>A.</w:t>
            </w:r>
            <w:r w:rsidR="00B76B3B">
              <w:rPr>
                <w:rFonts w:ascii="Times New Roman" w:eastAsia="Times New Roman" w:hAnsi="Times New Roman" w:cs="Times New Roman"/>
                <w:color w:val="000000"/>
                <w:sz w:val="24"/>
                <w:szCs w:val="24"/>
              </w:rPr>
              <w:t xml:space="preserve"> </w:t>
            </w:r>
            <w:r w:rsidRPr="00B76B3B">
              <w:rPr>
                <w:rFonts w:ascii="Times New Roman" w:eastAsia="Times New Roman" w:hAnsi="Times New Roman" w:cs="Times New Roman"/>
                <w:color w:val="000000"/>
                <w:sz w:val="24"/>
                <w:szCs w:val="24"/>
              </w:rPr>
              <w:t>Natural religion</w:t>
            </w:r>
          </w:p>
        </w:tc>
        <w:tc>
          <w:tcPr>
            <w:tcW w:w="9891" w:type="dxa"/>
            <w:gridSpan w:val="4"/>
            <w:tcBorders>
              <w:top w:val="nil"/>
              <w:left w:val="nil"/>
              <w:bottom w:val="nil"/>
              <w:right w:val="nil"/>
            </w:tcBorders>
            <w:shd w:val="clear" w:color="auto" w:fill="auto"/>
            <w:noWrap/>
            <w:vAlign w:val="bottom"/>
            <w:hideMark/>
          </w:tcPr>
          <w:p w14:paraId="71DA6E33" w14:textId="081A939F" w:rsidR="00C00E86" w:rsidRPr="00B76B3B" w:rsidRDefault="00C00E86" w:rsidP="0014769D">
            <w:pPr>
              <w:spacing w:line="240" w:lineRule="auto"/>
              <w:rPr>
                <w:rFonts w:ascii="Times New Roman" w:eastAsia="Times New Roman" w:hAnsi="Times New Roman" w:cs="Times New Roman"/>
                <w:color w:val="000000"/>
                <w:sz w:val="24"/>
                <w:szCs w:val="24"/>
              </w:rPr>
            </w:pPr>
            <w:r w:rsidRPr="00B76B3B">
              <w:rPr>
                <w:rFonts w:ascii="Times New Roman" w:eastAsia="Times New Roman" w:hAnsi="Times New Roman" w:cs="Times New Roman"/>
                <w:color w:val="000000"/>
                <w:sz w:val="24"/>
                <w:szCs w:val="24"/>
              </w:rPr>
              <w:t>____</w:t>
            </w:r>
            <w:r w:rsidR="00B76B3B">
              <w:rPr>
                <w:rFonts w:ascii="Times New Roman" w:eastAsia="Times New Roman" w:hAnsi="Times New Roman" w:cs="Times New Roman"/>
                <w:color w:val="000000"/>
                <w:sz w:val="24"/>
                <w:szCs w:val="24"/>
              </w:rPr>
              <w:t xml:space="preserve"> </w:t>
            </w:r>
            <w:r w:rsidRPr="00B76B3B">
              <w:rPr>
                <w:rFonts w:ascii="Times New Roman" w:eastAsia="Times New Roman" w:hAnsi="Times New Roman" w:cs="Times New Roman"/>
                <w:color w:val="000000"/>
                <w:sz w:val="24"/>
                <w:szCs w:val="24"/>
              </w:rPr>
              <w:t xml:space="preserve">1. descriptive study of a society involving fieldwork and involvement </w:t>
            </w:r>
          </w:p>
          <w:p w14:paraId="63C29615" w14:textId="77777777" w:rsidR="00C00E86" w:rsidRPr="00B76B3B" w:rsidRDefault="00C00E86" w:rsidP="0014769D">
            <w:pPr>
              <w:spacing w:line="240" w:lineRule="auto"/>
              <w:rPr>
                <w:rFonts w:ascii="Times New Roman" w:eastAsia="Times New Roman" w:hAnsi="Times New Roman" w:cs="Times New Roman"/>
                <w:color w:val="000000"/>
                <w:sz w:val="24"/>
                <w:szCs w:val="24"/>
              </w:rPr>
            </w:pPr>
            <w:r w:rsidRPr="00B76B3B">
              <w:rPr>
                <w:rFonts w:ascii="Times New Roman" w:eastAsia="Times New Roman" w:hAnsi="Times New Roman" w:cs="Times New Roman"/>
                <w:color w:val="000000"/>
                <w:sz w:val="24"/>
                <w:szCs w:val="24"/>
              </w:rPr>
              <w:t>of the researcher in the life of the society.</w:t>
            </w:r>
          </w:p>
        </w:tc>
        <w:tc>
          <w:tcPr>
            <w:tcW w:w="1346" w:type="dxa"/>
            <w:tcBorders>
              <w:top w:val="nil"/>
              <w:left w:val="nil"/>
              <w:bottom w:val="nil"/>
              <w:right w:val="nil"/>
            </w:tcBorders>
            <w:shd w:val="clear" w:color="auto" w:fill="auto"/>
            <w:noWrap/>
            <w:vAlign w:val="bottom"/>
            <w:hideMark/>
          </w:tcPr>
          <w:p w14:paraId="3B0491B3" w14:textId="77777777" w:rsidR="00C00E86" w:rsidRPr="00B76B3B" w:rsidRDefault="00C00E86" w:rsidP="0014769D">
            <w:pPr>
              <w:spacing w:line="240" w:lineRule="auto"/>
              <w:rPr>
                <w:rFonts w:ascii="Times New Roman" w:eastAsia="Times New Roman" w:hAnsi="Times New Roman" w:cs="Times New Roman"/>
                <w:color w:val="000000"/>
                <w:sz w:val="24"/>
                <w:szCs w:val="24"/>
              </w:rPr>
            </w:pPr>
          </w:p>
        </w:tc>
        <w:tc>
          <w:tcPr>
            <w:tcW w:w="1315" w:type="dxa"/>
            <w:tcBorders>
              <w:top w:val="nil"/>
              <w:left w:val="nil"/>
              <w:bottom w:val="nil"/>
              <w:right w:val="nil"/>
            </w:tcBorders>
            <w:shd w:val="clear" w:color="auto" w:fill="auto"/>
            <w:noWrap/>
            <w:vAlign w:val="bottom"/>
            <w:hideMark/>
          </w:tcPr>
          <w:p w14:paraId="39565359" w14:textId="77777777" w:rsidR="00C00E86" w:rsidRPr="00B76B3B" w:rsidRDefault="00C00E86" w:rsidP="0014769D">
            <w:pPr>
              <w:spacing w:line="240" w:lineRule="auto"/>
              <w:rPr>
                <w:rFonts w:ascii="Times New Roman" w:eastAsia="Times New Roman" w:hAnsi="Times New Roman" w:cs="Times New Roman"/>
                <w:sz w:val="24"/>
                <w:szCs w:val="24"/>
              </w:rPr>
            </w:pPr>
          </w:p>
        </w:tc>
        <w:tc>
          <w:tcPr>
            <w:tcW w:w="1296" w:type="dxa"/>
            <w:tcBorders>
              <w:top w:val="nil"/>
              <w:left w:val="nil"/>
              <w:bottom w:val="nil"/>
              <w:right w:val="nil"/>
            </w:tcBorders>
            <w:shd w:val="clear" w:color="auto" w:fill="auto"/>
            <w:noWrap/>
            <w:vAlign w:val="bottom"/>
            <w:hideMark/>
          </w:tcPr>
          <w:p w14:paraId="3FC85692" w14:textId="77777777" w:rsidR="00C00E86" w:rsidRPr="00B76B3B" w:rsidRDefault="00C00E86" w:rsidP="0014769D">
            <w:pPr>
              <w:spacing w:line="240" w:lineRule="auto"/>
              <w:rPr>
                <w:rFonts w:ascii="Times New Roman" w:eastAsia="Times New Roman" w:hAnsi="Times New Roman" w:cs="Times New Roman"/>
                <w:sz w:val="24"/>
                <w:szCs w:val="24"/>
              </w:rPr>
            </w:pPr>
          </w:p>
        </w:tc>
        <w:tc>
          <w:tcPr>
            <w:tcW w:w="1296" w:type="dxa"/>
            <w:tcBorders>
              <w:top w:val="nil"/>
              <w:left w:val="nil"/>
              <w:bottom w:val="nil"/>
              <w:right w:val="nil"/>
            </w:tcBorders>
            <w:shd w:val="clear" w:color="auto" w:fill="auto"/>
            <w:noWrap/>
            <w:vAlign w:val="bottom"/>
            <w:hideMark/>
          </w:tcPr>
          <w:p w14:paraId="03AE05B2" w14:textId="77777777" w:rsidR="00C00E86" w:rsidRPr="00B76B3B" w:rsidRDefault="00C00E86" w:rsidP="0014769D">
            <w:pPr>
              <w:spacing w:line="240" w:lineRule="auto"/>
              <w:rPr>
                <w:rFonts w:ascii="Times New Roman" w:eastAsia="Times New Roman" w:hAnsi="Times New Roman" w:cs="Times New Roman"/>
                <w:sz w:val="24"/>
                <w:szCs w:val="24"/>
              </w:rPr>
            </w:pPr>
          </w:p>
        </w:tc>
        <w:tc>
          <w:tcPr>
            <w:tcW w:w="1285" w:type="dxa"/>
            <w:tcBorders>
              <w:top w:val="nil"/>
              <w:left w:val="nil"/>
              <w:bottom w:val="nil"/>
              <w:right w:val="nil"/>
            </w:tcBorders>
            <w:shd w:val="clear" w:color="auto" w:fill="auto"/>
            <w:noWrap/>
            <w:vAlign w:val="bottom"/>
            <w:hideMark/>
          </w:tcPr>
          <w:p w14:paraId="461D2B4C" w14:textId="77777777" w:rsidR="00C00E86" w:rsidRPr="00B76B3B" w:rsidRDefault="00C00E86" w:rsidP="0014769D">
            <w:pPr>
              <w:spacing w:line="240" w:lineRule="auto"/>
              <w:rPr>
                <w:rFonts w:ascii="Times New Roman" w:eastAsia="Times New Roman" w:hAnsi="Times New Roman" w:cs="Times New Roman"/>
                <w:sz w:val="24"/>
                <w:szCs w:val="24"/>
              </w:rPr>
            </w:pPr>
          </w:p>
        </w:tc>
        <w:tc>
          <w:tcPr>
            <w:tcW w:w="1285" w:type="dxa"/>
            <w:tcBorders>
              <w:top w:val="nil"/>
              <w:left w:val="nil"/>
              <w:bottom w:val="nil"/>
              <w:right w:val="nil"/>
            </w:tcBorders>
            <w:shd w:val="clear" w:color="auto" w:fill="auto"/>
            <w:noWrap/>
            <w:vAlign w:val="bottom"/>
            <w:hideMark/>
          </w:tcPr>
          <w:p w14:paraId="6812CDD6" w14:textId="77777777" w:rsidR="00C00E86" w:rsidRPr="00B76B3B" w:rsidRDefault="00C00E86" w:rsidP="0014769D">
            <w:pPr>
              <w:spacing w:line="240" w:lineRule="auto"/>
              <w:rPr>
                <w:rFonts w:ascii="Times New Roman" w:eastAsia="Times New Roman" w:hAnsi="Times New Roman" w:cs="Times New Roman"/>
                <w:sz w:val="24"/>
                <w:szCs w:val="24"/>
              </w:rPr>
            </w:pPr>
          </w:p>
        </w:tc>
        <w:tc>
          <w:tcPr>
            <w:tcW w:w="1285" w:type="dxa"/>
            <w:tcBorders>
              <w:top w:val="nil"/>
              <w:left w:val="nil"/>
              <w:bottom w:val="nil"/>
              <w:right w:val="nil"/>
            </w:tcBorders>
            <w:shd w:val="clear" w:color="auto" w:fill="auto"/>
            <w:noWrap/>
            <w:vAlign w:val="bottom"/>
            <w:hideMark/>
          </w:tcPr>
          <w:p w14:paraId="346F72AB" w14:textId="77777777" w:rsidR="00C00E86" w:rsidRPr="00B76B3B" w:rsidRDefault="00C00E86" w:rsidP="0014769D">
            <w:pPr>
              <w:spacing w:line="240" w:lineRule="auto"/>
              <w:rPr>
                <w:rFonts w:ascii="Times New Roman" w:eastAsia="Times New Roman" w:hAnsi="Times New Roman" w:cs="Times New Roman"/>
                <w:sz w:val="24"/>
                <w:szCs w:val="24"/>
              </w:rPr>
            </w:pPr>
          </w:p>
        </w:tc>
        <w:tc>
          <w:tcPr>
            <w:tcW w:w="1285" w:type="dxa"/>
            <w:tcBorders>
              <w:top w:val="nil"/>
              <w:left w:val="nil"/>
              <w:bottom w:val="nil"/>
              <w:right w:val="nil"/>
            </w:tcBorders>
            <w:shd w:val="clear" w:color="auto" w:fill="auto"/>
            <w:noWrap/>
            <w:vAlign w:val="bottom"/>
            <w:hideMark/>
          </w:tcPr>
          <w:p w14:paraId="328EE17D" w14:textId="77777777" w:rsidR="00C00E86" w:rsidRPr="00B76B3B" w:rsidRDefault="00C00E86" w:rsidP="0014769D">
            <w:pPr>
              <w:spacing w:line="240" w:lineRule="auto"/>
              <w:rPr>
                <w:rFonts w:ascii="Times New Roman" w:eastAsia="Times New Roman" w:hAnsi="Times New Roman" w:cs="Times New Roman"/>
                <w:sz w:val="24"/>
                <w:szCs w:val="24"/>
              </w:rPr>
            </w:pPr>
          </w:p>
        </w:tc>
      </w:tr>
      <w:tr w:rsidR="00C00E86" w:rsidRPr="00B76B3B" w14:paraId="6279336B" w14:textId="77777777" w:rsidTr="0014769D">
        <w:trPr>
          <w:trHeight w:val="320"/>
        </w:trPr>
        <w:tc>
          <w:tcPr>
            <w:tcW w:w="2960" w:type="dxa"/>
            <w:tcBorders>
              <w:top w:val="nil"/>
              <w:left w:val="nil"/>
              <w:bottom w:val="nil"/>
              <w:right w:val="nil"/>
            </w:tcBorders>
            <w:shd w:val="clear" w:color="auto" w:fill="auto"/>
            <w:noWrap/>
            <w:vAlign w:val="center"/>
            <w:hideMark/>
          </w:tcPr>
          <w:p w14:paraId="36532F52" w14:textId="77777777" w:rsidR="00A36013" w:rsidRPr="00B76B3B" w:rsidRDefault="00C00E86" w:rsidP="0014769D">
            <w:pPr>
              <w:spacing w:line="240" w:lineRule="auto"/>
              <w:rPr>
                <w:rFonts w:ascii="Times New Roman" w:eastAsia="Times New Roman" w:hAnsi="Times New Roman" w:cs="Times New Roman"/>
                <w:color w:val="000000"/>
                <w:sz w:val="24"/>
                <w:szCs w:val="24"/>
              </w:rPr>
            </w:pPr>
            <w:r w:rsidRPr="00B76B3B">
              <w:rPr>
                <w:rFonts w:ascii="Times New Roman" w:eastAsia="Times New Roman" w:hAnsi="Times New Roman" w:cs="Times New Roman"/>
                <w:color w:val="000000"/>
                <w:sz w:val="24"/>
                <w:szCs w:val="24"/>
              </w:rPr>
              <w:t xml:space="preserve"> </w:t>
            </w:r>
          </w:p>
          <w:p w14:paraId="4FEEB67F" w14:textId="77777777" w:rsidR="00A36013" w:rsidRPr="00B76B3B" w:rsidRDefault="00A36013" w:rsidP="0014769D">
            <w:pPr>
              <w:spacing w:line="240" w:lineRule="auto"/>
              <w:rPr>
                <w:rFonts w:ascii="Times New Roman" w:eastAsia="Times New Roman" w:hAnsi="Times New Roman" w:cs="Times New Roman"/>
                <w:color w:val="000000"/>
                <w:sz w:val="24"/>
                <w:szCs w:val="24"/>
              </w:rPr>
            </w:pPr>
          </w:p>
          <w:p w14:paraId="31C880A2" w14:textId="09D82236" w:rsidR="00C00E86" w:rsidRPr="00B76B3B" w:rsidRDefault="00C00E86" w:rsidP="0014769D">
            <w:pPr>
              <w:spacing w:line="240" w:lineRule="auto"/>
              <w:rPr>
                <w:rFonts w:ascii="Times New Roman" w:eastAsia="Times New Roman" w:hAnsi="Times New Roman" w:cs="Times New Roman"/>
                <w:color w:val="000000"/>
                <w:sz w:val="24"/>
                <w:szCs w:val="24"/>
              </w:rPr>
            </w:pPr>
            <w:r w:rsidRPr="00B76B3B">
              <w:rPr>
                <w:rFonts w:ascii="Times New Roman" w:eastAsia="Times New Roman" w:hAnsi="Times New Roman" w:cs="Times New Roman"/>
                <w:color w:val="000000"/>
                <w:sz w:val="24"/>
                <w:szCs w:val="24"/>
              </w:rPr>
              <w:t>B.</w:t>
            </w:r>
            <w:r w:rsidR="00B76B3B">
              <w:rPr>
                <w:rFonts w:ascii="Times New Roman" w:eastAsia="Times New Roman" w:hAnsi="Times New Roman" w:cs="Times New Roman"/>
                <w:color w:val="000000"/>
                <w:sz w:val="24"/>
                <w:szCs w:val="24"/>
              </w:rPr>
              <w:t xml:space="preserve"> </w:t>
            </w:r>
            <w:r w:rsidRPr="00B76B3B">
              <w:rPr>
                <w:rFonts w:ascii="Times New Roman" w:eastAsia="Times New Roman" w:hAnsi="Times New Roman" w:cs="Times New Roman"/>
                <w:color w:val="000000"/>
                <w:sz w:val="24"/>
                <w:szCs w:val="24"/>
              </w:rPr>
              <w:t>Ethnography</w:t>
            </w:r>
          </w:p>
        </w:tc>
        <w:tc>
          <w:tcPr>
            <w:tcW w:w="9225" w:type="dxa"/>
            <w:tcBorders>
              <w:top w:val="nil"/>
              <w:left w:val="nil"/>
              <w:bottom w:val="nil"/>
              <w:right w:val="nil"/>
            </w:tcBorders>
            <w:shd w:val="clear" w:color="auto" w:fill="auto"/>
            <w:noWrap/>
            <w:vAlign w:val="bottom"/>
            <w:hideMark/>
          </w:tcPr>
          <w:p w14:paraId="73FB88B6" w14:textId="77777777" w:rsidR="00C00E86" w:rsidRPr="00B76B3B" w:rsidRDefault="00C00E86" w:rsidP="0014769D">
            <w:pPr>
              <w:spacing w:line="240" w:lineRule="auto"/>
              <w:rPr>
                <w:rFonts w:ascii="Times New Roman" w:eastAsia="Times New Roman" w:hAnsi="Times New Roman" w:cs="Times New Roman"/>
                <w:color w:val="000000"/>
                <w:sz w:val="24"/>
                <w:szCs w:val="24"/>
              </w:rPr>
            </w:pPr>
            <w:r w:rsidRPr="00B76B3B">
              <w:rPr>
                <w:rFonts w:ascii="Times New Roman" w:eastAsia="Times New Roman" w:hAnsi="Times New Roman" w:cs="Times New Roman"/>
                <w:color w:val="000000"/>
                <w:sz w:val="24"/>
                <w:szCs w:val="24"/>
              </w:rPr>
              <w:t>____ 2. the study of oral and written languages</w:t>
            </w:r>
          </w:p>
        </w:tc>
        <w:tc>
          <w:tcPr>
            <w:tcW w:w="222" w:type="dxa"/>
            <w:tcBorders>
              <w:top w:val="nil"/>
              <w:left w:val="nil"/>
              <w:bottom w:val="nil"/>
              <w:right w:val="nil"/>
            </w:tcBorders>
            <w:shd w:val="clear" w:color="auto" w:fill="auto"/>
            <w:noWrap/>
            <w:vAlign w:val="bottom"/>
            <w:hideMark/>
          </w:tcPr>
          <w:p w14:paraId="13B8A15C" w14:textId="77777777" w:rsidR="00C00E86" w:rsidRPr="00B76B3B" w:rsidRDefault="00C00E86" w:rsidP="0014769D">
            <w:pPr>
              <w:spacing w:line="240" w:lineRule="auto"/>
              <w:rPr>
                <w:rFonts w:ascii="Times New Roman" w:eastAsia="Times New Roman" w:hAnsi="Times New Roman" w:cs="Times New Roman"/>
                <w:color w:val="000000"/>
                <w:sz w:val="24"/>
                <w:szCs w:val="24"/>
              </w:rPr>
            </w:pPr>
          </w:p>
        </w:tc>
        <w:tc>
          <w:tcPr>
            <w:tcW w:w="222" w:type="dxa"/>
            <w:tcBorders>
              <w:top w:val="nil"/>
              <w:left w:val="nil"/>
              <w:bottom w:val="nil"/>
              <w:right w:val="nil"/>
            </w:tcBorders>
            <w:shd w:val="clear" w:color="auto" w:fill="auto"/>
            <w:noWrap/>
            <w:vAlign w:val="bottom"/>
            <w:hideMark/>
          </w:tcPr>
          <w:p w14:paraId="2D1307FC" w14:textId="77777777" w:rsidR="00C00E86" w:rsidRPr="00B76B3B" w:rsidRDefault="00C00E86" w:rsidP="0014769D">
            <w:pPr>
              <w:spacing w:line="240" w:lineRule="auto"/>
              <w:rPr>
                <w:rFonts w:ascii="Times New Roman" w:eastAsia="Times New Roman" w:hAnsi="Times New Roman" w:cs="Times New Roman"/>
                <w:sz w:val="24"/>
                <w:szCs w:val="24"/>
              </w:rPr>
            </w:pPr>
          </w:p>
        </w:tc>
        <w:tc>
          <w:tcPr>
            <w:tcW w:w="222" w:type="dxa"/>
            <w:tcBorders>
              <w:top w:val="nil"/>
              <w:left w:val="nil"/>
              <w:bottom w:val="nil"/>
              <w:right w:val="nil"/>
            </w:tcBorders>
            <w:shd w:val="clear" w:color="auto" w:fill="auto"/>
            <w:noWrap/>
            <w:vAlign w:val="bottom"/>
            <w:hideMark/>
          </w:tcPr>
          <w:p w14:paraId="4E2625EA" w14:textId="77777777" w:rsidR="00C00E86" w:rsidRPr="00B76B3B" w:rsidRDefault="00C00E86" w:rsidP="0014769D">
            <w:pPr>
              <w:spacing w:line="240" w:lineRule="auto"/>
              <w:rPr>
                <w:rFonts w:ascii="Times New Roman" w:eastAsia="Times New Roman" w:hAnsi="Times New Roman" w:cs="Times New Roman"/>
                <w:sz w:val="24"/>
                <w:szCs w:val="24"/>
              </w:rPr>
            </w:pPr>
          </w:p>
        </w:tc>
        <w:tc>
          <w:tcPr>
            <w:tcW w:w="1346" w:type="dxa"/>
            <w:tcBorders>
              <w:top w:val="nil"/>
              <w:left w:val="nil"/>
              <w:bottom w:val="nil"/>
              <w:right w:val="nil"/>
            </w:tcBorders>
            <w:shd w:val="clear" w:color="auto" w:fill="auto"/>
            <w:noWrap/>
            <w:vAlign w:val="bottom"/>
            <w:hideMark/>
          </w:tcPr>
          <w:p w14:paraId="288953E8" w14:textId="77777777" w:rsidR="00C00E86" w:rsidRPr="00B76B3B" w:rsidRDefault="00C00E86" w:rsidP="0014769D">
            <w:pPr>
              <w:spacing w:line="240" w:lineRule="auto"/>
              <w:rPr>
                <w:rFonts w:ascii="Times New Roman" w:eastAsia="Times New Roman" w:hAnsi="Times New Roman" w:cs="Times New Roman"/>
                <w:sz w:val="24"/>
                <w:szCs w:val="24"/>
              </w:rPr>
            </w:pPr>
          </w:p>
        </w:tc>
        <w:tc>
          <w:tcPr>
            <w:tcW w:w="1315" w:type="dxa"/>
            <w:tcBorders>
              <w:top w:val="nil"/>
              <w:left w:val="nil"/>
              <w:bottom w:val="nil"/>
              <w:right w:val="nil"/>
            </w:tcBorders>
            <w:shd w:val="clear" w:color="auto" w:fill="auto"/>
            <w:noWrap/>
            <w:vAlign w:val="bottom"/>
            <w:hideMark/>
          </w:tcPr>
          <w:p w14:paraId="3764B337" w14:textId="77777777" w:rsidR="00C00E86" w:rsidRPr="00B76B3B" w:rsidRDefault="00C00E86" w:rsidP="0014769D">
            <w:pPr>
              <w:spacing w:line="240" w:lineRule="auto"/>
              <w:rPr>
                <w:rFonts w:ascii="Times New Roman" w:eastAsia="Times New Roman" w:hAnsi="Times New Roman" w:cs="Times New Roman"/>
                <w:sz w:val="24"/>
                <w:szCs w:val="24"/>
              </w:rPr>
            </w:pPr>
          </w:p>
        </w:tc>
        <w:tc>
          <w:tcPr>
            <w:tcW w:w="1296" w:type="dxa"/>
            <w:tcBorders>
              <w:top w:val="nil"/>
              <w:left w:val="nil"/>
              <w:bottom w:val="nil"/>
              <w:right w:val="nil"/>
            </w:tcBorders>
            <w:shd w:val="clear" w:color="auto" w:fill="auto"/>
            <w:noWrap/>
            <w:vAlign w:val="bottom"/>
            <w:hideMark/>
          </w:tcPr>
          <w:p w14:paraId="2D3C06D8" w14:textId="77777777" w:rsidR="00C00E86" w:rsidRPr="00B76B3B" w:rsidRDefault="00C00E86" w:rsidP="0014769D">
            <w:pPr>
              <w:spacing w:line="240" w:lineRule="auto"/>
              <w:rPr>
                <w:rFonts w:ascii="Times New Roman" w:eastAsia="Times New Roman" w:hAnsi="Times New Roman" w:cs="Times New Roman"/>
                <w:sz w:val="24"/>
                <w:szCs w:val="24"/>
              </w:rPr>
            </w:pPr>
          </w:p>
        </w:tc>
        <w:tc>
          <w:tcPr>
            <w:tcW w:w="1296" w:type="dxa"/>
            <w:tcBorders>
              <w:top w:val="nil"/>
              <w:left w:val="nil"/>
              <w:bottom w:val="nil"/>
              <w:right w:val="nil"/>
            </w:tcBorders>
            <w:shd w:val="clear" w:color="auto" w:fill="auto"/>
            <w:noWrap/>
            <w:vAlign w:val="bottom"/>
            <w:hideMark/>
          </w:tcPr>
          <w:p w14:paraId="72DF5958" w14:textId="77777777" w:rsidR="00C00E86" w:rsidRPr="00B76B3B" w:rsidRDefault="00C00E86" w:rsidP="0014769D">
            <w:pPr>
              <w:spacing w:line="240" w:lineRule="auto"/>
              <w:rPr>
                <w:rFonts w:ascii="Times New Roman" w:eastAsia="Times New Roman" w:hAnsi="Times New Roman" w:cs="Times New Roman"/>
                <w:sz w:val="24"/>
                <w:szCs w:val="24"/>
              </w:rPr>
            </w:pPr>
          </w:p>
        </w:tc>
        <w:tc>
          <w:tcPr>
            <w:tcW w:w="1285" w:type="dxa"/>
            <w:tcBorders>
              <w:top w:val="nil"/>
              <w:left w:val="nil"/>
              <w:bottom w:val="nil"/>
              <w:right w:val="nil"/>
            </w:tcBorders>
            <w:shd w:val="clear" w:color="auto" w:fill="auto"/>
            <w:noWrap/>
            <w:vAlign w:val="bottom"/>
            <w:hideMark/>
          </w:tcPr>
          <w:p w14:paraId="7D736CBE" w14:textId="77777777" w:rsidR="00C00E86" w:rsidRPr="00B76B3B" w:rsidRDefault="00C00E86" w:rsidP="0014769D">
            <w:pPr>
              <w:spacing w:line="240" w:lineRule="auto"/>
              <w:rPr>
                <w:rFonts w:ascii="Times New Roman" w:eastAsia="Times New Roman" w:hAnsi="Times New Roman" w:cs="Times New Roman"/>
                <w:sz w:val="24"/>
                <w:szCs w:val="24"/>
              </w:rPr>
            </w:pPr>
          </w:p>
        </w:tc>
        <w:tc>
          <w:tcPr>
            <w:tcW w:w="1285" w:type="dxa"/>
            <w:tcBorders>
              <w:top w:val="nil"/>
              <w:left w:val="nil"/>
              <w:bottom w:val="nil"/>
              <w:right w:val="nil"/>
            </w:tcBorders>
            <w:shd w:val="clear" w:color="auto" w:fill="auto"/>
            <w:noWrap/>
            <w:vAlign w:val="bottom"/>
            <w:hideMark/>
          </w:tcPr>
          <w:p w14:paraId="501FA4E4" w14:textId="77777777" w:rsidR="00C00E86" w:rsidRPr="00B76B3B" w:rsidRDefault="00C00E86" w:rsidP="0014769D">
            <w:pPr>
              <w:spacing w:line="240" w:lineRule="auto"/>
              <w:rPr>
                <w:rFonts w:ascii="Times New Roman" w:eastAsia="Times New Roman" w:hAnsi="Times New Roman" w:cs="Times New Roman"/>
                <w:sz w:val="24"/>
                <w:szCs w:val="24"/>
              </w:rPr>
            </w:pPr>
          </w:p>
        </w:tc>
        <w:tc>
          <w:tcPr>
            <w:tcW w:w="1285" w:type="dxa"/>
            <w:tcBorders>
              <w:top w:val="nil"/>
              <w:left w:val="nil"/>
              <w:bottom w:val="nil"/>
              <w:right w:val="nil"/>
            </w:tcBorders>
            <w:shd w:val="clear" w:color="auto" w:fill="auto"/>
            <w:noWrap/>
            <w:vAlign w:val="bottom"/>
            <w:hideMark/>
          </w:tcPr>
          <w:p w14:paraId="6905A002" w14:textId="77777777" w:rsidR="00C00E86" w:rsidRPr="00B76B3B" w:rsidRDefault="00C00E86" w:rsidP="0014769D">
            <w:pPr>
              <w:spacing w:line="240" w:lineRule="auto"/>
              <w:rPr>
                <w:rFonts w:ascii="Times New Roman" w:eastAsia="Times New Roman" w:hAnsi="Times New Roman" w:cs="Times New Roman"/>
                <w:sz w:val="24"/>
                <w:szCs w:val="24"/>
              </w:rPr>
            </w:pPr>
          </w:p>
        </w:tc>
        <w:tc>
          <w:tcPr>
            <w:tcW w:w="1285" w:type="dxa"/>
            <w:tcBorders>
              <w:top w:val="nil"/>
              <w:left w:val="nil"/>
              <w:bottom w:val="nil"/>
              <w:right w:val="nil"/>
            </w:tcBorders>
            <w:shd w:val="clear" w:color="auto" w:fill="auto"/>
            <w:noWrap/>
            <w:vAlign w:val="bottom"/>
            <w:hideMark/>
          </w:tcPr>
          <w:p w14:paraId="17D85D1F" w14:textId="77777777" w:rsidR="00C00E86" w:rsidRPr="00B76B3B" w:rsidRDefault="00C00E86" w:rsidP="0014769D">
            <w:pPr>
              <w:spacing w:line="240" w:lineRule="auto"/>
              <w:rPr>
                <w:rFonts w:ascii="Times New Roman" w:eastAsia="Times New Roman" w:hAnsi="Times New Roman" w:cs="Times New Roman"/>
                <w:sz w:val="24"/>
                <w:szCs w:val="24"/>
              </w:rPr>
            </w:pPr>
          </w:p>
        </w:tc>
      </w:tr>
      <w:tr w:rsidR="00C00E86" w:rsidRPr="00B76B3B" w14:paraId="2602AAE6" w14:textId="77777777" w:rsidTr="0014769D">
        <w:trPr>
          <w:trHeight w:val="320"/>
        </w:trPr>
        <w:tc>
          <w:tcPr>
            <w:tcW w:w="2960" w:type="dxa"/>
            <w:tcBorders>
              <w:top w:val="nil"/>
              <w:left w:val="nil"/>
              <w:bottom w:val="nil"/>
              <w:right w:val="nil"/>
            </w:tcBorders>
            <w:shd w:val="clear" w:color="auto" w:fill="auto"/>
            <w:noWrap/>
            <w:vAlign w:val="center"/>
            <w:hideMark/>
          </w:tcPr>
          <w:p w14:paraId="5EB682CF" w14:textId="77777777" w:rsidR="00C00E86" w:rsidRPr="00B76B3B" w:rsidRDefault="00C00E86" w:rsidP="0014769D">
            <w:pPr>
              <w:spacing w:line="240" w:lineRule="auto"/>
              <w:rPr>
                <w:rFonts w:ascii="Times New Roman" w:eastAsia="Times New Roman" w:hAnsi="Times New Roman" w:cs="Times New Roman"/>
                <w:color w:val="000000"/>
                <w:sz w:val="24"/>
                <w:szCs w:val="24"/>
              </w:rPr>
            </w:pPr>
            <w:r w:rsidRPr="00B76B3B">
              <w:rPr>
                <w:rFonts w:ascii="Times New Roman" w:eastAsia="Times New Roman" w:hAnsi="Times New Roman" w:cs="Times New Roman"/>
                <w:color w:val="000000"/>
                <w:sz w:val="24"/>
                <w:szCs w:val="24"/>
              </w:rPr>
              <w:t>C. Binary thinking</w:t>
            </w:r>
          </w:p>
        </w:tc>
        <w:tc>
          <w:tcPr>
            <w:tcW w:w="20284" w:type="dxa"/>
            <w:gridSpan w:val="12"/>
            <w:tcBorders>
              <w:top w:val="nil"/>
              <w:left w:val="nil"/>
              <w:bottom w:val="nil"/>
              <w:right w:val="nil"/>
            </w:tcBorders>
            <w:shd w:val="clear" w:color="auto" w:fill="auto"/>
            <w:noWrap/>
            <w:vAlign w:val="bottom"/>
            <w:hideMark/>
          </w:tcPr>
          <w:p w14:paraId="1AC53178" w14:textId="77777777" w:rsidR="00C00E86" w:rsidRPr="00B76B3B" w:rsidRDefault="00C00E86" w:rsidP="0014769D">
            <w:pPr>
              <w:spacing w:line="240" w:lineRule="auto"/>
              <w:rPr>
                <w:rFonts w:ascii="Times New Roman" w:eastAsia="Times New Roman" w:hAnsi="Times New Roman" w:cs="Times New Roman"/>
                <w:color w:val="000000"/>
                <w:sz w:val="24"/>
                <w:szCs w:val="24"/>
              </w:rPr>
            </w:pPr>
            <w:r w:rsidRPr="00B76B3B">
              <w:rPr>
                <w:rFonts w:ascii="Times New Roman" w:eastAsia="Times New Roman" w:hAnsi="Times New Roman" w:cs="Times New Roman"/>
                <w:color w:val="000000"/>
                <w:sz w:val="24"/>
                <w:szCs w:val="24"/>
              </w:rPr>
              <w:t xml:space="preserve"> ____3. the French policy of a clear separation of religion from public affairs,</w:t>
            </w:r>
          </w:p>
          <w:p w14:paraId="1A077C26" w14:textId="112D68DE" w:rsidR="00C00E86" w:rsidRPr="00B76B3B" w:rsidRDefault="00C00E86" w:rsidP="0014769D">
            <w:pPr>
              <w:spacing w:line="240" w:lineRule="auto"/>
              <w:rPr>
                <w:rFonts w:ascii="Times New Roman" w:eastAsia="Times New Roman" w:hAnsi="Times New Roman" w:cs="Times New Roman"/>
                <w:color w:val="000000"/>
                <w:sz w:val="24"/>
                <w:szCs w:val="24"/>
              </w:rPr>
            </w:pPr>
            <w:r w:rsidRPr="00B76B3B">
              <w:rPr>
                <w:rFonts w:ascii="Times New Roman" w:eastAsia="Times New Roman" w:hAnsi="Times New Roman" w:cs="Times New Roman"/>
                <w:color w:val="000000"/>
                <w:sz w:val="24"/>
                <w:szCs w:val="24"/>
              </w:rPr>
              <w:t xml:space="preserve"> including the ideas of political and</w:t>
            </w:r>
            <w:r w:rsidR="00B76B3B">
              <w:rPr>
                <w:rFonts w:ascii="Times New Roman" w:eastAsia="Times New Roman" w:hAnsi="Times New Roman" w:cs="Times New Roman"/>
                <w:color w:val="000000"/>
                <w:sz w:val="24"/>
                <w:szCs w:val="24"/>
              </w:rPr>
              <w:t xml:space="preserve"> </w:t>
            </w:r>
            <w:r w:rsidRPr="00B76B3B">
              <w:rPr>
                <w:rFonts w:ascii="Times New Roman" w:eastAsia="Times New Roman" w:hAnsi="Times New Roman" w:cs="Times New Roman"/>
                <w:color w:val="000000"/>
                <w:sz w:val="24"/>
                <w:szCs w:val="24"/>
              </w:rPr>
              <w:t>social neutrality, noninterference</w:t>
            </w:r>
            <w:r w:rsidR="00B76B3B">
              <w:rPr>
                <w:rFonts w:ascii="Times New Roman" w:eastAsia="Times New Roman" w:hAnsi="Times New Roman" w:cs="Times New Roman"/>
                <w:color w:val="000000"/>
                <w:sz w:val="24"/>
                <w:szCs w:val="24"/>
              </w:rPr>
              <w:t xml:space="preserve"> </w:t>
            </w:r>
          </w:p>
          <w:p w14:paraId="6EF009F6" w14:textId="55955F36" w:rsidR="001B0004" w:rsidRPr="00B76B3B" w:rsidRDefault="00C00E86" w:rsidP="0014769D">
            <w:pPr>
              <w:spacing w:line="240" w:lineRule="auto"/>
              <w:rPr>
                <w:rFonts w:ascii="Times New Roman" w:eastAsia="Times New Roman" w:hAnsi="Times New Roman" w:cs="Times New Roman"/>
                <w:color w:val="000000"/>
                <w:sz w:val="24"/>
                <w:szCs w:val="24"/>
              </w:rPr>
            </w:pPr>
            <w:r w:rsidRPr="00B76B3B">
              <w:rPr>
                <w:rFonts w:ascii="Times New Roman" w:eastAsia="Times New Roman" w:hAnsi="Times New Roman" w:cs="Times New Roman"/>
                <w:color w:val="000000"/>
                <w:sz w:val="24"/>
                <w:szCs w:val="24"/>
              </w:rPr>
              <w:t>of government</w:t>
            </w:r>
            <w:r w:rsidR="00B76B3B">
              <w:rPr>
                <w:rFonts w:ascii="Times New Roman" w:eastAsia="Times New Roman" w:hAnsi="Times New Roman" w:cs="Times New Roman"/>
                <w:color w:val="000000"/>
                <w:sz w:val="24"/>
                <w:szCs w:val="24"/>
              </w:rPr>
              <w:t xml:space="preserve"> </w:t>
            </w:r>
            <w:r w:rsidRPr="00B76B3B">
              <w:rPr>
                <w:rFonts w:ascii="Times New Roman" w:eastAsia="Times New Roman" w:hAnsi="Times New Roman" w:cs="Times New Roman"/>
                <w:color w:val="000000"/>
                <w:sz w:val="24"/>
                <w:szCs w:val="24"/>
              </w:rPr>
              <w:t>in religion, and restrictions</w:t>
            </w:r>
            <w:r w:rsidR="00B76B3B">
              <w:rPr>
                <w:rFonts w:ascii="Times New Roman" w:eastAsia="Times New Roman" w:hAnsi="Times New Roman" w:cs="Times New Roman"/>
                <w:color w:val="000000"/>
                <w:sz w:val="24"/>
                <w:szCs w:val="24"/>
              </w:rPr>
              <w:t xml:space="preserve"> </w:t>
            </w:r>
            <w:r w:rsidRPr="00B76B3B">
              <w:rPr>
                <w:rFonts w:ascii="Times New Roman" w:eastAsia="Times New Roman" w:hAnsi="Times New Roman" w:cs="Times New Roman"/>
                <w:color w:val="000000"/>
                <w:sz w:val="24"/>
                <w:szCs w:val="24"/>
              </w:rPr>
              <w:t xml:space="preserve">on the public display </w:t>
            </w:r>
          </w:p>
          <w:p w14:paraId="2C327015" w14:textId="4D69CD26" w:rsidR="00C00E86" w:rsidRPr="00B76B3B" w:rsidRDefault="00C00E86" w:rsidP="0014769D">
            <w:pPr>
              <w:spacing w:line="240" w:lineRule="auto"/>
              <w:rPr>
                <w:rFonts w:ascii="Times New Roman" w:eastAsia="Times New Roman" w:hAnsi="Times New Roman" w:cs="Times New Roman"/>
                <w:color w:val="000000"/>
                <w:sz w:val="24"/>
                <w:szCs w:val="24"/>
              </w:rPr>
            </w:pPr>
            <w:r w:rsidRPr="00B76B3B">
              <w:rPr>
                <w:rFonts w:ascii="Times New Roman" w:eastAsia="Times New Roman" w:hAnsi="Times New Roman" w:cs="Times New Roman"/>
                <w:color w:val="000000"/>
                <w:sz w:val="24"/>
                <w:szCs w:val="24"/>
              </w:rPr>
              <w:t>of religious symbols.</w:t>
            </w:r>
          </w:p>
        </w:tc>
      </w:tr>
      <w:tr w:rsidR="00C00E86" w:rsidRPr="00B76B3B" w14:paraId="29D7A58E" w14:textId="77777777" w:rsidTr="0014769D">
        <w:trPr>
          <w:trHeight w:val="320"/>
        </w:trPr>
        <w:tc>
          <w:tcPr>
            <w:tcW w:w="2960" w:type="dxa"/>
            <w:tcBorders>
              <w:top w:val="nil"/>
              <w:left w:val="nil"/>
              <w:bottom w:val="nil"/>
              <w:right w:val="nil"/>
            </w:tcBorders>
            <w:shd w:val="clear" w:color="auto" w:fill="auto"/>
            <w:noWrap/>
            <w:vAlign w:val="center"/>
            <w:hideMark/>
          </w:tcPr>
          <w:p w14:paraId="4F630827" w14:textId="77777777" w:rsidR="00C00E86" w:rsidRPr="00B76B3B" w:rsidRDefault="00C00E86" w:rsidP="0014769D">
            <w:pPr>
              <w:spacing w:line="240" w:lineRule="auto"/>
              <w:rPr>
                <w:rFonts w:ascii="Times New Roman" w:eastAsia="Times New Roman" w:hAnsi="Times New Roman" w:cs="Times New Roman"/>
                <w:color w:val="000000"/>
                <w:sz w:val="24"/>
                <w:szCs w:val="24"/>
              </w:rPr>
            </w:pPr>
            <w:r w:rsidRPr="00B76B3B">
              <w:rPr>
                <w:rFonts w:ascii="Times New Roman" w:eastAsia="Times New Roman" w:hAnsi="Times New Roman" w:cs="Times New Roman"/>
                <w:color w:val="000000"/>
                <w:sz w:val="24"/>
                <w:szCs w:val="24"/>
              </w:rPr>
              <w:t xml:space="preserve"> D. Deism</w:t>
            </w:r>
          </w:p>
        </w:tc>
        <w:tc>
          <w:tcPr>
            <w:tcW w:w="15144" w:type="dxa"/>
            <w:gridSpan w:val="8"/>
            <w:tcBorders>
              <w:top w:val="nil"/>
              <w:left w:val="nil"/>
              <w:bottom w:val="nil"/>
              <w:right w:val="nil"/>
            </w:tcBorders>
            <w:shd w:val="clear" w:color="auto" w:fill="auto"/>
            <w:noWrap/>
            <w:vAlign w:val="bottom"/>
            <w:hideMark/>
          </w:tcPr>
          <w:p w14:paraId="253CAEC4" w14:textId="77777777" w:rsidR="00C00E86" w:rsidRPr="00B76B3B" w:rsidRDefault="00C00E86" w:rsidP="0014769D">
            <w:pPr>
              <w:spacing w:line="240" w:lineRule="auto"/>
              <w:rPr>
                <w:rFonts w:ascii="Times New Roman" w:eastAsia="Times New Roman" w:hAnsi="Times New Roman" w:cs="Times New Roman"/>
                <w:color w:val="000000"/>
                <w:sz w:val="24"/>
                <w:szCs w:val="24"/>
              </w:rPr>
            </w:pPr>
            <w:r w:rsidRPr="00B76B3B">
              <w:rPr>
                <w:rFonts w:ascii="Times New Roman" w:eastAsia="Times New Roman" w:hAnsi="Times New Roman" w:cs="Times New Roman"/>
                <w:color w:val="000000"/>
                <w:sz w:val="24"/>
                <w:szCs w:val="24"/>
              </w:rPr>
              <w:t xml:space="preserve"> ____4. the belief that God created the world and governs it according to </w:t>
            </w:r>
          </w:p>
          <w:p w14:paraId="24094C94" w14:textId="77777777" w:rsidR="00C00E86" w:rsidRPr="00B76B3B" w:rsidRDefault="00C00E86" w:rsidP="0014769D">
            <w:pPr>
              <w:spacing w:line="240" w:lineRule="auto"/>
              <w:rPr>
                <w:rFonts w:ascii="Times New Roman" w:eastAsia="Times New Roman" w:hAnsi="Times New Roman" w:cs="Times New Roman"/>
                <w:color w:val="000000"/>
                <w:sz w:val="24"/>
                <w:szCs w:val="24"/>
              </w:rPr>
            </w:pPr>
            <w:r w:rsidRPr="00B76B3B">
              <w:rPr>
                <w:rFonts w:ascii="Times New Roman" w:eastAsia="Times New Roman" w:hAnsi="Times New Roman" w:cs="Times New Roman"/>
                <w:color w:val="000000"/>
                <w:sz w:val="24"/>
                <w:szCs w:val="24"/>
              </w:rPr>
              <w:t xml:space="preserve">the rational laws of nature that human </w:t>
            </w:r>
          </w:p>
          <w:p w14:paraId="13CB8629" w14:textId="63FFB04E" w:rsidR="00C00E86" w:rsidRPr="00B76B3B" w:rsidRDefault="00B76B3B" w:rsidP="0014769D">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C00E86" w:rsidRPr="00B76B3B">
              <w:rPr>
                <w:rFonts w:ascii="Times New Roman" w:eastAsia="Times New Roman" w:hAnsi="Times New Roman" w:cs="Times New Roman"/>
                <w:color w:val="000000"/>
                <w:sz w:val="24"/>
                <w:szCs w:val="24"/>
              </w:rPr>
              <w:t>reason can know without recourse to</w:t>
            </w:r>
            <w:r>
              <w:rPr>
                <w:rFonts w:ascii="Times New Roman" w:eastAsia="Times New Roman" w:hAnsi="Times New Roman" w:cs="Times New Roman"/>
                <w:color w:val="000000"/>
                <w:sz w:val="24"/>
                <w:szCs w:val="24"/>
              </w:rPr>
              <w:t xml:space="preserve"> </w:t>
            </w:r>
            <w:r w:rsidR="00C00E86" w:rsidRPr="00B76B3B">
              <w:rPr>
                <w:rFonts w:ascii="Times New Roman" w:eastAsia="Times New Roman" w:hAnsi="Times New Roman" w:cs="Times New Roman"/>
                <w:color w:val="000000"/>
                <w:sz w:val="24"/>
                <w:szCs w:val="24"/>
              </w:rPr>
              <w:t xml:space="preserve"> supernatural miracles.</w:t>
            </w:r>
          </w:p>
        </w:tc>
        <w:tc>
          <w:tcPr>
            <w:tcW w:w="1285" w:type="dxa"/>
            <w:tcBorders>
              <w:top w:val="nil"/>
              <w:left w:val="nil"/>
              <w:bottom w:val="nil"/>
              <w:right w:val="nil"/>
            </w:tcBorders>
            <w:shd w:val="clear" w:color="auto" w:fill="auto"/>
            <w:noWrap/>
            <w:vAlign w:val="bottom"/>
            <w:hideMark/>
          </w:tcPr>
          <w:p w14:paraId="01E695CF" w14:textId="77777777" w:rsidR="00C00E86" w:rsidRPr="00B76B3B" w:rsidRDefault="00C00E86" w:rsidP="0014769D">
            <w:pPr>
              <w:spacing w:line="240" w:lineRule="auto"/>
              <w:rPr>
                <w:rFonts w:ascii="Times New Roman" w:eastAsia="Times New Roman" w:hAnsi="Times New Roman" w:cs="Times New Roman"/>
                <w:color w:val="000000"/>
                <w:sz w:val="24"/>
                <w:szCs w:val="24"/>
              </w:rPr>
            </w:pPr>
          </w:p>
        </w:tc>
        <w:tc>
          <w:tcPr>
            <w:tcW w:w="1285" w:type="dxa"/>
            <w:tcBorders>
              <w:top w:val="nil"/>
              <w:left w:val="nil"/>
              <w:bottom w:val="nil"/>
              <w:right w:val="nil"/>
            </w:tcBorders>
            <w:shd w:val="clear" w:color="auto" w:fill="auto"/>
            <w:noWrap/>
            <w:vAlign w:val="bottom"/>
            <w:hideMark/>
          </w:tcPr>
          <w:p w14:paraId="060DE18C" w14:textId="77777777" w:rsidR="00C00E86" w:rsidRPr="00B76B3B" w:rsidRDefault="00C00E86" w:rsidP="0014769D">
            <w:pPr>
              <w:spacing w:line="240" w:lineRule="auto"/>
              <w:rPr>
                <w:rFonts w:ascii="Times New Roman" w:eastAsia="Times New Roman" w:hAnsi="Times New Roman" w:cs="Times New Roman"/>
                <w:sz w:val="24"/>
                <w:szCs w:val="24"/>
              </w:rPr>
            </w:pPr>
          </w:p>
        </w:tc>
        <w:tc>
          <w:tcPr>
            <w:tcW w:w="1285" w:type="dxa"/>
            <w:tcBorders>
              <w:top w:val="nil"/>
              <w:left w:val="nil"/>
              <w:bottom w:val="nil"/>
              <w:right w:val="nil"/>
            </w:tcBorders>
            <w:shd w:val="clear" w:color="auto" w:fill="auto"/>
            <w:noWrap/>
            <w:vAlign w:val="bottom"/>
            <w:hideMark/>
          </w:tcPr>
          <w:p w14:paraId="5D9265F1" w14:textId="77777777" w:rsidR="00C00E86" w:rsidRPr="00B76B3B" w:rsidRDefault="00C00E86" w:rsidP="0014769D">
            <w:pPr>
              <w:spacing w:line="240" w:lineRule="auto"/>
              <w:rPr>
                <w:rFonts w:ascii="Times New Roman" w:eastAsia="Times New Roman" w:hAnsi="Times New Roman" w:cs="Times New Roman"/>
                <w:sz w:val="24"/>
                <w:szCs w:val="24"/>
              </w:rPr>
            </w:pPr>
          </w:p>
        </w:tc>
        <w:tc>
          <w:tcPr>
            <w:tcW w:w="1285" w:type="dxa"/>
            <w:tcBorders>
              <w:top w:val="nil"/>
              <w:left w:val="nil"/>
              <w:bottom w:val="nil"/>
              <w:right w:val="nil"/>
            </w:tcBorders>
            <w:shd w:val="clear" w:color="auto" w:fill="auto"/>
            <w:noWrap/>
            <w:vAlign w:val="bottom"/>
            <w:hideMark/>
          </w:tcPr>
          <w:p w14:paraId="545DB438" w14:textId="77777777" w:rsidR="00C00E86" w:rsidRPr="00B76B3B" w:rsidRDefault="00C00E86" w:rsidP="0014769D">
            <w:pPr>
              <w:spacing w:line="240" w:lineRule="auto"/>
              <w:rPr>
                <w:rFonts w:ascii="Times New Roman" w:eastAsia="Times New Roman" w:hAnsi="Times New Roman" w:cs="Times New Roman"/>
                <w:sz w:val="24"/>
                <w:szCs w:val="24"/>
              </w:rPr>
            </w:pPr>
          </w:p>
        </w:tc>
      </w:tr>
      <w:tr w:rsidR="00C00E86" w:rsidRPr="00B76B3B" w14:paraId="0FF729EB" w14:textId="77777777" w:rsidTr="0014769D">
        <w:trPr>
          <w:trHeight w:val="320"/>
        </w:trPr>
        <w:tc>
          <w:tcPr>
            <w:tcW w:w="2960" w:type="dxa"/>
            <w:tcBorders>
              <w:top w:val="nil"/>
              <w:left w:val="nil"/>
              <w:bottom w:val="nil"/>
              <w:right w:val="nil"/>
            </w:tcBorders>
            <w:shd w:val="clear" w:color="auto" w:fill="auto"/>
            <w:noWrap/>
            <w:vAlign w:val="center"/>
            <w:hideMark/>
          </w:tcPr>
          <w:p w14:paraId="50F710ED" w14:textId="77777777" w:rsidR="00C00E86" w:rsidRPr="00B76B3B" w:rsidRDefault="00C00E86" w:rsidP="0014769D">
            <w:pPr>
              <w:spacing w:line="240" w:lineRule="auto"/>
              <w:rPr>
                <w:rFonts w:ascii="Times New Roman" w:eastAsia="Times New Roman" w:hAnsi="Times New Roman" w:cs="Times New Roman"/>
                <w:color w:val="000000"/>
                <w:sz w:val="24"/>
                <w:szCs w:val="24"/>
              </w:rPr>
            </w:pPr>
            <w:r w:rsidRPr="00B76B3B">
              <w:rPr>
                <w:rFonts w:ascii="Times New Roman" w:eastAsia="Times New Roman" w:hAnsi="Times New Roman" w:cs="Times New Roman"/>
                <w:color w:val="000000"/>
                <w:sz w:val="24"/>
                <w:szCs w:val="24"/>
              </w:rPr>
              <w:t>E. Ethnology</w:t>
            </w:r>
          </w:p>
        </w:tc>
        <w:tc>
          <w:tcPr>
            <w:tcW w:w="11237" w:type="dxa"/>
            <w:gridSpan w:val="5"/>
            <w:tcBorders>
              <w:top w:val="nil"/>
              <w:left w:val="nil"/>
              <w:bottom w:val="nil"/>
              <w:right w:val="nil"/>
            </w:tcBorders>
            <w:shd w:val="clear" w:color="auto" w:fill="auto"/>
            <w:noWrap/>
            <w:vAlign w:val="bottom"/>
            <w:hideMark/>
          </w:tcPr>
          <w:p w14:paraId="315133DB" w14:textId="77777777" w:rsidR="00C00E86" w:rsidRPr="00B76B3B" w:rsidRDefault="00C00E86" w:rsidP="0014769D">
            <w:pPr>
              <w:spacing w:line="240" w:lineRule="auto"/>
              <w:rPr>
                <w:rFonts w:ascii="Times New Roman" w:eastAsia="Times New Roman" w:hAnsi="Times New Roman" w:cs="Times New Roman"/>
                <w:color w:val="000000"/>
                <w:sz w:val="24"/>
                <w:szCs w:val="24"/>
              </w:rPr>
            </w:pPr>
            <w:r w:rsidRPr="00B76B3B">
              <w:rPr>
                <w:rFonts w:ascii="Times New Roman" w:eastAsia="Times New Roman" w:hAnsi="Times New Roman" w:cs="Times New Roman"/>
                <w:color w:val="000000"/>
                <w:sz w:val="24"/>
                <w:szCs w:val="24"/>
              </w:rPr>
              <w:t xml:space="preserve"> ____5. reasoning those structures thought into the absolute categories </w:t>
            </w:r>
          </w:p>
          <w:p w14:paraId="133F37A5" w14:textId="77777777" w:rsidR="00C00E86" w:rsidRPr="00B76B3B" w:rsidRDefault="00C00E86" w:rsidP="0014769D">
            <w:pPr>
              <w:spacing w:line="240" w:lineRule="auto"/>
              <w:rPr>
                <w:rFonts w:ascii="Times New Roman" w:eastAsia="Times New Roman" w:hAnsi="Times New Roman" w:cs="Times New Roman"/>
                <w:color w:val="000000"/>
                <w:sz w:val="24"/>
                <w:szCs w:val="24"/>
              </w:rPr>
            </w:pPr>
            <w:r w:rsidRPr="00B76B3B">
              <w:rPr>
                <w:rFonts w:ascii="Times New Roman" w:eastAsia="Times New Roman" w:hAnsi="Times New Roman" w:cs="Times New Roman"/>
                <w:color w:val="000000"/>
                <w:sz w:val="24"/>
                <w:szCs w:val="24"/>
              </w:rPr>
              <w:t>of either/or and right/wrong while</w:t>
            </w:r>
          </w:p>
          <w:p w14:paraId="7B467BAC" w14:textId="3C22955C" w:rsidR="00C00E86" w:rsidRPr="00B76B3B" w:rsidRDefault="00B76B3B" w:rsidP="0014769D">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C00E86" w:rsidRPr="00B76B3B">
              <w:rPr>
                <w:rFonts w:ascii="Times New Roman" w:eastAsia="Times New Roman" w:hAnsi="Times New Roman" w:cs="Times New Roman"/>
                <w:color w:val="000000"/>
                <w:sz w:val="24"/>
                <w:szCs w:val="24"/>
              </w:rPr>
              <w:t>disregarding alternatives.</w:t>
            </w:r>
          </w:p>
        </w:tc>
        <w:tc>
          <w:tcPr>
            <w:tcW w:w="1315" w:type="dxa"/>
            <w:tcBorders>
              <w:top w:val="nil"/>
              <w:left w:val="nil"/>
              <w:bottom w:val="nil"/>
              <w:right w:val="nil"/>
            </w:tcBorders>
            <w:shd w:val="clear" w:color="auto" w:fill="auto"/>
            <w:noWrap/>
            <w:vAlign w:val="bottom"/>
            <w:hideMark/>
          </w:tcPr>
          <w:p w14:paraId="5A03614E" w14:textId="77777777" w:rsidR="00C00E86" w:rsidRPr="00B76B3B" w:rsidRDefault="00C00E86" w:rsidP="0014769D">
            <w:pPr>
              <w:spacing w:line="240" w:lineRule="auto"/>
              <w:rPr>
                <w:rFonts w:ascii="Times New Roman" w:eastAsia="Times New Roman" w:hAnsi="Times New Roman" w:cs="Times New Roman"/>
                <w:color w:val="000000"/>
                <w:sz w:val="24"/>
                <w:szCs w:val="24"/>
              </w:rPr>
            </w:pPr>
          </w:p>
        </w:tc>
        <w:tc>
          <w:tcPr>
            <w:tcW w:w="1296" w:type="dxa"/>
            <w:tcBorders>
              <w:top w:val="nil"/>
              <w:left w:val="nil"/>
              <w:bottom w:val="nil"/>
              <w:right w:val="nil"/>
            </w:tcBorders>
            <w:shd w:val="clear" w:color="auto" w:fill="auto"/>
            <w:noWrap/>
            <w:vAlign w:val="bottom"/>
            <w:hideMark/>
          </w:tcPr>
          <w:p w14:paraId="4EB8D5DC" w14:textId="77777777" w:rsidR="00C00E86" w:rsidRPr="00B76B3B" w:rsidRDefault="00C00E86" w:rsidP="0014769D">
            <w:pPr>
              <w:spacing w:line="240" w:lineRule="auto"/>
              <w:rPr>
                <w:rFonts w:ascii="Times New Roman" w:eastAsia="Times New Roman" w:hAnsi="Times New Roman" w:cs="Times New Roman"/>
                <w:sz w:val="24"/>
                <w:szCs w:val="24"/>
              </w:rPr>
            </w:pPr>
          </w:p>
        </w:tc>
        <w:tc>
          <w:tcPr>
            <w:tcW w:w="1296" w:type="dxa"/>
            <w:tcBorders>
              <w:top w:val="nil"/>
              <w:left w:val="nil"/>
              <w:bottom w:val="nil"/>
              <w:right w:val="nil"/>
            </w:tcBorders>
            <w:shd w:val="clear" w:color="auto" w:fill="auto"/>
            <w:noWrap/>
            <w:vAlign w:val="bottom"/>
            <w:hideMark/>
          </w:tcPr>
          <w:p w14:paraId="23F141AC" w14:textId="77777777" w:rsidR="00C00E86" w:rsidRPr="00B76B3B" w:rsidRDefault="00C00E86" w:rsidP="0014769D">
            <w:pPr>
              <w:spacing w:line="240" w:lineRule="auto"/>
              <w:rPr>
                <w:rFonts w:ascii="Times New Roman" w:eastAsia="Times New Roman" w:hAnsi="Times New Roman" w:cs="Times New Roman"/>
                <w:sz w:val="24"/>
                <w:szCs w:val="24"/>
              </w:rPr>
            </w:pPr>
          </w:p>
        </w:tc>
        <w:tc>
          <w:tcPr>
            <w:tcW w:w="1285" w:type="dxa"/>
            <w:tcBorders>
              <w:top w:val="nil"/>
              <w:left w:val="nil"/>
              <w:bottom w:val="nil"/>
              <w:right w:val="nil"/>
            </w:tcBorders>
            <w:shd w:val="clear" w:color="auto" w:fill="auto"/>
            <w:noWrap/>
            <w:vAlign w:val="bottom"/>
            <w:hideMark/>
          </w:tcPr>
          <w:p w14:paraId="79713AC6" w14:textId="77777777" w:rsidR="00C00E86" w:rsidRPr="00B76B3B" w:rsidRDefault="00C00E86" w:rsidP="0014769D">
            <w:pPr>
              <w:spacing w:line="240" w:lineRule="auto"/>
              <w:rPr>
                <w:rFonts w:ascii="Times New Roman" w:eastAsia="Times New Roman" w:hAnsi="Times New Roman" w:cs="Times New Roman"/>
                <w:sz w:val="24"/>
                <w:szCs w:val="24"/>
              </w:rPr>
            </w:pPr>
          </w:p>
        </w:tc>
        <w:tc>
          <w:tcPr>
            <w:tcW w:w="1285" w:type="dxa"/>
            <w:tcBorders>
              <w:top w:val="nil"/>
              <w:left w:val="nil"/>
              <w:bottom w:val="nil"/>
              <w:right w:val="nil"/>
            </w:tcBorders>
            <w:shd w:val="clear" w:color="auto" w:fill="auto"/>
            <w:noWrap/>
            <w:vAlign w:val="bottom"/>
            <w:hideMark/>
          </w:tcPr>
          <w:p w14:paraId="07E8AF3A" w14:textId="77777777" w:rsidR="00C00E86" w:rsidRPr="00B76B3B" w:rsidRDefault="00C00E86" w:rsidP="0014769D">
            <w:pPr>
              <w:spacing w:line="240" w:lineRule="auto"/>
              <w:rPr>
                <w:rFonts w:ascii="Times New Roman" w:eastAsia="Times New Roman" w:hAnsi="Times New Roman" w:cs="Times New Roman"/>
                <w:sz w:val="24"/>
                <w:szCs w:val="24"/>
              </w:rPr>
            </w:pPr>
          </w:p>
        </w:tc>
        <w:tc>
          <w:tcPr>
            <w:tcW w:w="1285" w:type="dxa"/>
            <w:tcBorders>
              <w:top w:val="nil"/>
              <w:left w:val="nil"/>
              <w:bottom w:val="nil"/>
              <w:right w:val="nil"/>
            </w:tcBorders>
            <w:shd w:val="clear" w:color="auto" w:fill="auto"/>
            <w:noWrap/>
            <w:vAlign w:val="bottom"/>
            <w:hideMark/>
          </w:tcPr>
          <w:p w14:paraId="0496E9C3" w14:textId="77777777" w:rsidR="00C00E86" w:rsidRPr="00B76B3B" w:rsidRDefault="00C00E86" w:rsidP="0014769D">
            <w:pPr>
              <w:spacing w:line="240" w:lineRule="auto"/>
              <w:rPr>
                <w:rFonts w:ascii="Times New Roman" w:eastAsia="Times New Roman" w:hAnsi="Times New Roman" w:cs="Times New Roman"/>
                <w:sz w:val="24"/>
                <w:szCs w:val="24"/>
              </w:rPr>
            </w:pPr>
          </w:p>
        </w:tc>
        <w:tc>
          <w:tcPr>
            <w:tcW w:w="1285" w:type="dxa"/>
            <w:tcBorders>
              <w:top w:val="nil"/>
              <w:left w:val="nil"/>
              <w:bottom w:val="nil"/>
              <w:right w:val="nil"/>
            </w:tcBorders>
            <w:shd w:val="clear" w:color="auto" w:fill="auto"/>
            <w:noWrap/>
            <w:vAlign w:val="bottom"/>
            <w:hideMark/>
          </w:tcPr>
          <w:p w14:paraId="2C929F54" w14:textId="77777777" w:rsidR="00C00E86" w:rsidRPr="00B76B3B" w:rsidRDefault="00C00E86" w:rsidP="0014769D">
            <w:pPr>
              <w:spacing w:line="240" w:lineRule="auto"/>
              <w:rPr>
                <w:rFonts w:ascii="Times New Roman" w:eastAsia="Times New Roman" w:hAnsi="Times New Roman" w:cs="Times New Roman"/>
                <w:sz w:val="24"/>
                <w:szCs w:val="24"/>
              </w:rPr>
            </w:pPr>
          </w:p>
        </w:tc>
      </w:tr>
      <w:tr w:rsidR="00C00E86" w:rsidRPr="00B76B3B" w14:paraId="0136D02E" w14:textId="77777777" w:rsidTr="0014769D">
        <w:trPr>
          <w:trHeight w:val="320"/>
        </w:trPr>
        <w:tc>
          <w:tcPr>
            <w:tcW w:w="2960" w:type="dxa"/>
            <w:tcBorders>
              <w:top w:val="nil"/>
              <w:left w:val="nil"/>
              <w:bottom w:val="nil"/>
              <w:right w:val="nil"/>
            </w:tcBorders>
            <w:shd w:val="clear" w:color="auto" w:fill="auto"/>
            <w:noWrap/>
            <w:vAlign w:val="center"/>
            <w:hideMark/>
          </w:tcPr>
          <w:p w14:paraId="180FCC07" w14:textId="4FD0CA86" w:rsidR="00C00E86" w:rsidRPr="00B76B3B" w:rsidRDefault="00C00E86" w:rsidP="0014769D">
            <w:pPr>
              <w:spacing w:line="240" w:lineRule="auto"/>
              <w:rPr>
                <w:rFonts w:ascii="Times New Roman" w:eastAsia="Times New Roman" w:hAnsi="Times New Roman" w:cs="Times New Roman"/>
                <w:color w:val="000000"/>
                <w:sz w:val="24"/>
                <w:szCs w:val="24"/>
              </w:rPr>
            </w:pPr>
            <w:r w:rsidRPr="00B76B3B">
              <w:rPr>
                <w:rFonts w:ascii="Times New Roman" w:eastAsia="Times New Roman" w:hAnsi="Times New Roman" w:cs="Times New Roman"/>
                <w:color w:val="000000"/>
                <w:sz w:val="24"/>
                <w:szCs w:val="24"/>
              </w:rPr>
              <w:t xml:space="preserve"> F .</w:t>
            </w:r>
            <w:r w:rsidR="00B76B3B">
              <w:rPr>
                <w:rFonts w:ascii="Times New Roman" w:eastAsia="Times New Roman" w:hAnsi="Times New Roman" w:cs="Times New Roman"/>
                <w:color w:val="000000"/>
                <w:sz w:val="24"/>
                <w:szCs w:val="24"/>
              </w:rPr>
              <w:t xml:space="preserve"> </w:t>
            </w:r>
            <w:r w:rsidRPr="00B76B3B">
              <w:rPr>
                <w:rFonts w:ascii="Times New Roman" w:eastAsia="Times New Roman" w:hAnsi="Times New Roman" w:cs="Times New Roman"/>
                <w:color w:val="000000"/>
                <w:sz w:val="24"/>
                <w:szCs w:val="24"/>
              </w:rPr>
              <w:t>Hegemony</w:t>
            </w:r>
          </w:p>
        </w:tc>
        <w:tc>
          <w:tcPr>
            <w:tcW w:w="9669" w:type="dxa"/>
            <w:gridSpan w:val="3"/>
            <w:tcBorders>
              <w:top w:val="nil"/>
              <w:left w:val="nil"/>
              <w:bottom w:val="nil"/>
              <w:right w:val="nil"/>
            </w:tcBorders>
            <w:shd w:val="clear" w:color="auto" w:fill="auto"/>
            <w:noWrap/>
            <w:vAlign w:val="bottom"/>
            <w:hideMark/>
          </w:tcPr>
          <w:p w14:paraId="3112F01A" w14:textId="77777777" w:rsidR="00C00E86" w:rsidRPr="00B76B3B" w:rsidRDefault="00C00E86" w:rsidP="0014769D">
            <w:pPr>
              <w:spacing w:line="240" w:lineRule="auto"/>
              <w:rPr>
                <w:rFonts w:ascii="Times New Roman" w:eastAsia="Times New Roman" w:hAnsi="Times New Roman" w:cs="Times New Roman"/>
                <w:color w:val="000000"/>
                <w:sz w:val="24"/>
                <w:szCs w:val="24"/>
              </w:rPr>
            </w:pPr>
            <w:r w:rsidRPr="00B76B3B">
              <w:rPr>
                <w:rFonts w:ascii="Times New Roman" w:eastAsia="Times New Roman" w:hAnsi="Times New Roman" w:cs="Times New Roman"/>
                <w:color w:val="000000"/>
                <w:sz w:val="24"/>
                <w:szCs w:val="24"/>
              </w:rPr>
              <w:t xml:space="preserve"> ____6. the comparative study of diverse races and cultures, </w:t>
            </w:r>
          </w:p>
          <w:p w14:paraId="3E91DAD4" w14:textId="77777777" w:rsidR="00C00E86" w:rsidRPr="00B76B3B" w:rsidRDefault="00C00E86" w:rsidP="0014769D">
            <w:pPr>
              <w:spacing w:line="240" w:lineRule="auto"/>
              <w:rPr>
                <w:rFonts w:ascii="Times New Roman" w:eastAsia="Times New Roman" w:hAnsi="Times New Roman" w:cs="Times New Roman"/>
                <w:color w:val="000000"/>
                <w:sz w:val="24"/>
                <w:szCs w:val="24"/>
              </w:rPr>
            </w:pPr>
            <w:r w:rsidRPr="00B76B3B">
              <w:rPr>
                <w:rFonts w:ascii="Times New Roman" w:eastAsia="Times New Roman" w:hAnsi="Times New Roman" w:cs="Times New Roman"/>
                <w:color w:val="000000"/>
                <w:sz w:val="24"/>
                <w:szCs w:val="24"/>
              </w:rPr>
              <w:t>their origins, and their distinctiveness.</w:t>
            </w:r>
          </w:p>
        </w:tc>
        <w:tc>
          <w:tcPr>
            <w:tcW w:w="222" w:type="dxa"/>
            <w:tcBorders>
              <w:top w:val="nil"/>
              <w:left w:val="nil"/>
              <w:bottom w:val="nil"/>
              <w:right w:val="nil"/>
            </w:tcBorders>
            <w:shd w:val="clear" w:color="auto" w:fill="auto"/>
            <w:noWrap/>
            <w:vAlign w:val="bottom"/>
            <w:hideMark/>
          </w:tcPr>
          <w:p w14:paraId="7C84D87E" w14:textId="77777777" w:rsidR="00C00E86" w:rsidRPr="00B76B3B" w:rsidRDefault="00C00E86" w:rsidP="0014769D">
            <w:pPr>
              <w:spacing w:line="240" w:lineRule="auto"/>
              <w:rPr>
                <w:rFonts w:ascii="Times New Roman" w:eastAsia="Times New Roman" w:hAnsi="Times New Roman" w:cs="Times New Roman"/>
                <w:color w:val="000000"/>
                <w:sz w:val="24"/>
                <w:szCs w:val="24"/>
              </w:rPr>
            </w:pPr>
          </w:p>
        </w:tc>
        <w:tc>
          <w:tcPr>
            <w:tcW w:w="1346" w:type="dxa"/>
            <w:tcBorders>
              <w:top w:val="nil"/>
              <w:left w:val="nil"/>
              <w:bottom w:val="nil"/>
              <w:right w:val="nil"/>
            </w:tcBorders>
            <w:shd w:val="clear" w:color="auto" w:fill="auto"/>
            <w:noWrap/>
            <w:vAlign w:val="bottom"/>
            <w:hideMark/>
          </w:tcPr>
          <w:p w14:paraId="0F72660B" w14:textId="77777777" w:rsidR="00C00E86" w:rsidRPr="00B76B3B" w:rsidRDefault="00C00E86" w:rsidP="0014769D">
            <w:pPr>
              <w:spacing w:line="240" w:lineRule="auto"/>
              <w:rPr>
                <w:rFonts w:ascii="Times New Roman" w:eastAsia="Times New Roman" w:hAnsi="Times New Roman" w:cs="Times New Roman"/>
                <w:sz w:val="24"/>
                <w:szCs w:val="24"/>
              </w:rPr>
            </w:pPr>
          </w:p>
        </w:tc>
        <w:tc>
          <w:tcPr>
            <w:tcW w:w="1315" w:type="dxa"/>
            <w:tcBorders>
              <w:top w:val="nil"/>
              <w:left w:val="nil"/>
              <w:bottom w:val="nil"/>
              <w:right w:val="nil"/>
            </w:tcBorders>
            <w:shd w:val="clear" w:color="auto" w:fill="auto"/>
            <w:noWrap/>
            <w:vAlign w:val="bottom"/>
            <w:hideMark/>
          </w:tcPr>
          <w:p w14:paraId="32C168AC" w14:textId="77777777" w:rsidR="00C00E86" w:rsidRPr="00B76B3B" w:rsidRDefault="00C00E86" w:rsidP="0014769D">
            <w:pPr>
              <w:spacing w:line="240" w:lineRule="auto"/>
              <w:rPr>
                <w:rFonts w:ascii="Times New Roman" w:eastAsia="Times New Roman" w:hAnsi="Times New Roman" w:cs="Times New Roman"/>
                <w:sz w:val="24"/>
                <w:szCs w:val="24"/>
              </w:rPr>
            </w:pPr>
          </w:p>
        </w:tc>
        <w:tc>
          <w:tcPr>
            <w:tcW w:w="1296" w:type="dxa"/>
            <w:tcBorders>
              <w:top w:val="nil"/>
              <w:left w:val="nil"/>
              <w:bottom w:val="nil"/>
              <w:right w:val="nil"/>
            </w:tcBorders>
            <w:shd w:val="clear" w:color="auto" w:fill="auto"/>
            <w:noWrap/>
            <w:vAlign w:val="bottom"/>
            <w:hideMark/>
          </w:tcPr>
          <w:p w14:paraId="40D95C8F" w14:textId="77777777" w:rsidR="00C00E86" w:rsidRPr="00B76B3B" w:rsidRDefault="00C00E86" w:rsidP="0014769D">
            <w:pPr>
              <w:spacing w:line="240" w:lineRule="auto"/>
              <w:rPr>
                <w:rFonts w:ascii="Times New Roman" w:eastAsia="Times New Roman" w:hAnsi="Times New Roman" w:cs="Times New Roman"/>
                <w:sz w:val="24"/>
                <w:szCs w:val="24"/>
              </w:rPr>
            </w:pPr>
          </w:p>
        </w:tc>
        <w:tc>
          <w:tcPr>
            <w:tcW w:w="1296" w:type="dxa"/>
            <w:tcBorders>
              <w:top w:val="nil"/>
              <w:left w:val="nil"/>
              <w:bottom w:val="nil"/>
              <w:right w:val="nil"/>
            </w:tcBorders>
            <w:shd w:val="clear" w:color="auto" w:fill="auto"/>
            <w:noWrap/>
            <w:vAlign w:val="bottom"/>
            <w:hideMark/>
          </w:tcPr>
          <w:p w14:paraId="6DC0BE20" w14:textId="77777777" w:rsidR="00C00E86" w:rsidRPr="00B76B3B" w:rsidRDefault="00C00E86" w:rsidP="0014769D">
            <w:pPr>
              <w:spacing w:line="240" w:lineRule="auto"/>
              <w:rPr>
                <w:rFonts w:ascii="Times New Roman" w:eastAsia="Times New Roman" w:hAnsi="Times New Roman" w:cs="Times New Roman"/>
                <w:sz w:val="24"/>
                <w:szCs w:val="24"/>
              </w:rPr>
            </w:pPr>
          </w:p>
        </w:tc>
        <w:tc>
          <w:tcPr>
            <w:tcW w:w="1285" w:type="dxa"/>
            <w:tcBorders>
              <w:top w:val="nil"/>
              <w:left w:val="nil"/>
              <w:bottom w:val="nil"/>
              <w:right w:val="nil"/>
            </w:tcBorders>
            <w:shd w:val="clear" w:color="auto" w:fill="auto"/>
            <w:noWrap/>
            <w:vAlign w:val="bottom"/>
            <w:hideMark/>
          </w:tcPr>
          <w:p w14:paraId="164ACC36" w14:textId="77777777" w:rsidR="00C00E86" w:rsidRPr="00B76B3B" w:rsidRDefault="00C00E86" w:rsidP="0014769D">
            <w:pPr>
              <w:spacing w:line="240" w:lineRule="auto"/>
              <w:rPr>
                <w:rFonts w:ascii="Times New Roman" w:eastAsia="Times New Roman" w:hAnsi="Times New Roman" w:cs="Times New Roman"/>
                <w:sz w:val="24"/>
                <w:szCs w:val="24"/>
              </w:rPr>
            </w:pPr>
          </w:p>
        </w:tc>
        <w:tc>
          <w:tcPr>
            <w:tcW w:w="1285" w:type="dxa"/>
            <w:tcBorders>
              <w:top w:val="nil"/>
              <w:left w:val="nil"/>
              <w:bottom w:val="nil"/>
              <w:right w:val="nil"/>
            </w:tcBorders>
            <w:shd w:val="clear" w:color="auto" w:fill="auto"/>
            <w:noWrap/>
            <w:vAlign w:val="bottom"/>
            <w:hideMark/>
          </w:tcPr>
          <w:p w14:paraId="4E88ED63" w14:textId="77777777" w:rsidR="00C00E86" w:rsidRPr="00B76B3B" w:rsidRDefault="00C00E86" w:rsidP="0014769D">
            <w:pPr>
              <w:spacing w:line="240" w:lineRule="auto"/>
              <w:rPr>
                <w:rFonts w:ascii="Times New Roman" w:eastAsia="Times New Roman" w:hAnsi="Times New Roman" w:cs="Times New Roman"/>
                <w:sz w:val="24"/>
                <w:szCs w:val="24"/>
              </w:rPr>
            </w:pPr>
          </w:p>
        </w:tc>
        <w:tc>
          <w:tcPr>
            <w:tcW w:w="1285" w:type="dxa"/>
            <w:tcBorders>
              <w:top w:val="nil"/>
              <w:left w:val="nil"/>
              <w:bottom w:val="nil"/>
              <w:right w:val="nil"/>
            </w:tcBorders>
            <w:shd w:val="clear" w:color="auto" w:fill="auto"/>
            <w:noWrap/>
            <w:vAlign w:val="bottom"/>
            <w:hideMark/>
          </w:tcPr>
          <w:p w14:paraId="7607CA86" w14:textId="77777777" w:rsidR="00C00E86" w:rsidRPr="00B76B3B" w:rsidRDefault="00C00E86" w:rsidP="0014769D">
            <w:pPr>
              <w:spacing w:line="240" w:lineRule="auto"/>
              <w:rPr>
                <w:rFonts w:ascii="Times New Roman" w:eastAsia="Times New Roman" w:hAnsi="Times New Roman" w:cs="Times New Roman"/>
                <w:sz w:val="24"/>
                <w:szCs w:val="24"/>
              </w:rPr>
            </w:pPr>
          </w:p>
        </w:tc>
        <w:tc>
          <w:tcPr>
            <w:tcW w:w="1285" w:type="dxa"/>
            <w:tcBorders>
              <w:top w:val="nil"/>
              <w:left w:val="nil"/>
              <w:bottom w:val="nil"/>
              <w:right w:val="nil"/>
            </w:tcBorders>
            <w:shd w:val="clear" w:color="auto" w:fill="auto"/>
            <w:noWrap/>
            <w:vAlign w:val="bottom"/>
            <w:hideMark/>
          </w:tcPr>
          <w:p w14:paraId="23F17589" w14:textId="77777777" w:rsidR="00C00E86" w:rsidRPr="00B76B3B" w:rsidRDefault="00C00E86" w:rsidP="0014769D">
            <w:pPr>
              <w:spacing w:line="240" w:lineRule="auto"/>
              <w:rPr>
                <w:rFonts w:ascii="Times New Roman" w:eastAsia="Times New Roman" w:hAnsi="Times New Roman" w:cs="Times New Roman"/>
                <w:sz w:val="24"/>
                <w:szCs w:val="24"/>
              </w:rPr>
            </w:pPr>
          </w:p>
        </w:tc>
      </w:tr>
      <w:tr w:rsidR="00C00E86" w:rsidRPr="00B76B3B" w14:paraId="305E7FF7" w14:textId="77777777" w:rsidTr="0014769D">
        <w:trPr>
          <w:trHeight w:val="320"/>
        </w:trPr>
        <w:tc>
          <w:tcPr>
            <w:tcW w:w="2960" w:type="dxa"/>
            <w:tcBorders>
              <w:top w:val="nil"/>
              <w:left w:val="nil"/>
              <w:bottom w:val="nil"/>
              <w:right w:val="nil"/>
            </w:tcBorders>
            <w:shd w:val="clear" w:color="auto" w:fill="auto"/>
            <w:noWrap/>
            <w:vAlign w:val="center"/>
            <w:hideMark/>
          </w:tcPr>
          <w:p w14:paraId="2EDD2C29" w14:textId="5F8A2F57" w:rsidR="00C00E86" w:rsidRPr="00B76B3B" w:rsidRDefault="00C00E86" w:rsidP="0014769D">
            <w:pPr>
              <w:spacing w:line="240" w:lineRule="auto"/>
              <w:rPr>
                <w:rFonts w:ascii="Times New Roman" w:eastAsia="Times New Roman" w:hAnsi="Times New Roman" w:cs="Times New Roman"/>
                <w:i/>
                <w:iCs/>
                <w:color w:val="000000"/>
                <w:sz w:val="24"/>
                <w:szCs w:val="24"/>
              </w:rPr>
            </w:pPr>
            <w:r w:rsidRPr="00B76B3B">
              <w:rPr>
                <w:rFonts w:ascii="Times New Roman" w:eastAsia="Times New Roman" w:hAnsi="Times New Roman" w:cs="Times New Roman"/>
                <w:i/>
                <w:iCs/>
                <w:color w:val="000000"/>
                <w:sz w:val="24"/>
                <w:szCs w:val="24"/>
              </w:rPr>
              <w:t>G.</w:t>
            </w:r>
            <w:r w:rsidR="00B76B3B">
              <w:rPr>
                <w:rFonts w:ascii="Times New Roman" w:eastAsia="Times New Roman" w:hAnsi="Times New Roman" w:cs="Times New Roman"/>
                <w:i/>
                <w:iCs/>
                <w:color w:val="000000"/>
                <w:sz w:val="24"/>
                <w:szCs w:val="24"/>
              </w:rPr>
              <w:t xml:space="preserve"> </w:t>
            </w:r>
            <w:r w:rsidRPr="00B76B3B">
              <w:rPr>
                <w:rFonts w:ascii="Times New Roman" w:eastAsia="Times New Roman" w:hAnsi="Times New Roman" w:cs="Times New Roman"/>
                <w:i/>
                <w:iCs/>
                <w:color w:val="000000"/>
                <w:sz w:val="24"/>
                <w:szCs w:val="24"/>
              </w:rPr>
              <w:t>L</w:t>
            </w:r>
            <w:r w:rsidRPr="00B76B3B">
              <w:rPr>
                <w:rFonts w:ascii="Times New Roman" w:eastAsia="Calibri" w:hAnsi="Times New Roman" w:cs="Times New Roman"/>
                <w:i/>
                <w:iCs/>
                <w:sz w:val="24"/>
                <w:szCs w:val="24"/>
              </w:rPr>
              <w:t>aïcité</w:t>
            </w:r>
          </w:p>
        </w:tc>
        <w:tc>
          <w:tcPr>
            <w:tcW w:w="16429" w:type="dxa"/>
            <w:gridSpan w:val="9"/>
            <w:tcBorders>
              <w:top w:val="nil"/>
              <w:left w:val="nil"/>
              <w:bottom w:val="nil"/>
              <w:right w:val="nil"/>
            </w:tcBorders>
            <w:shd w:val="clear" w:color="auto" w:fill="auto"/>
            <w:noWrap/>
            <w:vAlign w:val="bottom"/>
            <w:hideMark/>
          </w:tcPr>
          <w:p w14:paraId="75F3E441" w14:textId="77777777" w:rsidR="00C00E86" w:rsidRPr="00B76B3B" w:rsidRDefault="00C00E86" w:rsidP="0014769D">
            <w:pPr>
              <w:spacing w:line="240" w:lineRule="auto"/>
              <w:rPr>
                <w:rFonts w:ascii="Times New Roman" w:eastAsia="Times New Roman" w:hAnsi="Times New Roman" w:cs="Times New Roman"/>
                <w:color w:val="000000"/>
                <w:sz w:val="24"/>
                <w:szCs w:val="24"/>
              </w:rPr>
            </w:pPr>
            <w:r w:rsidRPr="00B76B3B">
              <w:rPr>
                <w:rFonts w:ascii="Times New Roman" w:eastAsia="Times New Roman" w:hAnsi="Times New Roman" w:cs="Times New Roman"/>
                <w:color w:val="000000"/>
                <w:sz w:val="24"/>
                <w:szCs w:val="24"/>
              </w:rPr>
              <w:t xml:space="preserve"> ____7. the period of the seventeenth and eighteenth centuries</w:t>
            </w:r>
          </w:p>
          <w:p w14:paraId="28888245" w14:textId="77777777" w:rsidR="00C00E86" w:rsidRPr="00B76B3B" w:rsidRDefault="00C00E86" w:rsidP="0014769D">
            <w:pPr>
              <w:spacing w:line="240" w:lineRule="auto"/>
              <w:rPr>
                <w:rFonts w:ascii="Times New Roman" w:eastAsia="Times New Roman" w:hAnsi="Times New Roman" w:cs="Times New Roman"/>
                <w:color w:val="000000"/>
                <w:sz w:val="24"/>
                <w:szCs w:val="24"/>
              </w:rPr>
            </w:pPr>
            <w:r w:rsidRPr="00B76B3B">
              <w:rPr>
                <w:rFonts w:ascii="Times New Roman" w:eastAsia="Times New Roman" w:hAnsi="Times New Roman" w:cs="Times New Roman"/>
                <w:color w:val="000000"/>
                <w:sz w:val="24"/>
                <w:szCs w:val="24"/>
              </w:rPr>
              <w:t xml:space="preserve"> in which the scientific method and human reason replaced religious</w:t>
            </w:r>
          </w:p>
          <w:p w14:paraId="17FA5B79" w14:textId="67014736" w:rsidR="00C00E86" w:rsidRPr="00B76B3B" w:rsidRDefault="00B76B3B" w:rsidP="0014769D">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C00E86" w:rsidRPr="00B76B3B">
              <w:rPr>
                <w:rFonts w:ascii="Times New Roman" w:eastAsia="Times New Roman" w:hAnsi="Times New Roman" w:cs="Times New Roman"/>
                <w:color w:val="000000"/>
                <w:sz w:val="24"/>
                <w:szCs w:val="24"/>
              </w:rPr>
              <w:t>authority as the standards of truth and knowledge.</w:t>
            </w:r>
          </w:p>
        </w:tc>
        <w:tc>
          <w:tcPr>
            <w:tcW w:w="1285" w:type="dxa"/>
            <w:tcBorders>
              <w:top w:val="nil"/>
              <w:left w:val="nil"/>
              <w:bottom w:val="nil"/>
              <w:right w:val="nil"/>
            </w:tcBorders>
            <w:shd w:val="clear" w:color="auto" w:fill="auto"/>
            <w:noWrap/>
            <w:vAlign w:val="bottom"/>
            <w:hideMark/>
          </w:tcPr>
          <w:p w14:paraId="7A93F297" w14:textId="77777777" w:rsidR="00C00E86" w:rsidRPr="00B76B3B" w:rsidRDefault="00C00E86" w:rsidP="0014769D">
            <w:pPr>
              <w:spacing w:line="240" w:lineRule="auto"/>
              <w:rPr>
                <w:rFonts w:ascii="Times New Roman" w:eastAsia="Times New Roman" w:hAnsi="Times New Roman" w:cs="Times New Roman"/>
                <w:color w:val="000000"/>
                <w:sz w:val="24"/>
                <w:szCs w:val="24"/>
              </w:rPr>
            </w:pPr>
          </w:p>
        </w:tc>
        <w:tc>
          <w:tcPr>
            <w:tcW w:w="1285" w:type="dxa"/>
            <w:tcBorders>
              <w:top w:val="nil"/>
              <w:left w:val="nil"/>
              <w:bottom w:val="nil"/>
              <w:right w:val="nil"/>
            </w:tcBorders>
            <w:shd w:val="clear" w:color="auto" w:fill="auto"/>
            <w:noWrap/>
            <w:vAlign w:val="bottom"/>
            <w:hideMark/>
          </w:tcPr>
          <w:p w14:paraId="18CE8F8E" w14:textId="77777777" w:rsidR="00C00E86" w:rsidRPr="00B76B3B" w:rsidRDefault="00C00E86" w:rsidP="0014769D">
            <w:pPr>
              <w:spacing w:line="240" w:lineRule="auto"/>
              <w:rPr>
                <w:rFonts w:ascii="Times New Roman" w:eastAsia="Times New Roman" w:hAnsi="Times New Roman" w:cs="Times New Roman"/>
                <w:sz w:val="24"/>
                <w:szCs w:val="24"/>
              </w:rPr>
            </w:pPr>
          </w:p>
        </w:tc>
        <w:tc>
          <w:tcPr>
            <w:tcW w:w="1285" w:type="dxa"/>
            <w:tcBorders>
              <w:top w:val="nil"/>
              <w:left w:val="nil"/>
              <w:bottom w:val="nil"/>
              <w:right w:val="nil"/>
            </w:tcBorders>
            <w:shd w:val="clear" w:color="auto" w:fill="auto"/>
            <w:noWrap/>
            <w:vAlign w:val="bottom"/>
            <w:hideMark/>
          </w:tcPr>
          <w:p w14:paraId="47660870" w14:textId="77777777" w:rsidR="00C00E86" w:rsidRPr="00B76B3B" w:rsidRDefault="00C00E86" w:rsidP="0014769D">
            <w:pPr>
              <w:spacing w:line="240" w:lineRule="auto"/>
              <w:rPr>
                <w:rFonts w:ascii="Times New Roman" w:eastAsia="Times New Roman" w:hAnsi="Times New Roman" w:cs="Times New Roman"/>
                <w:sz w:val="24"/>
                <w:szCs w:val="24"/>
              </w:rPr>
            </w:pPr>
          </w:p>
        </w:tc>
      </w:tr>
      <w:tr w:rsidR="00C00E86" w:rsidRPr="00B76B3B" w14:paraId="38F997D6" w14:textId="77777777" w:rsidTr="0014769D">
        <w:trPr>
          <w:trHeight w:val="320"/>
        </w:trPr>
        <w:tc>
          <w:tcPr>
            <w:tcW w:w="2960" w:type="dxa"/>
            <w:tcBorders>
              <w:top w:val="nil"/>
              <w:left w:val="nil"/>
              <w:bottom w:val="nil"/>
              <w:right w:val="nil"/>
            </w:tcBorders>
            <w:shd w:val="clear" w:color="auto" w:fill="auto"/>
            <w:noWrap/>
            <w:vAlign w:val="center"/>
            <w:hideMark/>
          </w:tcPr>
          <w:p w14:paraId="345FE0F3" w14:textId="77777777" w:rsidR="00C00E86" w:rsidRPr="00B76B3B" w:rsidRDefault="00C00E86" w:rsidP="0014769D">
            <w:pPr>
              <w:spacing w:line="240" w:lineRule="auto"/>
              <w:rPr>
                <w:rFonts w:ascii="Times New Roman" w:eastAsia="Times New Roman" w:hAnsi="Times New Roman" w:cs="Times New Roman"/>
                <w:color w:val="000000"/>
                <w:sz w:val="24"/>
                <w:szCs w:val="24"/>
              </w:rPr>
            </w:pPr>
            <w:r w:rsidRPr="00B76B3B">
              <w:rPr>
                <w:rFonts w:ascii="Times New Roman" w:eastAsia="Times New Roman" w:hAnsi="Times New Roman" w:cs="Times New Roman"/>
                <w:color w:val="000000"/>
                <w:sz w:val="24"/>
                <w:szCs w:val="24"/>
              </w:rPr>
              <w:t>H. The Enlightenment</w:t>
            </w:r>
          </w:p>
        </w:tc>
        <w:tc>
          <w:tcPr>
            <w:tcW w:w="9225" w:type="dxa"/>
            <w:tcBorders>
              <w:top w:val="nil"/>
              <w:left w:val="nil"/>
              <w:bottom w:val="nil"/>
              <w:right w:val="nil"/>
            </w:tcBorders>
            <w:shd w:val="clear" w:color="auto" w:fill="auto"/>
            <w:noWrap/>
            <w:vAlign w:val="bottom"/>
            <w:hideMark/>
          </w:tcPr>
          <w:p w14:paraId="5D45A949" w14:textId="77777777" w:rsidR="00C00E86" w:rsidRPr="00B76B3B" w:rsidRDefault="00C00E86" w:rsidP="0014769D">
            <w:pPr>
              <w:spacing w:line="240" w:lineRule="auto"/>
              <w:rPr>
                <w:rFonts w:ascii="Times New Roman" w:eastAsia="Times New Roman" w:hAnsi="Times New Roman" w:cs="Times New Roman"/>
                <w:color w:val="000000"/>
                <w:sz w:val="24"/>
                <w:szCs w:val="24"/>
              </w:rPr>
            </w:pPr>
            <w:r w:rsidRPr="00B76B3B">
              <w:rPr>
                <w:rFonts w:ascii="Times New Roman" w:eastAsia="Times New Roman" w:hAnsi="Times New Roman" w:cs="Times New Roman"/>
                <w:color w:val="000000"/>
                <w:sz w:val="24"/>
                <w:szCs w:val="24"/>
              </w:rPr>
              <w:t xml:space="preserve"> ____8. the study of the social systems of diverse peoples.</w:t>
            </w:r>
          </w:p>
        </w:tc>
        <w:tc>
          <w:tcPr>
            <w:tcW w:w="222" w:type="dxa"/>
            <w:tcBorders>
              <w:top w:val="nil"/>
              <w:left w:val="nil"/>
              <w:bottom w:val="nil"/>
              <w:right w:val="nil"/>
            </w:tcBorders>
            <w:shd w:val="clear" w:color="auto" w:fill="auto"/>
            <w:noWrap/>
            <w:vAlign w:val="bottom"/>
            <w:hideMark/>
          </w:tcPr>
          <w:p w14:paraId="547C3BA5" w14:textId="77777777" w:rsidR="00C00E86" w:rsidRPr="00B76B3B" w:rsidRDefault="00C00E86" w:rsidP="0014769D">
            <w:pPr>
              <w:spacing w:line="240" w:lineRule="auto"/>
              <w:rPr>
                <w:rFonts w:ascii="Times New Roman" w:eastAsia="Times New Roman" w:hAnsi="Times New Roman" w:cs="Times New Roman"/>
                <w:color w:val="000000"/>
                <w:sz w:val="24"/>
                <w:szCs w:val="24"/>
              </w:rPr>
            </w:pPr>
          </w:p>
        </w:tc>
        <w:tc>
          <w:tcPr>
            <w:tcW w:w="222" w:type="dxa"/>
            <w:tcBorders>
              <w:top w:val="nil"/>
              <w:left w:val="nil"/>
              <w:bottom w:val="nil"/>
              <w:right w:val="nil"/>
            </w:tcBorders>
            <w:shd w:val="clear" w:color="auto" w:fill="auto"/>
            <w:noWrap/>
            <w:vAlign w:val="bottom"/>
            <w:hideMark/>
          </w:tcPr>
          <w:p w14:paraId="3D0918E3" w14:textId="77777777" w:rsidR="00C00E86" w:rsidRPr="00B76B3B" w:rsidRDefault="00C00E86" w:rsidP="0014769D">
            <w:pPr>
              <w:spacing w:line="240" w:lineRule="auto"/>
              <w:rPr>
                <w:rFonts w:ascii="Times New Roman" w:eastAsia="Times New Roman" w:hAnsi="Times New Roman" w:cs="Times New Roman"/>
                <w:sz w:val="24"/>
                <w:szCs w:val="24"/>
              </w:rPr>
            </w:pPr>
          </w:p>
        </w:tc>
        <w:tc>
          <w:tcPr>
            <w:tcW w:w="222" w:type="dxa"/>
            <w:tcBorders>
              <w:top w:val="nil"/>
              <w:left w:val="nil"/>
              <w:bottom w:val="nil"/>
              <w:right w:val="nil"/>
            </w:tcBorders>
            <w:shd w:val="clear" w:color="auto" w:fill="auto"/>
            <w:noWrap/>
            <w:vAlign w:val="bottom"/>
            <w:hideMark/>
          </w:tcPr>
          <w:p w14:paraId="210C7E2E" w14:textId="77777777" w:rsidR="00C00E86" w:rsidRPr="00B76B3B" w:rsidRDefault="00C00E86" w:rsidP="0014769D">
            <w:pPr>
              <w:spacing w:line="240" w:lineRule="auto"/>
              <w:rPr>
                <w:rFonts w:ascii="Times New Roman" w:eastAsia="Times New Roman" w:hAnsi="Times New Roman" w:cs="Times New Roman"/>
                <w:sz w:val="24"/>
                <w:szCs w:val="24"/>
              </w:rPr>
            </w:pPr>
          </w:p>
        </w:tc>
        <w:tc>
          <w:tcPr>
            <w:tcW w:w="1346" w:type="dxa"/>
            <w:tcBorders>
              <w:top w:val="nil"/>
              <w:left w:val="nil"/>
              <w:bottom w:val="nil"/>
              <w:right w:val="nil"/>
            </w:tcBorders>
            <w:shd w:val="clear" w:color="auto" w:fill="auto"/>
            <w:noWrap/>
            <w:vAlign w:val="bottom"/>
            <w:hideMark/>
          </w:tcPr>
          <w:p w14:paraId="775169A6" w14:textId="77777777" w:rsidR="00C00E86" w:rsidRPr="00B76B3B" w:rsidRDefault="00C00E86" w:rsidP="0014769D">
            <w:pPr>
              <w:spacing w:line="240" w:lineRule="auto"/>
              <w:rPr>
                <w:rFonts w:ascii="Times New Roman" w:eastAsia="Times New Roman" w:hAnsi="Times New Roman" w:cs="Times New Roman"/>
                <w:sz w:val="24"/>
                <w:szCs w:val="24"/>
              </w:rPr>
            </w:pPr>
          </w:p>
        </w:tc>
        <w:tc>
          <w:tcPr>
            <w:tcW w:w="1315" w:type="dxa"/>
            <w:tcBorders>
              <w:top w:val="nil"/>
              <w:left w:val="nil"/>
              <w:bottom w:val="nil"/>
              <w:right w:val="nil"/>
            </w:tcBorders>
            <w:shd w:val="clear" w:color="auto" w:fill="auto"/>
            <w:noWrap/>
            <w:vAlign w:val="bottom"/>
            <w:hideMark/>
          </w:tcPr>
          <w:p w14:paraId="094EF553" w14:textId="77777777" w:rsidR="00C00E86" w:rsidRPr="00B76B3B" w:rsidRDefault="00C00E86" w:rsidP="0014769D">
            <w:pPr>
              <w:spacing w:line="240" w:lineRule="auto"/>
              <w:rPr>
                <w:rFonts w:ascii="Times New Roman" w:eastAsia="Times New Roman" w:hAnsi="Times New Roman" w:cs="Times New Roman"/>
                <w:sz w:val="24"/>
                <w:szCs w:val="24"/>
              </w:rPr>
            </w:pPr>
          </w:p>
        </w:tc>
        <w:tc>
          <w:tcPr>
            <w:tcW w:w="1296" w:type="dxa"/>
            <w:tcBorders>
              <w:top w:val="nil"/>
              <w:left w:val="nil"/>
              <w:bottom w:val="nil"/>
              <w:right w:val="nil"/>
            </w:tcBorders>
            <w:shd w:val="clear" w:color="auto" w:fill="auto"/>
            <w:noWrap/>
            <w:vAlign w:val="bottom"/>
            <w:hideMark/>
          </w:tcPr>
          <w:p w14:paraId="352639E9" w14:textId="77777777" w:rsidR="00C00E86" w:rsidRPr="00B76B3B" w:rsidRDefault="00C00E86" w:rsidP="0014769D">
            <w:pPr>
              <w:spacing w:line="240" w:lineRule="auto"/>
              <w:rPr>
                <w:rFonts w:ascii="Times New Roman" w:eastAsia="Times New Roman" w:hAnsi="Times New Roman" w:cs="Times New Roman"/>
                <w:sz w:val="24"/>
                <w:szCs w:val="24"/>
              </w:rPr>
            </w:pPr>
          </w:p>
        </w:tc>
        <w:tc>
          <w:tcPr>
            <w:tcW w:w="1296" w:type="dxa"/>
            <w:tcBorders>
              <w:top w:val="nil"/>
              <w:left w:val="nil"/>
              <w:bottom w:val="nil"/>
              <w:right w:val="nil"/>
            </w:tcBorders>
            <w:shd w:val="clear" w:color="auto" w:fill="auto"/>
            <w:noWrap/>
            <w:vAlign w:val="bottom"/>
            <w:hideMark/>
          </w:tcPr>
          <w:p w14:paraId="1688616F" w14:textId="77777777" w:rsidR="00C00E86" w:rsidRPr="00B76B3B" w:rsidRDefault="00C00E86" w:rsidP="0014769D">
            <w:pPr>
              <w:spacing w:line="240" w:lineRule="auto"/>
              <w:rPr>
                <w:rFonts w:ascii="Times New Roman" w:eastAsia="Times New Roman" w:hAnsi="Times New Roman" w:cs="Times New Roman"/>
                <w:sz w:val="24"/>
                <w:szCs w:val="24"/>
              </w:rPr>
            </w:pPr>
          </w:p>
        </w:tc>
        <w:tc>
          <w:tcPr>
            <w:tcW w:w="1285" w:type="dxa"/>
            <w:tcBorders>
              <w:top w:val="nil"/>
              <w:left w:val="nil"/>
              <w:bottom w:val="nil"/>
              <w:right w:val="nil"/>
            </w:tcBorders>
            <w:shd w:val="clear" w:color="auto" w:fill="auto"/>
            <w:noWrap/>
            <w:vAlign w:val="bottom"/>
            <w:hideMark/>
          </w:tcPr>
          <w:p w14:paraId="090EA53C" w14:textId="77777777" w:rsidR="00C00E86" w:rsidRPr="00B76B3B" w:rsidRDefault="00C00E86" w:rsidP="0014769D">
            <w:pPr>
              <w:spacing w:line="240" w:lineRule="auto"/>
              <w:rPr>
                <w:rFonts w:ascii="Times New Roman" w:eastAsia="Times New Roman" w:hAnsi="Times New Roman" w:cs="Times New Roman"/>
                <w:sz w:val="24"/>
                <w:szCs w:val="24"/>
              </w:rPr>
            </w:pPr>
          </w:p>
        </w:tc>
        <w:tc>
          <w:tcPr>
            <w:tcW w:w="1285" w:type="dxa"/>
            <w:tcBorders>
              <w:top w:val="nil"/>
              <w:left w:val="nil"/>
              <w:bottom w:val="nil"/>
              <w:right w:val="nil"/>
            </w:tcBorders>
            <w:shd w:val="clear" w:color="auto" w:fill="auto"/>
            <w:noWrap/>
            <w:vAlign w:val="bottom"/>
            <w:hideMark/>
          </w:tcPr>
          <w:p w14:paraId="11E5B455" w14:textId="77777777" w:rsidR="00C00E86" w:rsidRPr="00B76B3B" w:rsidRDefault="00C00E86" w:rsidP="0014769D">
            <w:pPr>
              <w:spacing w:line="240" w:lineRule="auto"/>
              <w:rPr>
                <w:rFonts w:ascii="Times New Roman" w:eastAsia="Times New Roman" w:hAnsi="Times New Roman" w:cs="Times New Roman"/>
                <w:sz w:val="24"/>
                <w:szCs w:val="24"/>
              </w:rPr>
            </w:pPr>
          </w:p>
        </w:tc>
        <w:tc>
          <w:tcPr>
            <w:tcW w:w="1285" w:type="dxa"/>
            <w:tcBorders>
              <w:top w:val="nil"/>
              <w:left w:val="nil"/>
              <w:bottom w:val="nil"/>
              <w:right w:val="nil"/>
            </w:tcBorders>
            <w:shd w:val="clear" w:color="auto" w:fill="auto"/>
            <w:noWrap/>
            <w:vAlign w:val="bottom"/>
            <w:hideMark/>
          </w:tcPr>
          <w:p w14:paraId="3443E9EF" w14:textId="77777777" w:rsidR="00C00E86" w:rsidRPr="00B76B3B" w:rsidRDefault="00C00E86" w:rsidP="0014769D">
            <w:pPr>
              <w:spacing w:line="240" w:lineRule="auto"/>
              <w:rPr>
                <w:rFonts w:ascii="Times New Roman" w:eastAsia="Times New Roman" w:hAnsi="Times New Roman" w:cs="Times New Roman"/>
                <w:sz w:val="24"/>
                <w:szCs w:val="24"/>
              </w:rPr>
            </w:pPr>
          </w:p>
        </w:tc>
        <w:tc>
          <w:tcPr>
            <w:tcW w:w="1285" w:type="dxa"/>
            <w:tcBorders>
              <w:top w:val="nil"/>
              <w:left w:val="nil"/>
              <w:bottom w:val="nil"/>
              <w:right w:val="nil"/>
            </w:tcBorders>
            <w:shd w:val="clear" w:color="auto" w:fill="auto"/>
            <w:noWrap/>
            <w:vAlign w:val="bottom"/>
            <w:hideMark/>
          </w:tcPr>
          <w:p w14:paraId="2C72537C" w14:textId="77777777" w:rsidR="00C00E86" w:rsidRPr="00B76B3B" w:rsidRDefault="00C00E86" w:rsidP="0014769D">
            <w:pPr>
              <w:spacing w:line="240" w:lineRule="auto"/>
              <w:rPr>
                <w:rFonts w:ascii="Times New Roman" w:eastAsia="Times New Roman" w:hAnsi="Times New Roman" w:cs="Times New Roman"/>
                <w:sz w:val="24"/>
                <w:szCs w:val="24"/>
              </w:rPr>
            </w:pPr>
          </w:p>
        </w:tc>
      </w:tr>
      <w:tr w:rsidR="00C00E86" w:rsidRPr="00B76B3B" w14:paraId="3BBD886F" w14:textId="77777777" w:rsidTr="0014769D">
        <w:trPr>
          <w:trHeight w:val="320"/>
        </w:trPr>
        <w:tc>
          <w:tcPr>
            <w:tcW w:w="2960" w:type="dxa"/>
            <w:tcBorders>
              <w:top w:val="nil"/>
              <w:left w:val="nil"/>
              <w:bottom w:val="nil"/>
              <w:right w:val="nil"/>
            </w:tcBorders>
            <w:shd w:val="clear" w:color="auto" w:fill="auto"/>
            <w:noWrap/>
            <w:vAlign w:val="center"/>
            <w:hideMark/>
          </w:tcPr>
          <w:p w14:paraId="5A42B3C6" w14:textId="58EB7AAA" w:rsidR="00C00E86" w:rsidRPr="00B76B3B" w:rsidRDefault="00C00E86" w:rsidP="0014769D">
            <w:pPr>
              <w:spacing w:line="240" w:lineRule="auto"/>
              <w:rPr>
                <w:rFonts w:ascii="Times New Roman" w:eastAsia="Times New Roman" w:hAnsi="Times New Roman" w:cs="Times New Roman"/>
                <w:color w:val="000000"/>
                <w:sz w:val="24"/>
                <w:szCs w:val="24"/>
              </w:rPr>
            </w:pPr>
            <w:r w:rsidRPr="00B76B3B">
              <w:rPr>
                <w:rFonts w:ascii="Times New Roman" w:eastAsia="Times New Roman" w:hAnsi="Times New Roman" w:cs="Times New Roman"/>
                <w:color w:val="000000"/>
                <w:sz w:val="24"/>
                <w:szCs w:val="24"/>
              </w:rPr>
              <w:t xml:space="preserve"> I.</w:t>
            </w:r>
            <w:r w:rsidR="00B76B3B">
              <w:rPr>
                <w:rFonts w:ascii="Times New Roman" w:eastAsia="Times New Roman" w:hAnsi="Times New Roman" w:cs="Times New Roman"/>
                <w:color w:val="000000"/>
                <w:sz w:val="24"/>
                <w:szCs w:val="24"/>
              </w:rPr>
              <w:t xml:space="preserve"> </w:t>
            </w:r>
            <w:r w:rsidRPr="00B76B3B">
              <w:rPr>
                <w:rFonts w:ascii="Times New Roman" w:eastAsia="Times New Roman" w:hAnsi="Times New Roman" w:cs="Times New Roman"/>
                <w:color w:val="000000"/>
                <w:sz w:val="24"/>
                <w:szCs w:val="24"/>
              </w:rPr>
              <w:t>Philology</w:t>
            </w:r>
          </w:p>
        </w:tc>
        <w:tc>
          <w:tcPr>
            <w:tcW w:w="12552" w:type="dxa"/>
            <w:gridSpan w:val="6"/>
            <w:tcBorders>
              <w:top w:val="nil"/>
              <w:left w:val="nil"/>
              <w:bottom w:val="nil"/>
              <w:right w:val="nil"/>
            </w:tcBorders>
            <w:shd w:val="clear" w:color="auto" w:fill="auto"/>
            <w:noWrap/>
            <w:vAlign w:val="bottom"/>
            <w:hideMark/>
          </w:tcPr>
          <w:p w14:paraId="4BF79443" w14:textId="5ACC33EE" w:rsidR="00C00E86" w:rsidRPr="00B76B3B" w:rsidRDefault="00C00E86" w:rsidP="0014769D">
            <w:pPr>
              <w:spacing w:line="240" w:lineRule="auto"/>
              <w:rPr>
                <w:rFonts w:ascii="Times New Roman" w:eastAsia="Times New Roman" w:hAnsi="Times New Roman" w:cs="Times New Roman"/>
                <w:color w:val="000000"/>
                <w:sz w:val="24"/>
                <w:szCs w:val="24"/>
              </w:rPr>
            </w:pPr>
            <w:r w:rsidRPr="00B76B3B">
              <w:rPr>
                <w:rFonts w:ascii="Times New Roman" w:eastAsia="Times New Roman" w:hAnsi="Times New Roman" w:cs="Times New Roman"/>
                <w:color w:val="000000"/>
                <w:sz w:val="24"/>
                <w:szCs w:val="24"/>
              </w:rPr>
              <w:t xml:space="preserve"> ____9.</w:t>
            </w:r>
            <w:r w:rsidR="00B76B3B">
              <w:rPr>
                <w:rFonts w:ascii="Times New Roman" w:eastAsia="Times New Roman" w:hAnsi="Times New Roman" w:cs="Times New Roman"/>
                <w:color w:val="000000"/>
                <w:sz w:val="24"/>
                <w:szCs w:val="24"/>
              </w:rPr>
              <w:t xml:space="preserve"> </w:t>
            </w:r>
            <w:r w:rsidRPr="00B76B3B">
              <w:rPr>
                <w:rFonts w:ascii="Times New Roman" w:eastAsia="Times New Roman" w:hAnsi="Times New Roman" w:cs="Times New Roman"/>
                <w:color w:val="000000"/>
                <w:sz w:val="24"/>
                <w:szCs w:val="24"/>
              </w:rPr>
              <w:t xml:space="preserve">the theory that phenomena should be studied and evaluate </w:t>
            </w:r>
          </w:p>
          <w:p w14:paraId="73FFA64E" w14:textId="77777777" w:rsidR="00C00E86" w:rsidRPr="00B76B3B" w:rsidRDefault="00C00E86" w:rsidP="0014769D">
            <w:pPr>
              <w:spacing w:line="240" w:lineRule="auto"/>
              <w:rPr>
                <w:rFonts w:ascii="Times New Roman" w:eastAsia="Times New Roman" w:hAnsi="Times New Roman" w:cs="Times New Roman"/>
                <w:color w:val="000000"/>
                <w:sz w:val="24"/>
                <w:szCs w:val="24"/>
              </w:rPr>
            </w:pPr>
            <w:r w:rsidRPr="00B76B3B">
              <w:rPr>
                <w:rFonts w:ascii="Times New Roman" w:eastAsia="Times New Roman" w:hAnsi="Times New Roman" w:cs="Times New Roman"/>
                <w:color w:val="000000"/>
                <w:sz w:val="24"/>
                <w:szCs w:val="24"/>
              </w:rPr>
              <w:t xml:space="preserve">in terms of what they do </w:t>
            </w:r>
          </w:p>
          <w:p w14:paraId="319BE19E" w14:textId="1C294D56" w:rsidR="00C00E86" w:rsidRPr="00B76B3B" w:rsidRDefault="00B76B3B" w:rsidP="0014769D">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C00E86" w:rsidRPr="00B76B3B">
              <w:rPr>
                <w:rFonts w:ascii="Times New Roman" w:eastAsia="Times New Roman" w:hAnsi="Times New Roman" w:cs="Times New Roman"/>
                <w:color w:val="000000"/>
                <w:sz w:val="24"/>
                <w:szCs w:val="24"/>
              </w:rPr>
              <w:t>in human life and how they operate in human society.</w:t>
            </w:r>
          </w:p>
        </w:tc>
        <w:tc>
          <w:tcPr>
            <w:tcW w:w="1296" w:type="dxa"/>
            <w:tcBorders>
              <w:top w:val="nil"/>
              <w:left w:val="nil"/>
              <w:bottom w:val="nil"/>
              <w:right w:val="nil"/>
            </w:tcBorders>
            <w:shd w:val="clear" w:color="auto" w:fill="auto"/>
            <w:noWrap/>
            <w:vAlign w:val="bottom"/>
            <w:hideMark/>
          </w:tcPr>
          <w:p w14:paraId="442B37CD" w14:textId="77777777" w:rsidR="00C00E86" w:rsidRPr="00B76B3B" w:rsidRDefault="00C00E86" w:rsidP="0014769D">
            <w:pPr>
              <w:spacing w:line="240" w:lineRule="auto"/>
              <w:rPr>
                <w:rFonts w:ascii="Times New Roman" w:eastAsia="Times New Roman" w:hAnsi="Times New Roman" w:cs="Times New Roman"/>
                <w:color w:val="000000"/>
                <w:sz w:val="24"/>
                <w:szCs w:val="24"/>
              </w:rPr>
            </w:pPr>
          </w:p>
        </w:tc>
        <w:tc>
          <w:tcPr>
            <w:tcW w:w="1296" w:type="dxa"/>
            <w:tcBorders>
              <w:top w:val="nil"/>
              <w:left w:val="nil"/>
              <w:bottom w:val="nil"/>
              <w:right w:val="nil"/>
            </w:tcBorders>
            <w:shd w:val="clear" w:color="auto" w:fill="auto"/>
            <w:noWrap/>
            <w:vAlign w:val="bottom"/>
            <w:hideMark/>
          </w:tcPr>
          <w:p w14:paraId="49087F4D" w14:textId="77777777" w:rsidR="00C00E86" w:rsidRPr="00B76B3B" w:rsidRDefault="00C00E86" w:rsidP="0014769D">
            <w:pPr>
              <w:spacing w:line="240" w:lineRule="auto"/>
              <w:rPr>
                <w:rFonts w:ascii="Times New Roman" w:eastAsia="Times New Roman" w:hAnsi="Times New Roman" w:cs="Times New Roman"/>
                <w:sz w:val="24"/>
                <w:szCs w:val="24"/>
              </w:rPr>
            </w:pPr>
          </w:p>
        </w:tc>
        <w:tc>
          <w:tcPr>
            <w:tcW w:w="1285" w:type="dxa"/>
            <w:tcBorders>
              <w:top w:val="nil"/>
              <w:left w:val="nil"/>
              <w:bottom w:val="nil"/>
              <w:right w:val="nil"/>
            </w:tcBorders>
            <w:shd w:val="clear" w:color="auto" w:fill="auto"/>
            <w:noWrap/>
            <w:vAlign w:val="bottom"/>
            <w:hideMark/>
          </w:tcPr>
          <w:p w14:paraId="66087FEB" w14:textId="77777777" w:rsidR="00C00E86" w:rsidRPr="00B76B3B" w:rsidRDefault="00C00E86" w:rsidP="0014769D">
            <w:pPr>
              <w:spacing w:line="240" w:lineRule="auto"/>
              <w:rPr>
                <w:rFonts w:ascii="Times New Roman" w:eastAsia="Times New Roman" w:hAnsi="Times New Roman" w:cs="Times New Roman"/>
                <w:sz w:val="24"/>
                <w:szCs w:val="24"/>
              </w:rPr>
            </w:pPr>
          </w:p>
        </w:tc>
        <w:tc>
          <w:tcPr>
            <w:tcW w:w="1285" w:type="dxa"/>
            <w:tcBorders>
              <w:top w:val="nil"/>
              <w:left w:val="nil"/>
              <w:bottom w:val="nil"/>
              <w:right w:val="nil"/>
            </w:tcBorders>
            <w:shd w:val="clear" w:color="auto" w:fill="auto"/>
            <w:noWrap/>
            <w:vAlign w:val="bottom"/>
            <w:hideMark/>
          </w:tcPr>
          <w:p w14:paraId="6F203721" w14:textId="77777777" w:rsidR="00C00E86" w:rsidRPr="00B76B3B" w:rsidRDefault="00C00E86" w:rsidP="0014769D">
            <w:pPr>
              <w:spacing w:line="240" w:lineRule="auto"/>
              <w:rPr>
                <w:rFonts w:ascii="Times New Roman" w:eastAsia="Times New Roman" w:hAnsi="Times New Roman" w:cs="Times New Roman"/>
                <w:sz w:val="24"/>
                <w:szCs w:val="24"/>
              </w:rPr>
            </w:pPr>
          </w:p>
        </w:tc>
        <w:tc>
          <w:tcPr>
            <w:tcW w:w="1285" w:type="dxa"/>
            <w:tcBorders>
              <w:top w:val="nil"/>
              <w:left w:val="nil"/>
              <w:bottom w:val="nil"/>
              <w:right w:val="nil"/>
            </w:tcBorders>
            <w:shd w:val="clear" w:color="auto" w:fill="auto"/>
            <w:noWrap/>
            <w:vAlign w:val="bottom"/>
            <w:hideMark/>
          </w:tcPr>
          <w:p w14:paraId="41EFE83F" w14:textId="77777777" w:rsidR="00C00E86" w:rsidRPr="00B76B3B" w:rsidRDefault="00C00E86" w:rsidP="0014769D">
            <w:pPr>
              <w:spacing w:line="240" w:lineRule="auto"/>
              <w:rPr>
                <w:rFonts w:ascii="Times New Roman" w:eastAsia="Times New Roman" w:hAnsi="Times New Roman" w:cs="Times New Roman"/>
                <w:sz w:val="24"/>
                <w:szCs w:val="24"/>
              </w:rPr>
            </w:pPr>
          </w:p>
        </w:tc>
        <w:tc>
          <w:tcPr>
            <w:tcW w:w="1285" w:type="dxa"/>
            <w:tcBorders>
              <w:top w:val="nil"/>
              <w:left w:val="nil"/>
              <w:bottom w:val="nil"/>
              <w:right w:val="nil"/>
            </w:tcBorders>
            <w:shd w:val="clear" w:color="auto" w:fill="auto"/>
            <w:noWrap/>
            <w:vAlign w:val="bottom"/>
            <w:hideMark/>
          </w:tcPr>
          <w:p w14:paraId="2BAD8B16" w14:textId="77777777" w:rsidR="00C00E86" w:rsidRPr="00B76B3B" w:rsidRDefault="00C00E86" w:rsidP="0014769D">
            <w:pPr>
              <w:spacing w:line="240" w:lineRule="auto"/>
              <w:rPr>
                <w:rFonts w:ascii="Times New Roman" w:eastAsia="Times New Roman" w:hAnsi="Times New Roman" w:cs="Times New Roman"/>
                <w:sz w:val="24"/>
                <w:szCs w:val="24"/>
              </w:rPr>
            </w:pPr>
          </w:p>
        </w:tc>
      </w:tr>
      <w:tr w:rsidR="00C00E86" w:rsidRPr="00B76B3B" w14:paraId="30A880AA" w14:textId="77777777" w:rsidTr="0014769D">
        <w:trPr>
          <w:trHeight w:val="320"/>
        </w:trPr>
        <w:tc>
          <w:tcPr>
            <w:tcW w:w="2960" w:type="dxa"/>
            <w:tcBorders>
              <w:top w:val="nil"/>
              <w:left w:val="nil"/>
              <w:bottom w:val="nil"/>
              <w:right w:val="nil"/>
            </w:tcBorders>
            <w:shd w:val="clear" w:color="auto" w:fill="auto"/>
            <w:noWrap/>
            <w:vAlign w:val="center"/>
            <w:hideMark/>
          </w:tcPr>
          <w:p w14:paraId="7127E210" w14:textId="4E8545ED" w:rsidR="00C00E86" w:rsidRPr="00B76B3B" w:rsidRDefault="00C00E86" w:rsidP="0014769D">
            <w:pPr>
              <w:spacing w:line="240" w:lineRule="auto"/>
              <w:rPr>
                <w:rFonts w:ascii="Times New Roman" w:eastAsia="Times New Roman" w:hAnsi="Times New Roman" w:cs="Times New Roman"/>
                <w:color w:val="000000"/>
                <w:sz w:val="24"/>
                <w:szCs w:val="24"/>
              </w:rPr>
            </w:pPr>
            <w:r w:rsidRPr="00B76B3B">
              <w:rPr>
                <w:rFonts w:ascii="Times New Roman" w:eastAsia="Times New Roman" w:hAnsi="Times New Roman" w:cs="Times New Roman"/>
                <w:color w:val="000000"/>
                <w:sz w:val="24"/>
                <w:szCs w:val="24"/>
              </w:rPr>
              <w:t>J.</w:t>
            </w:r>
            <w:r w:rsidR="00B76B3B">
              <w:rPr>
                <w:rFonts w:ascii="Times New Roman" w:eastAsia="Times New Roman" w:hAnsi="Times New Roman" w:cs="Times New Roman"/>
                <w:color w:val="000000"/>
                <w:sz w:val="24"/>
                <w:szCs w:val="24"/>
              </w:rPr>
              <w:t xml:space="preserve"> </w:t>
            </w:r>
            <w:r w:rsidRPr="00B76B3B">
              <w:rPr>
                <w:rFonts w:ascii="Times New Roman" w:eastAsia="Times New Roman" w:hAnsi="Times New Roman" w:cs="Times New Roman"/>
                <w:color w:val="000000"/>
                <w:sz w:val="24"/>
                <w:szCs w:val="24"/>
              </w:rPr>
              <w:t>Social anthropology</w:t>
            </w:r>
          </w:p>
        </w:tc>
        <w:tc>
          <w:tcPr>
            <w:tcW w:w="9225" w:type="dxa"/>
            <w:tcBorders>
              <w:top w:val="nil"/>
              <w:left w:val="nil"/>
              <w:bottom w:val="nil"/>
              <w:right w:val="nil"/>
            </w:tcBorders>
            <w:shd w:val="clear" w:color="auto" w:fill="auto"/>
            <w:noWrap/>
            <w:vAlign w:val="bottom"/>
            <w:hideMark/>
          </w:tcPr>
          <w:p w14:paraId="2218748E" w14:textId="34504E08" w:rsidR="00C00E86" w:rsidRPr="00B76B3B" w:rsidRDefault="00B76B3B" w:rsidP="0014769D">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C00E86" w:rsidRPr="00B76B3B">
              <w:rPr>
                <w:rFonts w:ascii="Times New Roman" w:eastAsia="Times New Roman" w:hAnsi="Times New Roman" w:cs="Times New Roman"/>
                <w:color w:val="000000"/>
                <w:sz w:val="24"/>
                <w:szCs w:val="24"/>
              </w:rPr>
              <w:t>___</w:t>
            </w:r>
            <w:r>
              <w:rPr>
                <w:rFonts w:ascii="Times New Roman" w:eastAsia="Times New Roman" w:hAnsi="Times New Roman" w:cs="Times New Roman"/>
                <w:color w:val="000000"/>
                <w:sz w:val="24"/>
                <w:szCs w:val="24"/>
              </w:rPr>
              <w:t xml:space="preserve"> </w:t>
            </w:r>
            <w:r w:rsidR="00C00E86" w:rsidRPr="00B76B3B">
              <w:rPr>
                <w:rFonts w:ascii="Times New Roman" w:eastAsia="Times New Roman" w:hAnsi="Times New Roman" w:cs="Times New Roman"/>
                <w:color w:val="000000"/>
                <w:sz w:val="24"/>
                <w:szCs w:val="24"/>
              </w:rPr>
              <w:t>10. the dominance of controlling power over other entities.</w:t>
            </w:r>
          </w:p>
        </w:tc>
        <w:tc>
          <w:tcPr>
            <w:tcW w:w="222" w:type="dxa"/>
            <w:tcBorders>
              <w:top w:val="nil"/>
              <w:left w:val="nil"/>
              <w:bottom w:val="nil"/>
              <w:right w:val="nil"/>
            </w:tcBorders>
            <w:shd w:val="clear" w:color="auto" w:fill="auto"/>
            <w:noWrap/>
            <w:vAlign w:val="bottom"/>
            <w:hideMark/>
          </w:tcPr>
          <w:p w14:paraId="1F3C1F10" w14:textId="77777777" w:rsidR="00C00E86" w:rsidRPr="00B76B3B" w:rsidRDefault="00C00E86" w:rsidP="0014769D">
            <w:pPr>
              <w:spacing w:line="240" w:lineRule="auto"/>
              <w:rPr>
                <w:rFonts w:ascii="Times New Roman" w:eastAsia="Times New Roman" w:hAnsi="Times New Roman" w:cs="Times New Roman"/>
                <w:color w:val="000000"/>
                <w:sz w:val="24"/>
                <w:szCs w:val="24"/>
              </w:rPr>
            </w:pPr>
          </w:p>
        </w:tc>
        <w:tc>
          <w:tcPr>
            <w:tcW w:w="222" w:type="dxa"/>
            <w:tcBorders>
              <w:top w:val="nil"/>
              <w:left w:val="nil"/>
              <w:bottom w:val="nil"/>
              <w:right w:val="nil"/>
            </w:tcBorders>
            <w:shd w:val="clear" w:color="auto" w:fill="auto"/>
            <w:noWrap/>
            <w:vAlign w:val="bottom"/>
            <w:hideMark/>
          </w:tcPr>
          <w:p w14:paraId="60807A7C" w14:textId="77777777" w:rsidR="00C00E86" w:rsidRPr="00B76B3B" w:rsidRDefault="00C00E86" w:rsidP="0014769D">
            <w:pPr>
              <w:spacing w:line="240" w:lineRule="auto"/>
              <w:rPr>
                <w:rFonts w:ascii="Times New Roman" w:eastAsia="Times New Roman" w:hAnsi="Times New Roman" w:cs="Times New Roman"/>
                <w:sz w:val="24"/>
                <w:szCs w:val="24"/>
              </w:rPr>
            </w:pPr>
          </w:p>
        </w:tc>
        <w:tc>
          <w:tcPr>
            <w:tcW w:w="222" w:type="dxa"/>
            <w:tcBorders>
              <w:top w:val="nil"/>
              <w:left w:val="nil"/>
              <w:bottom w:val="nil"/>
              <w:right w:val="nil"/>
            </w:tcBorders>
            <w:shd w:val="clear" w:color="auto" w:fill="auto"/>
            <w:noWrap/>
            <w:vAlign w:val="bottom"/>
            <w:hideMark/>
          </w:tcPr>
          <w:p w14:paraId="3BE7C070" w14:textId="77777777" w:rsidR="00C00E86" w:rsidRPr="00B76B3B" w:rsidRDefault="00C00E86" w:rsidP="0014769D">
            <w:pPr>
              <w:spacing w:line="240" w:lineRule="auto"/>
              <w:rPr>
                <w:rFonts w:ascii="Times New Roman" w:eastAsia="Times New Roman" w:hAnsi="Times New Roman" w:cs="Times New Roman"/>
                <w:sz w:val="24"/>
                <w:szCs w:val="24"/>
              </w:rPr>
            </w:pPr>
          </w:p>
        </w:tc>
        <w:tc>
          <w:tcPr>
            <w:tcW w:w="1346" w:type="dxa"/>
            <w:tcBorders>
              <w:top w:val="nil"/>
              <w:left w:val="nil"/>
              <w:bottom w:val="nil"/>
              <w:right w:val="nil"/>
            </w:tcBorders>
            <w:shd w:val="clear" w:color="auto" w:fill="auto"/>
            <w:noWrap/>
            <w:vAlign w:val="bottom"/>
            <w:hideMark/>
          </w:tcPr>
          <w:p w14:paraId="44CE56EA" w14:textId="77777777" w:rsidR="00C00E86" w:rsidRPr="00B76B3B" w:rsidRDefault="00C00E86" w:rsidP="0014769D">
            <w:pPr>
              <w:spacing w:line="240" w:lineRule="auto"/>
              <w:rPr>
                <w:rFonts w:ascii="Times New Roman" w:eastAsia="Times New Roman" w:hAnsi="Times New Roman" w:cs="Times New Roman"/>
                <w:sz w:val="24"/>
                <w:szCs w:val="24"/>
              </w:rPr>
            </w:pPr>
          </w:p>
        </w:tc>
        <w:tc>
          <w:tcPr>
            <w:tcW w:w="1315" w:type="dxa"/>
            <w:tcBorders>
              <w:top w:val="nil"/>
              <w:left w:val="nil"/>
              <w:bottom w:val="nil"/>
              <w:right w:val="nil"/>
            </w:tcBorders>
            <w:shd w:val="clear" w:color="auto" w:fill="auto"/>
            <w:noWrap/>
            <w:vAlign w:val="bottom"/>
            <w:hideMark/>
          </w:tcPr>
          <w:p w14:paraId="3AE91AC3" w14:textId="77777777" w:rsidR="00C00E86" w:rsidRPr="00B76B3B" w:rsidRDefault="00C00E86" w:rsidP="0014769D">
            <w:pPr>
              <w:spacing w:line="240" w:lineRule="auto"/>
              <w:rPr>
                <w:rFonts w:ascii="Times New Roman" w:eastAsia="Times New Roman" w:hAnsi="Times New Roman" w:cs="Times New Roman"/>
                <w:sz w:val="24"/>
                <w:szCs w:val="24"/>
              </w:rPr>
            </w:pPr>
          </w:p>
        </w:tc>
        <w:tc>
          <w:tcPr>
            <w:tcW w:w="1296" w:type="dxa"/>
            <w:tcBorders>
              <w:top w:val="nil"/>
              <w:left w:val="nil"/>
              <w:bottom w:val="nil"/>
              <w:right w:val="nil"/>
            </w:tcBorders>
            <w:shd w:val="clear" w:color="auto" w:fill="auto"/>
            <w:noWrap/>
            <w:vAlign w:val="bottom"/>
            <w:hideMark/>
          </w:tcPr>
          <w:p w14:paraId="1BB476D2" w14:textId="77777777" w:rsidR="00C00E86" w:rsidRPr="00B76B3B" w:rsidRDefault="00C00E86" w:rsidP="0014769D">
            <w:pPr>
              <w:spacing w:line="240" w:lineRule="auto"/>
              <w:rPr>
                <w:rFonts w:ascii="Times New Roman" w:eastAsia="Times New Roman" w:hAnsi="Times New Roman" w:cs="Times New Roman"/>
                <w:sz w:val="24"/>
                <w:szCs w:val="24"/>
              </w:rPr>
            </w:pPr>
          </w:p>
        </w:tc>
        <w:tc>
          <w:tcPr>
            <w:tcW w:w="1296" w:type="dxa"/>
            <w:tcBorders>
              <w:top w:val="nil"/>
              <w:left w:val="nil"/>
              <w:bottom w:val="nil"/>
              <w:right w:val="nil"/>
            </w:tcBorders>
            <w:shd w:val="clear" w:color="auto" w:fill="auto"/>
            <w:noWrap/>
            <w:vAlign w:val="bottom"/>
            <w:hideMark/>
          </w:tcPr>
          <w:p w14:paraId="753F10CE" w14:textId="77777777" w:rsidR="00C00E86" w:rsidRPr="00B76B3B" w:rsidRDefault="00C00E86" w:rsidP="0014769D">
            <w:pPr>
              <w:spacing w:line="240" w:lineRule="auto"/>
              <w:rPr>
                <w:rFonts w:ascii="Times New Roman" w:eastAsia="Times New Roman" w:hAnsi="Times New Roman" w:cs="Times New Roman"/>
                <w:sz w:val="24"/>
                <w:szCs w:val="24"/>
              </w:rPr>
            </w:pPr>
          </w:p>
        </w:tc>
        <w:tc>
          <w:tcPr>
            <w:tcW w:w="1285" w:type="dxa"/>
            <w:tcBorders>
              <w:top w:val="nil"/>
              <w:left w:val="nil"/>
              <w:bottom w:val="nil"/>
              <w:right w:val="nil"/>
            </w:tcBorders>
            <w:shd w:val="clear" w:color="auto" w:fill="auto"/>
            <w:noWrap/>
            <w:vAlign w:val="bottom"/>
            <w:hideMark/>
          </w:tcPr>
          <w:p w14:paraId="0F74A9B9" w14:textId="77777777" w:rsidR="00C00E86" w:rsidRPr="00B76B3B" w:rsidRDefault="00C00E86" w:rsidP="0014769D">
            <w:pPr>
              <w:spacing w:line="240" w:lineRule="auto"/>
              <w:rPr>
                <w:rFonts w:ascii="Times New Roman" w:eastAsia="Times New Roman" w:hAnsi="Times New Roman" w:cs="Times New Roman"/>
                <w:sz w:val="24"/>
                <w:szCs w:val="24"/>
              </w:rPr>
            </w:pPr>
          </w:p>
        </w:tc>
        <w:tc>
          <w:tcPr>
            <w:tcW w:w="1285" w:type="dxa"/>
            <w:tcBorders>
              <w:top w:val="nil"/>
              <w:left w:val="nil"/>
              <w:bottom w:val="nil"/>
              <w:right w:val="nil"/>
            </w:tcBorders>
            <w:shd w:val="clear" w:color="auto" w:fill="auto"/>
            <w:noWrap/>
            <w:vAlign w:val="bottom"/>
            <w:hideMark/>
          </w:tcPr>
          <w:p w14:paraId="099FCD7E" w14:textId="77777777" w:rsidR="00C00E86" w:rsidRPr="00B76B3B" w:rsidRDefault="00C00E86" w:rsidP="0014769D">
            <w:pPr>
              <w:spacing w:line="240" w:lineRule="auto"/>
              <w:rPr>
                <w:rFonts w:ascii="Times New Roman" w:eastAsia="Times New Roman" w:hAnsi="Times New Roman" w:cs="Times New Roman"/>
                <w:sz w:val="24"/>
                <w:szCs w:val="24"/>
              </w:rPr>
            </w:pPr>
          </w:p>
        </w:tc>
        <w:tc>
          <w:tcPr>
            <w:tcW w:w="1285" w:type="dxa"/>
            <w:tcBorders>
              <w:top w:val="nil"/>
              <w:left w:val="nil"/>
              <w:bottom w:val="nil"/>
              <w:right w:val="nil"/>
            </w:tcBorders>
            <w:shd w:val="clear" w:color="auto" w:fill="auto"/>
            <w:noWrap/>
            <w:vAlign w:val="bottom"/>
            <w:hideMark/>
          </w:tcPr>
          <w:p w14:paraId="529AFF7D" w14:textId="77777777" w:rsidR="00C00E86" w:rsidRPr="00B76B3B" w:rsidRDefault="00C00E86" w:rsidP="0014769D">
            <w:pPr>
              <w:spacing w:line="240" w:lineRule="auto"/>
              <w:rPr>
                <w:rFonts w:ascii="Times New Roman" w:eastAsia="Times New Roman" w:hAnsi="Times New Roman" w:cs="Times New Roman"/>
                <w:sz w:val="24"/>
                <w:szCs w:val="24"/>
              </w:rPr>
            </w:pPr>
          </w:p>
        </w:tc>
        <w:tc>
          <w:tcPr>
            <w:tcW w:w="1285" w:type="dxa"/>
            <w:tcBorders>
              <w:top w:val="nil"/>
              <w:left w:val="nil"/>
              <w:bottom w:val="nil"/>
              <w:right w:val="nil"/>
            </w:tcBorders>
            <w:shd w:val="clear" w:color="auto" w:fill="auto"/>
            <w:noWrap/>
            <w:vAlign w:val="bottom"/>
            <w:hideMark/>
          </w:tcPr>
          <w:p w14:paraId="1F483867" w14:textId="77777777" w:rsidR="00C00E86" w:rsidRPr="00B76B3B" w:rsidRDefault="00C00E86" w:rsidP="0014769D">
            <w:pPr>
              <w:spacing w:line="240" w:lineRule="auto"/>
              <w:rPr>
                <w:rFonts w:ascii="Times New Roman" w:eastAsia="Times New Roman" w:hAnsi="Times New Roman" w:cs="Times New Roman"/>
                <w:sz w:val="24"/>
                <w:szCs w:val="24"/>
              </w:rPr>
            </w:pPr>
          </w:p>
        </w:tc>
      </w:tr>
      <w:tr w:rsidR="00C00E86" w:rsidRPr="00B76B3B" w14:paraId="330DCF1A" w14:textId="77777777" w:rsidTr="0014769D">
        <w:trPr>
          <w:trHeight w:val="320"/>
        </w:trPr>
        <w:tc>
          <w:tcPr>
            <w:tcW w:w="2960" w:type="dxa"/>
            <w:tcBorders>
              <w:top w:val="nil"/>
              <w:left w:val="nil"/>
              <w:bottom w:val="nil"/>
              <w:right w:val="nil"/>
            </w:tcBorders>
            <w:shd w:val="clear" w:color="auto" w:fill="auto"/>
            <w:noWrap/>
            <w:vAlign w:val="center"/>
            <w:hideMark/>
          </w:tcPr>
          <w:p w14:paraId="4B5CCAE8" w14:textId="119E22DC" w:rsidR="00C00E86" w:rsidRPr="00B76B3B" w:rsidRDefault="00C00E86" w:rsidP="0014769D">
            <w:pPr>
              <w:spacing w:line="240" w:lineRule="auto"/>
              <w:rPr>
                <w:rFonts w:ascii="Times New Roman" w:eastAsia="Times New Roman" w:hAnsi="Times New Roman" w:cs="Times New Roman"/>
                <w:color w:val="000000"/>
                <w:sz w:val="24"/>
                <w:szCs w:val="24"/>
              </w:rPr>
            </w:pPr>
            <w:r w:rsidRPr="00B76B3B">
              <w:rPr>
                <w:rFonts w:ascii="Times New Roman" w:eastAsia="Times New Roman" w:hAnsi="Times New Roman" w:cs="Times New Roman"/>
                <w:color w:val="000000"/>
                <w:sz w:val="24"/>
                <w:szCs w:val="24"/>
              </w:rPr>
              <w:t>K.</w:t>
            </w:r>
            <w:r w:rsidR="00B76B3B">
              <w:rPr>
                <w:rFonts w:ascii="Times New Roman" w:eastAsia="Times New Roman" w:hAnsi="Times New Roman" w:cs="Times New Roman"/>
                <w:color w:val="000000"/>
                <w:sz w:val="24"/>
                <w:szCs w:val="24"/>
              </w:rPr>
              <w:t xml:space="preserve"> </w:t>
            </w:r>
            <w:r w:rsidRPr="00B76B3B">
              <w:rPr>
                <w:rFonts w:ascii="Times New Roman" w:eastAsia="Times New Roman" w:hAnsi="Times New Roman" w:cs="Times New Roman"/>
                <w:color w:val="000000"/>
                <w:sz w:val="24"/>
                <w:szCs w:val="24"/>
              </w:rPr>
              <w:t>Functionalism</w:t>
            </w:r>
          </w:p>
        </w:tc>
        <w:tc>
          <w:tcPr>
            <w:tcW w:w="16429" w:type="dxa"/>
            <w:gridSpan w:val="9"/>
            <w:tcBorders>
              <w:top w:val="nil"/>
              <w:left w:val="nil"/>
              <w:bottom w:val="nil"/>
              <w:right w:val="nil"/>
            </w:tcBorders>
            <w:shd w:val="clear" w:color="auto" w:fill="auto"/>
            <w:noWrap/>
            <w:vAlign w:val="bottom"/>
            <w:hideMark/>
          </w:tcPr>
          <w:p w14:paraId="41E0F542" w14:textId="32EDBC06" w:rsidR="00C00E86" w:rsidRPr="00B76B3B" w:rsidRDefault="00B76B3B" w:rsidP="0014769D">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C00E86" w:rsidRPr="00B76B3B">
              <w:rPr>
                <w:rFonts w:ascii="Times New Roman" w:eastAsia="Times New Roman" w:hAnsi="Times New Roman" w:cs="Times New Roman"/>
                <w:color w:val="000000"/>
                <w:sz w:val="24"/>
                <w:szCs w:val="24"/>
              </w:rPr>
              <w:t xml:space="preserve">_____11. a term for religion that the eighteenth-century Enlightenment </w:t>
            </w:r>
          </w:p>
          <w:p w14:paraId="6E2DA9AF" w14:textId="3B438D0B" w:rsidR="00C00E86" w:rsidRPr="00B76B3B" w:rsidRDefault="00C00E86" w:rsidP="0014769D">
            <w:pPr>
              <w:spacing w:line="240" w:lineRule="auto"/>
              <w:rPr>
                <w:rFonts w:ascii="Times New Roman" w:eastAsia="Times New Roman" w:hAnsi="Times New Roman" w:cs="Times New Roman"/>
                <w:color w:val="000000"/>
                <w:sz w:val="24"/>
                <w:szCs w:val="24"/>
              </w:rPr>
            </w:pPr>
            <w:r w:rsidRPr="00B76B3B">
              <w:rPr>
                <w:rFonts w:ascii="Times New Roman" w:eastAsia="Times New Roman" w:hAnsi="Times New Roman" w:cs="Times New Roman"/>
                <w:color w:val="000000"/>
                <w:sz w:val="24"/>
                <w:szCs w:val="24"/>
              </w:rPr>
              <w:t>imagined would be based on reason and not infected by</w:t>
            </w:r>
            <w:r w:rsidR="00B76B3B">
              <w:rPr>
                <w:rFonts w:ascii="Times New Roman" w:eastAsia="Times New Roman" w:hAnsi="Times New Roman" w:cs="Times New Roman"/>
                <w:color w:val="000000"/>
                <w:sz w:val="24"/>
                <w:szCs w:val="24"/>
              </w:rPr>
              <w:t xml:space="preserve"> </w:t>
            </w:r>
            <w:r w:rsidRPr="00B76B3B">
              <w:rPr>
                <w:rFonts w:ascii="Times New Roman" w:eastAsia="Times New Roman" w:hAnsi="Times New Roman" w:cs="Times New Roman"/>
                <w:color w:val="000000"/>
                <w:sz w:val="24"/>
                <w:szCs w:val="24"/>
              </w:rPr>
              <w:t xml:space="preserve">belief in </w:t>
            </w:r>
          </w:p>
          <w:p w14:paraId="68D38E11" w14:textId="77777777" w:rsidR="00C00E86" w:rsidRPr="00B76B3B" w:rsidRDefault="00C00E86" w:rsidP="0014769D">
            <w:pPr>
              <w:spacing w:line="240" w:lineRule="auto"/>
              <w:rPr>
                <w:rFonts w:ascii="Times New Roman" w:eastAsia="Times New Roman" w:hAnsi="Times New Roman" w:cs="Times New Roman"/>
                <w:color w:val="000000"/>
                <w:sz w:val="24"/>
                <w:szCs w:val="24"/>
              </w:rPr>
            </w:pPr>
            <w:r w:rsidRPr="00B76B3B">
              <w:rPr>
                <w:rFonts w:ascii="Times New Roman" w:eastAsia="Times New Roman" w:hAnsi="Times New Roman" w:cs="Times New Roman"/>
                <w:color w:val="000000"/>
                <w:sz w:val="24"/>
                <w:szCs w:val="24"/>
              </w:rPr>
              <w:t xml:space="preserve">the supernatural as </w:t>
            </w:r>
          </w:p>
          <w:p w14:paraId="16FE06CF" w14:textId="77777777" w:rsidR="00C00E86" w:rsidRPr="00B76B3B" w:rsidRDefault="00C00E86" w:rsidP="0014769D">
            <w:pPr>
              <w:spacing w:line="240" w:lineRule="auto"/>
              <w:rPr>
                <w:rFonts w:ascii="Times New Roman" w:eastAsia="Times New Roman" w:hAnsi="Times New Roman" w:cs="Times New Roman"/>
                <w:color w:val="000000"/>
                <w:sz w:val="24"/>
                <w:szCs w:val="24"/>
              </w:rPr>
            </w:pPr>
            <w:r w:rsidRPr="00B76B3B">
              <w:rPr>
                <w:rFonts w:ascii="Times New Roman" w:eastAsia="Times New Roman" w:hAnsi="Times New Roman" w:cs="Times New Roman"/>
                <w:color w:val="000000"/>
                <w:sz w:val="24"/>
                <w:szCs w:val="24"/>
              </w:rPr>
              <w:t>held by many world religions.</w:t>
            </w:r>
          </w:p>
        </w:tc>
        <w:tc>
          <w:tcPr>
            <w:tcW w:w="1285" w:type="dxa"/>
            <w:tcBorders>
              <w:top w:val="nil"/>
              <w:left w:val="nil"/>
              <w:bottom w:val="nil"/>
              <w:right w:val="nil"/>
            </w:tcBorders>
            <w:shd w:val="clear" w:color="auto" w:fill="auto"/>
            <w:noWrap/>
            <w:vAlign w:val="bottom"/>
            <w:hideMark/>
          </w:tcPr>
          <w:p w14:paraId="2A57E481" w14:textId="77777777" w:rsidR="00C00E86" w:rsidRPr="00B76B3B" w:rsidRDefault="00C00E86" w:rsidP="0014769D">
            <w:pPr>
              <w:spacing w:line="240" w:lineRule="auto"/>
              <w:rPr>
                <w:rFonts w:ascii="Times New Roman" w:eastAsia="Times New Roman" w:hAnsi="Times New Roman" w:cs="Times New Roman"/>
                <w:color w:val="000000"/>
                <w:sz w:val="24"/>
                <w:szCs w:val="24"/>
              </w:rPr>
            </w:pPr>
          </w:p>
        </w:tc>
        <w:tc>
          <w:tcPr>
            <w:tcW w:w="1285" w:type="dxa"/>
            <w:tcBorders>
              <w:top w:val="nil"/>
              <w:left w:val="nil"/>
              <w:bottom w:val="nil"/>
              <w:right w:val="nil"/>
            </w:tcBorders>
            <w:shd w:val="clear" w:color="auto" w:fill="auto"/>
            <w:noWrap/>
            <w:vAlign w:val="bottom"/>
            <w:hideMark/>
          </w:tcPr>
          <w:p w14:paraId="08E5F046" w14:textId="77777777" w:rsidR="00C00E86" w:rsidRPr="00B76B3B" w:rsidRDefault="00C00E86" w:rsidP="0014769D">
            <w:pPr>
              <w:spacing w:line="240" w:lineRule="auto"/>
              <w:rPr>
                <w:rFonts w:ascii="Times New Roman" w:eastAsia="Times New Roman" w:hAnsi="Times New Roman" w:cs="Times New Roman"/>
                <w:sz w:val="24"/>
                <w:szCs w:val="24"/>
              </w:rPr>
            </w:pPr>
          </w:p>
        </w:tc>
        <w:tc>
          <w:tcPr>
            <w:tcW w:w="1285" w:type="dxa"/>
            <w:tcBorders>
              <w:top w:val="nil"/>
              <w:left w:val="nil"/>
              <w:bottom w:val="nil"/>
              <w:right w:val="nil"/>
            </w:tcBorders>
            <w:shd w:val="clear" w:color="auto" w:fill="auto"/>
            <w:noWrap/>
            <w:vAlign w:val="bottom"/>
            <w:hideMark/>
          </w:tcPr>
          <w:p w14:paraId="783F64E0" w14:textId="77777777" w:rsidR="00C00E86" w:rsidRPr="00B76B3B" w:rsidRDefault="00C00E86" w:rsidP="0014769D">
            <w:pPr>
              <w:spacing w:line="240" w:lineRule="auto"/>
              <w:rPr>
                <w:rFonts w:ascii="Times New Roman" w:eastAsia="Times New Roman" w:hAnsi="Times New Roman" w:cs="Times New Roman"/>
                <w:sz w:val="24"/>
                <w:szCs w:val="24"/>
              </w:rPr>
            </w:pPr>
          </w:p>
        </w:tc>
      </w:tr>
      <w:tr w:rsidR="00C00E86" w:rsidRPr="00B76B3B" w14:paraId="0812165E" w14:textId="77777777" w:rsidTr="0014769D">
        <w:trPr>
          <w:trHeight w:val="320"/>
        </w:trPr>
        <w:tc>
          <w:tcPr>
            <w:tcW w:w="2960" w:type="dxa"/>
            <w:tcBorders>
              <w:top w:val="nil"/>
              <w:left w:val="nil"/>
              <w:bottom w:val="nil"/>
              <w:right w:val="nil"/>
            </w:tcBorders>
            <w:shd w:val="clear" w:color="auto" w:fill="auto"/>
            <w:noWrap/>
            <w:vAlign w:val="center"/>
            <w:hideMark/>
          </w:tcPr>
          <w:p w14:paraId="33CED750" w14:textId="3192EE39" w:rsidR="00C00E86" w:rsidRPr="00B76B3B" w:rsidRDefault="00C00E86" w:rsidP="0014769D">
            <w:pPr>
              <w:spacing w:line="240" w:lineRule="auto"/>
              <w:rPr>
                <w:rFonts w:ascii="Times New Roman" w:eastAsia="Times New Roman" w:hAnsi="Times New Roman" w:cs="Times New Roman"/>
                <w:color w:val="000000"/>
                <w:sz w:val="24"/>
                <w:szCs w:val="24"/>
              </w:rPr>
            </w:pPr>
            <w:r w:rsidRPr="00B76B3B">
              <w:rPr>
                <w:rFonts w:ascii="Times New Roman" w:eastAsia="Times New Roman" w:hAnsi="Times New Roman" w:cs="Times New Roman"/>
                <w:color w:val="000000"/>
                <w:sz w:val="24"/>
                <w:szCs w:val="24"/>
              </w:rPr>
              <w:t>L.</w:t>
            </w:r>
            <w:r w:rsidR="00B76B3B">
              <w:rPr>
                <w:rFonts w:ascii="Times New Roman" w:eastAsia="Times New Roman" w:hAnsi="Times New Roman" w:cs="Times New Roman"/>
                <w:color w:val="000000"/>
                <w:sz w:val="24"/>
                <w:szCs w:val="24"/>
              </w:rPr>
              <w:t xml:space="preserve"> </w:t>
            </w:r>
            <w:r w:rsidRPr="00B76B3B">
              <w:rPr>
                <w:rFonts w:ascii="Times New Roman" w:eastAsia="Times New Roman" w:hAnsi="Times New Roman" w:cs="Times New Roman"/>
                <w:color w:val="000000"/>
                <w:sz w:val="24"/>
                <w:szCs w:val="24"/>
              </w:rPr>
              <w:t>Essentialism</w:t>
            </w:r>
          </w:p>
        </w:tc>
        <w:tc>
          <w:tcPr>
            <w:tcW w:w="13848" w:type="dxa"/>
            <w:gridSpan w:val="7"/>
            <w:tcBorders>
              <w:top w:val="nil"/>
              <w:left w:val="nil"/>
              <w:bottom w:val="nil"/>
              <w:right w:val="nil"/>
            </w:tcBorders>
            <w:shd w:val="clear" w:color="auto" w:fill="auto"/>
            <w:noWrap/>
            <w:vAlign w:val="bottom"/>
            <w:hideMark/>
          </w:tcPr>
          <w:p w14:paraId="2126DAC0" w14:textId="75F6F5C9" w:rsidR="00C00E86" w:rsidRPr="00B76B3B" w:rsidRDefault="00C00E86" w:rsidP="0014769D">
            <w:pPr>
              <w:spacing w:line="240" w:lineRule="auto"/>
              <w:rPr>
                <w:rFonts w:ascii="Times New Roman" w:eastAsia="Times New Roman" w:hAnsi="Times New Roman" w:cs="Times New Roman"/>
                <w:color w:val="000000"/>
                <w:sz w:val="24"/>
                <w:szCs w:val="24"/>
              </w:rPr>
            </w:pPr>
            <w:r w:rsidRPr="00B76B3B">
              <w:rPr>
                <w:rFonts w:ascii="Times New Roman" w:eastAsia="Times New Roman" w:hAnsi="Times New Roman" w:cs="Times New Roman"/>
                <w:color w:val="000000"/>
                <w:sz w:val="24"/>
                <w:szCs w:val="24"/>
              </w:rPr>
              <w:t>___</w:t>
            </w:r>
            <w:r w:rsidR="00A36013" w:rsidRPr="00B76B3B">
              <w:rPr>
                <w:rFonts w:ascii="Times New Roman" w:eastAsia="Times New Roman" w:hAnsi="Times New Roman" w:cs="Times New Roman"/>
                <w:color w:val="000000"/>
                <w:sz w:val="24"/>
                <w:szCs w:val="24"/>
              </w:rPr>
              <w:t>_</w:t>
            </w:r>
            <w:r w:rsidRPr="00B76B3B">
              <w:rPr>
                <w:rFonts w:ascii="Times New Roman" w:eastAsia="Times New Roman" w:hAnsi="Times New Roman" w:cs="Times New Roman"/>
                <w:color w:val="000000"/>
                <w:sz w:val="24"/>
                <w:szCs w:val="24"/>
              </w:rPr>
              <w:t xml:space="preserve">12. the reasoning that each thing has a built-in set of properties </w:t>
            </w:r>
          </w:p>
          <w:p w14:paraId="6AA2C48D" w14:textId="16FFFC77" w:rsidR="00C00E86" w:rsidRPr="00B76B3B" w:rsidRDefault="00C00E86" w:rsidP="0014769D">
            <w:pPr>
              <w:spacing w:line="240" w:lineRule="auto"/>
              <w:rPr>
                <w:rFonts w:ascii="Times New Roman" w:eastAsia="Times New Roman" w:hAnsi="Times New Roman" w:cs="Times New Roman"/>
                <w:color w:val="000000"/>
                <w:sz w:val="24"/>
                <w:szCs w:val="24"/>
              </w:rPr>
            </w:pPr>
            <w:r w:rsidRPr="00B76B3B">
              <w:rPr>
                <w:rFonts w:ascii="Times New Roman" w:eastAsia="Times New Roman" w:hAnsi="Times New Roman" w:cs="Times New Roman"/>
                <w:color w:val="000000"/>
                <w:sz w:val="24"/>
                <w:szCs w:val="24"/>
              </w:rPr>
              <w:t>that make the thing what it is</w:t>
            </w:r>
            <w:r w:rsidR="00B76B3B">
              <w:rPr>
                <w:rFonts w:ascii="Times New Roman" w:eastAsia="Times New Roman" w:hAnsi="Times New Roman" w:cs="Times New Roman"/>
                <w:color w:val="000000"/>
                <w:sz w:val="24"/>
                <w:szCs w:val="24"/>
              </w:rPr>
              <w:t xml:space="preserve"> </w:t>
            </w:r>
            <w:r w:rsidRPr="00B76B3B">
              <w:rPr>
                <w:rFonts w:ascii="Times New Roman" w:eastAsia="Times New Roman" w:hAnsi="Times New Roman" w:cs="Times New Roman"/>
                <w:color w:val="000000"/>
                <w:sz w:val="24"/>
                <w:szCs w:val="24"/>
              </w:rPr>
              <w:t xml:space="preserve"> and distinguish it from all other things</w:t>
            </w:r>
          </w:p>
          <w:p w14:paraId="015B3609" w14:textId="77777777" w:rsidR="00C00E86" w:rsidRPr="00B76B3B" w:rsidRDefault="00C00E86" w:rsidP="0014769D">
            <w:pPr>
              <w:spacing w:line="240" w:lineRule="auto"/>
              <w:rPr>
                <w:rFonts w:ascii="Times New Roman" w:eastAsia="Times New Roman" w:hAnsi="Times New Roman" w:cs="Times New Roman"/>
                <w:color w:val="000000"/>
                <w:sz w:val="24"/>
                <w:szCs w:val="24"/>
              </w:rPr>
            </w:pPr>
          </w:p>
        </w:tc>
        <w:tc>
          <w:tcPr>
            <w:tcW w:w="1296" w:type="dxa"/>
            <w:tcBorders>
              <w:top w:val="nil"/>
              <w:left w:val="nil"/>
              <w:bottom w:val="nil"/>
              <w:right w:val="nil"/>
            </w:tcBorders>
            <w:shd w:val="clear" w:color="auto" w:fill="auto"/>
            <w:noWrap/>
            <w:vAlign w:val="bottom"/>
            <w:hideMark/>
          </w:tcPr>
          <w:p w14:paraId="23349E76" w14:textId="77777777" w:rsidR="00C00E86" w:rsidRPr="00B76B3B" w:rsidRDefault="00C00E86" w:rsidP="0014769D">
            <w:pPr>
              <w:spacing w:line="240" w:lineRule="auto"/>
              <w:rPr>
                <w:rFonts w:ascii="Times New Roman" w:eastAsia="Times New Roman" w:hAnsi="Times New Roman" w:cs="Times New Roman"/>
                <w:color w:val="000000"/>
                <w:sz w:val="24"/>
                <w:szCs w:val="24"/>
              </w:rPr>
            </w:pPr>
          </w:p>
        </w:tc>
        <w:tc>
          <w:tcPr>
            <w:tcW w:w="1285" w:type="dxa"/>
            <w:tcBorders>
              <w:top w:val="nil"/>
              <w:left w:val="nil"/>
              <w:bottom w:val="nil"/>
              <w:right w:val="nil"/>
            </w:tcBorders>
            <w:shd w:val="clear" w:color="auto" w:fill="auto"/>
            <w:noWrap/>
            <w:vAlign w:val="bottom"/>
            <w:hideMark/>
          </w:tcPr>
          <w:p w14:paraId="34AFC845" w14:textId="77777777" w:rsidR="00C00E86" w:rsidRPr="00B76B3B" w:rsidRDefault="00C00E86" w:rsidP="0014769D">
            <w:pPr>
              <w:spacing w:line="240" w:lineRule="auto"/>
              <w:rPr>
                <w:rFonts w:ascii="Times New Roman" w:eastAsia="Times New Roman" w:hAnsi="Times New Roman" w:cs="Times New Roman"/>
                <w:sz w:val="24"/>
                <w:szCs w:val="24"/>
              </w:rPr>
            </w:pPr>
          </w:p>
        </w:tc>
        <w:tc>
          <w:tcPr>
            <w:tcW w:w="1285" w:type="dxa"/>
            <w:tcBorders>
              <w:top w:val="nil"/>
              <w:left w:val="nil"/>
              <w:bottom w:val="nil"/>
              <w:right w:val="nil"/>
            </w:tcBorders>
            <w:shd w:val="clear" w:color="auto" w:fill="auto"/>
            <w:noWrap/>
            <w:vAlign w:val="bottom"/>
            <w:hideMark/>
          </w:tcPr>
          <w:p w14:paraId="56A2D545" w14:textId="77777777" w:rsidR="00C00E86" w:rsidRPr="00B76B3B" w:rsidRDefault="00C00E86" w:rsidP="0014769D">
            <w:pPr>
              <w:spacing w:line="240" w:lineRule="auto"/>
              <w:rPr>
                <w:rFonts w:ascii="Times New Roman" w:eastAsia="Times New Roman" w:hAnsi="Times New Roman" w:cs="Times New Roman"/>
                <w:sz w:val="24"/>
                <w:szCs w:val="24"/>
              </w:rPr>
            </w:pPr>
          </w:p>
        </w:tc>
        <w:tc>
          <w:tcPr>
            <w:tcW w:w="1285" w:type="dxa"/>
            <w:tcBorders>
              <w:top w:val="nil"/>
              <w:left w:val="nil"/>
              <w:bottom w:val="nil"/>
              <w:right w:val="nil"/>
            </w:tcBorders>
            <w:shd w:val="clear" w:color="auto" w:fill="auto"/>
            <w:noWrap/>
            <w:vAlign w:val="bottom"/>
            <w:hideMark/>
          </w:tcPr>
          <w:p w14:paraId="3FDCA43A" w14:textId="77777777" w:rsidR="00C00E86" w:rsidRPr="00B76B3B" w:rsidRDefault="00C00E86" w:rsidP="0014769D">
            <w:pPr>
              <w:spacing w:line="240" w:lineRule="auto"/>
              <w:rPr>
                <w:rFonts w:ascii="Times New Roman" w:eastAsia="Times New Roman" w:hAnsi="Times New Roman" w:cs="Times New Roman"/>
                <w:sz w:val="24"/>
                <w:szCs w:val="24"/>
              </w:rPr>
            </w:pPr>
          </w:p>
        </w:tc>
        <w:tc>
          <w:tcPr>
            <w:tcW w:w="1285" w:type="dxa"/>
            <w:tcBorders>
              <w:top w:val="nil"/>
              <w:left w:val="nil"/>
              <w:bottom w:val="nil"/>
              <w:right w:val="nil"/>
            </w:tcBorders>
            <w:shd w:val="clear" w:color="auto" w:fill="auto"/>
            <w:noWrap/>
            <w:vAlign w:val="bottom"/>
            <w:hideMark/>
          </w:tcPr>
          <w:p w14:paraId="0E95134C" w14:textId="77777777" w:rsidR="00C00E86" w:rsidRPr="00B76B3B" w:rsidRDefault="00C00E86" w:rsidP="0014769D">
            <w:pPr>
              <w:spacing w:line="240" w:lineRule="auto"/>
              <w:rPr>
                <w:rFonts w:ascii="Times New Roman" w:eastAsia="Times New Roman" w:hAnsi="Times New Roman" w:cs="Times New Roman"/>
                <w:sz w:val="24"/>
                <w:szCs w:val="24"/>
              </w:rPr>
            </w:pPr>
          </w:p>
        </w:tc>
      </w:tr>
    </w:tbl>
    <w:p w14:paraId="06134EBA" w14:textId="77777777" w:rsidR="00C00E86" w:rsidRPr="00B76B3B" w:rsidRDefault="00C00E86" w:rsidP="00C00E86">
      <w:pPr>
        <w:spacing w:line="240" w:lineRule="auto"/>
        <w:rPr>
          <w:rFonts w:ascii="Times New Roman" w:hAnsi="Times New Roman" w:cs="Times New Roman"/>
          <w:sz w:val="24"/>
          <w:szCs w:val="24"/>
        </w:rPr>
      </w:pPr>
    </w:p>
    <w:p w14:paraId="2DBFE3BA" w14:textId="77777777" w:rsidR="00C00E86" w:rsidRPr="00B76B3B" w:rsidRDefault="00C00E86" w:rsidP="00C00E86">
      <w:pPr>
        <w:rPr>
          <w:rFonts w:ascii="Times New Roman" w:hAnsi="Times New Roman" w:cs="Times New Roman"/>
          <w:sz w:val="24"/>
          <w:szCs w:val="24"/>
        </w:rPr>
      </w:pPr>
      <w:r w:rsidRPr="00B76B3B">
        <w:rPr>
          <w:rFonts w:ascii="Times New Roman" w:hAnsi="Times New Roman" w:cs="Times New Roman"/>
          <w:sz w:val="24"/>
          <w:szCs w:val="24"/>
        </w:rPr>
        <w:br w:type="page"/>
      </w:r>
    </w:p>
    <w:p w14:paraId="688585DF" w14:textId="5BD98467" w:rsidR="00C00E86" w:rsidRPr="003103ED" w:rsidRDefault="00C00E86" w:rsidP="003103ED">
      <w:pPr>
        <w:rPr>
          <w:rFonts w:ascii="Times New Roman" w:hAnsi="Times New Roman" w:cs="Times New Roman"/>
          <w:b/>
          <w:bCs/>
        </w:rPr>
      </w:pPr>
      <w:r w:rsidRPr="003103ED">
        <w:rPr>
          <w:rFonts w:ascii="Times New Roman" w:hAnsi="Times New Roman" w:cs="Times New Roman"/>
          <w:noProof/>
          <w:sz w:val="24"/>
          <w:szCs w:val="24"/>
        </w:rPr>
        <w:lastRenderedPageBreak/>
        <mc:AlternateContent>
          <mc:Choice Requires="wpi">
            <w:drawing>
              <wp:anchor distT="0" distB="0" distL="114300" distR="114300" simplePos="0" relativeHeight="251791360" behindDoc="0" locked="0" layoutInCell="1" allowOverlap="1" wp14:anchorId="30B29648" wp14:editId="47AFF47C">
                <wp:simplePos x="0" y="0"/>
                <wp:positionH relativeFrom="column">
                  <wp:posOffset>2538083</wp:posOffset>
                </wp:positionH>
                <wp:positionV relativeFrom="paragraph">
                  <wp:posOffset>2400445</wp:posOffset>
                </wp:positionV>
                <wp:extent cx="360" cy="360"/>
                <wp:effectExtent l="38100" t="38100" r="38100" b="38100"/>
                <wp:wrapNone/>
                <wp:docPr id="36206164" name="Ink 10"/>
                <wp:cNvGraphicFramePr/>
                <a:graphic xmlns:a="http://schemas.openxmlformats.org/drawingml/2006/main">
                  <a:graphicData uri="http://schemas.microsoft.com/office/word/2010/wordprocessingInk">
                    <w14:contentPart bwMode="auto" r:id="rId42">
                      <w14:nvContentPartPr>
                        <w14:cNvContentPartPr/>
                      </w14:nvContentPartPr>
                      <w14:xfrm>
                        <a:off x="0" y="0"/>
                        <a:ext cx="360" cy="360"/>
                      </w14:xfrm>
                    </w14:contentPart>
                  </a:graphicData>
                </a:graphic>
              </wp:anchor>
            </w:drawing>
          </mc:Choice>
          <mc:Fallback>
            <w:pict>
              <v:shape w14:anchorId="2DF2F118" id="Ink 10" o:spid="_x0000_s1026" type="#_x0000_t75" style="position:absolute;margin-left:199.5pt;margin-top:188.65pt;width:.75pt;height:.75pt;z-index:251791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">
                <v:imagedata r:id="rId43" o:title=""/>
              </v:shape>
            </w:pict>
          </mc:Fallback>
        </mc:AlternateContent>
      </w:r>
      <w:r w:rsidRPr="003103ED">
        <w:rPr>
          <w:rFonts w:ascii="Times New Roman" w:hAnsi="Times New Roman" w:cs="Times New Roman"/>
          <w:noProof/>
          <w:sz w:val="24"/>
          <w:szCs w:val="24"/>
        </w:rPr>
        <mc:AlternateContent>
          <mc:Choice Requires="wpi">
            <w:drawing>
              <wp:anchor distT="0" distB="0" distL="114300" distR="114300" simplePos="0" relativeHeight="251790336" behindDoc="0" locked="0" layoutInCell="1" allowOverlap="1" wp14:anchorId="7494DDEF" wp14:editId="0E1314DC">
                <wp:simplePos x="0" y="0"/>
                <wp:positionH relativeFrom="column">
                  <wp:posOffset>1613243</wp:posOffset>
                </wp:positionH>
                <wp:positionV relativeFrom="paragraph">
                  <wp:posOffset>381111</wp:posOffset>
                </wp:positionV>
                <wp:extent cx="360" cy="360"/>
                <wp:effectExtent l="38100" t="38100" r="38100" b="38100"/>
                <wp:wrapNone/>
                <wp:docPr id="1333775224" name="Ink 7"/>
                <wp:cNvGraphicFramePr/>
                <a:graphic xmlns:a="http://schemas.openxmlformats.org/drawingml/2006/main">
                  <a:graphicData uri="http://schemas.microsoft.com/office/word/2010/wordprocessingInk">
                    <w14:contentPart bwMode="auto" r:id="rId44">
                      <w14:nvContentPartPr>
                        <w14:cNvContentPartPr/>
                      </w14:nvContentPartPr>
                      <w14:xfrm>
                        <a:off x="0" y="0"/>
                        <a:ext cx="360" cy="360"/>
                      </w14:xfrm>
                    </w14:contentPart>
                  </a:graphicData>
                </a:graphic>
              </wp:anchor>
            </w:drawing>
          </mc:Choice>
          <mc:Fallback>
            <w:pict>
              <v:shape w14:anchorId="0782D27C" id="Ink 7" o:spid="_x0000_s1026" type="#_x0000_t75" style="position:absolute;margin-left:126.7pt;margin-top:29.65pt;width:.75pt;height:.75pt;z-index:251790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">
                <v:imagedata r:id="rId109" o:title=""/>
              </v:shape>
            </w:pict>
          </mc:Fallback>
        </mc:AlternateContent>
      </w:r>
      <w:r w:rsidRPr="003103ED">
        <w:rPr>
          <w:rFonts w:ascii="Times New Roman" w:hAnsi="Times New Roman" w:cs="Times New Roman"/>
          <w:noProof/>
          <w:sz w:val="24"/>
          <w:szCs w:val="24"/>
        </w:rPr>
        <mc:AlternateContent>
          <mc:Choice Requires="wpi">
            <w:drawing>
              <wp:anchor distT="0" distB="0" distL="114300" distR="114300" simplePos="0" relativeHeight="251773952" behindDoc="0" locked="0" layoutInCell="1" allowOverlap="1" wp14:anchorId="6D9BD7AD" wp14:editId="5BE8ECD0">
                <wp:simplePos x="0" y="0"/>
                <wp:positionH relativeFrom="column">
                  <wp:posOffset>7243445</wp:posOffset>
                </wp:positionH>
                <wp:positionV relativeFrom="paragraph">
                  <wp:posOffset>1149350</wp:posOffset>
                </wp:positionV>
                <wp:extent cx="325480" cy="7980"/>
                <wp:effectExtent l="38100" t="38100" r="36830" b="49530"/>
                <wp:wrapNone/>
                <wp:docPr id="531516277" name="Ink 14"/>
                <wp:cNvGraphicFramePr/>
                <a:graphic xmlns:a="http://schemas.openxmlformats.org/drawingml/2006/main">
                  <a:graphicData uri="http://schemas.microsoft.com/office/word/2010/wordprocessingInk">
                    <w14:contentPart bwMode="auto" r:id="rId110">
                      <w14:nvContentPartPr>
                        <w14:cNvContentPartPr/>
                      </w14:nvContentPartPr>
                      <w14:xfrm>
                        <a:off x="0" y="0"/>
                        <a:ext cx="325480" cy="7980"/>
                      </w14:xfrm>
                    </w14:contentPart>
                  </a:graphicData>
                </a:graphic>
              </wp:anchor>
            </w:drawing>
          </mc:Choice>
          <mc:Fallback>
            <w:pict>
              <v:shape w14:anchorId="306FE4AD" id="Ink 14" o:spid="_x0000_s1026" type="#_x0000_t75" style="position:absolute;margin-left:570pt;margin-top:90.15pt;width:26.35pt;height:1.35pt;z-index:25177395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">
                <v:imagedata r:id="rId111" o:title=""/>
              </v:shape>
            </w:pict>
          </mc:Fallback>
        </mc:AlternateContent>
      </w:r>
      <w:r w:rsidRPr="003103ED">
        <w:rPr>
          <w:rFonts w:ascii="Times New Roman" w:hAnsi="Times New Roman" w:cs="Times New Roman"/>
          <w:noProof/>
          <w:sz w:val="24"/>
          <w:szCs w:val="24"/>
        </w:rPr>
        <mc:AlternateContent>
          <mc:Choice Requires="wpi">
            <w:drawing>
              <wp:anchor distT="0" distB="0" distL="114300" distR="114300" simplePos="0" relativeHeight="251772928" behindDoc="0" locked="0" layoutInCell="1" allowOverlap="1" wp14:anchorId="43FC3D8A" wp14:editId="3ED1BE62">
                <wp:simplePos x="0" y="0"/>
                <wp:positionH relativeFrom="column">
                  <wp:posOffset>2894028</wp:posOffset>
                </wp:positionH>
                <wp:positionV relativeFrom="paragraph">
                  <wp:posOffset>2086721</wp:posOffset>
                </wp:positionV>
                <wp:extent cx="3240" cy="360"/>
                <wp:effectExtent l="38100" t="38100" r="34925" b="38100"/>
                <wp:wrapNone/>
                <wp:docPr id="1627144724" name="Ink 6"/>
                <wp:cNvGraphicFramePr/>
                <a:graphic xmlns:a="http://schemas.openxmlformats.org/drawingml/2006/main">
                  <a:graphicData uri="http://schemas.microsoft.com/office/word/2010/wordprocessingInk">
                    <w14:contentPart bwMode="auto" r:id="rId112">
                      <w14:nvContentPartPr>
                        <w14:cNvContentPartPr/>
                      </w14:nvContentPartPr>
                      <w14:xfrm>
                        <a:off x="0" y="0"/>
                        <a:ext cx="3240" cy="360"/>
                      </w14:xfrm>
                    </w14:contentPart>
                  </a:graphicData>
                </a:graphic>
              </wp:anchor>
            </w:drawing>
          </mc:Choice>
          <mc:Fallback>
            <w:pict>
              <v:shape w14:anchorId="49CE39C9" id="Ink 6" o:spid="_x0000_s1026" type="#_x0000_t75" style="position:absolute;margin-left:227.6pt;margin-top:163.95pt;width:.85pt;height:.75pt;z-index:25177292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">
                <v:imagedata r:id="rId116" o:title=""/>
              </v:shape>
            </w:pict>
          </mc:Fallback>
        </mc:AlternateContent>
      </w:r>
      <w:r w:rsidRPr="003103ED">
        <w:rPr>
          <w:rFonts w:ascii="Times New Roman" w:hAnsi="Times New Roman" w:cs="Times New Roman"/>
          <w:b/>
          <w:bCs/>
        </w:rPr>
        <w:t>Chapter 3--The Hijab: a Study in Critical Thinking</w:t>
      </w:r>
    </w:p>
    <w:p w14:paraId="656DA8BB" w14:textId="77777777" w:rsidR="00C00E86" w:rsidRPr="00B76B3B" w:rsidRDefault="00C00E86" w:rsidP="00C00E86">
      <w:pPr>
        <w:pStyle w:val="NormalWeb"/>
        <w:rPr>
          <w:b/>
          <w:bCs/>
        </w:rPr>
      </w:pPr>
      <w:r w:rsidRPr="00B76B3B">
        <w:rPr>
          <w:b/>
          <w:bCs/>
        </w:rPr>
        <w:t>Overview</w:t>
      </w:r>
    </w:p>
    <w:p w14:paraId="3AEEFD47" w14:textId="77777777" w:rsidR="00C00E86" w:rsidRPr="00B76B3B" w:rsidRDefault="00C00E86" w:rsidP="00C00E86">
      <w:pPr>
        <w:pStyle w:val="NormalWeb"/>
      </w:pPr>
      <w:r w:rsidRPr="00B76B3B">
        <w:rPr>
          <w:noProof/>
        </w:rPr>
        <mc:AlternateContent>
          <mc:Choice Requires="wpi">
            <w:drawing>
              <wp:anchor distT="0" distB="0" distL="114300" distR="114300" simplePos="0" relativeHeight="251768832" behindDoc="0" locked="0" layoutInCell="1" allowOverlap="1" wp14:anchorId="1382C246" wp14:editId="1A63AE34">
                <wp:simplePos x="0" y="0"/>
                <wp:positionH relativeFrom="column">
                  <wp:posOffset>2603270</wp:posOffset>
                </wp:positionH>
                <wp:positionV relativeFrom="paragraph">
                  <wp:posOffset>1862880</wp:posOffset>
                </wp:positionV>
                <wp:extent cx="46800" cy="360"/>
                <wp:effectExtent l="38100" t="38100" r="48895" b="38100"/>
                <wp:wrapNone/>
                <wp:docPr id="614205965" name="Ink 86"/>
                <wp:cNvGraphicFramePr/>
                <a:graphic xmlns:a="http://schemas.openxmlformats.org/drawingml/2006/main">
                  <a:graphicData uri="http://schemas.microsoft.com/office/word/2010/wordprocessingInk">
                    <w14:contentPart bwMode="auto" r:id="rId117">
                      <w14:nvContentPartPr>
                        <w14:cNvContentPartPr/>
                      </w14:nvContentPartPr>
                      <w14:xfrm>
                        <a:off x="0" y="0"/>
                        <a:ext cx="46800" cy="360"/>
                      </w14:xfrm>
                    </w14:contentPart>
                  </a:graphicData>
                </a:graphic>
              </wp:anchor>
            </w:drawing>
          </mc:Choice>
          <mc:Fallback>
            <w:pict>
              <v:shape w14:anchorId="7D4874C3" id="Ink 86" o:spid="_x0000_s1026" type="#_x0000_t75" style="position:absolute;margin-left:204.65pt;margin-top:146.35pt;width:4.4pt;height:.75pt;z-index:2517688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">
                <v:imagedata r:id="rId125" o:title=""/>
              </v:shape>
            </w:pict>
          </mc:Fallback>
        </mc:AlternateContent>
      </w:r>
      <w:r w:rsidRPr="00B76B3B">
        <w:t xml:space="preserve">This chapter exemplifies how the approach of this textbook can give new insight into current issues. The subject is the scarf worn by Muslim women, known commonly as the hijab. Wearing hijab is required in some Muslim countries, while it is banned or restricted in France. The concept of frameworks addresses the puzzle, which seems ironic and incongruous. The chapter theorizes that when the practice of wearing hijab is placed in one of a number of frameworks, it acquires a shade of meaning. Leila Ahmed recounts the development of the modern practice of wearing (or not wearing) hijab, and we can analyze the phases of the development by noting what happens when we place the practice in these frameworks. Interviews of recent immigrants in Los Angeles recount different reasons for wearing (or not wearing) hijab. An analysis of the findings shows that the most prominent reason fits in the Third-wave feminism frame, but its theme of empowerment has a religious foundation. The chapter notes that both the requirement and ban on wearing hijab have one common characteristic: they treat women as passive victims. However, a reflection on the development of the hijab arrives at the primary factor of wearing it. It is a personal agency. In different contexts, the women choose different choices and meanings of wearing this vital article of clothing for Muslims. </w:t>
      </w:r>
    </w:p>
    <w:p w14:paraId="7D77637B" w14:textId="77777777" w:rsidR="00C00E86" w:rsidRPr="00B76B3B" w:rsidRDefault="00C00E86" w:rsidP="00C00E86">
      <w:pPr>
        <w:pStyle w:val="NormalWeb"/>
        <w:rPr>
          <w:b/>
          <w:bCs/>
        </w:rPr>
      </w:pPr>
      <w:r w:rsidRPr="00B76B3B">
        <w:rPr>
          <w:b/>
          <w:bCs/>
        </w:rPr>
        <w:t>OBJECTIVES</w:t>
      </w:r>
    </w:p>
    <w:p w14:paraId="68306BF4" w14:textId="77777777" w:rsidR="00C00E86" w:rsidRPr="00B76B3B" w:rsidRDefault="00C00E86" w:rsidP="00C00E86">
      <w:pPr>
        <w:pStyle w:val="NormalWeb"/>
        <w:spacing w:before="0" w:beforeAutospacing="0"/>
        <w:rPr>
          <w:b/>
          <w:bCs/>
        </w:rPr>
      </w:pPr>
      <w:r w:rsidRPr="00B76B3B">
        <w:rPr>
          <w:b/>
          <w:bCs/>
        </w:rPr>
        <w:t>In This Chapter You Will Learn To:</w:t>
      </w:r>
    </w:p>
    <w:p w14:paraId="24AA5CAA" w14:textId="77777777" w:rsidR="00C00E86" w:rsidRPr="00B76B3B" w:rsidRDefault="00C00E86" w:rsidP="007A2E8C">
      <w:pPr>
        <w:pStyle w:val="NormalWeb"/>
        <w:numPr>
          <w:ilvl w:val="0"/>
          <w:numId w:val="10"/>
        </w:numPr>
        <w:spacing w:before="0" w:beforeAutospacing="0"/>
      </w:pPr>
      <w:r w:rsidRPr="00B76B3B">
        <w:t xml:space="preserve">Explain the practice of wearing hijab and its requirements, prohibitions, or mandates. </w:t>
      </w:r>
    </w:p>
    <w:p w14:paraId="36B1A440" w14:textId="77777777" w:rsidR="00C00E86" w:rsidRPr="00B76B3B" w:rsidRDefault="00C00E86" w:rsidP="007A2E8C">
      <w:pPr>
        <w:pStyle w:val="NormalWeb"/>
        <w:numPr>
          <w:ilvl w:val="0"/>
          <w:numId w:val="10"/>
        </w:numPr>
      </w:pPr>
      <w:r w:rsidRPr="00B76B3B">
        <w:rPr>
          <w:noProof/>
        </w:rPr>
        <mc:AlternateContent>
          <mc:Choice Requires="wpi">
            <w:drawing>
              <wp:anchor distT="0" distB="0" distL="114300" distR="114300" simplePos="0" relativeHeight="251770880" behindDoc="0" locked="0" layoutInCell="1" allowOverlap="1" wp14:anchorId="7D1ED242" wp14:editId="22753839">
                <wp:simplePos x="0" y="0"/>
                <wp:positionH relativeFrom="column">
                  <wp:posOffset>6190310</wp:posOffset>
                </wp:positionH>
                <wp:positionV relativeFrom="paragraph">
                  <wp:posOffset>9970</wp:posOffset>
                </wp:positionV>
                <wp:extent cx="13680" cy="9360"/>
                <wp:effectExtent l="38100" t="19050" r="43815" b="48260"/>
                <wp:wrapNone/>
                <wp:docPr id="930917488" name="Ink 88"/>
                <wp:cNvGraphicFramePr/>
                <a:graphic xmlns:a="http://schemas.openxmlformats.org/drawingml/2006/main">
                  <a:graphicData uri="http://schemas.microsoft.com/office/word/2010/wordprocessingInk">
                    <w14:contentPart bwMode="auto" r:id="rId126">
                      <w14:nvContentPartPr>
                        <w14:cNvContentPartPr/>
                      </w14:nvContentPartPr>
                      <w14:xfrm>
                        <a:off x="0" y="0"/>
                        <a:ext cx="13680" cy="9360"/>
                      </w14:xfrm>
                    </w14:contentPart>
                  </a:graphicData>
                </a:graphic>
              </wp:anchor>
            </w:drawing>
          </mc:Choice>
          <mc:Fallback>
            <w:pict>
              <v:shape w14:anchorId="33C0FC12" id="Ink 88" o:spid="_x0000_s1026" type="#_x0000_t75" style="position:absolute;margin-left:487.1pt;margin-top:.45pt;width:1.8pt;height:1.5pt;z-index:25177088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">
                <v:imagedata r:id="rId127" o:title=""/>
              </v:shape>
            </w:pict>
          </mc:Fallback>
        </mc:AlternateContent>
      </w:r>
      <w:r w:rsidRPr="00B76B3B">
        <w:t>List some of the primary forms of the hijab (see Textbox 3.1).</w:t>
      </w:r>
    </w:p>
    <w:p w14:paraId="57F6F175" w14:textId="77777777" w:rsidR="00C00E86" w:rsidRPr="00B76B3B" w:rsidRDefault="00C00E86" w:rsidP="007A2E8C">
      <w:pPr>
        <w:pStyle w:val="NormalWeb"/>
        <w:numPr>
          <w:ilvl w:val="0"/>
          <w:numId w:val="10"/>
        </w:numPr>
      </w:pPr>
      <w:r w:rsidRPr="00B76B3B">
        <w:t xml:space="preserve">Hijab in America: voluntary, discriminated against, and accommodated by the Supreme Court </w:t>
      </w:r>
    </w:p>
    <w:p w14:paraId="3799F6E9" w14:textId="77777777" w:rsidR="00C00E86" w:rsidRPr="00B76B3B" w:rsidRDefault="00C00E86" w:rsidP="007A2E8C">
      <w:pPr>
        <w:pStyle w:val="NormalWeb"/>
        <w:numPr>
          <w:ilvl w:val="0"/>
          <w:numId w:val="10"/>
        </w:numPr>
      </w:pPr>
      <w:r w:rsidRPr="00B76B3B">
        <w:t>Hijab in France and</w:t>
      </w:r>
      <w:r w:rsidRPr="00B76B3B">
        <w:rPr>
          <w:i/>
          <w:iCs/>
        </w:rPr>
        <w:t xml:space="preserve"> laïcité</w:t>
      </w:r>
    </w:p>
    <w:p w14:paraId="28A22795" w14:textId="77777777" w:rsidR="00C00E86" w:rsidRPr="00B76B3B" w:rsidRDefault="00C00E86" w:rsidP="007A2E8C">
      <w:pPr>
        <w:pStyle w:val="NormalWeb"/>
        <w:numPr>
          <w:ilvl w:val="0"/>
          <w:numId w:val="10"/>
        </w:numPr>
      </w:pPr>
      <w:r w:rsidRPr="00B76B3B">
        <w:rPr>
          <w:noProof/>
        </w:rPr>
        <mc:AlternateContent>
          <mc:Choice Requires="wpi">
            <w:drawing>
              <wp:anchor distT="0" distB="0" distL="114300" distR="114300" simplePos="0" relativeHeight="251769856" behindDoc="0" locked="0" layoutInCell="1" allowOverlap="1" wp14:anchorId="05FA9B22" wp14:editId="7A1E1235">
                <wp:simplePos x="0" y="0"/>
                <wp:positionH relativeFrom="column">
                  <wp:posOffset>3860390</wp:posOffset>
                </wp:positionH>
                <wp:positionV relativeFrom="paragraph">
                  <wp:posOffset>124350</wp:posOffset>
                </wp:positionV>
                <wp:extent cx="360" cy="360"/>
                <wp:effectExtent l="38100" t="38100" r="38100" b="38100"/>
                <wp:wrapNone/>
                <wp:docPr id="501321869" name="Ink 87"/>
                <wp:cNvGraphicFramePr/>
                <a:graphic xmlns:a="http://schemas.openxmlformats.org/drawingml/2006/main">
                  <a:graphicData uri="http://schemas.microsoft.com/office/word/2010/wordprocessingInk">
                    <w14:contentPart bwMode="auto" r:id="rId128">
                      <w14:nvContentPartPr>
                        <w14:cNvContentPartPr/>
                      </w14:nvContentPartPr>
                      <w14:xfrm>
                        <a:off x="0" y="0"/>
                        <a:ext cx="360" cy="360"/>
                      </w14:xfrm>
                    </w14:contentPart>
                  </a:graphicData>
                </a:graphic>
              </wp:anchor>
            </w:drawing>
          </mc:Choice>
          <mc:Fallback>
            <w:pict>
              <v:shape w14:anchorId="05E18F9F" id="Ink 87" o:spid="_x0000_s1026" type="#_x0000_t75" style="position:absolute;margin-left:303.6pt;margin-top:9.45pt;width:.75pt;height:.75pt;z-index:2517698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">
                <v:imagedata r:id="rId129" o:title=""/>
              </v:shape>
            </w:pict>
          </mc:Fallback>
        </mc:AlternateContent>
      </w:r>
      <w:r w:rsidRPr="00B76B3B">
        <w:t>Hijab in Iran and Afghanistan</w:t>
      </w:r>
    </w:p>
    <w:p w14:paraId="6FD537EC" w14:textId="77777777" w:rsidR="00C00E86" w:rsidRPr="00B76B3B" w:rsidRDefault="00C00E86" w:rsidP="007A2E8C">
      <w:pPr>
        <w:pStyle w:val="NormalWeb"/>
        <w:numPr>
          <w:ilvl w:val="0"/>
          <w:numId w:val="10"/>
        </w:numPr>
      </w:pPr>
      <w:r w:rsidRPr="00B76B3B">
        <w:t>Recount the instructions for wearing hijab in the Qu'ran and hadith</w:t>
      </w:r>
    </w:p>
    <w:p w14:paraId="61CF4CCC" w14:textId="77777777" w:rsidR="00C00E86" w:rsidRPr="00B76B3B" w:rsidRDefault="00C00E86" w:rsidP="007A2E8C">
      <w:pPr>
        <w:pStyle w:val="NormalWeb"/>
        <w:numPr>
          <w:ilvl w:val="0"/>
          <w:numId w:val="10"/>
        </w:numPr>
      </w:pPr>
      <w:r w:rsidRPr="00B76B3B">
        <w:t>Explain the irony of opposing policies</w:t>
      </w:r>
    </w:p>
    <w:p w14:paraId="68C215E2" w14:textId="77777777" w:rsidR="00C00E86" w:rsidRPr="00B76B3B" w:rsidRDefault="00C00E86" w:rsidP="007A2E8C">
      <w:pPr>
        <w:pStyle w:val="NormalWeb"/>
        <w:numPr>
          <w:ilvl w:val="0"/>
          <w:numId w:val="10"/>
        </w:numPr>
      </w:pPr>
      <w:r w:rsidRPr="00B76B3B">
        <w:t>Define the term "framework" and explain its function in terms of the theory of associations.</w:t>
      </w:r>
    </w:p>
    <w:p w14:paraId="78CE6EE4" w14:textId="77777777" w:rsidR="00C00E86" w:rsidRPr="00B76B3B" w:rsidRDefault="00C00E86" w:rsidP="007A2E8C">
      <w:pPr>
        <w:pStyle w:val="NormalWeb"/>
        <w:numPr>
          <w:ilvl w:val="0"/>
          <w:numId w:val="10"/>
        </w:numPr>
      </w:pPr>
      <w:r w:rsidRPr="00B76B3B">
        <w:t>List the major frameworks in which the hijab may be placed (See Textbox 3.2)</w:t>
      </w:r>
    </w:p>
    <w:p w14:paraId="22812155" w14:textId="77777777" w:rsidR="00C00E86" w:rsidRPr="00B76B3B" w:rsidRDefault="00C00E86" w:rsidP="007A2E8C">
      <w:pPr>
        <w:pStyle w:val="NormalWeb"/>
        <w:numPr>
          <w:ilvl w:val="0"/>
          <w:numId w:val="10"/>
        </w:numPr>
      </w:pPr>
      <w:r w:rsidRPr="00B76B3B">
        <w:t>Describe the theory of this chapter that the interpretation of the meaning of wearing hijab depends on the framework in which it is placed</w:t>
      </w:r>
    </w:p>
    <w:p w14:paraId="4EE88123" w14:textId="77777777" w:rsidR="00C00E86" w:rsidRPr="00B76B3B" w:rsidRDefault="00C00E86" w:rsidP="007A2E8C">
      <w:pPr>
        <w:pStyle w:val="NormalWeb"/>
        <w:numPr>
          <w:ilvl w:val="0"/>
          <w:numId w:val="10"/>
        </w:numPr>
      </w:pPr>
      <w:r w:rsidRPr="00B76B3B">
        <w:t xml:space="preserve">Understand each of the following frameworks: colonialism, postcolonialism, feminism in its four "waves," Islamism (militant and nonmilitant), </w:t>
      </w:r>
    </w:p>
    <w:p w14:paraId="48AEEB97" w14:textId="77777777" w:rsidR="00C00E86" w:rsidRPr="00B76B3B" w:rsidRDefault="00C00E86" w:rsidP="007A2E8C">
      <w:pPr>
        <w:pStyle w:val="NormalWeb"/>
        <w:numPr>
          <w:ilvl w:val="0"/>
          <w:numId w:val="10"/>
        </w:numPr>
      </w:pPr>
      <w:r w:rsidRPr="00B76B3B">
        <w:t>Identify what happens to the interpretation of wearing hijab when it is placed in each of these frameworks.</w:t>
      </w:r>
    </w:p>
    <w:p w14:paraId="7990CB74" w14:textId="77777777" w:rsidR="00C00E86" w:rsidRPr="00B76B3B" w:rsidRDefault="00C00E86" w:rsidP="007A2E8C">
      <w:pPr>
        <w:pStyle w:val="NormalWeb"/>
        <w:numPr>
          <w:ilvl w:val="0"/>
          <w:numId w:val="10"/>
        </w:numPr>
      </w:pPr>
      <w:r w:rsidRPr="00B76B3B">
        <w:t>Recount Leila Ahmed's change of mind about the hijab and apply the learning theory of associations and its idea of accommodation to it</w:t>
      </w:r>
    </w:p>
    <w:p w14:paraId="42DA2BE8" w14:textId="77777777" w:rsidR="00C00E86" w:rsidRPr="00B76B3B" w:rsidRDefault="00C00E86" w:rsidP="007A2E8C">
      <w:pPr>
        <w:pStyle w:val="NormalWeb"/>
        <w:numPr>
          <w:ilvl w:val="0"/>
          <w:numId w:val="10"/>
        </w:numPr>
      </w:pPr>
      <w:r w:rsidRPr="00B76B3B">
        <w:t>Summarize Leila Ahmed's narrative of the development of wearing hijab</w:t>
      </w:r>
    </w:p>
    <w:p w14:paraId="46D34C68" w14:textId="77777777" w:rsidR="00C00E86" w:rsidRPr="00B76B3B" w:rsidRDefault="00C00E86" w:rsidP="007A2E8C">
      <w:pPr>
        <w:pStyle w:val="NormalWeb"/>
        <w:numPr>
          <w:ilvl w:val="0"/>
          <w:numId w:val="10"/>
        </w:numPr>
      </w:pPr>
      <w:r w:rsidRPr="00B76B3B">
        <w:t>Discuss how the "Six-Day War" of 1967 and the bombings of the World Trade Center in 1993 and 2001 affected the practice of wearing hijab.</w:t>
      </w:r>
    </w:p>
    <w:p w14:paraId="3327058D" w14:textId="77777777" w:rsidR="00C00E86" w:rsidRPr="00B76B3B" w:rsidRDefault="00C00E86" w:rsidP="007A2E8C">
      <w:pPr>
        <w:pStyle w:val="NormalWeb"/>
        <w:numPr>
          <w:ilvl w:val="0"/>
          <w:numId w:val="10"/>
        </w:numPr>
      </w:pPr>
      <w:r w:rsidRPr="00B76B3B">
        <w:lastRenderedPageBreak/>
        <w:t xml:space="preserve">Identify the "binaries" that the following movements opposed: Postcolonialism, Orientalism, Third-wave feminism, and the choices about wearing hijab of women as agents. </w:t>
      </w:r>
    </w:p>
    <w:p w14:paraId="7B0CCEE8" w14:textId="77777777" w:rsidR="00C00E86" w:rsidRPr="00B76B3B" w:rsidRDefault="00C00E86" w:rsidP="007A2E8C">
      <w:pPr>
        <w:pStyle w:val="NormalWeb"/>
        <w:numPr>
          <w:ilvl w:val="0"/>
          <w:numId w:val="10"/>
        </w:numPr>
      </w:pPr>
      <w:r w:rsidRPr="00B76B3B">
        <w:t xml:space="preserve">Give an overview of Inger Furseth's interviews of 25 Muslim immigrants in Los Angeles. </w:t>
      </w:r>
    </w:p>
    <w:p w14:paraId="356A8E92" w14:textId="77777777" w:rsidR="00C00E86" w:rsidRPr="00B76B3B" w:rsidRDefault="00C00E86" w:rsidP="007A2E8C">
      <w:pPr>
        <w:pStyle w:val="NormalWeb"/>
        <w:numPr>
          <w:ilvl w:val="0"/>
          <w:numId w:val="10"/>
        </w:numPr>
      </w:pPr>
      <w:r w:rsidRPr="00B76B3B">
        <w:t>Explain and evaluate the reasons that the respondents gave for wearing hijab.</w:t>
      </w:r>
    </w:p>
    <w:p w14:paraId="53EC4D48" w14:textId="77777777" w:rsidR="00C00E86" w:rsidRPr="00B76B3B" w:rsidRDefault="00C00E86" w:rsidP="007A2E8C">
      <w:pPr>
        <w:pStyle w:val="NormalWeb"/>
        <w:numPr>
          <w:ilvl w:val="0"/>
          <w:numId w:val="10"/>
        </w:numPr>
      </w:pPr>
      <w:r w:rsidRPr="00B76B3B">
        <w:t>Explain and evaluate the reasons that the respondents gave for not wearing hijab.</w:t>
      </w:r>
    </w:p>
    <w:p w14:paraId="2B5D9F9F" w14:textId="77777777" w:rsidR="00C00E86" w:rsidRPr="00B76B3B" w:rsidRDefault="00C00E86" w:rsidP="007A2E8C">
      <w:pPr>
        <w:pStyle w:val="NormalWeb"/>
        <w:numPr>
          <w:ilvl w:val="0"/>
          <w:numId w:val="10"/>
        </w:numPr>
      </w:pPr>
      <w:r w:rsidRPr="00B76B3B">
        <w:t xml:space="preserve">Observe that the reasons for that interview did not include social or political activism. Instead, characterize the reasons. </w:t>
      </w:r>
    </w:p>
    <w:p w14:paraId="41C14FC8" w14:textId="77777777" w:rsidR="00C00E86" w:rsidRPr="00B76B3B" w:rsidRDefault="00C00E86" w:rsidP="007A2E8C">
      <w:pPr>
        <w:pStyle w:val="NormalWeb"/>
        <w:numPr>
          <w:ilvl w:val="0"/>
          <w:numId w:val="10"/>
        </w:numPr>
      </w:pPr>
      <w:r w:rsidRPr="00B76B3B">
        <w:t xml:space="preserve">Respond to the assertion that Muslim women (as a whole) do not respond to wearing hijab as passive victims but as agents. Relate how this assertion reflects Third-wave feminism. </w:t>
      </w:r>
    </w:p>
    <w:p w14:paraId="301E8E43" w14:textId="77777777" w:rsidR="00C00E86" w:rsidRPr="00B76B3B" w:rsidRDefault="00C00E86" w:rsidP="007A2E8C">
      <w:pPr>
        <w:pStyle w:val="NormalWeb"/>
        <w:numPr>
          <w:ilvl w:val="0"/>
          <w:numId w:val="10"/>
        </w:numPr>
      </w:pPr>
      <w:r w:rsidRPr="00B76B3B">
        <w:t xml:space="preserve">Response to this quote from the chapter: "In summary, the hijab is a symbol of self-chosen identity, a banner of personal autonomy, and a declaration of religious faith. However, whatever the reasons for wearing hijab—religious, social, or personal—we have found that the most insightful way to view the scarf is that it is the woman's choice." </w:t>
      </w:r>
    </w:p>
    <w:p w14:paraId="1F447BAE" w14:textId="77777777" w:rsidR="00C00E86" w:rsidRPr="00B76B3B" w:rsidRDefault="00C00E86" w:rsidP="007A2E8C">
      <w:pPr>
        <w:pStyle w:val="NormalWeb"/>
        <w:numPr>
          <w:ilvl w:val="0"/>
          <w:numId w:val="10"/>
        </w:numPr>
      </w:pPr>
      <w:r w:rsidRPr="00B76B3B">
        <w:t xml:space="preserve">Explain why we need categories of frames of reference to analyze what we are studying and why we should be careful when using them. </w:t>
      </w:r>
    </w:p>
    <w:p w14:paraId="214985CC" w14:textId="77777777" w:rsidR="00C00E86" w:rsidRPr="00B76B3B" w:rsidRDefault="00C00E86" w:rsidP="00C00E86">
      <w:pPr>
        <w:pStyle w:val="NormalWeb"/>
        <w:rPr>
          <w:b/>
          <w:bCs/>
        </w:rPr>
      </w:pPr>
      <w:r w:rsidRPr="00B76B3B">
        <w:rPr>
          <w:b/>
          <w:bCs/>
        </w:rPr>
        <w:t>CONTENT</w:t>
      </w:r>
    </w:p>
    <w:p w14:paraId="1C9EB6CF" w14:textId="77777777" w:rsidR="00C00E86" w:rsidRPr="00B76B3B" w:rsidRDefault="00C00E86" w:rsidP="007A2E8C">
      <w:pPr>
        <w:pStyle w:val="NormalWeb"/>
        <w:numPr>
          <w:ilvl w:val="0"/>
          <w:numId w:val="10"/>
        </w:numPr>
      </w:pPr>
      <w:r w:rsidRPr="00B76B3B">
        <w:t>Case: Kurdish Iranian Masha Amini died in custody for incorrectly wearing her hijab.</w:t>
      </w:r>
    </w:p>
    <w:p w14:paraId="0FD7D28F" w14:textId="77777777" w:rsidR="00C00E86" w:rsidRPr="00B76B3B" w:rsidRDefault="00C00E86" w:rsidP="00C00E86">
      <w:pPr>
        <w:pStyle w:val="NormalWeb"/>
        <w:rPr>
          <w:b/>
          <w:bCs/>
        </w:rPr>
      </w:pPr>
      <w:r w:rsidRPr="00B76B3B">
        <w:rPr>
          <w:b/>
          <w:bCs/>
        </w:rPr>
        <w:t xml:space="preserve">ORIENTATION </w:t>
      </w:r>
    </w:p>
    <w:p w14:paraId="65B563A1" w14:textId="77777777" w:rsidR="00C00E86" w:rsidRPr="00B76B3B" w:rsidRDefault="00C00E86" w:rsidP="007A2E8C">
      <w:pPr>
        <w:pStyle w:val="NormalWeb"/>
        <w:numPr>
          <w:ilvl w:val="0"/>
          <w:numId w:val="10"/>
        </w:numPr>
      </w:pPr>
      <w:r w:rsidRPr="00B76B3B">
        <w:t>Hijab originally meant "covering" but now refers to "modest clothing of Muslim women.</w:t>
      </w:r>
    </w:p>
    <w:p w14:paraId="7ABC13B7" w14:textId="77777777" w:rsidR="00C00E86" w:rsidRPr="00B76B3B" w:rsidRDefault="00C00E86" w:rsidP="007A2E8C">
      <w:pPr>
        <w:pStyle w:val="NormalWeb"/>
        <w:numPr>
          <w:ilvl w:val="0"/>
          <w:numId w:val="10"/>
        </w:numPr>
      </w:pPr>
      <w:r w:rsidRPr="00B76B3B">
        <w:t xml:space="preserve">Textbox 3.1 shows different types of "covering" and that "hijab" commonly refers to a headscarf, among these: hijab, abaya, niqab, burqa </w:t>
      </w:r>
    </w:p>
    <w:p w14:paraId="1C4D59D4" w14:textId="77777777" w:rsidR="00C00E86" w:rsidRPr="00B76B3B" w:rsidRDefault="00C00E86" w:rsidP="007A2E8C">
      <w:pPr>
        <w:pStyle w:val="NormalWeb"/>
        <w:numPr>
          <w:ilvl w:val="0"/>
          <w:numId w:val="10"/>
        </w:numPr>
      </w:pPr>
      <w:r w:rsidRPr="00B76B3B">
        <w:t xml:space="preserve">Wearing hijab is a religious mandate in Islam: </w:t>
      </w:r>
    </w:p>
    <w:p w14:paraId="5E7BE7B7" w14:textId="77777777" w:rsidR="00C00E86" w:rsidRPr="00B76B3B" w:rsidRDefault="00C00E86" w:rsidP="007A2E8C">
      <w:pPr>
        <w:pStyle w:val="NormalWeb"/>
        <w:numPr>
          <w:ilvl w:val="1"/>
          <w:numId w:val="10"/>
        </w:numPr>
      </w:pPr>
      <w:r w:rsidRPr="00B76B3B">
        <w:t>Pronouncements in the Qur'an</w:t>
      </w:r>
    </w:p>
    <w:p w14:paraId="52753F2E" w14:textId="77777777" w:rsidR="00C00E86" w:rsidRPr="00B76B3B" w:rsidRDefault="00C00E86" w:rsidP="007A2E8C">
      <w:pPr>
        <w:pStyle w:val="NormalWeb"/>
        <w:numPr>
          <w:ilvl w:val="1"/>
          <w:numId w:val="10"/>
        </w:numPr>
      </w:pPr>
      <w:r w:rsidRPr="00B76B3B">
        <w:t>Explanations in hadith (recorded says or deeds of the Islamic prophet Muhammad or followers.</w:t>
      </w:r>
    </w:p>
    <w:p w14:paraId="7705B088" w14:textId="77777777" w:rsidR="00C00E86" w:rsidRPr="00B76B3B" w:rsidRDefault="00C00E86" w:rsidP="007A2E8C">
      <w:pPr>
        <w:pStyle w:val="NormalWeb"/>
        <w:numPr>
          <w:ilvl w:val="0"/>
          <w:numId w:val="10"/>
        </w:numPr>
      </w:pPr>
      <w:r w:rsidRPr="00B76B3B">
        <w:t>In America, wearing hijab is voluntary but often subject to discrimination</w:t>
      </w:r>
    </w:p>
    <w:p w14:paraId="30525608" w14:textId="77777777" w:rsidR="00C00E86" w:rsidRPr="00B76B3B" w:rsidRDefault="00C00E86" w:rsidP="007A2E8C">
      <w:pPr>
        <w:pStyle w:val="NormalWeb"/>
        <w:numPr>
          <w:ilvl w:val="1"/>
          <w:numId w:val="10"/>
        </w:numPr>
      </w:pPr>
      <w:r w:rsidRPr="00B76B3B">
        <w:t>40% of American Muslim women wear hijab, primarily those with a BA or MA degree in health care and education</w:t>
      </w:r>
    </w:p>
    <w:p w14:paraId="61BB37DD" w14:textId="77777777" w:rsidR="00C00E86" w:rsidRPr="00B76B3B" w:rsidRDefault="00C00E86" w:rsidP="007A2E8C">
      <w:pPr>
        <w:pStyle w:val="NormalWeb"/>
        <w:numPr>
          <w:ilvl w:val="1"/>
          <w:numId w:val="10"/>
        </w:numPr>
      </w:pPr>
      <w:r w:rsidRPr="00B76B3B">
        <w:t>The Supreme Court has ruled that employers should give accommodations to wearing hijab but that it must be removed for a driver's license photo.</w:t>
      </w:r>
    </w:p>
    <w:p w14:paraId="665AF3A6" w14:textId="0F0AA353" w:rsidR="00C00E86" w:rsidRPr="00B76B3B" w:rsidRDefault="00C00E86" w:rsidP="007A2E8C">
      <w:pPr>
        <w:pStyle w:val="NormalWeb"/>
        <w:numPr>
          <w:ilvl w:val="0"/>
          <w:numId w:val="10"/>
        </w:numPr>
      </w:pPr>
      <w:r w:rsidRPr="00B76B3B">
        <w:t>Prohibitions in Europe:</w:t>
      </w:r>
      <w:r w:rsidR="00B76B3B">
        <w:t xml:space="preserve"> </w:t>
      </w:r>
    </w:p>
    <w:p w14:paraId="4A420364" w14:textId="77777777" w:rsidR="00C00E86" w:rsidRPr="00B76B3B" w:rsidRDefault="00C00E86" w:rsidP="007A2E8C">
      <w:pPr>
        <w:pStyle w:val="NormalWeb"/>
        <w:numPr>
          <w:ilvl w:val="1"/>
          <w:numId w:val="10"/>
        </w:numPr>
      </w:pPr>
      <w:r w:rsidRPr="00B76B3B">
        <w:t xml:space="preserve">France's </w:t>
      </w:r>
      <w:r w:rsidRPr="00B76B3B">
        <w:rPr>
          <w:i/>
          <w:iCs/>
        </w:rPr>
        <w:t xml:space="preserve">laïcité </w:t>
      </w:r>
      <w:r w:rsidRPr="00B76B3B">
        <w:t>policy prohibits wearing hijab in public schools and government buildings. Fines are imposed.</w:t>
      </w:r>
    </w:p>
    <w:p w14:paraId="6188F63B" w14:textId="77777777" w:rsidR="00C00E86" w:rsidRPr="00B76B3B" w:rsidRDefault="00C00E86" w:rsidP="007A2E8C">
      <w:pPr>
        <w:pStyle w:val="NormalWeb"/>
        <w:numPr>
          <w:ilvl w:val="1"/>
          <w:numId w:val="10"/>
        </w:numPr>
      </w:pPr>
      <w:r w:rsidRPr="00B76B3B">
        <w:t>Germany's highest court ruled that workplace restrictions are lawful.</w:t>
      </w:r>
    </w:p>
    <w:p w14:paraId="5E5B2CA5" w14:textId="77777777" w:rsidR="00C00E86" w:rsidRPr="00B76B3B" w:rsidRDefault="00C00E86" w:rsidP="007A2E8C">
      <w:pPr>
        <w:pStyle w:val="NormalWeb"/>
        <w:numPr>
          <w:ilvl w:val="0"/>
          <w:numId w:val="10"/>
        </w:numPr>
      </w:pPr>
      <w:r w:rsidRPr="00B76B3B">
        <w:t>Mandates in some Muslim countries</w:t>
      </w:r>
    </w:p>
    <w:p w14:paraId="6ACC8F67" w14:textId="77777777" w:rsidR="00C00E86" w:rsidRPr="00B76B3B" w:rsidRDefault="00C00E86" w:rsidP="007A2E8C">
      <w:pPr>
        <w:pStyle w:val="NormalWeb"/>
        <w:numPr>
          <w:ilvl w:val="1"/>
          <w:numId w:val="10"/>
        </w:numPr>
      </w:pPr>
      <w:r w:rsidRPr="00B76B3B">
        <w:t>Iran considers it proper clothing and fines and imprisons those who do not wear it.</w:t>
      </w:r>
    </w:p>
    <w:p w14:paraId="44A65DFA" w14:textId="77777777" w:rsidR="00C00E86" w:rsidRPr="00B76B3B" w:rsidRDefault="00C00E86" w:rsidP="007A2E8C">
      <w:pPr>
        <w:pStyle w:val="NormalWeb"/>
        <w:numPr>
          <w:ilvl w:val="1"/>
          <w:numId w:val="10"/>
        </w:numPr>
      </w:pPr>
      <w:r w:rsidRPr="00B76B3B">
        <w:t>Afghanistan: male guardians of women who do not wear the burqa (loose garment covering the entire body and face) are fined.</w:t>
      </w:r>
    </w:p>
    <w:p w14:paraId="3D700787" w14:textId="77777777" w:rsidR="00C00E86" w:rsidRPr="00B76B3B" w:rsidRDefault="00C00E86" w:rsidP="00C00E86">
      <w:pPr>
        <w:pStyle w:val="NormalWeb"/>
        <w:rPr>
          <w:b/>
          <w:bCs/>
        </w:rPr>
      </w:pPr>
      <w:r w:rsidRPr="00B76B3B">
        <w:rPr>
          <w:b/>
          <w:bCs/>
        </w:rPr>
        <w:t>Exploration</w:t>
      </w:r>
    </w:p>
    <w:p w14:paraId="0DDD995E" w14:textId="77777777" w:rsidR="00C00E86" w:rsidRPr="00B76B3B" w:rsidRDefault="00C00E86" w:rsidP="007A2E8C">
      <w:pPr>
        <w:pStyle w:val="NormalWeb"/>
        <w:numPr>
          <w:ilvl w:val="0"/>
          <w:numId w:val="10"/>
        </w:numPr>
      </w:pPr>
      <w:r w:rsidRPr="00B76B3B">
        <w:lastRenderedPageBreak/>
        <w:t xml:space="preserve">The irony of opposite policies </w:t>
      </w:r>
    </w:p>
    <w:p w14:paraId="09515E07" w14:textId="77777777" w:rsidR="00C00E86" w:rsidRPr="00B76B3B" w:rsidRDefault="00C00E86" w:rsidP="007A2E8C">
      <w:pPr>
        <w:pStyle w:val="NormalWeb"/>
        <w:numPr>
          <w:ilvl w:val="0"/>
          <w:numId w:val="10"/>
        </w:numPr>
      </w:pPr>
      <w:r w:rsidRPr="00B76B3B">
        <w:t xml:space="preserve">French feminists have endorsed the government's ban on religious clothing in public places. </w:t>
      </w:r>
    </w:p>
    <w:p w14:paraId="1190F2D6" w14:textId="77777777" w:rsidR="00C00E86" w:rsidRPr="00B76B3B" w:rsidRDefault="00C00E86" w:rsidP="007A2E8C">
      <w:pPr>
        <w:pStyle w:val="NormalWeb"/>
        <w:numPr>
          <w:ilvl w:val="0"/>
          <w:numId w:val="10"/>
        </w:numPr>
      </w:pPr>
      <w:r w:rsidRPr="00B76B3B">
        <w:t>Iran and Afghanistan have mandated wearing hijab.</w:t>
      </w:r>
    </w:p>
    <w:p w14:paraId="00C0A961" w14:textId="77777777" w:rsidR="00C00E86" w:rsidRPr="00B76B3B" w:rsidRDefault="00C00E86" w:rsidP="007A2E8C">
      <w:pPr>
        <w:pStyle w:val="NormalWeb"/>
        <w:numPr>
          <w:ilvl w:val="0"/>
          <w:numId w:val="10"/>
        </w:numPr>
      </w:pPr>
      <w:r w:rsidRPr="00B76B3B">
        <w:t>Protests of women in Iran, Afghanistan, and Saudi Arabia against hijab mandates</w:t>
      </w:r>
    </w:p>
    <w:p w14:paraId="7A2E931A" w14:textId="77777777" w:rsidR="00C00E86" w:rsidRPr="00B76B3B" w:rsidRDefault="00C00E86" w:rsidP="007A2E8C">
      <w:pPr>
        <w:pStyle w:val="NormalWeb"/>
        <w:numPr>
          <w:ilvl w:val="0"/>
          <w:numId w:val="10"/>
        </w:numPr>
      </w:pPr>
      <w:r w:rsidRPr="00B76B3B">
        <w:t>Investigation</w:t>
      </w:r>
    </w:p>
    <w:p w14:paraId="67CE345F" w14:textId="77777777" w:rsidR="00C00E86" w:rsidRPr="00B76B3B" w:rsidRDefault="00C00E86" w:rsidP="007A2E8C">
      <w:pPr>
        <w:pStyle w:val="NormalWeb"/>
        <w:numPr>
          <w:ilvl w:val="0"/>
          <w:numId w:val="10"/>
        </w:numPr>
      </w:pPr>
      <w:r w:rsidRPr="00B76B3B">
        <w:t>Thought Experiment to Test a Theory</w:t>
      </w:r>
    </w:p>
    <w:p w14:paraId="6CBC037D" w14:textId="77777777" w:rsidR="00C00E86" w:rsidRPr="00B76B3B" w:rsidRDefault="00C00E86" w:rsidP="007A2E8C">
      <w:pPr>
        <w:pStyle w:val="NormalWeb"/>
        <w:numPr>
          <w:ilvl w:val="1"/>
          <w:numId w:val="10"/>
        </w:numPr>
      </w:pPr>
      <w:r w:rsidRPr="00B76B3B">
        <w:t xml:space="preserve">Frameworks are clusters of ideas that form webs of meaning. </w:t>
      </w:r>
    </w:p>
    <w:p w14:paraId="03DED098" w14:textId="77777777" w:rsidR="00C00E86" w:rsidRPr="00B76B3B" w:rsidRDefault="00C00E86" w:rsidP="007A2E8C">
      <w:pPr>
        <w:pStyle w:val="NormalWeb"/>
        <w:numPr>
          <w:ilvl w:val="1"/>
          <w:numId w:val="10"/>
        </w:numPr>
      </w:pPr>
      <w:r w:rsidRPr="00B76B3B">
        <w:t>Frameworks are sets of ideas into which we fit facts and interpret experiences.</w:t>
      </w:r>
    </w:p>
    <w:p w14:paraId="15F50634" w14:textId="77777777" w:rsidR="00C00E86" w:rsidRPr="00B76B3B" w:rsidRDefault="00C00E86" w:rsidP="007A2E8C">
      <w:pPr>
        <w:pStyle w:val="NormalWeb"/>
        <w:numPr>
          <w:ilvl w:val="1"/>
          <w:numId w:val="10"/>
        </w:numPr>
      </w:pPr>
      <w:r w:rsidRPr="00B76B3B">
        <w:t>Frameworks render events and occurrences meaningful (David Snow and Robert Benford.)</w:t>
      </w:r>
    </w:p>
    <w:p w14:paraId="73FBA818" w14:textId="77777777" w:rsidR="00C00E86" w:rsidRPr="00B76B3B" w:rsidRDefault="00C00E86" w:rsidP="007A2E8C">
      <w:pPr>
        <w:pStyle w:val="NormalWeb"/>
        <w:numPr>
          <w:ilvl w:val="1"/>
          <w:numId w:val="10"/>
        </w:numPr>
      </w:pPr>
      <w:r w:rsidRPr="00B76B3B">
        <w:t>Thought experiment: when wearing hijab is put into one of these frameworks, it takes on the shades of meaning of that cluster.</w:t>
      </w:r>
    </w:p>
    <w:p w14:paraId="186C8B32" w14:textId="77777777" w:rsidR="00C00E86" w:rsidRPr="00B76B3B" w:rsidRDefault="00C00E86" w:rsidP="007A2E8C">
      <w:pPr>
        <w:pStyle w:val="NormalWeb"/>
        <w:numPr>
          <w:ilvl w:val="1"/>
          <w:numId w:val="10"/>
        </w:numPr>
      </w:pPr>
      <w:r w:rsidRPr="00B76B3B">
        <w:t xml:space="preserve">We will see what happens when we put wearing hijab into the frameworks shown in Textbox 3.2 </w:t>
      </w:r>
    </w:p>
    <w:p w14:paraId="1724B4FD" w14:textId="77777777" w:rsidR="00C00E86" w:rsidRPr="00B76B3B" w:rsidRDefault="00C00E86" w:rsidP="007A2E8C">
      <w:pPr>
        <w:pStyle w:val="NormalWeb"/>
        <w:numPr>
          <w:ilvl w:val="0"/>
          <w:numId w:val="10"/>
        </w:numPr>
      </w:pPr>
      <w:r w:rsidRPr="00B76B3B">
        <w:t xml:space="preserve">Leila Ahmed's narrative, </w:t>
      </w:r>
      <w:r w:rsidRPr="00B76B3B">
        <w:rPr>
          <w:i/>
          <w:iCs/>
        </w:rPr>
        <w:t>The Quiet Revolution: The Veil's Resurgence from the Middle East to America</w:t>
      </w:r>
      <w:r w:rsidRPr="00B76B3B">
        <w:t>, will outline the process of incorporating the hijab into various frameworks.</w:t>
      </w:r>
    </w:p>
    <w:p w14:paraId="76400DBF" w14:textId="77777777" w:rsidR="00C00E86" w:rsidRPr="00B76B3B" w:rsidRDefault="00C00E86" w:rsidP="007A2E8C">
      <w:pPr>
        <w:pStyle w:val="NormalWeb"/>
        <w:numPr>
          <w:ilvl w:val="0"/>
          <w:numId w:val="10"/>
        </w:numPr>
      </w:pPr>
      <w:r w:rsidRPr="00B76B3B">
        <w:t>Frameworks In the History of the Hijab</w:t>
      </w:r>
    </w:p>
    <w:p w14:paraId="125C4F4D" w14:textId="77777777" w:rsidR="00C00E86" w:rsidRPr="00B76B3B" w:rsidRDefault="00C00E86" w:rsidP="007A2E8C">
      <w:pPr>
        <w:pStyle w:val="NormalWeb"/>
        <w:numPr>
          <w:ilvl w:val="1"/>
          <w:numId w:val="10"/>
        </w:numPr>
      </w:pPr>
      <w:r w:rsidRPr="00B76B3B">
        <w:t>Colonialism</w:t>
      </w:r>
    </w:p>
    <w:p w14:paraId="7A5AFAA3" w14:textId="02EF725E" w:rsidR="00C00E86" w:rsidRPr="00B76B3B" w:rsidRDefault="00C00E86" w:rsidP="007A2E8C">
      <w:pPr>
        <w:pStyle w:val="NormalWeb"/>
        <w:numPr>
          <w:ilvl w:val="2"/>
          <w:numId w:val="10"/>
        </w:numPr>
      </w:pPr>
      <w:r w:rsidRPr="00B76B3B">
        <w:t>The binaries of colonialism are "developed" and "undeveloped," "advanced" and "primitive," familiar and unfamiliar, everyday and esoteric, and ordinary and exotic.</w:t>
      </w:r>
    </w:p>
    <w:p w14:paraId="0F4E2BDD" w14:textId="3703283C" w:rsidR="00C00E86" w:rsidRPr="00B76B3B" w:rsidRDefault="00CD3F03" w:rsidP="007A2E8C">
      <w:pPr>
        <w:pStyle w:val="NormalWeb"/>
        <w:numPr>
          <w:ilvl w:val="2"/>
          <w:numId w:val="10"/>
        </w:numPr>
      </w:pPr>
      <w:r w:rsidRPr="00B76B3B">
        <w:rPr>
          <w:noProof/>
          <w14:ligatures w14:val="standardContextual"/>
        </w:rPr>
        <mc:AlternateContent>
          <mc:Choice Requires="wps">
            <w:drawing>
              <wp:anchor distT="0" distB="0" distL="114300" distR="114300" simplePos="0" relativeHeight="251754496" behindDoc="1" locked="0" layoutInCell="1" allowOverlap="1" wp14:anchorId="6EAD778F" wp14:editId="664F85E7">
                <wp:simplePos x="0" y="0"/>
                <wp:positionH relativeFrom="column">
                  <wp:posOffset>4591050</wp:posOffset>
                </wp:positionH>
                <wp:positionV relativeFrom="paragraph">
                  <wp:posOffset>290195</wp:posOffset>
                </wp:positionV>
                <wp:extent cx="1819275" cy="1270000"/>
                <wp:effectExtent l="0" t="0" r="28575" b="25400"/>
                <wp:wrapTight wrapText="bothSides">
                  <wp:wrapPolygon edited="0">
                    <wp:start x="0" y="0"/>
                    <wp:lineTo x="0" y="21708"/>
                    <wp:lineTo x="21713" y="21708"/>
                    <wp:lineTo x="21713" y="0"/>
                    <wp:lineTo x="0" y="0"/>
                  </wp:wrapPolygon>
                </wp:wrapTight>
                <wp:docPr id="2004958598" name="Text Box 1"/>
                <wp:cNvGraphicFramePr/>
                <a:graphic xmlns:a="http://schemas.openxmlformats.org/drawingml/2006/main">
                  <a:graphicData uri="http://schemas.microsoft.com/office/word/2010/wordprocessingShape">
                    <wps:wsp>
                      <wps:cNvSpPr txBox="1"/>
                      <wps:spPr>
                        <a:xfrm>
                          <a:off x="0" y="0"/>
                          <a:ext cx="1819275" cy="1270000"/>
                        </a:xfrm>
                        <a:prstGeom prst="rect">
                          <a:avLst/>
                        </a:prstGeom>
                        <a:solidFill>
                          <a:schemeClr val="lt1"/>
                        </a:solidFill>
                        <a:ln w="6350">
                          <a:solidFill>
                            <a:prstClr val="black"/>
                          </a:solidFill>
                        </a:ln>
                      </wps:spPr>
                      <wps:txbx>
                        <w:txbxContent>
                          <w:p w14:paraId="2EFAC397" w14:textId="77777777" w:rsidR="00C00E86" w:rsidRPr="00937095" w:rsidRDefault="00C00E86" w:rsidP="00C00E86">
                            <w:pPr>
                              <w:rPr>
                                <w:rFonts w:ascii="Times New Roman" w:hAnsi="Times New Roman" w:cs="Times New Roman"/>
                              </w:rPr>
                            </w:pPr>
                            <w:r w:rsidRPr="00937095">
                              <w:rPr>
                                <w:rFonts w:ascii="Times New Roman" w:hAnsi="Times New Roman" w:cs="Times New Roman"/>
                              </w:rPr>
                              <w:t xml:space="preserve">This chapter addresses the question of “wearing hijab” by using a narrative?  </w:t>
                            </w:r>
                          </w:p>
                          <w:p w14:paraId="652E3478" w14:textId="77777777" w:rsidR="00C00E86" w:rsidRPr="00937095" w:rsidRDefault="00C00E86" w:rsidP="00C00E86">
                            <w:pPr>
                              <w:rPr>
                                <w:rFonts w:ascii="Times New Roman" w:hAnsi="Times New Roman" w:cs="Times New Roman"/>
                              </w:rPr>
                            </w:pPr>
                            <w:r w:rsidRPr="00937095">
                              <w:rPr>
                                <w:rFonts w:ascii="Times New Roman" w:hAnsi="Times New Roman" w:cs="Times New Roman"/>
                              </w:rPr>
                              <w:t>What do you think are the advantages of this approach?  What are the disadvantages?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AD778F" id="Text Box 1" o:spid="_x0000_s1029" type="#_x0000_t202" style="position:absolute;left:0;text-align:left;margin-left:361.5pt;margin-top:22.85pt;width:143.25pt;height:100pt;z-index:-251561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" fillcolor="white [3201]" strokeweight=".5pt">
                <v:textbox>
                  <w:txbxContent>
                    <w:p w14:paraId="2EFAC397" w14:textId="77777777" w:rsidR="00C00E86" w:rsidRPr="00937095" w:rsidRDefault="00C00E86" w:rsidP="00C00E86">
                      <w:pPr>
                        <w:rPr>
                          <w:rFonts w:ascii="Times New Roman" w:hAnsi="Times New Roman" w:cs="Times New Roman"/>
                        </w:rPr>
                      </w:pPr>
                      <w:r w:rsidRPr="00937095">
                        <w:rPr>
                          <w:rFonts w:ascii="Times New Roman" w:hAnsi="Times New Roman" w:cs="Times New Roman"/>
                        </w:rPr>
                        <w:t xml:space="preserve">This chapter addresses the question of “wearing hijab” by using a narrative?  </w:t>
                      </w:r>
                    </w:p>
                    <w:p w14:paraId="652E3478" w14:textId="77777777" w:rsidR="00C00E86" w:rsidRPr="00937095" w:rsidRDefault="00C00E86" w:rsidP="00C00E86">
                      <w:pPr>
                        <w:rPr>
                          <w:rFonts w:ascii="Times New Roman" w:hAnsi="Times New Roman" w:cs="Times New Roman"/>
                        </w:rPr>
                      </w:pPr>
                      <w:r w:rsidRPr="00937095">
                        <w:rPr>
                          <w:rFonts w:ascii="Times New Roman" w:hAnsi="Times New Roman" w:cs="Times New Roman"/>
                        </w:rPr>
                        <w:t>What do you think are the advantages of this approach?  What are the disadvantages?</w:t>
                      </w:r>
                    </w:p>
                  </w:txbxContent>
                </v:textbox>
                <w10:wrap type="tight"/>
              </v:shape>
            </w:pict>
          </mc:Fallback>
        </mc:AlternateContent>
      </w:r>
      <w:r w:rsidR="00C00E86" w:rsidRPr="00B76B3B">
        <w:t>British consul general in 1899: seclusion of women was harmful to the nurture of husbands and sons. Taking off the veil was an essential step in the advancement of Muslim society.</w:t>
      </w:r>
    </w:p>
    <w:p w14:paraId="44F57F72" w14:textId="77777777" w:rsidR="00C00E86" w:rsidRPr="00B76B3B" w:rsidRDefault="00C00E86" w:rsidP="007A2E8C">
      <w:pPr>
        <w:pStyle w:val="NormalWeb"/>
        <w:numPr>
          <w:ilvl w:val="2"/>
          <w:numId w:val="10"/>
        </w:numPr>
      </w:pPr>
      <w:r w:rsidRPr="00B76B3B">
        <w:t xml:space="preserve">Despite a lack of follow-up, by the mid-1950s, the veil mainly had disappeared. </w:t>
      </w:r>
    </w:p>
    <w:p w14:paraId="1927212B" w14:textId="77777777" w:rsidR="00C00E86" w:rsidRPr="00B76B3B" w:rsidRDefault="00C00E86" w:rsidP="007A2E8C">
      <w:pPr>
        <w:pStyle w:val="NormalWeb"/>
        <w:numPr>
          <w:ilvl w:val="1"/>
          <w:numId w:val="10"/>
        </w:numPr>
      </w:pPr>
      <w:r w:rsidRPr="00B76B3B">
        <w:t>When placed in this framework, the hijab appears to be a sign of subjugation of the wearer.</w:t>
      </w:r>
    </w:p>
    <w:p w14:paraId="0D301F8D" w14:textId="77777777" w:rsidR="00C00E86" w:rsidRPr="00B76B3B" w:rsidRDefault="00C00E86" w:rsidP="007A2E8C">
      <w:pPr>
        <w:pStyle w:val="NormalWeb"/>
        <w:numPr>
          <w:ilvl w:val="1"/>
          <w:numId w:val="10"/>
        </w:numPr>
      </w:pPr>
      <w:r w:rsidRPr="00B76B3B">
        <w:t>Postcolonialism</w:t>
      </w:r>
    </w:p>
    <w:p w14:paraId="0A372F28" w14:textId="77777777" w:rsidR="00C00E86" w:rsidRPr="00B76B3B" w:rsidRDefault="00C00E86" w:rsidP="007A2E8C">
      <w:pPr>
        <w:pStyle w:val="NormalWeb"/>
        <w:numPr>
          <w:ilvl w:val="0"/>
          <w:numId w:val="10"/>
        </w:numPr>
      </w:pPr>
      <w:r w:rsidRPr="00B76B3B">
        <w:t>The colonial ideology of "Orientalism" is a set of discriminatory ideas and attitudes centering on the idea of "otherness" -Edward Said.</w:t>
      </w:r>
    </w:p>
    <w:p w14:paraId="0218B739" w14:textId="77777777" w:rsidR="00C00E86" w:rsidRPr="00B76B3B" w:rsidRDefault="00C00E86" w:rsidP="007A2E8C">
      <w:pPr>
        <w:pStyle w:val="NormalWeb"/>
        <w:numPr>
          <w:ilvl w:val="1"/>
          <w:numId w:val="10"/>
        </w:numPr>
      </w:pPr>
      <w:r w:rsidRPr="00B76B3B">
        <w:t>When placed in the reaction to the exploitation, marginalization, and oppression of colonial society, the wearing hijab was part of a restoration of traditional customs.</w:t>
      </w:r>
    </w:p>
    <w:p w14:paraId="0939C733" w14:textId="77777777" w:rsidR="00C00E86" w:rsidRPr="00B76B3B" w:rsidRDefault="00C00E86" w:rsidP="007A2E8C">
      <w:pPr>
        <w:pStyle w:val="NormalWeb"/>
        <w:numPr>
          <w:ilvl w:val="0"/>
          <w:numId w:val="10"/>
        </w:numPr>
      </w:pPr>
      <w:r w:rsidRPr="00B76B3B">
        <w:t>Feminism</w:t>
      </w:r>
    </w:p>
    <w:p w14:paraId="089B9991" w14:textId="77777777" w:rsidR="00C00E86" w:rsidRPr="00B76B3B" w:rsidRDefault="00C00E86" w:rsidP="007A2E8C">
      <w:pPr>
        <w:pStyle w:val="NormalWeb"/>
        <w:numPr>
          <w:ilvl w:val="1"/>
          <w:numId w:val="10"/>
        </w:numPr>
      </w:pPr>
      <w:r w:rsidRPr="00B76B3B">
        <w:t>Stages of Feminism and Campaigns</w:t>
      </w:r>
    </w:p>
    <w:p w14:paraId="545F1653" w14:textId="77777777" w:rsidR="00C00E86" w:rsidRPr="00B76B3B" w:rsidRDefault="00C00E86" w:rsidP="007A2E8C">
      <w:pPr>
        <w:pStyle w:val="NormalWeb"/>
        <w:numPr>
          <w:ilvl w:val="2"/>
          <w:numId w:val="10"/>
        </w:numPr>
      </w:pPr>
      <w:r w:rsidRPr="00B76B3B">
        <w:t>First wave: voting rights (19th and early 20th century</w:t>
      </w:r>
    </w:p>
    <w:p w14:paraId="5EE843BF" w14:textId="77777777" w:rsidR="00C00E86" w:rsidRPr="00B76B3B" w:rsidRDefault="00C00E86" w:rsidP="007A2E8C">
      <w:pPr>
        <w:pStyle w:val="NormalWeb"/>
        <w:numPr>
          <w:ilvl w:val="2"/>
          <w:numId w:val="10"/>
        </w:numPr>
      </w:pPr>
      <w:r w:rsidRPr="00B76B3B">
        <w:t>Second wave: political, social, and economic equality (1963-end of 1980's</w:t>
      </w:r>
    </w:p>
    <w:p w14:paraId="0F7BE848" w14:textId="77777777" w:rsidR="00C00E86" w:rsidRPr="00B76B3B" w:rsidRDefault="00C00E86" w:rsidP="007A2E8C">
      <w:pPr>
        <w:pStyle w:val="NormalWeb"/>
        <w:numPr>
          <w:ilvl w:val="2"/>
          <w:numId w:val="10"/>
        </w:numPr>
      </w:pPr>
      <w:r w:rsidRPr="00B76B3B">
        <w:t>Third wave: presuppositions of sex, reproduction, gender, and social roles</w:t>
      </w:r>
    </w:p>
    <w:p w14:paraId="1F8AC93B" w14:textId="77777777" w:rsidR="00C00E86" w:rsidRPr="00B76B3B" w:rsidRDefault="00C00E86" w:rsidP="007A2E8C">
      <w:pPr>
        <w:pStyle w:val="NormalWeb"/>
        <w:numPr>
          <w:ilvl w:val="2"/>
          <w:numId w:val="10"/>
        </w:numPr>
      </w:pPr>
      <w:r w:rsidRPr="00B76B3B">
        <w:t>Fourth wave: loosely defined movements of the marginalized and repressed, including sexual violence and abuse, and LGBTQ+</w:t>
      </w:r>
    </w:p>
    <w:p w14:paraId="2A56A351" w14:textId="77777777" w:rsidR="00C00E86" w:rsidRPr="00B76B3B" w:rsidRDefault="00C00E86" w:rsidP="007A2E8C">
      <w:pPr>
        <w:pStyle w:val="NormalWeb"/>
        <w:numPr>
          <w:ilvl w:val="0"/>
          <w:numId w:val="10"/>
        </w:numPr>
      </w:pPr>
      <w:r w:rsidRPr="00B76B3B">
        <w:t>Postmodernism</w:t>
      </w:r>
    </w:p>
    <w:p w14:paraId="58C42DD2" w14:textId="77777777" w:rsidR="00C00E86" w:rsidRPr="00B76B3B" w:rsidRDefault="00C00E86" w:rsidP="007A2E8C">
      <w:pPr>
        <w:pStyle w:val="NormalWeb"/>
        <w:numPr>
          <w:ilvl w:val="1"/>
          <w:numId w:val="10"/>
        </w:numPr>
      </w:pPr>
      <w:r w:rsidRPr="00B76B3B">
        <w:t>Feminism is set within the more significant trend of postmodernism</w:t>
      </w:r>
    </w:p>
    <w:p w14:paraId="791EB17E" w14:textId="77777777" w:rsidR="00C00E86" w:rsidRPr="00B76B3B" w:rsidRDefault="00C00E86" w:rsidP="007A2E8C">
      <w:pPr>
        <w:pStyle w:val="NormalWeb"/>
        <w:numPr>
          <w:ilvl w:val="2"/>
          <w:numId w:val="10"/>
        </w:numPr>
      </w:pPr>
      <w:r w:rsidRPr="00B76B3B">
        <w:t>By "tearing apart" (deconstruction") of the foundations of the social order, postmodernism shows it is built on power relations</w:t>
      </w:r>
    </w:p>
    <w:p w14:paraId="298C37AB" w14:textId="77777777" w:rsidR="00C00E86" w:rsidRPr="00B76B3B" w:rsidRDefault="00C00E86" w:rsidP="007A2E8C">
      <w:pPr>
        <w:pStyle w:val="NormalWeb"/>
        <w:numPr>
          <w:ilvl w:val="2"/>
          <w:numId w:val="10"/>
        </w:numPr>
      </w:pPr>
      <w:r w:rsidRPr="00B76B3B">
        <w:t xml:space="preserve">Second-wave Feminism </w:t>
      </w:r>
    </w:p>
    <w:p w14:paraId="03406F92" w14:textId="77777777" w:rsidR="00C00E86" w:rsidRPr="00B76B3B" w:rsidRDefault="00C00E86" w:rsidP="007A2E8C">
      <w:pPr>
        <w:pStyle w:val="NormalWeb"/>
        <w:numPr>
          <w:ilvl w:val="1"/>
          <w:numId w:val="10"/>
        </w:numPr>
      </w:pPr>
      <w:r w:rsidRPr="00B76B3B">
        <w:lastRenderedPageBreak/>
        <w:t xml:space="preserve">When placed in second-wave feminism, the veil is a sign of the male domination of women, and it explains the French feminists' aversion to the hijab, but some would see their endorsement of the ban as co-option. </w:t>
      </w:r>
    </w:p>
    <w:p w14:paraId="5A04DC59" w14:textId="77777777" w:rsidR="00C00E86" w:rsidRPr="00B76B3B" w:rsidRDefault="00C00E86" w:rsidP="007A2E8C">
      <w:pPr>
        <w:pStyle w:val="NormalWeb"/>
        <w:numPr>
          <w:ilvl w:val="1"/>
          <w:numId w:val="10"/>
        </w:numPr>
      </w:pPr>
      <w:r w:rsidRPr="00B76B3B">
        <w:t xml:space="preserve">Third-wave Feminism </w:t>
      </w:r>
    </w:p>
    <w:p w14:paraId="078637E7" w14:textId="1FEC75A4" w:rsidR="00C00E86" w:rsidRPr="00B76B3B" w:rsidRDefault="00C00E86" w:rsidP="007A2E8C">
      <w:pPr>
        <w:pStyle w:val="NormalWeb"/>
        <w:numPr>
          <w:ilvl w:val="2"/>
          <w:numId w:val="10"/>
        </w:numPr>
      </w:pPr>
      <w:r w:rsidRPr="00B76B3B">
        <w:t>Third-wave feminism exposes how the Western mindset legitimizes the domination of the white, male, and upper class by the binaries of "we-them," "rational/irrational, normal/</w:t>
      </w:r>
      <w:r w:rsidR="001B0004" w:rsidRPr="00B76B3B">
        <w:t>abnormal. The</w:t>
      </w:r>
      <w:r w:rsidRPr="00B76B3B">
        <w:t xml:space="preserve"> theme is empowerment for fulfilling personal goals—not "power over" but "power with."</w:t>
      </w:r>
    </w:p>
    <w:p w14:paraId="431B3CCF" w14:textId="77777777" w:rsidR="00C00E86" w:rsidRPr="00B76B3B" w:rsidRDefault="00C00E86" w:rsidP="007A2E8C">
      <w:pPr>
        <w:pStyle w:val="NormalWeb"/>
        <w:numPr>
          <w:ilvl w:val="1"/>
          <w:numId w:val="10"/>
        </w:numPr>
      </w:pPr>
      <w:r w:rsidRPr="00B76B3B">
        <w:t>When placed in the framework of third-wave feminism, wearing hijab is a sign of empowerment, not emancipation,</w:t>
      </w:r>
    </w:p>
    <w:p w14:paraId="06F8AB44" w14:textId="77777777" w:rsidR="00C00E86" w:rsidRPr="00B76B3B" w:rsidRDefault="00C00E86" w:rsidP="007A2E8C">
      <w:pPr>
        <w:pStyle w:val="NormalWeb"/>
        <w:numPr>
          <w:ilvl w:val="0"/>
          <w:numId w:val="10"/>
        </w:numPr>
      </w:pPr>
      <w:r w:rsidRPr="00B76B3B">
        <w:t>By 1970, the warning hijab was growing among professionals and university women, giving them a new sense of freedom against being denigrated.</w:t>
      </w:r>
    </w:p>
    <w:p w14:paraId="0CCF0FEC" w14:textId="77777777" w:rsidR="00C00E86" w:rsidRPr="00B76B3B" w:rsidRDefault="00C00E86" w:rsidP="007A2E8C">
      <w:pPr>
        <w:pStyle w:val="NormalWeb"/>
        <w:numPr>
          <w:ilvl w:val="1"/>
          <w:numId w:val="10"/>
        </w:numPr>
      </w:pPr>
      <w:r w:rsidRPr="00B76B3B">
        <w:t>By 1995, wearing it was more common than not wearing it in Egypt, Sudan, and the Persian Gulf.</w:t>
      </w:r>
    </w:p>
    <w:p w14:paraId="7EA27765" w14:textId="77777777" w:rsidR="00C00E86" w:rsidRPr="00B76B3B" w:rsidRDefault="00C00E86" w:rsidP="007A2E8C">
      <w:pPr>
        <w:pStyle w:val="NormalWeb"/>
        <w:numPr>
          <w:ilvl w:val="1"/>
          <w:numId w:val="10"/>
        </w:numPr>
      </w:pPr>
      <w:r w:rsidRPr="00B76B3B">
        <w:t>By 2007, wearing hijab was over 90% in Egypt</w:t>
      </w:r>
    </w:p>
    <w:p w14:paraId="39CB5368" w14:textId="77777777" w:rsidR="00C00E86" w:rsidRPr="00B76B3B" w:rsidRDefault="00C00E86" w:rsidP="007A2E8C">
      <w:pPr>
        <w:pStyle w:val="NormalWeb"/>
        <w:numPr>
          <w:ilvl w:val="0"/>
          <w:numId w:val="10"/>
        </w:numPr>
      </w:pPr>
      <w:r w:rsidRPr="00B76B3B">
        <w:t>Islamism</w:t>
      </w:r>
    </w:p>
    <w:p w14:paraId="484B7E0B" w14:textId="77777777" w:rsidR="00C00E86" w:rsidRPr="00B76B3B" w:rsidRDefault="00C00E86" w:rsidP="007A2E8C">
      <w:pPr>
        <w:pStyle w:val="NormalWeb"/>
        <w:numPr>
          <w:ilvl w:val="1"/>
          <w:numId w:val="10"/>
        </w:numPr>
      </w:pPr>
      <w:r w:rsidRPr="00B76B3B">
        <w:t>The return to religiosity in the Muslim world in the 1970s and 1980s was due to either the defeat of Arab countries in the "Six-Day War" in 1967 or the return of workers from the Persian Gulf and its conservatism.</w:t>
      </w:r>
    </w:p>
    <w:p w14:paraId="132F4DDB" w14:textId="77777777" w:rsidR="00C00E86" w:rsidRPr="00B76B3B" w:rsidRDefault="00C00E86" w:rsidP="007A2E8C">
      <w:pPr>
        <w:pStyle w:val="NormalWeb"/>
        <w:numPr>
          <w:ilvl w:val="1"/>
          <w:numId w:val="10"/>
        </w:numPr>
      </w:pPr>
      <w:r w:rsidRPr="00B76B3B">
        <w:t>In any case, the situation promoted the theory that Islam should turn from secular nationalism, reject the West, and return to the roots of the great Muslim empires. This turn was the foundation of an "Islamic Awakening."</w:t>
      </w:r>
    </w:p>
    <w:p w14:paraId="18CA8694" w14:textId="77777777" w:rsidR="00C00E86" w:rsidRPr="00B76B3B" w:rsidRDefault="00C00E86" w:rsidP="007A2E8C">
      <w:pPr>
        <w:pStyle w:val="NormalWeb"/>
        <w:numPr>
          <w:ilvl w:val="1"/>
          <w:numId w:val="10"/>
        </w:numPr>
      </w:pPr>
      <w:r w:rsidRPr="00B76B3B">
        <w:t xml:space="preserve">Despite the execution of its founders, chief in the movement for a more "Islamic and just" society was the Muslim Brotherhood, founded in the 1920's </w:t>
      </w:r>
    </w:p>
    <w:p w14:paraId="2C99A233" w14:textId="77777777" w:rsidR="00C00E86" w:rsidRPr="00B76B3B" w:rsidRDefault="00C00E86" w:rsidP="007A2E8C">
      <w:pPr>
        <w:pStyle w:val="NormalWeb"/>
        <w:numPr>
          <w:ilvl w:val="1"/>
          <w:numId w:val="10"/>
        </w:numPr>
      </w:pPr>
      <w:r w:rsidRPr="00B76B3B">
        <w:t>The Brotherhood had founded a Muslim student organization. Finally, this group consolidated with other groups into the Islamic Society of North America (ISNA). It played a large part in fostering the hijab and the program of Islamism.</w:t>
      </w:r>
    </w:p>
    <w:p w14:paraId="1CF04E7A" w14:textId="77777777" w:rsidR="00C00E86" w:rsidRPr="00B76B3B" w:rsidRDefault="00C00E86" w:rsidP="007A2E8C">
      <w:pPr>
        <w:pStyle w:val="NormalWeb"/>
        <w:numPr>
          <w:ilvl w:val="0"/>
          <w:numId w:val="10"/>
        </w:numPr>
      </w:pPr>
      <w:r w:rsidRPr="00B76B3B">
        <w:t>Ahmed's Change of Mind</w:t>
      </w:r>
    </w:p>
    <w:p w14:paraId="49FF70E4" w14:textId="77777777" w:rsidR="00C00E86" w:rsidRPr="00B76B3B" w:rsidRDefault="00C00E86" w:rsidP="007A2E8C">
      <w:pPr>
        <w:pStyle w:val="NormalWeb"/>
        <w:numPr>
          <w:ilvl w:val="1"/>
          <w:numId w:val="10"/>
        </w:numPr>
      </w:pPr>
      <w:r w:rsidRPr="00B76B3B">
        <w:t>When Ahmed came to Harvard in 1991 as the first professor of women's studies, she was disturbed to find women wearing the hijab and accepting segregation from men in the mosque and conventions.</w:t>
      </w:r>
    </w:p>
    <w:p w14:paraId="679ABB1C" w14:textId="77777777" w:rsidR="00C00E86" w:rsidRPr="00B76B3B" w:rsidRDefault="00C00E86" w:rsidP="007A2E8C">
      <w:pPr>
        <w:pStyle w:val="NormalWeb"/>
        <w:numPr>
          <w:ilvl w:val="2"/>
          <w:numId w:val="10"/>
        </w:numPr>
      </w:pPr>
      <w:r w:rsidRPr="00B76B3B">
        <w:t>Ahmed had placed the hijab in the framework of terrorism. Through research, Amed placed wearing hijab in a new framework, the nonmilitant form of Islamism dedicated to a reforming society according to the teachings of the Qur'an and the traditions of the Islamic prophet Muhamad.</w:t>
      </w:r>
    </w:p>
    <w:p w14:paraId="36090AAC" w14:textId="77777777" w:rsidR="00C00E86" w:rsidRPr="00B76B3B" w:rsidRDefault="00C00E86" w:rsidP="007A2E8C">
      <w:pPr>
        <w:pStyle w:val="NormalWeb"/>
        <w:numPr>
          <w:ilvl w:val="2"/>
          <w:numId w:val="10"/>
        </w:numPr>
      </w:pPr>
      <w:r w:rsidRPr="00B76B3B">
        <w:t xml:space="preserve">(Ahmed's change of mind is an example of how learners accommodate new insights and experiences according to the learning theory of associations; see Chapter 1). </w:t>
      </w:r>
    </w:p>
    <w:p w14:paraId="13EB38BC" w14:textId="77777777" w:rsidR="00C00E86" w:rsidRPr="00B76B3B" w:rsidRDefault="00C00E86" w:rsidP="007A2E8C">
      <w:pPr>
        <w:pStyle w:val="NormalWeb"/>
        <w:numPr>
          <w:ilvl w:val="0"/>
          <w:numId w:val="10"/>
        </w:numPr>
      </w:pPr>
      <w:r w:rsidRPr="00B76B3B">
        <w:t>Crisis in the Islamist Movements</w:t>
      </w:r>
    </w:p>
    <w:p w14:paraId="41EC4C61" w14:textId="77777777" w:rsidR="00C00E86" w:rsidRPr="00B76B3B" w:rsidRDefault="00C00E86" w:rsidP="007A2E8C">
      <w:pPr>
        <w:pStyle w:val="NormalWeb"/>
        <w:numPr>
          <w:ilvl w:val="1"/>
          <w:numId w:val="10"/>
        </w:numPr>
      </w:pPr>
      <w:r w:rsidRPr="00B76B3B">
        <w:t>As wearing hijab increased, two events shook up the Islamist movement; as Ahmed tells it.</w:t>
      </w:r>
    </w:p>
    <w:p w14:paraId="213AF50A" w14:textId="77777777" w:rsidR="00C00E86" w:rsidRPr="00B76B3B" w:rsidRDefault="00C00E86" w:rsidP="007A2E8C">
      <w:pPr>
        <w:pStyle w:val="NormalWeb"/>
        <w:numPr>
          <w:ilvl w:val="2"/>
          <w:numId w:val="10"/>
        </w:numPr>
      </w:pPr>
      <w:r w:rsidRPr="00B76B3B">
        <w:t xml:space="preserve">Muslim terrorism: the first bombing of the World Trade Center in 1993, followed by the second destruction of the Twin Towers on 9/11. </w:t>
      </w:r>
    </w:p>
    <w:p w14:paraId="6DD74544" w14:textId="77777777" w:rsidR="00C00E86" w:rsidRPr="00B76B3B" w:rsidRDefault="00C00E86" w:rsidP="007A2E8C">
      <w:pPr>
        <w:pStyle w:val="NormalWeb"/>
        <w:numPr>
          <w:ilvl w:val="2"/>
          <w:numId w:val="10"/>
        </w:numPr>
      </w:pPr>
      <w:r w:rsidRPr="00B76B3B">
        <w:t>In September 2001, President George W. Bush declared the "War on Terror," a campaign against "Islamic extremism." In this framework, for many Americans, the hijab was a sign of identification with the enemy.</w:t>
      </w:r>
    </w:p>
    <w:p w14:paraId="76892A3A" w14:textId="77777777" w:rsidR="00C00E86" w:rsidRPr="00B76B3B" w:rsidRDefault="00C00E86" w:rsidP="007A2E8C">
      <w:pPr>
        <w:pStyle w:val="NormalWeb"/>
        <w:numPr>
          <w:ilvl w:val="0"/>
          <w:numId w:val="10"/>
        </w:numPr>
      </w:pPr>
      <w:r w:rsidRPr="00B76B3B">
        <w:lastRenderedPageBreak/>
        <w:t xml:space="preserve">The Arab Spring </w:t>
      </w:r>
    </w:p>
    <w:p w14:paraId="0725DBE6" w14:textId="77777777" w:rsidR="00C00E86" w:rsidRPr="00B76B3B" w:rsidRDefault="00C00E86" w:rsidP="007A2E8C">
      <w:pPr>
        <w:pStyle w:val="NormalWeb"/>
        <w:numPr>
          <w:ilvl w:val="1"/>
          <w:numId w:val="10"/>
        </w:numPr>
      </w:pPr>
      <w:r w:rsidRPr="00B76B3B">
        <w:t xml:space="preserve">According to Amed, women wearing hijab participated in the protests against authoritarian regimes and the promotion of democracy. </w:t>
      </w:r>
    </w:p>
    <w:p w14:paraId="5271BE86" w14:textId="77777777" w:rsidR="00C00E86" w:rsidRPr="00B76B3B" w:rsidRDefault="00C00E86" w:rsidP="007A2E8C">
      <w:pPr>
        <w:pStyle w:val="NormalWeb"/>
        <w:numPr>
          <w:ilvl w:val="1"/>
          <w:numId w:val="10"/>
        </w:numPr>
      </w:pPr>
      <w:r w:rsidRPr="00B76B3B">
        <w:t>In Egypt, the Muslim Brotherhood was declared legal in 2011, and its leader, Mohamed Morse, was elected president in 2012.</w:t>
      </w:r>
    </w:p>
    <w:p w14:paraId="70A70ED1" w14:textId="77777777" w:rsidR="00C00E86" w:rsidRPr="00B76B3B" w:rsidRDefault="00C00E86" w:rsidP="007A2E8C">
      <w:pPr>
        <w:pStyle w:val="NormalWeb"/>
        <w:numPr>
          <w:ilvl w:val="1"/>
          <w:numId w:val="10"/>
        </w:numPr>
      </w:pPr>
      <w:r w:rsidRPr="00B76B3B">
        <w:t>However, when Morse tried to subject the country to Islamic law, a coup d'etat unseated him. The Brotherhood was declared a terrorist organization, Morse was arrested and died in prison, and thousands were jailed.</w:t>
      </w:r>
    </w:p>
    <w:p w14:paraId="53F05698" w14:textId="77777777" w:rsidR="00C00E86" w:rsidRPr="00B76B3B" w:rsidRDefault="00C00E86" w:rsidP="007A2E8C">
      <w:pPr>
        <w:pStyle w:val="NormalWeb"/>
        <w:numPr>
          <w:ilvl w:val="1"/>
          <w:numId w:val="10"/>
        </w:numPr>
      </w:pPr>
      <w:r w:rsidRPr="00B76B3B">
        <w:t>Some took off their hijabs, but Ahmed relates that the practice continued with a new sense of religiosity.</w:t>
      </w:r>
    </w:p>
    <w:p w14:paraId="4636E9FF" w14:textId="77777777" w:rsidR="00C00E86" w:rsidRPr="00B76B3B" w:rsidRDefault="00C00E86" w:rsidP="007A2E8C">
      <w:pPr>
        <w:pStyle w:val="NormalWeb"/>
        <w:numPr>
          <w:ilvl w:val="0"/>
          <w:numId w:val="10"/>
        </w:numPr>
      </w:pPr>
      <w:r w:rsidRPr="00B76B3B">
        <w:t>Ahmed identifies three types of Islamism that followed these crises.</w:t>
      </w:r>
    </w:p>
    <w:p w14:paraId="43BBC13D" w14:textId="77777777" w:rsidR="00C00E86" w:rsidRPr="00B76B3B" w:rsidRDefault="00C00E86" w:rsidP="007A2E8C">
      <w:pPr>
        <w:pStyle w:val="NormalWeb"/>
        <w:numPr>
          <w:ilvl w:val="1"/>
          <w:numId w:val="10"/>
        </w:numPr>
      </w:pPr>
      <w:r w:rsidRPr="00B76B3B">
        <w:t xml:space="preserve">"Militant Islamism, a framework that does apply to wearers of hijab </w:t>
      </w:r>
    </w:p>
    <w:p w14:paraId="14F126B1" w14:textId="77777777" w:rsidR="00C00E86" w:rsidRPr="00B76B3B" w:rsidRDefault="00C00E86" w:rsidP="007A2E8C">
      <w:pPr>
        <w:pStyle w:val="NormalWeb"/>
        <w:numPr>
          <w:ilvl w:val="1"/>
          <w:numId w:val="10"/>
        </w:numPr>
      </w:pPr>
      <w:r w:rsidRPr="00B76B3B">
        <w:t>Nonmilitant Islamism, a framework that promotes active roles for women in the public sheer and a share in the leadership of the Muslim community</w:t>
      </w:r>
    </w:p>
    <w:p w14:paraId="02660C80" w14:textId="77777777" w:rsidR="00C00E86" w:rsidRPr="00B76B3B" w:rsidRDefault="00C00E86" w:rsidP="007A2E8C">
      <w:pPr>
        <w:pStyle w:val="NormalWeb"/>
        <w:numPr>
          <w:ilvl w:val="0"/>
          <w:numId w:val="10"/>
        </w:numPr>
      </w:pPr>
      <w:r w:rsidRPr="00B76B3B">
        <w:t>Post-Islamism is a proposed framework dedicated to the fusion of modernity and individual freedom of choice.</w:t>
      </w:r>
    </w:p>
    <w:p w14:paraId="1FFA46D2" w14:textId="77777777" w:rsidR="00C00E86" w:rsidRPr="00B76B3B" w:rsidRDefault="00C00E86" w:rsidP="00C00E86">
      <w:pPr>
        <w:pStyle w:val="NormalWeb"/>
        <w:rPr>
          <w:b/>
          <w:bCs/>
        </w:rPr>
      </w:pPr>
      <w:r w:rsidRPr="00B76B3B">
        <w:rPr>
          <w:b/>
          <w:bCs/>
        </w:rPr>
        <w:t>TOWARD A CONCLUDING PROPOSAL</w:t>
      </w:r>
    </w:p>
    <w:p w14:paraId="5F7BA23C" w14:textId="77777777" w:rsidR="00C00E86" w:rsidRPr="00B76B3B" w:rsidRDefault="00C00E86" w:rsidP="007A2E8C">
      <w:pPr>
        <w:pStyle w:val="NormalWeb"/>
        <w:numPr>
          <w:ilvl w:val="0"/>
          <w:numId w:val="10"/>
        </w:numPr>
      </w:pPr>
      <w:r w:rsidRPr="00B76B3B">
        <w:t xml:space="preserve">The thought experiment shows that wearing hijab does not signify one fixed, homogenous, and universal meaning. </w:t>
      </w:r>
    </w:p>
    <w:p w14:paraId="250BAE44" w14:textId="77777777" w:rsidR="00C00E86" w:rsidRPr="00B76B3B" w:rsidRDefault="00C00E86" w:rsidP="007A2E8C">
      <w:pPr>
        <w:pStyle w:val="NormalWeb"/>
        <w:numPr>
          <w:ilvl w:val="0"/>
          <w:numId w:val="10"/>
        </w:numPr>
      </w:pPr>
      <w:r w:rsidRPr="00B76B3B">
        <w:t>The answer to the puzzle (of the irony) of opposite interpretations of the hijab rests on the insight that wearing hijab offers women a choice of its practice but also its meaning.</w:t>
      </w:r>
    </w:p>
    <w:p w14:paraId="4C2931B5" w14:textId="77777777" w:rsidR="00C00E86" w:rsidRPr="00B76B3B" w:rsidRDefault="00C00E86" w:rsidP="007A2E8C">
      <w:pPr>
        <w:pStyle w:val="NormalWeb"/>
        <w:numPr>
          <w:ilvl w:val="0"/>
          <w:numId w:val="10"/>
        </w:numPr>
      </w:pPr>
      <w:r w:rsidRPr="00B76B3B">
        <w:t>Wearing hijab cannot be reduced to prohibitions or promotions. Women have claimed the power of choice in how they regard it within different frameworks.</w:t>
      </w:r>
    </w:p>
    <w:p w14:paraId="6364BFC6" w14:textId="77777777" w:rsidR="00C00E86" w:rsidRPr="00B76B3B" w:rsidRDefault="00C00E86" w:rsidP="007A2E8C">
      <w:pPr>
        <w:pStyle w:val="NormalWeb"/>
        <w:numPr>
          <w:ilvl w:val="0"/>
          <w:numId w:val="10"/>
        </w:numPr>
      </w:pPr>
      <w:r w:rsidRPr="00B76B3B">
        <w:t>A study of the self-reported choices of Muslim women in Los Angeles to test the theory found that of the 26 interviewed, 15 wore hijab and 11 did not.</w:t>
      </w:r>
    </w:p>
    <w:p w14:paraId="2B1DF2A9" w14:textId="77777777" w:rsidR="00C00E86" w:rsidRPr="00B76B3B" w:rsidRDefault="00C00E86" w:rsidP="007A2E8C">
      <w:pPr>
        <w:pStyle w:val="NormalWeb"/>
        <w:numPr>
          <w:ilvl w:val="1"/>
          <w:numId w:val="10"/>
        </w:numPr>
      </w:pPr>
      <w:r w:rsidRPr="00B76B3B">
        <w:t>The respondents listed several reasons for wearing hijab:</w:t>
      </w:r>
    </w:p>
    <w:p w14:paraId="36F30E2B" w14:textId="77777777" w:rsidR="00C00E86" w:rsidRPr="00B76B3B" w:rsidRDefault="00C00E86" w:rsidP="007A2E8C">
      <w:pPr>
        <w:pStyle w:val="NormalWeb"/>
        <w:numPr>
          <w:ilvl w:val="2"/>
          <w:numId w:val="10"/>
        </w:numPr>
      </w:pPr>
      <w:r w:rsidRPr="00B76B3B">
        <w:t>Religious obedience</w:t>
      </w:r>
    </w:p>
    <w:p w14:paraId="25735A1E" w14:textId="77777777" w:rsidR="00C00E86" w:rsidRPr="00B76B3B" w:rsidRDefault="00C00E86" w:rsidP="007A2E8C">
      <w:pPr>
        <w:pStyle w:val="NormalWeb"/>
        <w:numPr>
          <w:ilvl w:val="2"/>
          <w:numId w:val="10"/>
        </w:numPr>
      </w:pPr>
      <w:r w:rsidRPr="00B76B3B">
        <w:t>Religious identity</w:t>
      </w:r>
    </w:p>
    <w:p w14:paraId="55550A36" w14:textId="77777777" w:rsidR="00C00E86" w:rsidRPr="00B76B3B" w:rsidRDefault="00C00E86" w:rsidP="007A2E8C">
      <w:pPr>
        <w:pStyle w:val="NormalWeb"/>
        <w:numPr>
          <w:ilvl w:val="2"/>
          <w:numId w:val="10"/>
        </w:numPr>
      </w:pPr>
      <w:r w:rsidRPr="00B76B3B">
        <w:t>Gendered space: the acceptance of different gender roles in the private and public spheres</w:t>
      </w:r>
    </w:p>
    <w:p w14:paraId="3A75A73D" w14:textId="77777777" w:rsidR="00C00E86" w:rsidRPr="00B76B3B" w:rsidRDefault="00C00E86" w:rsidP="007A2E8C">
      <w:pPr>
        <w:pStyle w:val="NormalWeb"/>
        <w:numPr>
          <w:ilvl w:val="2"/>
          <w:numId w:val="10"/>
        </w:numPr>
      </w:pPr>
      <w:r w:rsidRPr="00B76B3B">
        <w:t>Male sexuality: a sign that the woman is on guard against unwanted male advance</w:t>
      </w:r>
    </w:p>
    <w:p w14:paraId="4E9D9F08" w14:textId="77777777" w:rsidR="00C00E86" w:rsidRPr="00B76B3B" w:rsidRDefault="00C00E86" w:rsidP="007A2E8C">
      <w:pPr>
        <w:pStyle w:val="NormalWeb"/>
        <w:numPr>
          <w:ilvl w:val="2"/>
          <w:numId w:val="10"/>
        </w:numPr>
      </w:pPr>
      <w:r w:rsidRPr="00B76B3B">
        <w:t>Social influence: wearing hijab gives social status and is fashionable</w:t>
      </w:r>
    </w:p>
    <w:p w14:paraId="0FEAE7E0" w14:textId="77777777" w:rsidR="00C00E86" w:rsidRPr="00B76B3B" w:rsidRDefault="00C00E86" w:rsidP="007A2E8C">
      <w:pPr>
        <w:pStyle w:val="NormalWeb"/>
        <w:numPr>
          <w:ilvl w:val="2"/>
          <w:numId w:val="10"/>
        </w:numPr>
      </w:pPr>
      <w:r w:rsidRPr="00B76B3B">
        <w:t>Expectations: social pressure coming from some mosques and educational institutions</w:t>
      </w:r>
    </w:p>
    <w:p w14:paraId="41CE3A6A" w14:textId="77777777" w:rsidR="00C00E86" w:rsidRPr="00B76B3B" w:rsidRDefault="00C00E86" w:rsidP="007A2E8C">
      <w:pPr>
        <w:pStyle w:val="NormalWeb"/>
        <w:numPr>
          <w:ilvl w:val="0"/>
          <w:numId w:val="10"/>
        </w:numPr>
      </w:pPr>
      <w:r w:rsidRPr="00B76B3B">
        <w:t>Evaluation of the Reasons for Wearing Hijab</w:t>
      </w:r>
    </w:p>
    <w:p w14:paraId="1FA3DDA2" w14:textId="77777777" w:rsidR="00C00E86" w:rsidRPr="00B76B3B" w:rsidRDefault="00C00E86" w:rsidP="007A2E8C">
      <w:pPr>
        <w:pStyle w:val="NormalWeb"/>
        <w:numPr>
          <w:ilvl w:val="1"/>
          <w:numId w:val="10"/>
        </w:numPr>
      </w:pPr>
      <w:r w:rsidRPr="00B76B3B">
        <w:t>The primary motivation of the respondents is religious duty. The second was religious identity</w:t>
      </w:r>
      <w:r w:rsidRPr="00B76B3B">
        <w:rPr>
          <w:rStyle w:val="markunderline10116621985h0"/>
          <w:rFonts w:eastAsiaTheme="majorEastAsia"/>
        </w:rPr>
        <w:t>, the</w:t>
      </w:r>
      <w:r w:rsidRPr="00B76B3B">
        <w:t xml:space="preserve"> third was a cluster of modesty, security, and demand for respect and control of one's body.</w:t>
      </w:r>
    </w:p>
    <w:p w14:paraId="6C7A639E" w14:textId="77777777" w:rsidR="00C00E86" w:rsidRPr="00B76B3B" w:rsidRDefault="00C00E86" w:rsidP="007A2E8C">
      <w:pPr>
        <w:pStyle w:val="NormalWeb"/>
        <w:numPr>
          <w:ilvl w:val="1"/>
          <w:numId w:val="10"/>
        </w:numPr>
      </w:pPr>
      <w:r w:rsidRPr="00B76B3B">
        <w:t>Wearers of hijab bear the brunt of discrimination. However, the survey results showed no mention of social activism. Instead, the emphasis is on personal piety and the desire to take part in pluralism (as in post-Islamism).</w:t>
      </w:r>
    </w:p>
    <w:p w14:paraId="2E4CA773" w14:textId="77777777" w:rsidR="00C00E86" w:rsidRPr="00B76B3B" w:rsidRDefault="00C00E86" w:rsidP="007A2E8C">
      <w:pPr>
        <w:pStyle w:val="NormalWeb"/>
        <w:numPr>
          <w:ilvl w:val="1"/>
          <w:numId w:val="10"/>
        </w:numPr>
      </w:pPr>
      <w:r w:rsidRPr="00B76B3B">
        <w:t xml:space="preserve">The responses show the influence of third-wave feminism, self-chosen identity, and empowerment. </w:t>
      </w:r>
    </w:p>
    <w:p w14:paraId="4DC0B4C7" w14:textId="77777777" w:rsidR="00C00E86" w:rsidRPr="00B76B3B" w:rsidRDefault="00C00E86" w:rsidP="007A2E8C">
      <w:pPr>
        <w:pStyle w:val="NormalWeb"/>
        <w:numPr>
          <w:ilvl w:val="1"/>
          <w:numId w:val="10"/>
        </w:numPr>
      </w:pPr>
      <w:r w:rsidRPr="00B76B3B">
        <w:lastRenderedPageBreak/>
        <w:t xml:space="preserve">However, these influences have a religious foundation: wearing hijab is a public sign of religious devotion, moral purity, and refusal to be treated as a sexual object. </w:t>
      </w:r>
    </w:p>
    <w:p w14:paraId="74E41380" w14:textId="77777777" w:rsidR="00C00E86" w:rsidRPr="00B76B3B" w:rsidRDefault="00C00E86" w:rsidP="007A2E8C">
      <w:pPr>
        <w:pStyle w:val="NormalWeb"/>
        <w:numPr>
          <w:ilvl w:val="1"/>
          <w:numId w:val="10"/>
        </w:numPr>
      </w:pPr>
      <w:r w:rsidRPr="00B76B3B">
        <w:t>Reasons for not wearing hijab</w:t>
      </w:r>
    </w:p>
    <w:p w14:paraId="6CCD1434" w14:textId="77777777" w:rsidR="00C00E86" w:rsidRPr="00B76B3B" w:rsidRDefault="00C00E86" w:rsidP="007A2E8C">
      <w:pPr>
        <w:pStyle w:val="NormalWeb"/>
        <w:numPr>
          <w:ilvl w:val="2"/>
          <w:numId w:val="10"/>
        </w:numPr>
      </w:pPr>
      <w:r w:rsidRPr="00B76B3B">
        <w:t>Disputed obligation: the idea that one can be religious, decent, and respectable without it</w:t>
      </w:r>
    </w:p>
    <w:p w14:paraId="128CEEBA" w14:textId="77777777" w:rsidR="00C00E86" w:rsidRPr="00B76B3B" w:rsidRDefault="00C00E86" w:rsidP="007A2E8C">
      <w:pPr>
        <w:pStyle w:val="NormalWeb"/>
        <w:numPr>
          <w:ilvl w:val="2"/>
          <w:numId w:val="10"/>
        </w:numPr>
      </w:pPr>
      <w:r w:rsidRPr="00B76B3B">
        <w:t>Denial of distinct boundaries, the belief that there is no need to separate the sexes and that the line between Muslim and non-Muslim</w:t>
      </w:r>
    </w:p>
    <w:p w14:paraId="43AF1556" w14:textId="77777777" w:rsidR="00C00E86" w:rsidRPr="00B76B3B" w:rsidRDefault="00C00E86" w:rsidP="007A2E8C">
      <w:pPr>
        <w:pStyle w:val="NormalWeb"/>
        <w:numPr>
          <w:ilvl w:val="2"/>
          <w:numId w:val="10"/>
        </w:numPr>
      </w:pPr>
      <w:r w:rsidRPr="00B76B3B">
        <w:t>Condoning without practicing: one is not ready for such a step.</w:t>
      </w:r>
    </w:p>
    <w:p w14:paraId="2ED24DD3" w14:textId="77777777" w:rsidR="00C00E86" w:rsidRPr="00B76B3B" w:rsidRDefault="00C00E86" w:rsidP="007A2E8C">
      <w:pPr>
        <w:pStyle w:val="NormalWeb"/>
        <w:numPr>
          <w:ilvl w:val="2"/>
          <w:numId w:val="10"/>
        </w:numPr>
      </w:pPr>
      <w:r w:rsidRPr="00B76B3B">
        <w:t xml:space="preserve">Individualism </w:t>
      </w:r>
    </w:p>
    <w:p w14:paraId="5500595D" w14:textId="77777777" w:rsidR="00C00E86" w:rsidRPr="00B76B3B" w:rsidRDefault="00C00E86" w:rsidP="007A2E8C">
      <w:pPr>
        <w:pStyle w:val="NormalWeb"/>
        <w:numPr>
          <w:ilvl w:val="0"/>
          <w:numId w:val="10"/>
        </w:numPr>
      </w:pPr>
      <w:r w:rsidRPr="00B76B3B">
        <w:t>Evaluation of the Reasons Not to Wear the Hijab</w:t>
      </w:r>
    </w:p>
    <w:p w14:paraId="09712A18" w14:textId="77777777" w:rsidR="00C00E86" w:rsidRPr="00B76B3B" w:rsidRDefault="00C00E86" w:rsidP="007A2E8C">
      <w:pPr>
        <w:pStyle w:val="NormalWeb"/>
        <w:numPr>
          <w:ilvl w:val="1"/>
          <w:numId w:val="10"/>
        </w:numPr>
      </w:pPr>
      <w:r w:rsidRPr="00B76B3B">
        <w:t xml:space="preserve">The demand for personal choice is in keeping with third-wave feminism. </w:t>
      </w:r>
    </w:p>
    <w:p w14:paraId="55687E02" w14:textId="77777777" w:rsidR="00C00E86" w:rsidRPr="00B76B3B" w:rsidRDefault="00C00E86" w:rsidP="007A2E8C">
      <w:pPr>
        <w:pStyle w:val="NormalWeb"/>
        <w:numPr>
          <w:ilvl w:val="1"/>
          <w:numId w:val="10"/>
        </w:numPr>
      </w:pPr>
      <w:r w:rsidRPr="00B76B3B">
        <w:t>Women are demanding to be agents, not helpless victims</w:t>
      </w:r>
    </w:p>
    <w:p w14:paraId="24B701C6" w14:textId="77777777" w:rsidR="00C00E86" w:rsidRPr="00B76B3B" w:rsidRDefault="00C00E86" w:rsidP="007A2E8C">
      <w:pPr>
        <w:pStyle w:val="NormalWeb"/>
        <w:numPr>
          <w:ilvl w:val="1"/>
          <w:numId w:val="10"/>
        </w:numPr>
      </w:pPr>
      <w:r w:rsidRPr="00B76B3B">
        <w:t>Both ban and mandate have one common characteristic: they treat women as objects, not subjects.</w:t>
      </w:r>
    </w:p>
    <w:p w14:paraId="1BCBC3C0" w14:textId="77777777" w:rsidR="00C00E86" w:rsidRPr="00B76B3B" w:rsidRDefault="00C00E86" w:rsidP="007A2E8C">
      <w:pPr>
        <w:pStyle w:val="NormalWeb"/>
        <w:numPr>
          <w:ilvl w:val="1"/>
          <w:numId w:val="10"/>
        </w:numPr>
      </w:pPr>
      <w:r w:rsidRPr="00B76B3B">
        <w:t>This quote is from the chapter: "As Furseth notes, Muslim women 'find various avenues for demonstrating agency and obtaining power and change."100 When the hijab is banned, they defy its restriction. When it is forced on them, they organize protests. When it is promoted, they make up their minds about wearing it. When it is disparaged, they ignore the scorn.'"</w:t>
      </w:r>
    </w:p>
    <w:p w14:paraId="732166C7" w14:textId="77777777" w:rsidR="00C00E86" w:rsidRPr="00B76B3B" w:rsidRDefault="00C00E86" w:rsidP="007A2E8C">
      <w:pPr>
        <w:pStyle w:val="NormalWeb"/>
        <w:numPr>
          <w:ilvl w:val="1"/>
          <w:numId w:val="10"/>
        </w:numPr>
      </w:pPr>
      <w:r w:rsidRPr="00B76B3B">
        <w:t>Women as agents overcome the binary between freedom and piety, between agents of choice and obedient adherents of religion, and between public and private life.</w:t>
      </w:r>
    </w:p>
    <w:p w14:paraId="6370CBD0" w14:textId="77777777" w:rsidR="00C00E86" w:rsidRPr="00B76B3B" w:rsidRDefault="00C00E86" w:rsidP="007A2E8C">
      <w:pPr>
        <w:pStyle w:val="NormalWeb"/>
        <w:numPr>
          <w:ilvl w:val="0"/>
          <w:numId w:val="10"/>
        </w:numPr>
      </w:pPr>
      <w:r w:rsidRPr="00B76B3B">
        <w:t xml:space="preserve">The term "intersectionality" recognizes that women have multiple identities and negotiate between different contexts. </w:t>
      </w:r>
    </w:p>
    <w:p w14:paraId="7947DD93" w14:textId="77777777" w:rsidR="00C00E86" w:rsidRPr="00B76B3B" w:rsidRDefault="00C00E86" w:rsidP="00C00E86">
      <w:pPr>
        <w:pStyle w:val="NormalWeb"/>
        <w:rPr>
          <w:b/>
          <w:bCs/>
        </w:rPr>
      </w:pPr>
      <w:r w:rsidRPr="00B76B3B">
        <w:rPr>
          <w:b/>
          <w:bCs/>
        </w:rPr>
        <w:t>CONCLUDING PROPOSAL</w:t>
      </w:r>
    </w:p>
    <w:p w14:paraId="550C49A3" w14:textId="77777777" w:rsidR="00C00E86" w:rsidRPr="00B76B3B" w:rsidRDefault="00C00E86" w:rsidP="007A2E8C">
      <w:pPr>
        <w:pStyle w:val="NormalWeb"/>
        <w:numPr>
          <w:ilvl w:val="0"/>
          <w:numId w:val="10"/>
        </w:numPr>
      </w:pPr>
      <w:r w:rsidRPr="00B76B3B">
        <w:t xml:space="preserve">The answer to the irony is personal agency: Women navigate between the frameworks of meaning we have described and assert themselves differently in different contexts. </w:t>
      </w:r>
    </w:p>
    <w:p w14:paraId="5371C828" w14:textId="77777777" w:rsidR="00C00E86" w:rsidRPr="00B76B3B" w:rsidRDefault="00C00E86" w:rsidP="007A2E8C">
      <w:pPr>
        <w:pStyle w:val="NormalWeb"/>
        <w:numPr>
          <w:ilvl w:val="0"/>
          <w:numId w:val="10"/>
        </w:numPr>
      </w:pPr>
      <w:r w:rsidRPr="00B76B3B">
        <w:t xml:space="preserve">In summary, the hijab is a symbol of self-chosen identity, a banner of personal autonomy, and a declaration of religious faith. However, the key to wearing hijab is a personal choice of its practice and meaning. </w:t>
      </w:r>
    </w:p>
    <w:p w14:paraId="3C7A2F52" w14:textId="36762D43" w:rsidR="00AA3289" w:rsidRPr="00B76B3B" w:rsidRDefault="00AA3289" w:rsidP="00E33E07">
      <w:pPr>
        <w:pStyle w:val="NormalWeb"/>
        <w:spacing w:before="0" w:beforeAutospacing="0" w:after="0" w:afterAutospacing="0"/>
      </w:pPr>
      <w:r w:rsidRPr="00B76B3B">
        <w:t>VOCABULARY</w:t>
      </w:r>
      <w:r w:rsidR="00C00E86" w:rsidRPr="00B76B3B">
        <w:t xml:space="preserve"> BUILDI</w:t>
      </w:r>
      <w:r w:rsidRPr="00B76B3B">
        <w:t>NG</w:t>
      </w:r>
    </w:p>
    <w:p w14:paraId="7BF8978C" w14:textId="74E4A743" w:rsidR="00C00E86" w:rsidRPr="00B76B3B" w:rsidRDefault="00C00E86" w:rsidP="00E33E07">
      <w:pPr>
        <w:pStyle w:val="NormalWeb"/>
        <w:spacing w:before="0" w:beforeAutospacing="0" w:after="0" w:afterAutospacing="0"/>
      </w:pPr>
      <w:r w:rsidRPr="00B76B3B">
        <w:t>Matching: Match the terms on the left-hand box with the definitions on the right.</w:t>
      </w:r>
      <w:r w:rsidR="00B76B3B">
        <w:t xml:space="preserve"> </w:t>
      </w:r>
    </w:p>
    <w:p w14:paraId="0ADADD55" w14:textId="6EB34053" w:rsidR="00C00E86" w:rsidRPr="00B76B3B" w:rsidRDefault="00C00E86" w:rsidP="00E33E07">
      <w:pPr>
        <w:pStyle w:val="NormalWeb"/>
        <w:spacing w:before="0" w:beforeAutospacing="0" w:after="0" w:afterAutospacing="0"/>
      </w:pPr>
      <w:r w:rsidRPr="00B76B3B">
        <w:t>Key (Do the exercise first.)</w:t>
      </w:r>
      <w:r w:rsidR="00AA3289" w:rsidRPr="00B76B3B">
        <w:t xml:space="preserve"> </w:t>
      </w:r>
    </w:p>
    <w:tbl>
      <w:tblPr>
        <w:tblStyle w:val="TableGrid"/>
        <w:tblW w:w="0" w:type="auto"/>
        <w:tblLook w:val="04A0" w:firstRow="1" w:lastRow="0" w:firstColumn="1" w:lastColumn="0" w:noHBand="0" w:noVBand="1"/>
      </w:tblPr>
      <w:tblGrid>
        <w:gridCol w:w="2555"/>
        <w:gridCol w:w="2511"/>
        <w:gridCol w:w="2541"/>
        <w:gridCol w:w="1743"/>
      </w:tblGrid>
      <w:tr w:rsidR="00C00E86" w:rsidRPr="00B76B3B" w14:paraId="1CC73BBF" w14:textId="77777777" w:rsidTr="00A36013">
        <w:tc>
          <w:tcPr>
            <w:tcW w:w="3237" w:type="dxa"/>
          </w:tcPr>
          <w:p w14:paraId="0969C8F2" w14:textId="77777777" w:rsidR="00C00E86" w:rsidRPr="00B76B3B" w:rsidRDefault="00C00E86" w:rsidP="0014769D">
            <w:pPr>
              <w:pStyle w:val="NormalWeb"/>
            </w:pPr>
            <w:r w:rsidRPr="00B76B3B">
              <w:t>1.C</w:t>
            </w:r>
          </w:p>
        </w:tc>
        <w:tc>
          <w:tcPr>
            <w:tcW w:w="3237" w:type="dxa"/>
          </w:tcPr>
          <w:p w14:paraId="3A4E8ED5" w14:textId="77777777" w:rsidR="00C00E86" w:rsidRPr="00B76B3B" w:rsidRDefault="00C00E86" w:rsidP="0014769D">
            <w:pPr>
              <w:pStyle w:val="NormalWeb"/>
            </w:pPr>
            <w:r w:rsidRPr="00B76B3B">
              <w:t xml:space="preserve">5. I </w:t>
            </w:r>
          </w:p>
        </w:tc>
        <w:tc>
          <w:tcPr>
            <w:tcW w:w="3237" w:type="dxa"/>
          </w:tcPr>
          <w:p w14:paraId="72CA4D94" w14:textId="77777777" w:rsidR="00C00E86" w:rsidRPr="00B76B3B" w:rsidRDefault="00C00E86" w:rsidP="0014769D">
            <w:pPr>
              <w:pStyle w:val="NormalWeb"/>
            </w:pPr>
            <w:r w:rsidRPr="00B76B3B">
              <w:t xml:space="preserve">9. M </w:t>
            </w:r>
          </w:p>
        </w:tc>
        <w:tc>
          <w:tcPr>
            <w:tcW w:w="2164" w:type="dxa"/>
          </w:tcPr>
          <w:p w14:paraId="560F1C8D" w14:textId="77777777" w:rsidR="00C00E86" w:rsidRPr="00B76B3B" w:rsidRDefault="00C00E86" w:rsidP="0014769D">
            <w:pPr>
              <w:pStyle w:val="NormalWeb"/>
            </w:pPr>
            <w:r w:rsidRPr="00B76B3B">
              <w:t>13. N</w:t>
            </w:r>
          </w:p>
        </w:tc>
      </w:tr>
      <w:tr w:rsidR="00C00E86" w:rsidRPr="00B76B3B" w14:paraId="6D8B0111" w14:textId="77777777" w:rsidTr="00A36013">
        <w:trPr>
          <w:trHeight w:val="341"/>
        </w:trPr>
        <w:tc>
          <w:tcPr>
            <w:tcW w:w="3237" w:type="dxa"/>
          </w:tcPr>
          <w:p w14:paraId="224BBECB" w14:textId="77777777" w:rsidR="00C00E86" w:rsidRPr="00B76B3B" w:rsidRDefault="00C00E86" w:rsidP="0014769D">
            <w:pPr>
              <w:pStyle w:val="NormalWeb"/>
            </w:pPr>
            <w:r w:rsidRPr="00B76B3B">
              <w:t>2.D</w:t>
            </w:r>
          </w:p>
        </w:tc>
        <w:tc>
          <w:tcPr>
            <w:tcW w:w="3237" w:type="dxa"/>
          </w:tcPr>
          <w:p w14:paraId="4EE33242" w14:textId="77777777" w:rsidR="00C00E86" w:rsidRPr="00B76B3B" w:rsidRDefault="00C00E86" w:rsidP="0014769D">
            <w:pPr>
              <w:pStyle w:val="NormalWeb"/>
            </w:pPr>
            <w:r w:rsidRPr="00B76B3B">
              <w:t>6. J</w:t>
            </w:r>
          </w:p>
        </w:tc>
        <w:tc>
          <w:tcPr>
            <w:tcW w:w="3237" w:type="dxa"/>
          </w:tcPr>
          <w:p w14:paraId="7D0BF6DF" w14:textId="77777777" w:rsidR="00C00E86" w:rsidRPr="00B76B3B" w:rsidRDefault="00C00E86" w:rsidP="0014769D">
            <w:pPr>
              <w:pStyle w:val="NormalWeb"/>
            </w:pPr>
            <w:r w:rsidRPr="00B76B3B">
              <w:t>10. K</w:t>
            </w:r>
          </w:p>
        </w:tc>
        <w:tc>
          <w:tcPr>
            <w:tcW w:w="2164" w:type="dxa"/>
          </w:tcPr>
          <w:p w14:paraId="4F0AD49A" w14:textId="77777777" w:rsidR="00C00E86" w:rsidRPr="00B76B3B" w:rsidRDefault="00C00E86" w:rsidP="0014769D">
            <w:pPr>
              <w:pStyle w:val="NormalWeb"/>
            </w:pPr>
            <w:r w:rsidRPr="00B76B3B">
              <w:t>14. I</w:t>
            </w:r>
          </w:p>
        </w:tc>
      </w:tr>
      <w:tr w:rsidR="00C00E86" w:rsidRPr="00B76B3B" w14:paraId="68415967" w14:textId="77777777" w:rsidTr="00A36013">
        <w:tc>
          <w:tcPr>
            <w:tcW w:w="3237" w:type="dxa"/>
          </w:tcPr>
          <w:p w14:paraId="08B4E350" w14:textId="77777777" w:rsidR="00C00E86" w:rsidRPr="00B76B3B" w:rsidRDefault="00C00E86" w:rsidP="0014769D">
            <w:pPr>
              <w:pStyle w:val="NormalWeb"/>
            </w:pPr>
            <w:r w:rsidRPr="00B76B3B">
              <w:t>3. E</w:t>
            </w:r>
          </w:p>
        </w:tc>
        <w:tc>
          <w:tcPr>
            <w:tcW w:w="3237" w:type="dxa"/>
          </w:tcPr>
          <w:p w14:paraId="1E812A8A" w14:textId="77777777" w:rsidR="00C00E86" w:rsidRPr="00B76B3B" w:rsidRDefault="00C00E86" w:rsidP="0014769D">
            <w:pPr>
              <w:pStyle w:val="NormalWeb"/>
            </w:pPr>
            <w:r w:rsidRPr="00B76B3B">
              <w:t>7. F</w:t>
            </w:r>
          </w:p>
        </w:tc>
        <w:tc>
          <w:tcPr>
            <w:tcW w:w="3237" w:type="dxa"/>
          </w:tcPr>
          <w:p w14:paraId="5C49A5A1" w14:textId="77777777" w:rsidR="00C00E86" w:rsidRPr="00B76B3B" w:rsidRDefault="00C00E86" w:rsidP="0014769D">
            <w:pPr>
              <w:pStyle w:val="NormalWeb"/>
            </w:pPr>
            <w:r w:rsidRPr="00B76B3B">
              <w:t xml:space="preserve">11. A </w:t>
            </w:r>
          </w:p>
        </w:tc>
        <w:tc>
          <w:tcPr>
            <w:tcW w:w="2164" w:type="dxa"/>
          </w:tcPr>
          <w:p w14:paraId="106405DB" w14:textId="77777777" w:rsidR="00C00E86" w:rsidRPr="00B76B3B" w:rsidRDefault="00C00E86" w:rsidP="0014769D">
            <w:pPr>
              <w:pStyle w:val="NormalWeb"/>
            </w:pPr>
          </w:p>
        </w:tc>
      </w:tr>
      <w:tr w:rsidR="00C00E86" w:rsidRPr="00B76B3B" w14:paraId="5A1EFA20" w14:textId="77777777" w:rsidTr="00A36013">
        <w:tc>
          <w:tcPr>
            <w:tcW w:w="3237" w:type="dxa"/>
          </w:tcPr>
          <w:p w14:paraId="2E0FC320" w14:textId="77777777" w:rsidR="00C00E86" w:rsidRPr="00B76B3B" w:rsidRDefault="00C00E86" w:rsidP="0014769D">
            <w:pPr>
              <w:pStyle w:val="NormalWeb"/>
            </w:pPr>
            <w:r w:rsidRPr="00B76B3B">
              <w:t>4. G</w:t>
            </w:r>
          </w:p>
        </w:tc>
        <w:tc>
          <w:tcPr>
            <w:tcW w:w="3237" w:type="dxa"/>
          </w:tcPr>
          <w:p w14:paraId="2DBD5C06" w14:textId="77777777" w:rsidR="00C00E86" w:rsidRPr="00B76B3B" w:rsidRDefault="00C00E86" w:rsidP="0014769D">
            <w:pPr>
              <w:pStyle w:val="NormalWeb"/>
            </w:pPr>
            <w:r w:rsidRPr="00B76B3B">
              <w:t xml:space="preserve">8. L </w:t>
            </w:r>
          </w:p>
        </w:tc>
        <w:tc>
          <w:tcPr>
            <w:tcW w:w="3237" w:type="dxa"/>
          </w:tcPr>
          <w:p w14:paraId="54800AE6" w14:textId="77777777" w:rsidR="00C00E86" w:rsidRPr="00B76B3B" w:rsidRDefault="00C00E86" w:rsidP="0014769D">
            <w:pPr>
              <w:pStyle w:val="NormalWeb"/>
            </w:pPr>
            <w:r w:rsidRPr="00B76B3B">
              <w:t>12. B</w:t>
            </w:r>
          </w:p>
        </w:tc>
        <w:tc>
          <w:tcPr>
            <w:tcW w:w="2164" w:type="dxa"/>
          </w:tcPr>
          <w:p w14:paraId="4F2F06A6" w14:textId="77777777" w:rsidR="00C00E86" w:rsidRPr="00B76B3B" w:rsidRDefault="00C00E86" w:rsidP="0014769D">
            <w:pPr>
              <w:pStyle w:val="NormalWeb"/>
            </w:pPr>
          </w:p>
        </w:tc>
      </w:tr>
    </w:tbl>
    <w:p w14:paraId="4D8FB6AE" w14:textId="77777777" w:rsidR="00937095" w:rsidRDefault="00937095" w:rsidP="0014769D">
      <w:pPr>
        <w:spacing w:line="240" w:lineRule="auto"/>
        <w:rPr>
          <w:rFonts w:ascii="Times New Roman" w:eastAsia="Times New Roman" w:hAnsi="Times New Roman" w:cs="Times New Roman"/>
          <w:color w:val="000000"/>
          <w:sz w:val="24"/>
          <w:szCs w:val="24"/>
        </w:rPr>
        <w:sectPr w:rsidR="00937095" w:rsidSect="00B76B3B">
          <w:headerReference w:type="default" r:id="rId130"/>
          <w:pgSz w:w="12240" w:h="15840"/>
          <w:pgMar w:top="1440" w:right="1440" w:bottom="1440" w:left="1440" w:header="720" w:footer="720" w:gutter="0"/>
          <w:cols w:space="720"/>
          <w:docGrid w:linePitch="360"/>
        </w:sectPr>
      </w:pPr>
    </w:p>
    <w:tbl>
      <w:tblPr>
        <w:tblW w:w="17462" w:type="dxa"/>
        <w:tblLook w:val="04A0" w:firstRow="1" w:lastRow="0" w:firstColumn="1" w:lastColumn="0" w:noHBand="0" w:noVBand="1"/>
      </w:tblPr>
      <w:tblGrid>
        <w:gridCol w:w="16502"/>
        <w:gridCol w:w="960"/>
      </w:tblGrid>
      <w:tr w:rsidR="00C00E86" w:rsidRPr="00B76B3B" w14:paraId="0AEDA58F" w14:textId="77777777" w:rsidTr="00937095">
        <w:trPr>
          <w:trHeight w:val="450"/>
        </w:trPr>
        <w:tc>
          <w:tcPr>
            <w:tcW w:w="16502" w:type="dxa"/>
            <w:tcBorders>
              <w:top w:val="nil"/>
              <w:left w:val="nil"/>
              <w:bottom w:val="nil"/>
              <w:right w:val="nil"/>
            </w:tcBorders>
            <w:shd w:val="clear" w:color="auto" w:fill="auto"/>
            <w:noWrap/>
            <w:vAlign w:val="center"/>
          </w:tcPr>
          <w:p w14:paraId="76F05DF5" w14:textId="0B5043F5" w:rsidR="00C00E86" w:rsidRPr="00B76B3B" w:rsidRDefault="00CD3F03" w:rsidP="0014769D">
            <w:pPr>
              <w:spacing w:line="240" w:lineRule="auto"/>
              <w:rPr>
                <w:rFonts w:ascii="Times New Roman" w:eastAsia="Times New Roman" w:hAnsi="Times New Roman" w:cs="Times New Roman"/>
                <w:color w:val="000000"/>
                <w:sz w:val="24"/>
                <w:szCs w:val="24"/>
              </w:rPr>
            </w:pPr>
            <w:r w:rsidRPr="00B76B3B">
              <w:rPr>
                <w:rFonts w:ascii="Times New Roman" w:eastAsia="Times New Roman" w:hAnsi="Times New Roman" w:cs="Times New Roman"/>
                <w:color w:val="000000"/>
                <w:sz w:val="24"/>
                <w:szCs w:val="24"/>
              </w:rPr>
              <w:lastRenderedPageBreak/>
              <w:t>Matching:</w:t>
            </w:r>
            <w:r w:rsidR="00B76B3B">
              <w:rPr>
                <w:rFonts w:ascii="Times New Roman" w:eastAsia="Times New Roman" w:hAnsi="Times New Roman" w:cs="Times New Roman"/>
                <w:color w:val="000000"/>
                <w:sz w:val="24"/>
                <w:szCs w:val="24"/>
              </w:rPr>
              <w:t xml:space="preserve"> </w:t>
            </w:r>
            <w:r w:rsidRPr="00B76B3B">
              <w:rPr>
                <w:rFonts w:ascii="Times New Roman" w:eastAsia="Times New Roman" w:hAnsi="Times New Roman" w:cs="Times New Roman"/>
                <w:color w:val="000000"/>
                <w:sz w:val="24"/>
                <w:szCs w:val="24"/>
              </w:rPr>
              <w:t xml:space="preserve">match the terms </w:t>
            </w:r>
            <w:r w:rsidR="007A2E8C" w:rsidRPr="00B76B3B">
              <w:rPr>
                <w:rFonts w:ascii="Times New Roman" w:eastAsia="Times New Roman" w:hAnsi="Times New Roman" w:cs="Times New Roman"/>
                <w:color w:val="000000"/>
                <w:sz w:val="24"/>
                <w:szCs w:val="24"/>
              </w:rPr>
              <w:t>below</w:t>
            </w:r>
            <w:r w:rsidRPr="00B76B3B">
              <w:rPr>
                <w:rFonts w:ascii="Times New Roman" w:eastAsia="Times New Roman" w:hAnsi="Times New Roman" w:cs="Times New Roman"/>
                <w:color w:val="000000"/>
                <w:sz w:val="24"/>
                <w:szCs w:val="24"/>
              </w:rPr>
              <w:t xml:space="preserve"> with the definitions below them. </w:t>
            </w:r>
          </w:p>
          <w:p w14:paraId="7E5175DD" w14:textId="77777777" w:rsidR="00C00E86" w:rsidRPr="00B76B3B" w:rsidRDefault="00C00E86" w:rsidP="0014769D">
            <w:pPr>
              <w:spacing w:line="240" w:lineRule="auto"/>
              <w:rPr>
                <w:rFonts w:ascii="Times New Roman" w:eastAsia="Times New Roman" w:hAnsi="Times New Roman" w:cs="Times New Roman"/>
                <w:color w:val="000000"/>
                <w:sz w:val="24"/>
                <w:szCs w:val="24"/>
              </w:rPr>
            </w:pPr>
          </w:p>
          <w:p w14:paraId="162394DA" w14:textId="77777777" w:rsidR="00C00E86" w:rsidRPr="00B76B3B" w:rsidRDefault="00C00E86" w:rsidP="0014769D">
            <w:pPr>
              <w:spacing w:line="240" w:lineRule="auto"/>
              <w:rPr>
                <w:rFonts w:ascii="Times New Roman" w:eastAsia="Times New Roman" w:hAnsi="Times New Roman" w:cs="Times New Roman"/>
                <w:color w:val="000000"/>
                <w:sz w:val="24"/>
                <w:szCs w:val="24"/>
              </w:rPr>
            </w:pPr>
          </w:p>
          <w:p w14:paraId="1E0FF904" w14:textId="7264532F" w:rsidR="00BA6399" w:rsidRPr="00B76B3B" w:rsidRDefault="00A36013" w:rsidP="0014769D">
            <w:pPr>
              <w:spacing w:line="240" w:lineRule="auto"/>
              <w:rPr>
                <w:rFonts w:ascii="Times New Roman" w:eastAsia="Times New Roman" w:hAnsi="Times New Roman" w:cs="Times New Roman"/>
                <w:color w:val="000000"/>
                <w:sz w:val="24"/>
                <w:szCs w:val="24"/>
              </w:rPr>
            </w:pPr>
            <w:r w:rsidRPr="00B76B3B">
              <w:rPr>
                <w:rFonts w:ascii="Times New Roman" w:eastAsia="Times New Roman" w:hAnsi="Times New Roman" w:cs="Times New Roman"/>
                <w:color w:val="000000"/>
                <w:sz w:val="24"/>
                <w:szCs w:val="24"/>
              </w:rPr>
              <w:t>1. Colonialism, 2, Feminism, 3,</w:t>
            </w:r>
            <w:r w:rsidR="00B76B3B">
              <w:rPr>
                <w:rFonts w:ascii="Times New Roman" w:eastAsia="Times New Roman" w:hAnsi="Times New Roman" w:cs="Times New Roman"/>
                <w:color w:val="000000"/>
                <w:sz w:val="24"/>
                <w:szCs w:val="24"/>
              </w:rPr>
              <w:t xml:space="preserve"> </w:t>
            </w:r>
            <w:r w:rsidRPr="00B76B3B">
              <w:rPr>
                <w:rFonts w:ascii="Times New Roman" w:eastAsia="Times New Roman" w:hAnsi="Times New Roman" w:cs="Times New Roman"/>
                <w:color w:val="000000"/>
                <w:sz w:val="24"/>
                <w:szCs w:val="24"/>
              </w:rPr>
              <w:t>First-wave feminism, Hijab, 5. Intersectionality, 6. Islamophobia,</w:t>
            </w:r>
          </w:p>
          <w:p w14:paraId="18EB2840" w14:textId="77777777" w:rsidR="00BA6399" w:rsidRPr="00B76B3B" w:rsidRDefault="00A36013" w:rsidP="0014769D">
            <w:pPr>
              <w:spacing w:line="240" w:lineRule="auto"/>
              <w:rPr>
                <w:rFonts w:ascii="Times New Roman" w:eastAsia="Times New Roman" w:hAnsi="Times New Roman" w:cs="Times New Roman"/>
                <w:color w:val="000000"/>
                <w:sz w:val="24"/>
                <w:szCs w:val="24"/>
              </w:rPr>
            </w:pPr>
            <w:r w:rsidRPr="00B76B3B">
              <w:rPr>
                <w:rFonts w:ascii="Times New Roman" w:eastAsia="Times New Roman" w:hAnsi="Times New Roman" w:cs="Times New Roman"/>
                <w:color w:val="000000"/>
                <w:sz w:val="24"/>
                <w:szCs w:val="24"/>
              </w:rPr>
              <w:t xml:space="preserve"> 7. Frames of reference, 8. Orientalism, 9. Postcolonialism, 11. Association theory learning, </w:t>
            </w:r>
          </w:p>
          <w:p w14:paraId="6E122285" w14:textId="39F691BF" w:rsidR="00C00E86" w:rsidRPr="00B76B3B" w:rsidRDefault="00A36013" w:rsidP="0014769D">
            <w:pPr>
              <w:spacing w:line="240" w:lineRule="auto"/>
              <w:rPr>
                <w:rFonts w:ascii="Times New Roman" w:eastAsia="Times New Roman" w:hAnsi="Times New Roman" w:cs="Times New Roman"/>
                <w:color w:val="000000"/>
                <w:sz w:val="24"/>
                <w:szCs w:val="24"/>
              </w:rPr>
            </w:pPr>
            <w:r w:rsidRPr="00B76B3B">
              <w:rPr>
                <w:rFonts w:ascii="Times New Roman" w:eastAsia="Times New Roman" w:hAnsi="Times New Roman" w:cs="Times New Roman"/>
                <w:color w:val="000000"/>
                <w:sz w:val="24"/>
                <w:szCs w:val="24"/>
              </w:rPr>
              <w:t>12 Assumption, 13. Postmodernism, 14</w:t>
            </w:r>
            <w:r w:rsidR="00C31A51" w:rsidRPr="00B76B3B">
              <w:rPr>
                <w:rFonts w:ascii="Times New Roman" w:eastAsia="Times New Roman" w:hAnsi="Times New Roman" w:cs="Times New Roman"/>
                <w:color w:val="000000"/>
                <w:sz w:val="24"/>
                <w:szCs w:val="24"/>
              </w:rPr>
              <w:t>.</w:t>
            </w:r>
            <w:r w:rsidRPr="00B76B3B">
              <w:rPr>
                <w:rFonts w:ascii="Times New Roman" w:eastAsia="Times New Roman" w:hAnsi="Times New Roman" w:cs="Times New Roman"/>
                <w:color w:val="000000"/>
                <w:sz w:val="24"/>
                <w:szCs w:val="24"/>
              </w:rPr>
              <w:t xml:space="preserve"> Islamism </w:t>
            </w:r>
          </w:p>
          <w:p w14:paraId="48C3326A" w14:textId="77777777" w:rsidR="00C00E86" w:rsidRPr="00B76B3B" w:rsidRDefault="00C00E86" w:rsidP="0014769D">
            <w:pPr>
              <w:spacing w:line="240" w:lineRule="auto"/>
              <w:rPr>
                <w:rFonts w:ascii="Times New Roman" w:eastAsia="Times New Roman" w:hAnsi="Times New Roman" w:cs="Times New Roman"/>
                <w:color w:val="000000"/>
                <w:sz w:val="24"/>
                <w:szCs w:val="24"/>
              </w:rPr>
            </w:pPr>
          </w:p>
          <w:tbl>
            <w:tblPr>
              <w:tblW w:w="16286" w:type="dxa"/>
              <w:tblLook w:val="04A0" w:firstRow="1" w:lastRow="0" w:firstColumn="1" w:lastColumn="0" w:noHBand="0" w:noVBand="1"/>
            </w:tblPr>
            <w:tblGrid>
              <w:gridCol w:w="15961"/>
              <w:gridCol w:w="325"/>
            </w:tblGrid>
            <w:tr w:rsidR="007A2E8C" w:rsidRPr="00B76B3B" w14:paraId="6824B72B" w14:textId="77777777" w:rsidTr="007A2E8C">
              <w:trPr>
                <w:trHeight w:val="450"/>
              </w:trPr>
              <w:tc>
                <w:tcPr>
                  <w:tcW w:w="16286" w:type="dxa"/>
                  <w:gridSpan w:val="2"/>
                  <w:vAlign w:val="center"/>
                </w:tcPr>
                <w:p w14:paraId="0A0DDCDE" w14:textId="77777777" w:rsidR="007A2E8C" w:rsidRPr="00B76B3B" w:rsidRDefault="007A2E8C" w:rsidP="007A2E8C">
                  <w:pPr>
                    <w:rPr>
                      <w:rFonts w:ascii="Times New Roman" w:eastAsia="Times New Roman" w:hAnsi="Times New Roman" w:cs="Times New Roman"/>
                      <w:color w:val="000000"/>
                      <w:sz w:val="24"/>
                      <w:szCs w:val="24"/>
                    </w:rPr>
                  </w:pPr>
                </w:p>
                <w:p w14:paraId="10784198" w14:textId="77777777" w:rsidR="00BA6399" w:rsidRPr="00B76B3B" w:rsidRDefault="00BA6399" w:rsidP="007A2E8C">
                  <w:pPr>
                    <w:rPr>
                      <w:rFonts w:ascii="Times New Roman" w:eastAsia="Times New Roman" w:hAnsi="Times New Roman" w:cs="Times New Roman"/>
                      <w:color w:val="000000"/>
                      <w:sz w:val="24"/>
                      <w:szCs w:val="24"/>
                    </w:rPr>
                  </w:pPr>
                </w:p>
                <w:p w14:paraId="40AA8107" w14:textId="12CD10FA" w:rsidR="00BA6399" w:rsidRPr="00B76B3B" w:rsidRDefault="00BA6399" w:rsidP="007A2E8C">
                  <w:pPr>
                    <w:rPr>
                      <w:rFonts w:ascii="Times New Roman" w:eastAsia="Times New Roman" w:hAnsi="Times New Roman" w:cs="Times New Roman"/>
                      <w:sz w:val="24"/>
                      <w:szCs w:val="24"/>
                    </w:rPr>
                  </w:pPr>
                </w:p>
              </w:tc>
            </w:tr>
            <w:tr w:rsidR="007A2E8C" w:rsidRPr="00B76B3B" w14:paraId="3839E2A4" w14:textId="77777777" w:rsidTr="007A2E8C">
              <w:trPr>
                <w:trHeight w:val="310"/>
              </w:trPr>
              <w:tc>
                <w:tcPr>
                  <w:tcW w:w="16286" w:type="dxa"/>
                  <w:gridSpan w:val="2"/>
                  <w:vAlign w:val="center"/>
                </w:tcPr>
                <w:p w14:paraId="6393CD5A" w14:textId="77777777" w:rsidR="007A2E8C" w:rsidRPr="00B76B3B" w:rsidRDefault="007A2E8C" w:rsidP="007A2E8C">
                  <w:pPr>
                    <w:rPr>
                      <w:rFonts w:ascii="Times New Roman" w:eastAsia="Times New Roman" w:hAnsi="Times New Roman" w:cs="Times New Roman"/>
                      <w:sz w:val="24"/>
                      <w:szCs w:val="24"/>
                    </w:rPr>
                  </w:pPr>
                  <w:r w:rsidRPr="00B76B3B">
                    <w:rPr>
                      <w:rFonts w:ascii="Times New Roman" w:eastAsia="Times New Roman" w:hAnsi="Times New Roman" w:cs="Times New Roman"/>
                      <w:color w:val="000000"/>
                      <w:sz w:val="24"/>
                      <w:szCs w:val="24"/>
                    </w:rPr>
                    <w:t>____ B. a proposition taken for granted to be true and used as foundation for belief</w:t>
                  </w:r>
                </w:p>
              </w:tc>
            </w:tr>
            <w:tr w:rsidR="007A2E8C" w:rsidRPr="00B76B3B" w14:paraId="05CB1E90" w14:textId="77777777" w:rsidTr="007A2E8C">
              <w:trPr>
                <w:trHeight w:val="310"/>
              </w:trPr>
              <w:tc>
                <w:tcPr>
                  <w:tcW w:w="16286" w:type="dxa"/>
                  <w:gridSpan w:val="2"/>
                  <w:vAlign w:val="center"/>
                </w:tcPr>
                <w:p w14:paraId="1FB88B77" w14:textId="77777777" w:rsidR="007A2E8C" w:rsidRPr="00B76B3B" w:rsidRDefault="007A2E8C" w:rsidP="007A2E8C">
                  <w:pPr>
                    <w:rPr>
                      <w:rFonts w:ascii="Times New Roman" w:eastAsia="Times New Roman" w:hAnsi="Times New Roman" w:cs="Times New Roman"/>
                      <w:sz w:val="24"/>
                      <w:szCs w:val="24"/>
                    </w:rPr>
                  </w:pPr>
                  <w:r w:rsidRPr="00B76B3B">
                    <w:rPr>
                      <w:rFonts w:ascii="Times New Roman" w:eastAsia="Times New Roman" w:hAnsi="Times New Roman" w:cs="Times New Roman"/>
                      <w:color w:val="000000"/>
                      <w:sz w:val="24"/>
                      <w:szCs w:val="24"/>
                    </w:rPr>
                    <w:t>____C.: the control of one dominant country over a weaker country.</w:t>
                  </w:r>
                </w:p>
              </w:tc>
            </w:tr>
            <w:tr w:rsidR="007A2E8C" w:rsidRPr="00B76B3B" w14:paraId="554457FA" w14:textId="77777777" w:rsidTr="007A2E8C">
              <w:trPr>
                <w:trHeight w:val="310"/>
              </w:trPr>
              <w:tc>
                <w:tcPr>
                  <w:tcW w:w="16286" w:type="dxa"/>
                  <w:gridSpan w:val="2"/>
                  <w:vAlign w:val="center"/>
                </w:tcPr>
                <w:p w14:paraId="5C6034FB" w14:textId="77777777" w:rsidR="007A2E8C" w:rsidRPr="00B76B3B" w:rsidRDefault="007A2E8C" w:rsidP="007A2E8C">
                  <w:pPr>
                    <w:rPr>
                      <w:rFonts w:ascii="Times New Roman" w:eastAsia="Times New Roman" w:hAnsi="Times New Roman" w:cs="Times New Roman"/>
                      <w:color w:val="000000"/>
                      <w:sz w:val="24"/>
                      <w:szCs w:val="24"/>
                    </w:rPr>
                  </w:pPr>
                  <w:r w:rsidRPr="00B76B3B">
                    <w:rPr>
                      <w:rFonts w:ascii="Times New Roman" w:eastAsia="Times New Roman" w:hAnsi="Times New Roman" w:cs="Times New Roman"/>
                      <w:color w:val="000000"/>
                      <w:sz w:val="24"/>
                      <w:szCs w:val="24"/>
                    </w:rPr>
                    <w:t xml:space="preserve"> ____D. the women's movement of resistance to male domination and</w:t>
                  </w:r>
                </w:p>
                <w:p w14:paraId="71DD63A3" w14:textId="77777777" w:rsidR="007A2E8C" w:rsidRPr="00B76B3B" w:rsidRDefault="007A2E8C" w:rsidP="007A2E8C">
                  <w:pPr>
                    <w:rPr>
                      <w:rFonts w:ascii="Times New Roman" w:eastAsia="Times New Roman" w:hAnsi="Times New Roman" w:cs="Times New Roman"/>
                      <w:sz w:val="24"/>
                      <w:szCs w:val="24"/>
                    </w:rPr>
                  </w:pPr>
                  <w:r w:rsidRPr="00B76B3B">
                    <w:rPr>
                      <w:rFonts w:ascii="Times New Roman" w:eastAsia="Times New Roman" w:hAnsi="Times New Roman" w:cs="Times New Roman"/>
                      <w:color w:val="000000"/>
                      <w:sz w:val="24"/>
                      <w:szCs w:val="24"/>
                    </w:rPr>
                    <w:t xml:space="preserve"> striving for gender equality</w:t>
                  </w:r>
                </w:p>
              </w:tc>
            </w:tr>
            <w:tr w:rsidR="007A2E8C" w:rsidRPr="00B76B3B" w14:paraId="01F231ED" w14:textId="77777777" w:rsidTr="007A2E8C">
              <w:trPr>
                <w:trHeight w:val="370"/>
              </w:trPr>
              <w:tc>
                <w:tcPr>
                  <w:tcW w:w="16286" w:type="dxa"/>
                  <w:gridSpan w:val="2"/>
                  <w:vAlign w:val="center"/>
                </w:tcPr>
                <w:p w14:paraId="39F00416" w14:textId="77777777" w:rsidR="007A2E8C" w:rsidRPr="00B76B3B" w:rsidRDefault="007A2E8C" w:rsidP="007A2E8C">
                  <w:pPr>
                    <w:rPr>
                      <w:rFonts w:ascii="Times New Roman" w:eastAsia="Times New Roman" w:hAnsi="Times New Roman" w:cs="Times New Roman"/>
                      <w:color w:val="000000"/>
                      <w:sz w:val="24"/>
                      <w:szCs w:val="24"/>
                    </w:rPr>
                  </w:pPr>
                  <w:r w:rsidRPr="00B76B3B">
                    <w:rPr>
                      <w:rFonts w:ascii="Times New Roman" w:eastAsia="Times New Roman" w:hAnsi="Times New Roman" w:cs="Times New Roman"/>
                      <w:color w:val="000000"/>
                      <w:sz w:val="24"/>
                      <w:szCs w:val="24"/>
                    </w:rPr>
                    <w:t xml:space="preserve"> ____E. First-wave feminism: the women's movement (19</w:t>
                  </w:r>
                  <w:r w:rsidRPr="00B76B3B">
                    <w:rPr>
                      <w:rFonts w:ascii="Times New Roman" w:eastAsia="Times New Roman" w:hAnsi="Times New Roman" w:cs="Times New Roman"/>
                      <w:color w:val="000000"/>
                      <w:sz w:val="24"/>
                      <w:szCs w:val="24"/>
                      <w:vertAlign w:val="superscript"/>
                    </w:rPr>
                    <w:t>th</w:t>
                  </w:r>
                  <w:r w:rsidRPr="00B76B3B">
                    <w:rPr>
                      <w:rFonts w:ascii="Times New Roman" w:eastAsia="Times New Roman" w:hAnsi="Times New Roman" w:cs="Times New Roman"/>
                      <w:color w:val="000000"/>
                      <w:sz w:val="24"/>
                      <w:szCs w:val="24"/>
                    </w:rPr>
                    <w:t xml:space="preserve">-early 20th centuries) </w:t>
                  </w:r>
                </w:p>
                <w:p w14:paraId="47D999E8" w14:textId="77777777" w:rsidR="007A2E8C" w:rsidRPr="00B76B3B" w:rsidRDefault="007A2E8C" w:rsidP="007A2E8C">
                  <w:pPr>
                    <w:rPr>
                      <w:rFonts w:ascii="Times New Roman" w:eastAsia="Times New Roman" w:hAnsi="Times New Roman" w:cs="Times New Roman"/>
                      <w:sz w:val="24"/>
                      <w:szCs w:val="24"/>
                    </w:rPr>
                  </w:pPr>
                  <w:r w:rsidRPr="00B76B3B">
                    <w:rPr>
                      <w:rFonts w:ascii="Times New Roman" w:eastAsia="Times New Roman" w:hAnsi="Times New Roman" w:cs="Times New Roman"/>
                      <w:color w:val="000000"/>
                      <w:sz w:val="24"/>
                      <w:szCs w:val="24"/>
                    </w:rPr>
                    <w:t>focused on the right to vote.</w:t>
                  </w:r>
                </w:p>
              </w:tc>
            </w:tr>
            <w:tr w:rsidR="007A2E8C" w:rsidRPr="00B76B3B" w14:paraId="0776F4F8" w14:textId="77777777" w:rsidTr="007A2E8C">
              <w:trPr>
                <w:trHeight w:val="310"/>
              </w:trPr>
              <w:tc>
                <w:tcPr>
                  <w:tcW w:w="16286" w:type="dxa"/>
                  <w:gridSpan w:val="2"/>
                  <w:vAlign w:val="center"/>
                </w:tcPr>
                <w:p w14:paraId="43720001" w14:textId="3688780C" w:rsidR="007A2E8C" w:rsidRPr="00B76B3B" w:rsidRDefault="007A2E8C" w:rsidP="007A2E8C">
                  <w:pPr>
                    <w:rPr>
                      <w:rFonts w:ascii="Times New Roman" w:eastAsia="Times New Roman" w:hAnsi="Times New Roman" w:cs="Times New Roman"/>
                      <w:sz w:val="24"/>
                      <w:szCs w:val="24"/>
                    </w:rPr>
                  </w:pPr>
                  <w:r w:rsidRPr="00B76B3B">
                    <w:rPr>
                      <w:rFonts w:ascii="Times New Roman" w:eastAsia="Times New Roman" w:hAnsi="Times New Roman" w:cs="Times New Roman"/>
                      <w:color w:val="000000"/>
                      <w:sz w:val="24"/>
                      <w:szCs w:val="24"/>
                    </w:rPr>
                    <w:t xml:space="preserve"> ____F. sets of ideas and attitudes into which we fit</w:t>
                  </w:r>
                  <w:r w:rsidR="00B76B3B">
                    <w:rPr>
                      <w:rFonts w:ascii="Times New Roman" w:eastAsia="Times New Roman" w:hAnsi="Times New Roman" w:cs="Times New Roman"/>
                      <w:color w:val="000000"/>
                      <w:sz w:val="24"/>
                      <w:szCs w:val="24"/>
                    </w:rPr>
                    <w:t xml:space="preserve"> </w:t>
                  </w:r>
                  <w:r w:rsidRPr="00B76B3B">
                    <w:rPr>
                      <w:rFonts w:ascii="Times New Roman" w:eastAsia="Times New Roman" w:hAnsi="Times New Roman" w:cs="Times New Roman"/>
                      <w:color w:val="000000"/>
                      <w:sz w:val="24"/>
                      <w:szCs w:val="24"/>
                    </w:rPr>
                    <w:t>facts, information, and experiences</w:t>
                  </w:r>
                </w:p>
              </w:tc>
            </w:tr>
            <w:tr w:rsidR="007A2E8C" w:rsidRPr="00B76B3B" w14:paraId="5E3EDAC8" w14:textId="77777777" w:rsidTr="007A2E8C">
              <w:trPr>
                <w:trHeight w:val="60"/>
              </w:trPr>
              <w:tc>
                <w:tcPr>
                  <w:tcW w:w="16286" w:type="dxa"/>
                  <w:gridSpan w:val="2"/>
                  <w:vAlign w:val="center"/>
                </w:tcPr>
                <w:p w14:paraId="79A086F6" w14:textId="77777777" w:rsidR="007A2E8C" w:rsidRPr="00B76B3B" w:rsidRDefault="007A2E8C" w:rsidP="007A2E8C">
                  <w:pPr>
                    <w:rPr>
                      <w:rFonts w:ascii="Times New Roman" w:eastAsia="Times New Roman" w:hAnsi="Times New Roman" w:cs="Times New Roman"/>
                      <w:color w:val="000000"/>
                      <w:sz w:val="24"/>
                      <w:szCs w:val="24"/>
                    </w:rPr>
                  </w:pPr>
                  <w:r w:rsidRPr="00B76B3B">
                    <w:rPr>
                      <w:rFonts w:ascii="Times New Roman" w:eastAsia="Times New Roman" w:hAnsi="Times New Roman" w:cs="Times New Roman"/>
                      <w:color w:val="000000"/>
                      <w:sz w:val="24"/>
                      <w:szCs w:val="24"/>
                    </w:rPr>
                    <w:t xml:space="preserve">____G. specifically, it means a Muslim headscarf, but generally, it refers to various styles </w:t>
                  </w:r>
                </w:p>
                <w:p w14:paraId="1E668667" w14:textId="77777777" w:rsidR="007A2E8C" w:rsidRPr="00B76B3B" w:rsidRDefault="007A2E8C" w:rsidP="007A2E8C">
                  <w:pPr>
                    <w:rPr>
                      <w:rFonts w:ascii="Times New Roman" w:eastAsia="Times New Roman" w:hAnsi="Times New Roman" w:cs="Times New Roman"/>
                      <w:sz w:val="24"/>
                      <w:szCs w:val="24"/>
                    </w:rPr>
                  </w:pPr>
                  <w:r w:rsidRPr="00B76B3B">
                    <w:rPr>
                      <w:rFonts w:ascii="Times New Roman" w:eastAsia="Times New Roman" w:hAnsi="Times New Roman" w:cs="Times New Roman"/>
                      <w:color w:val="000000"/>
                      <w:sz w:val="24"/>
                      <w:szCs w:val="24"/>
                    </w:rPr>
                    <w:t>of Muslim modest dress.</w:t>
                  </w:r>
                </w:p>
              </w:tc>
            </w:tr>
            <w:tr w:rsidR="007A2E8C" w:rsidRPr="00B76B3B" w14:paraId="65893B3D" w14:textId="77777777" w:rsidTr="007A2E8C">
              <w:trPr>
                <w:gridAfter w:val="1"/>
                <w:wAfter w:w="325" w:type="dxa"/>
                <w:trHeight w:val="310"/>
              </w:trPr>
              <w:tc>
                <w:tcPr>
                  <w:tcW w:w="15961" w:type="dxa"/>
                  <w:vAlign w:val="center"/>
                </w:tcPr>
                <w:p w14:paraId="2C5C21CB" w14:textId="77777777" w:rsidR="007A2E8C" w:rsidRPr="00B76B3B" w:rsidRDefault="007A2E8C" w:rsidP="007A2E8C">
                  <w:pPr>
                    <w:rPr>
                      <w:rFonts w:ascii="Times New Roman" w:eastAsia="Times New Roman" w:hAnsi="Times New Roman" w:cs="Times New Roman"/>
                      <w:sz w:val="24"/>
                      <w:szCs w:val="24"/>
                    </w:rPr>
                  </w:pPr>
                  <w:r w:rsidRPr="00B76B3B">
                    <w:rPr>
                      <w:rFonts w:ascii="Times New Roman" w:eastAsia="Times New Roman" w:hAnsi="Times New Roman" w:cs="Times New Roman"/>
                      <w:color w:val="000000"/>
                      <w:sz w:val="24"/>
                      <w:szCs w:val="24"/>
                    </w:rPr>
                    <w:t xml:space="preserve"> ____H. the multiple and overlapping social roles and self-identities of women</w:t>
                  </w:r>
                </w:p>
              </w:tc>
            </w:tr>
            <w:tr w:rsidR="007A2E8C" w:rsidRPr="00B76B3B" w14:paraId="344C04A9" w14:textId="77777777" w:rsidTr="007A2E8C">
              <w:trPr>
                <w:trHeight w:val="310"/>
              </w:trPr>
              <w:tc>
                <w:tcPr>
                  <w:tcW w:w="16286" w:type="dxa"/>
                  <w:gridSpan w:val="2"/>
                  <w:vAlign w:val="center"/>
                </w:tcPr>
                <w:p w14:paraId="5CB292D6" w14:textId="77777777" w:rsidR="007A2E8C" w:rsidRPr="00B76B3B" w:rsidRDefault="007A2E8C" w:rsidP="007A2E8C">
                  <w:pPr>
                    <w:rPr>
                      <w:rFonts w:ascii="Times New Roman" w:eastAsia="Times New Roman" w:hAnsi="Times New Roman" w:cs="Times New Roman"/>
                      <w:color w:val="000000"/>
                      <w:sz w:val="24"/>
                      <w:szCs w:val="24"/>
                    </w:rPr>
                  </w:pPr>
                  <w:r w:rsidRPr="00B76B3B">
                    <w:rPr>
                      <w:rFonts w:ascii="Times New Roman" w:eastAsia="Times New Roman" w:hAnsi="Times New Roman" w:cs="Times New Roman"/>
                      <w:color w:val="000000"/>
                      <w:sz w:val="24"/>
                      <w:szCs w:val="24"/>
                    </w:rPr>
                    <w:t xml:space="preserve">____I . the ideology reform of Muslim society by governing it according to the </w:t>
                  </w:r>
                </w:p>
                <w:p w14:paraId="49B8095D" w14:textId="77777777" w:rsidR="007A2E8C" w:rsidRPr="00B76B3B" w:rsidRDefault="007A2E8C" w:rsidP="007A2E8C">
                  <w:pPr>
                    <w:rPr>
                      <w:rFonts w:ascii="Times New Roman" w:eastAsia="Times New Roman" w:hAnsi="Times New Roman" w:cs="Times New Roman"/>
                      <w:sz w:val="24"/>
                      <w:szCs w:val="24"/>
                    </w:rPr>
                  </w:pPr>
                  <w:r w:rsidRPr="00B76B3B">
                    <w:rPr>
                      <w:rFonts w:ascii="Times New Roman" w:eastAsia="Times New Roman" w:hAnsi="Times New Roman" w:cs="Times New Roman"/>
                      <w:color w:val="000000"/>
                      <w:sz w:val="24"/>
                      <w:szCs w:val="24"/>
                    </w:rPr>
                    <w:t>Qur'an and sharia (Islamic law)</w:t>
                  </w:r>
                </w:p>
              </w:tc>
            </w:tr>
            <w:tr w:rsidR="007A2E8C" w:rsidRPr="00B76B3B" w14:paraId="4B23250A" w14:textId="77777777" w:rsidTr="007A2E8C">
              <w:trPr>
                <w:gridAfter w:val="1"/>
                <w:wAfter w:w="325" w:type="dxa"/>
                <w:trHeight w:val="310"/>
              </w:trPr>
              <w:tc>
                <w:tcPr>
                  <w:tcW w:w="15961" w:type="dxa"/>
                  <w:vAlign w:val="center"/>
                </w:tcPr>
                <w:p w14:paraId="635B92FF" w14:textId="77777777" w:rsidR="007A2E8C" w:rsidRPr="00B76B3B" w:rsidRDefault="007A2E8C" w:rsidP="007A2E8C">
                  <w:pPr>
                    <w:rPr>
                      <w:rFonts w:ascii="Times New Roman" w:eastAsia="Times New Roman" w:hAnsi="Times New Roman" w:cs="Times New Roman"/>
                      <w:sz w:val="24"/>
                      <w:szCs w:val="24"/>
                    </w:rPr>
                  </w:pPr>
                  <w:r w:rsidRPr="00B76B3B">
                    <w:rPr>
                      <w:rFonts w:ascii="Times New Roman" w:eastAsia="Times New Roman" w:hAnsi="Times New Roman" w:cs="Times New Roman"/>
                      <w:color w:val="000000"/>
                      <w:sz w:val="24"/>
                      <w:szCs w:val="24"/>
                    </w:rPr>
                    <w:t>____J. the response to Muslims with hate crimes and racial and religious prejudice,</w:t>
                  </w:r>
                </w:p>
              </w:tc>
            </w:tr>
            <w:tr w:rsidR="007A2E8C" w:rsidRPr="00B76B3B" w14:paraId="16223C93" w14:textId="77777777" w:rsidTr="007A2E8C">
              <w:trPr>
                <w:trHeight w:val="310"/>
              </w:trPr>
              <w:tc>
                <w:tcPr>
                  <w:tcW w:w="16286" w:type="dxa"/>
                  <w:gridSpan w:val="2"/>
                  <w:vAlign w:val="center"/>
                </w:tcPr>
                <w:p w14:paraId="1E50D9C2" w14:textId="77777777" w:rsidR="007A2E8C" w:rsidRPr="00B76B3B" w:rsidRDefault="007A2E8C" w:rsidP="007A2E8C">
                  <w:pPr>
                    <w:rPr>
                      <w:rFonts w:ascii="Times New Roman" w:eastAsia="Times New Roman" w:hAnsi="Times New Roman" w:cs="Times New Roman"/>
                      <w:color w:val="000000"/>
                      <w:sz w:val="24"/>
                      <w:szCs w:val="24"/>
                    </w:rPr>
                  </w:pPr>
                  <w:r w:rsidRPr="00B76B3B">
                    <w:rPr>
                      <w:rFonts w:ascii="Times New Roman" w:eastAsia="Times New Roman" w:hAnsi="Times New Roman" w:cs="Times New Roman"/>
                      <w:color w:val="000000"/>
                      <w:sz w:val="24"/>
                      <w:szCs w:val="24"/>
                    </w:rPr>
                    <w:t xml:space="preserve">____K. the French form of secularism that enforces a clear-cut separation of </w:t>
                  </w:r>
                </w:p>
                <w:p w14:paraId="1EBEBB40" w14:textId="77777777" w:rsidR="007A2E8C" w:rsidRPr="00B76B3B" w:rsidRDefault="007A2E8C" w:rsidP="007A2E8C">
                  <w:pPr>
                    <w:rPr>
                      <w:rFonts w:ascii="Times New Roman" w:eastAsia="Times New Roman" w:hAnsi="Times New Roman" w:cs="Times New Roman"/>
                      <w:sz w:val="24"/>
                      <w:szCs w:val="24"/>
                    </w:rPr>
                  </w:pPr>
                  <w:r w:rsidRPr="00B76B3B">
                    <w:rPr>
                      <w:rFonts w:ascii="Times New Roman" w:eastAsia="Times New Roman" w:hAnsi="Times New Roman" w:cs="Times New Roman"/>
                      <w:color w:val="000000"/>
                      <w:sz w:val="24"/>
                      <w:szCs w:val="24"/>
                    </w:rPr>
                    <w:t>religion and public life.</w:t>
                  </w:r>
                </w:p>
              </w:tc>
            </w:tr>
            <w:tr w:rsidR="007A2E8C" w:rsidRPr="00B76B3B" w14:paraId="0D8BE9C3" w14:textId="77777777" w:rsidTr="007A2E8C">
              <w:trPr>
                <w:gridAfter w:val="1"/>
                <w:wAfter w:w="325" w:type="dxa"/>
                <w:trHeight w:val="310"/>
              </w:trPr>
              <w:tc>
                <w:tcPr>
                  <w:tcW w:w="15961" w:type="dxa"/>
                  <w:vAlign w:val="center"/>
                </w:tcPr>
                <w:p w14:paraId="3A7AA154" w14:textId="77777777" w:rsidR="007A2E8C" w:rsidRPr="00B76B3B" w:rsidRDefault="007A2E8C" w:rsidP="007A2E8C">
                  <w:pPr>
                    <w:rPr>
                      <w:rFonts w:ascii="Times New Roman" w:eastAsia="Times New Roman" w:hAnsi="Times New Roman" w:cs="Times New Roman"/>
                      <w:sz w:val="24"/>
                      <w:szCs w:val="24"/>
                    </w:rPr>
                  </w:pPr>
                  <w:r w:rsidRPr="00B76B3B">
                    <w:rPr>
                      <w:rFonts w:ascii="Times New Roman" w:eastAsia="Times New Roman" w:hAnsi="Times New Roman" w:cs="Times New Roman"/>
                      <w:color w:val="000000"/>
                      <w:sz w:val="24"/>
                      <w:szCs w:val="24"/>
                    </w:rPr>
                    <w:t>____L. The European approach to East it as strange, exotic, and captivating</w:t>
                  </w:r>
                </w:p>
              </w:tc>
            </w:tr>
            <w:tr w:rsidR="007A2E8C" w:rsidRPr="00B76B3B" w14:paraId="779F3D91" w14:textId="77777777" w:rsidTr="007A2E8C">
              <w:trPr>
                <w:gridAfter w:val="1"/>
                <w:wAfter w:w="325" w:type="dxa"/>
                <w:trHeight w:val="310"/>
              </w:trPr>
              <w:tc>
                <w:tcPr>
                  <w:tcW w:w="15961" w:type="dxa"/>
                  <w:vAlign w:val="center"/>
                </w:tcPr>
                <w:p w14:paraId="4B9393F0" w14:textId="77777777" w:rsidR="007A2E8C" w:rsidRPr="00B76B3B" w:rsidRDefault="007A2E8C" w:rsidP="007A2E8C">
                  <w:pPr>
                    <w:rPr>
                      <w:rFonts w:ascii="Times New Roman" w:eastAsia="Times New Roman" w:hAnsi="Times New Roman" w:cs="Times New Roman"/>
                      <w:sz w:val="24"/>
                      <w:szCs w:val="24"/>
                    </w:rPr>
                  </w:pPr>
                  <w:r w:rsidRPr="00B76B3B">
                    <w:rPr>
                      <w:rFonts w:ascii="Times New Roman" w:eastAsia="Times New Roman" w:hAnsi="Times New Roman" w:cs="Times New Roman"/>
                      <w:color w:val="000000"/>
                      <w:sz w:val="24"/>
                      <w:szCs w:val="24"/>
                    </w:rPr>
                    <w:t>____M. the response to the imperialism of colonialism in lands</w:t>
                  </w:r>
                </w:p>
              </w:tc>
            </w:tr>
            <w:tr w:rsidR="007A2E8C" w:rsidRPr="00B76B3B" w14:paraId="1EC85148" w14:textId="77777777" w:rsidTr="007A2E8C">
              <w:trPr>
                <w:gridAfter w:val="1"/>
                <w:wAfter w:w="325" w:type="dxa"/>
                <w:trHeight w:val="310"/>
              </w:trPr>
              <w:tc>
                <w:tcPr>
                  <w:tcW w:w="15961" w:type="dxa"/>
                  <w:vAlign w:val="center"/>
                </w:tcPr>
                <w:p w14:paraId="3309ECA5" w14:textId="77777777" w:rsidR="007A2E8C" w:rsidRPr="00B76B3B" w:rsidRDefault="007A2E8C" w:rsidP="007A2E8C">
                  <w:pPr>
                    <w:rPr>
                      <w:rFonts w:ascii="Times New Roman" w:eastAsia="Times New Roman" w:hAnsi="Times New Roman" w:cs="Times New Roman"/>
                      <w:sz w:val="24"/>
                      <w:szCs w:val="24"/>
                    </w:rPr>
                  </w:pPr>
                  <w:r w:rsidRPr="00B76B3B">
                    <w:rPr>
                      <w:rFonts w:ascii="Times New Roman" w:eastAsia="Times New Roman" w:hAnsi="Times New Roman" w:cs="Times New Roman"/>
                      <w:color w:val="000000"/>
                      <w:sz w:val="24"/>
                      <w:szCs w:val="24"/>
                    </w:rPr>
                    <w:t xml:space="preserve"> ____N. a movement against objective certainty</w:t>
                  </w:r>
                </w:p>
              </w:tc>
            </w:tr>
          </w:tbl>
          <w:p w14:paraId="41B7D86D" w14:textId="76D99B5F" w:rsidR="00C00E86" w:rsidRPr="00B76B3B" w:rsidRDefault="00C00E86" w:rsidP="0014769D">
            <w:pPr>
              <w:spacing w:line="240" w:lineRule="auto"/>
              <w:rPr>
                <w:rFonts w:ascii="Times New Roman" w:eastAsia="Times New Roman" w:hAnsi="Times New Roman" w:cs="Times New Roman"/>
                <w:color w:val="000000"/>
                <w:sz w:val="24"/>
                <w:szCs w:val="24"/>
              </w:rPr>
            </w:pPr>
          </w:p>
        </w:tc>
        <w:tc>
          <w:tcPr>
            <w:tcW w:w="960" w:type="dxa"/>
            <w:vAlign w:val="center"/>
          </w:tcPr>
          <w:p w14:paraId="6262FF6B" w14:textId="3DA48A27" w:rsidR="00C00E86" w:rsidRPr="00B76B3B" w:rsidRDefault="00C00E86" w:rsidP="0014769D">
            <w:pPr>
              <w:rPr>
                <w:rFonts w:ascii="Times New Roman" w:eastAsia="Times New Roman" w:hAnsi="Times New Roman" w:cs="Times New Roman"/>
                <w:sz w:val="24"/>
                <w:szCs w:val="24"/>
              </w:rPr>
            </w:pPr>
          </w:p>
        </w:tc>
      </w:tr>
      <w:tr w:rsidR="00C00E86" w:rsidRPr="00B76B3B" w14:paraId="3C0F779A" w14:textId="77777777" w:rsidTr="00937095">
        <w:trPr>
          <w:trHeight w:val="310"/>
        </w:trPr>
        <w:tc>
          <w:tcPr>
            <w:tcW w:w="16502" w:type="dxa"/>
            <w:tcBorders>
              <w:top w:val="nil"/>
              <w:left w:val="nil"/>
              <w:bottom w:val="nil"/>
              <w:right w:val="nil"/>
            </w:tcBorders>
            <w:shd w:val="clear" w:color="auto" w:fill="auto"/>
            <w:noWrap/>
            <w:vAlign w:val="center"/>
            <w:hideMark/>
          </w:tcPr>
          <w:p w14:paraId="59F51D4A" w14:textId="77777777" w:rsidR="00C00E86" w:rsidRPr="00B76B3B" w:rsidRDefault="00C00E86" w:rsidP="0014769D">
            <w:pPr>
              <w:spacing w:line="240" w:lineRule="auto"/>
              <w:rPr>
                <w:rFonts w:ascii="Times New Roman" w:eastAsia="Times New Roman" w:hAnsi="Times New Roman" w:cs="Times New Roman"/>
                <w:color w:val="000000"/>
                <w:sz w:val="24"/>
                <w:szCs w:val="24"/>
              </w:rPr>
            </w:pPr>
          </w:p>
        </w:tc>
        <w:tc>
          <w:tcPr>
            <w:tcW w:w="960" w:type="dxa"/>
            <w:vAlign w:val="center"/>
          </w:tcPr>
          <w:p w14:paraId="2B717E85" w14:textId="6C54BDD3" w:rsidR="00C00E86" w:rsidRPr="00B76B3B" w:rsidRDefault="00C00E86" w:rsidP="0014769D">
            <w:pPr>
              <w:rPr>
                <w:rFonts w:ascii="Times New Roman" w:eastAsia="Times New Roman" w:hAnsi="Times New Roman" w:cs="Times New Roman"/>
                <w:sz w:val="24"/>
                <w:szCs w:val="24"/>
              </w:rPr>
            </w:pPr>
          </w:p>
        </w:tc>
      </w:tr>
    </w:tbl>
    <w:p w14:paraId="333219DB" w14:textId="77777777" w:rsidR="00C00E86" w:rsidRPr="00B76B3B" w:rsidRDefault="00C00E86" w:rsidP="00C00E86">
      <w:pPr>
        <w:spacing w:line="240" w:lineRule="auto"/>
        <w:rPr>
          <w:rFonts w:ascii="Times New Roman" w:eastAsia="Times New Roman" w:hAnsi="Times New Roman" w:cs="Times New Roman"/>
          <w:color w:val="000000"/>
          <w:sz w:val="24"/>
          <w:szCs w:val="24"/>
        </w:rPr>
        <w:sectPr w:rsidR="00C00E86" w:rsidRPr="00B76B3B" w:rsidSect="00937095">
          <w:pgSz w:w="15840" w:h="12240" w:orient="landscape"/>
          <w:pgMar w:top="1440" w:right="1440" w:bottom="1440" w:left="1440" w:header="720" w:footer="720" w:gutter="0"/>
          <w:cols w:space="720"/>
          <w:docGrid w:linePitch="360"/>
        </w:sectPr>
      </w:pPr>
    </w:p>
    <w:p w14:paraId="43A0F689" w14:textId="4F29D31D" w:rsidR="00C248F3" w:rsidRPr="00B76B3B" w:rsidRDefault="00C00E86" w:rsidP="00C248F3">
      <w:pPr>
        <w:spacing w:line="240" w:lineRule="auto"/>
        <w:rPr>
          <w:rFonts w:ascii="Times New Roman" w:hAnsi="Times New Roman" w:cs="Times New Roman"/>
          <w:b/>
          <w:bCs/>
          <w:sz w:val="24"/>
          <w:szCs w:val="24"/>
        </w:rPr>
      </w:pPr>
      <w:r w:rsidRPr="00B76B3B">
        <w:rPr>
          <w:rFonts w:ascii="Times New Roman" w:hAnsi="Times New Roman" w:cs="Times New Roman"/>
          <w:noProof/>
          <w:sz w:val="24"/>
          <w:szCs w:val="24"/>
        </w:rPr>
        <w:lastRenderedPageBreak/>
        <mc:AlternateContent>
          <mc:Choice Requires="wpi">
            <w:drawing>
              <wp:anchor distT="0" distB="0" distL="114300" distR="114300" simplePos="0" relativeHeight="251767808" behindDoc="0" locked="0" layoutInCell="1" allowOverlap="1" wp14:anchorId="1474228A" wp14:editId="465DBCF5">
                <wp:simplePos x="0" y="0"/>
                <wp:positionH relativeFrom="column">
                  <wp:posOffset>9657110</wp:posOffset>
                </wp:positionH>
                <wp:positionV relativeFrom="paragraph">
                  <wp:posOffset>-1895565</wp:posOffset>
                </wp:positionV>
                <wp:extent cx="1440" cy="360"/>
                <wp:effectExtent l="38100" t="38100" r="36830" b="38100"/>
                <wp:wrapNone/>
                <wp:docPr id="507807653" name="Ink 85"/>
                <wp:cNvGraphicFramePr/>
                <a:graphic xmlns:a="http://schemas.openxmlformats.org/drawingml/2006/main">
                  <a:graphicData uri="http://schemas.microsoft.com/office/word/2010/wordprocessingInk">
                    <w14:contentPart bwMode="auto" r:id="rId131">
                      <w14:nvContentPartPr>
                        <w14:cNvContentPartPr/>
                      </w14:nvContentPartPr>
                      <w14:xfrm>
                        <a:off x="0" y="0"/>
                        <a:ext cx="1440" cy="360"/>
                      </w14:xfrm>
                    </w14:contentPart>
                  </a:graphicData>
                </a:graphic>
              </wp:anchor>
            </w:drawing>
          </mc:Choice>
          <mc:Fallback>
            <w:pict>
              <v:shape w14:anchorId="713EE082" id="Ink 85" o:spid="_x0000_s1026" type="#_x0000_t75" style="position:absolute;margin-left:760.05pt;margin-top:-149.6pt;width:.8pt;height:.75pt;z-index:2517678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">
                <v:imagedata r:id="rId180" o:title=""/>
              </v:shape>
            </w:pict>
          </mc:Fallback>
        </mc:AlternateContent>
      </w:r>
      <w:r w:rsidRPr="00B76B3B">
        <w:rPr>
          <w:rFonts w:ascii="Times New Roman" w:hAnsi="Times New Roman" w:cs="Times New Roman"/>
          <w:noProof/>
          <w:sz w:val="24"/>
          <w:szCs w:val="24"/>
        </w:rPr>
        <mc:AlternateContent>
          <mc:Choice Requires="wpi">
            <w:drawing>
              <wp:anchor distT="0" distB="0" distL="114300" distR="114300" simplePos="0" relativeHeight="251766784" behindDoc="0" locked="0" layoutInCell="1" allowOverlap="1" wp14:anchorId="1526DF05" wp14:editId="0F467865">
                <wp:simplePos x="0" y="0"/>
                <wp:positionH relativeFrom="column">
                  <wp:posOffset>-597130</wp:posOffset>
                </wp:positionH>
                <wp:positionV relativeFrom="paragraph">
                  <wp:posOffset>-2917965</wp:posOffset>
                </wp:positionV>
                <wp:extent cx="360" cy="360"/>
                <wp:effectExtent l="38100" t="38100" r="38100" b="38100"/>
                <wp:wrapNone/>
                <wp:docPr id="1380873306" name="Ink 84"/>
                <wp:cNvGraphicFramePr/>
                <a:graphic xmlns:a="http://schemas.openxmlformats.org/drawingml/2006/main">
                  <a:graphicData uri="http://schemas.microsoft.com/office/word/2010/wordprocessingInk">
                    <w14:contentPart bwMode="auto" r:id="rId181">
                      <w14:nvContentPartPr>
                        <w14:cNvContentPartPr/>
                      </w14:nvContentPartPr>
                      <w14:xfrm>
                        <a:off x="0" y="0"/>
                        <a:ext cx="360" cy="360"/>
                      </w14:xfrm>
                    </w14:contentPart>
                  </a:graphicData>
                </a:graphic>
              </wp:anchor>
            </w:drawing>
          </mc:Choice>
          <mc:Fallback>
            <w:pict>
              <v:shape w14:anchorId="03067800" id="Ink 84" o:spid="_x0000_s1026" type="#_x0000_t75" style="position:absolute;margin-left:-47.35pt;margin-top:-230.1pt;width:.75pt;height:.75pt;z-index:2517667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">
                <v:imagedata r:id="rId129" o:title=""/>
              </v:shape>
            </w:pict>
          </mc:Fallback>
        </mc:AlternateContent>
      </w:r>
      <w:r w:rsidRPr="00B76B3B">
        <w:rPr>
          <w:rFonts w:ascii="Times New Roman" w:hAnsi="Times New Roman" w:cs="Times New Roman"/>
          <w:noProof/>
          <w:sz w:val="24"/>
          <w:szCs w:val="24"/>
        </w:rPr>
        <mc:AlternateContent>
          <mc:Choice Requires="wpi">
            <w:drawing>
              <wp:anchor distT="0" distB="0" distL="114300" distR="114300" simplePos="0" relativeHeight="251765760" behindDoc="0" locked="0" layoutInCell="1" allowOverlap="1" wp14:anchorId="1D85694D" wp14:editId="222561B4">
                <wp:simplePos x="0" y="0"/>
                <wp:positionH relativeFrom="column">
                  <wp:posOffset>361550</wp:posOffset>
                </wp:positionH>
                <wp:positionV relativeFrom="paragraph">
                  <wp:posOffset>2149395</wp:posOffset>
                </wp:positionV>
                <wp:extent cx="6840" cy="360"/>
                <wp:effectExtent l="38100" t="38100" r="31750" b="38100"/>
                <wp:wrapNone/>
                <wp:docPr id="16760076" name="Ink 83"/>
                <wp:cNvGraphicFramePr/>
                <a:graphic xmlns:a="http://schemas.openxmlformats.org/drawingml/2006/main">
                  <a:graphicData uri="http://schemas.microsoft.com/office/word/2010/wordprocessingInk">
                    <w14:contentPart bwMode="auto" r:id="rId182">
                      <w14:nvContentPartPr>
                        <w14:cNvContentPartPr/>
                      </w14:nvContentPartPr>
                      <w14:xfrm>
                        <a:off x="0" y="0"/>
                        <a:ext cx="6840" cy="360"/>
                      </w14:xfrm>
                    </w14:contentPart>
                  </a:graphicData>
                </a:graphic>
              </wp:anchor>
            </w:drawing>
          </mc:Choice>
          <mc:Fallback>
            <w:pict>
              <v:shape w14:anchorId="1EC569CB" id="Ink 83" o:spid="_x0000_s1026" type="#_x0000_t75" style="position:absolute;margin-left:28.1pt;margin-top:168.9pt;width:1.25pt;height:.75pt;z-index:2517657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">
                <v:imagedata r:id="rId116" o:title=""/>
              </v:shape>
            </w:pict>
          </mc:Fallback>
        </mc:AlternateContent>
      </w:r>
      <w:r w:rsidRPr="00B76B3B">
        <w:rPr>
          <w:rFonts w:ascii="Times New Roman" w:hAnsi="Times New Roman" w:cs="Times New Roman"/>
          <w:noProof/>
          <w:sz w:val="24"/>
          <w:szCs w:val="24"/>
        </w:rPr>
        <mc:AlternateContent>
          <mc:Choice Requires="wpi">
            <w:drawing>
              <wp:anchor distT="0" distB="0" distL="114300" distR="114300" simplePos="0" relativeHeight="251755520" behindDoc="0" locked="0" layoutInCell="1" allowOverlap="1" wp14:anchorId="0F21E8BF" wp14:editId="23CE7C34">
                <wp:simplePos x="0" y="0"/>
                <wp:positionH relativeFrom="column">
                  <wp:posOffset>9541190</wp:posOffset>
                </wp:positionH>
                <wp:positionV relativeFrom="paragraph">
                  <wp:posOffset>704715</wp:posOffset>
                </wp:positionV>
                <wp:extent cx="83160" cy="1517400"/>
                <wp:effectExtent l="38100" t="38100" r="31750" b="45085"/>
                <wp:wrapNone/>
                <wp:docPr id="1794428623" name="Ink 69"/>
                <wp:cNvGraphicFramePr/>
                <a:graphic xmlns:a="http://schemas.openxmlformats.org/drawingml/2006/main">
                  <a:graphicData uri="http://schemas.microsoft.com/office/word/2010/wordprocessingInk">
                    <w14:contentPart bwMode="auto" r:id="rId183">
                      <w14:nvContentPartPr>
                        <w14:cNvContentPartPr/>
                      </w14:nvContentPartPr>
                      <w14:xfrm>
                        <a:off x="0" y="0"/>
                        <a:ext cx="83160" cy="1517400"/>
                      </w14:xfrm>
                    </w14:contentPart>
                  </a:graphicData>
                </a:graphic>
              </wp:anchor>
            </w:drawing>
          </mc:Choice>
          <mc:Fallback>
            <w:pict>
              <v:shape w14:anchorId="2A93BD87" id="Ink 69" o:spid="_x0000_s1026" type="#_x0000_t75" style="position:absolute;margin-left:750.9pt;margin-top:55.15pt;width:7.3pt;height:120.2pt;z-index:25175552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">
                <v:imagedata r:id="rId184" o:title=""/>
              </v:shape>
            </w:pict>
          </mc:Fallback>
        </mc:AlternateContent>
      </w:r>
      <w:r w:rsidR="00C248F3" w:rsidRPr="00B76B3B">
        <w:rPr>
          <w:rFonts w:ascii="Times New Roman" w:hAnsi="Times New Roman" w:cs="Times New Roman"/>
          <w:b/>
          <w:bCs/>
          <w:sz w:val="24"/>
          <w:szCs w:val="24"/>
        </w:rPr>
        <w:t>Chapter 4</w:t>
      </w:r>
      <w:r w:rsidR="00C248F3">
        <w:rPr>
          <w:rFonts w:ascii="Times New Roman" w:hAnsi="Times New Roman" w:cs="Times New Roman"/>
          <w:b/>
          <w:bCs/>
          <w:sz w:val="24"/>
          <w:szCs w:val="24"/>
        </w:rPr>
        <w:t xml:space="preserve"> </w:t>
      </w:r>
      <w:r w:rsidR="00C248F3" w:rsidRPr="00B76B3B">
        <w:rPr>
          <w:rFonts w:ascii="Times New Roman" w:hAnsi="Times New Roman" w:cs="Times New Roman"/>
          <w:b/>
          <w:bCs/>
          <w:sz w:val="24"/>
          <w:szCs w:val="24"/>
        </w:rPr>
        <w:t xml:space="preserve"> Religious Experience and Spirituality</w:t>
      </w:r>
    </w:p>
    <w:p w14:paraId="111EBE7D" w14:textId="77777777" w:rsidR="00C248F3" w:rsidRPr="00B76B3B" w:rsidRDefault="00C248F3" w:rsidP="00C248F3">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p>
    <w:p w14:paraId="637E7748" w14:textId="77777777" w:rsidR="00C248F3" w:rsidRPr="00B76B3B" w:rsidRDefault="00C248F3" w:rsidP="00C248F3">
      <w:pPr>
        <w:spacing w:line="240" w:lineRule="auto"/>
        <w:rPr>
          <w:rFonts w:ascii="Times New Roman" w:hAnsi="Times New Roman" w:cs="Times New Roman"/>
          <w:b/>
          <w:bCs/>
          <w:sz w:val="24"/>
          <w:szCs w:val="24"/>
        </w:rPr>
      </w:pPr>
      <w:r w:rsidRPr="00B76B3B">
        <w:rPr>
          <w:rFonts w:ascii="Times New Roman" w:hAnsi="Times New Roman" w:cs="Times New Roman"/>
          <w:b/>
          <w:bCs/>
          <w:sz w:val="24"/>
          <w:szCs w:val="24"/>
        </w:rPr>
        <w:t>Overview</w:t>
      </w:r>
    </w:p>
    <w:p w14:paraId="05B2F601" w14:textId="77777777" w:rsidR="00C248F3" w:rsidRPr="00B76B3B" w:rsidRDefault="00C248F3" w:rsidP="00C248F3">
      <w:pPr>
        <w:spacing w:line="240" w:lineRule="auto"/>
        <w:rPr>
          <w:rFonts w:ascii="Times New Roman" w:hAnsi="Times New Roman" w:cs="Times New Roman"/>
          <w:sz w:val="24"/>
          <w:szCs w:val="24"/>
        </w:rPr>
      </w:pPr>
      <w:r w:rsidRPr="00B76B3B">
        <w:rPr>
          <w:rFonts w:ascii="Times New Roman" w:hAnsi="Times New Roman" w:cs="Times New Roman"/>
          <w:sz w:val="24"/>
          <w:szCs w:val="24"/>
        </w:rPr>
        <w:t>The decline of organized religion in America has led to a new category of religiosity called "Spiritual But Not Religious."</w:t>
      </w:r>
      <w:r>
        <w:rPr>
          <w:rFonts w:ascii="Times New Roman" w:hAnsi="Times New Roman" w:cs="Times New Roman"/>
          <w:sz w:val="24"/>
          <w:szCs w:val="24"/>
        </w:rPr>
        <w:t xml:space="preserve"> </w:t>
      </w:r>
      <w:r w:rsidRPr="00B76B3B">
        <w:rPr>
          <w:rFonts w:ascii="Times New Roman" w:hAnsi="Times New Roman" w:cs="Times New Roman"/>
          <w:sz w:val="24"/>
          <w:szCs w:val="24"/>
        </w:rPr>
        <w:t>The SPNR reject organized religion and choose their ways of fulfilling the goals met by religion. However, is this focus on the personal, inner, and subjective experience of the transcendent a rationalization for dropping out of organized religion, or is it a new form of religiosity that will rival or replace traditional organized religion? This chapter reviews the theories of "classical" scholars of religious experience: William James, Rudolf Otto, and Mircea Eliade. All of these suppose a sui generis, unique, and transcendent reality that is experienced directly and subjectively as mysterious,</w:t>
      </w:r>
      <w:r>
        <w:rPr>
          <w:rFonts w:ascii="Times New Roman" w:hAnsi="Times New Roman" w:cs="Times New Roman"/>
          <w:sz w:val="24"/>
          <w:szCs w:val="24"/>
        </w:rPr>
        <w:t xml:space="preserve"> </w:t>
      </w:r>
      <w:r w:rsidRPr="00B76B3B">
        <w:rPr>
          <w:rFonts w:ascii="Times New Roman" w:hAnsi="Times New Roman" w:cs="Times New Roman"/>
          <w:sz w:val="24"/>
          <w:szCs w:val="24"/>
        </w:rPr>
        <w:t xml:space="preserve">transcendent, vastly different, and superior to ordinary reality. It is known through experiences of the ineffable (inexpressible) and noetic (giving inner knowledge (James), the dread and fascination of the holy, Otto, and " hierophanies," the manifestations of the sacred (Eliade). Scholars such as Russell McCutcheon have resisted the notion that the study of religion concerns such a sui generis reality that requires unique methods of knowing to understand. They have insisted that religion is a human phenomenon that can be studied like any other subject matter. A critique of the classical studies finds that religious experience is common and less rare than the classical scholars thought. </w:t>
      </w:r>
    </w:p>
    <w:p w14:paraId="3D94269B" w14:textId="77777777" w:rsidR="00C248F3" w:rsidRPr="00B76B3B" w:rsidRDefault="00C248F3" w:rsidP="00C248F3">
      <w:pPr>
        <w:spacing w:line="240" w:lineRule="auto"/>
        <w:ind w:firstLine="360"/>
        <w:rPr>
          <w:rFonts w:ascii="Times New Roman" w:hAnsi="Times New Roman" w:cs="Times New Roman"/>
          <w:sz w:val="24"/>
          <w:szCs w:val="24"/>
        </w:rPr>
      </w:pPr>
      <w:r w:rsidRPr="00B76B3B">
        <w:rPr>
          <w:rFonts w:ascii="Times New Roman" w:hAnsi="Times New Roman" w:cs="Times New Roman"/>
          <w:sz w:val="24"/>
          <w:szCs w:val="24"/>
        </w:rPr>
        <w:t>So, is SBNR an excuse or a new form of religion that will rival or replace organized religion? Scholars who say "Yes" confirm that the spirituality of the SBNR is genuine. It fits the descriptions of the classical scholars of religious experience, but many more Americans report such experience than the classical scholars report. The SBNR are attracted to new forms of religion, and the new forms of religion have a long history in America. Scholars who say "No" point out that the terms of SBNR are vague and mean whatever one chooses them to mean.</w:t>
      </w:r>
    </w:p>
    <w:p w14:paraId="7799E285" w14:textId="77777777" w:rsidR="00C248F3" w:rsidRPr="00B76B3B" w:rsidRDefault="00C248F3" w:rsidP="00C248F3">
      <w:pPr>
        <w:spacing w:line="240" w:lineRule="auto"/>
        <w:ind w:firstLine="360"/>
        <w:rPr>
          <w:rFonts w:ascii="Times New Roman" w:hAnsi="Times New Roman" w:cs="Times New Roman"/>
          <w:sz w:val="24"/>
          <w:szCs w:val="24"/>
        </w:rPr>
      </w:pPr>
      <w:r w:rsidRPr="00B76B3B">
        <w:rPr>
          <w:rFonts w:ascii="Times New Roman" w:hAnsi="Times New Roman" w:cs="Times New Roman"/>
          <w:sz w:val="24"/>
          <w:szCs w:val="24"/>
        </w:rPr>
        <w:t>Moreover, surveys have shown that a high percentage of Americans say they are both "spiritual AND religious."</w:t>
      </w:r>
      <w:r>
        <w:rPr>
          <w:rFonts w:ascii="Times New Roman" w:hAnsi="Times New Roman" w:cs="Times New Roman"/>
          <w:sz w:val="24"/>
          <w:szCs w:val="24"/>
        </w:rPr>
        <w:t xml:space="preserve"> </w:t>
      </w:r>
      <w:r w:rsidRPr="00B76B3B">
        <w:rPr>
          <w:rFonts w:ascii="Times New Roman" w:hAnsi="Times New Roman" w:cs="Times New Roman"/>
          <w:sz w:val="24"/>
          <w:szCs w:val="24"/>
        </w:rPr>
        <w:t>Surveys also indicate that the percentage of SBNR is much smaller than was thought. Attribution theory points to an answer to the question. The theory proposes that attributions are interpretations of raw emotional experience. Organized religion is a storehouse of such attributions. It is too early to tell whether the SBNR is a form of religion that will rival or replace organized religion in America. However, organized religions are custodians and promoters of the storehouse of attributions. So, whatever happens, organized religion will not lose its theistic influence in American religion because the vast majority of Americans and even the SBNR will use the storehouse of vocabulary, images, and explanations that organized religion provides.</w:t>
      </w:r>
    </w:p>
    <w:p w14:paraId="31E98B92" w14:textId="77777777" w:rsidR="00C00E86" w:rsidRPr="00B76B3B" w:rsidRDefault="00C00E86" w:rsidP="00C00E86">
      <w:pPr>
        <w:spacing w:line="240" w:lineRule="auto"/>
        <w:rPr>
          <w:rFonts w:ascii="Times New Roman" w:hAnsi="Times New Roman" w:cs="Times New Roman"/>
          <w:sz w:val="24"/>
          <w:szCs w:val="24"/>
        </w:rPr>
      </w:pPr>
    </w:p>
    <w:p w14:paraId="679C2C04" w14:textId="77777777" w:rsidR="00C00E86" w:rsidRPr="00C248F3" w:rsidRDefault="00C00E86" w:rsidP="00C00E86">
      <w:pPr>
        <w:spacing w:line="240" w:lineRule="auto"/>
        <w:rPr>
          <w:rFonts w:ascii="Times New Roman" w:hAnsi="Times New Roman" w:cs="Times New Roman"/>
          <w:b/>
          <w:bCs/>
          <w:sz w:val="24"/>
          <w:szCs w:val="24"/>
        </w:rPr>
      </w:pPr>
      <w:r w:rsidRPr="00C248F3">
        <w:rPr>
          <w:rFonts w:ascii="Times New Roman" w:hAnsi="Times New Roman" w:cs="Times New Roman"/>
          <w:b/>
          <w:bCs/>
          <w:sz w:val="24"/>
          <w:szCs w:val="24"/>
        </w:rPr>
        <w:t xml:space="preserve">Objectives: This chapter will enable you to: </w:t>
      </w:r>
    </w:p>
    <w:p w14:paraId="6D517655" w14:textId="77777777" w:rsidR="00C00E86" w:rsidRPr="00B76B3B" w:rsidRDefault="00C00E86" w:rsidP="00C00E86">
      <w:pPr>
        <w:spacing w:line="240" w:lineRule="auto"/>
        <w:rPr>
          <w:rFonts w:ascii="Times New Roman" w:hAnsi="Times New Roman" w:cs="Times New Roman"/>
          <w:b/>
          <w:bCs/>
          <w:sz w:val="24"/>
          <w:szCs w:val="24"/>
        </w:rPr>
      </w:pPr>
    </w:p>
    <w:p w14:paraId="693595C2" w14:textId="0093EDE0" w:rsidR="00C00E86" w:rsidRPr="00B76B3B" w:rsidRDefault="00C00E86" w:rsidP="007A2E8C">
      <w:pPr>
        <w:pStyle w:val="ListParagraph"/>
        <w:numPr>
          <w:ilvl w:val="0"/>
          <w:numId w:val="5"/>
        </w:numPr>
        <w:spacing w:line="240" w:lineRule="auto"/>
        <w:rPr>
          <w:rFonts w:ascii="Times New Roman" w:hAnsi="Times New Roman" w:cs="Times New Roman"/>
          <w:b/>
          <w:bCs/>
          <w:sz w:val="24"/>
          <w:szCs w:val="24"/>
        </w:rPr>
      </w:pPr>
      <w:r w:rsidRPr="00B76B3B">
        <w:rPr>
          <w:rFonts w:ascii="Times New Roman" w:hAnsi="Times New Roman" w:cs="Times New Roman"/>
          <w:sz w:val="24"/>
          <w:szCs w:val="24"/>
        </w:rPr>
        <w:t xml:space="preserve">Explain the contrast that the SBNR make between spirituality and organized </w:t>
      </w:r>
      <w:r w:rsidR="00BA6399" w:rsidRPr="00B76B3B">
        <w:rPr>
          <w:rFonts w:ascii="Times New Roman" w:hAnsi="Times New Roman" w:cs="Times New Roman"/>
          <w:sz w:val="24"/>
          <w:szCs w:val="24"/>
        </w:rPr>
        <w:t>religion</w:t>
      </w:r>
      <w:r w:rsidRPr="00B76B3B">
        <w:rPr>
          <w:rFonts w:ascii="Times New Roman" w:hAnsi="Times New Roman" w:cs="Times New Roman"/>
          <w:sz w:val="24"/>
          <w:szCs w:val="24"/>
        </w:rPr>
        <w:t>.</w:t>
      </w:r>
    </w:p>
    <w:p w14:paraId="47BF2F7C" w14:textId="77777777" w:rsidR="00C00E86" w:rsidRPr="00B76B3B" w:rsidRDefault="00C00E86" w:rsidP="007A2E8C">
      <w:pPr>
        <w:pStyle w:val="ListParagraph"/>
        <w:numPr>
          <w:ilvl w:val="0"/>
          <w:numId w:val="5"/>
        </w:numPr>
        <w:spacing w:line="240" w:lineRule="auto"/>
        <w:rPr>
          <w:rFonts w:ascii="Times New Roman" w:hAnsi="Times New Roman" w:cs="Times New Roman"/>
          <w:b/>
          <w:bCs/>
          <w:sz w:val="24"/>
          <w:szCs w:val="24"/>
        </w:rPr>
      </w:pPr>
      <w:r w:rsidRPr="00B76B3B">
        <w:rPr>
          <w:rFonts w:ascii="Times New Roman" w:hAnsi="Times New Roman" w:cs="Times New Roman"/>
          <w:sz w:val="24"/>
          <w:szCs w:val="24"/>
        </w:rPr>
        <w:t>Review the classical scholars of religious experience: William James, Rudolf Otto, and Mircea Eliade.</w:t>
      </w:r>
    </w:p>
    <w:p w14:paraId="0C8D7321" w14:textId="77777777" w:rsidR="00C00E86" w:rsidRPr="00B76B3B" w:rsidRDefault="00C00E86" w:rsidP="007A2E8C">
      <w:pPr>
        <w:pStyle w:val="ListParagraph"/>
        <w:numPr>
          <w:ilvl w:val="0"/>
          <w:numId w:val="5"/>
        </w:numPr>
        <w:spacing w:line="240" w:lineRule="auto"/>
        <w:rPr>
          <w:rFonts w:ascii="Times New Roman" w:hAnsi="Times New Roman" w:cs="Times New Roman"/>
          <w:b/>
          <w:bCs/>
          <w:sz w:val="24"/>
          <w:szCs w:val="24"/>
        </w:rPr>
      </w:pPr>
      <w:r w:rsidRPr="00B76B3B">
        <w:rPr>
          <w:rFonts w:ascii="Times New Roman" w:hAnsi="Times New Roman" w:cs="Times New Roman"/>
          <w:sz w:val="24"/>
          <w:szCs w:val="24"/>
        </w:rPr>
        <w:t>List the characteristics of religious experience in the thought of William James and Rudolf Otto.</w:t>
      </w:r>
    </w:p>
    <w:p w14:paraId="29866C9E" w14:textId="77777777" w:rsidR="00C00E86" w:rsidRPr="00B76B3B" w:rsidRDefault="00C00E86" w:rsidP="007A2E8C">
      <w:pPr>
        <w:pStyle w:val="ListParagraph"/>
        <w:numPr>
          <w:ilvl w:val="0"/>
          <w:numId w:val="5"/>
        </w:numPr>
        <w:spacing w:line="240" w:lineRule="auto"/>
        <w:rPr>
          <w:rFonts w:ascii="Times New Roman" w:hAnsi="Times New Roman" w:cs="Times New Roman"/>
          <w:b/>
          <w:bCs/>
          <w:sz w:val="24"/>
          <w:szCs w:val="24"/>
        </w:rPr>
      </w:pPr>
      <w:r w:rsidRPr="00B76B3B">
        <w:rPr>
          <w:rFonts w:ascii="Times New Roman" w:hAnsi="Times New Roman" w:cs="Times New Roman"/>
          <w:sz w:val="24"/>
          <w:szCs w:val="24"/>
        </w:rPr>
        <w:t xml:space="preserve">Identify the common characteristics of the theories of the three classical scholars of religious experience. </w:t>
      </w:r>
    </w:p>
    <w:p w14:paraId="2501A2A5" w14:textId="77777777" w:rsidR="00C00E86" w:rsidRPr="00B76B3B" w:rsidRDefault="00C00E86" w:rsidP="007A2E8C">
      <w:pPr>
        <w:pStyle w:val="ListParagraph"/>
        <w:numPr>
          <w:ilvl w:val="0"/>
          <w:numId w:val="5"/>
        </w:numPr>
        <w:spacing w:line="240" w:lineRule="auto"/>
        <w:rPr>
          <w:rFonts w:ascii="Times New Roman" w:hAnsi="Times New Roman" w:cs="Times New Roman"/>
          <w:b/>
          <w:bCs/>
          <w:sz w:val="24"/>
          <w:szCs w:val="24"/>
        </w:rPr>
      </w:pPr>
      <w:r w:rsidRPr="00B76B3B">
        <w:rPr>
          <w:rFonts w:ascii="Times New Roman" w:hAnsi="Times New Roman" w:cs="Times New Roman"/>
          <w:sz w:val="24"/>
          <w:szCs w:val="24"/>
        </w:rPr>
        <w:t xml:space="preserve"> Give a critique of the thought of the three classical scholars, especially their ideas that religion is sui generis and can only be studied by unique methods and the idea that </w:t>
      </w:r>
      <w:r w:rsidRPr="00B76B3B">
        <w:rPr>
          <w:rFonts w:ascii="Times New Roman" w:hAnsi="Times New Roman" w:cs="Times New Roman"/>
          <w:sz w:val="24"/>
          <w:szCs w:val="24"/>
        </w:rPr>
        <w:lastRenderedPageBreak/>
        <w:t>religious experience (being mystical) is rare and the aegis of a few individuals or primitive societies.</w:t>
      </w:r>
    </w:p>
    <w:p w14:paraId="4AC96517" w14:textId="77777777" w:rsidR="00C00E86" w:rsidRPr="00B76B3B" w:rsidRDefault="00C00E86" w:rsidP="007A2E8C">
      <w:pPr>
        <w:pStyle w:val="ListParagraph"/>
        <w:numPr>
          <w:ilvl w:val="0"/>
          <w:numId w:val="5"/>
        </w:numPr>
        <w:spacing w:line="240" w:lineRule="auto"/>
        <w:rPr>
          <w:rFonts w:ascii="Times New Roman" w:hAnsi="Times New Roman" w:cs="Times New Roman"/>
          <w:b/>
          <w:bCs/>
          <w:sz w:val="24"/>
          <w:szCs w:val="24"/>
        </w:rPr>
      </w:pPr>
      <w:r w:rsidRPr="00B76B3B">
        <w:rPr>
          <w:rFonts w:ascii="Times New Roman" w:hAnsi="Times New Roman" w:cs="Times New Roman"/>
          <w:sz w:val="24"/>
          <w:szCs w:val="24"/>
        </w:rPr>
        <w:t xml:space="preserve">Give four reasons why the SBNR is a new form of religion that might rival or replace organized religion. </w:t>
      </w:r>
    </w:p>
    <w:p w14:paraId="2B37F255" w14:textId="77777777" w:rsidR="00C00E86" w:rsidRPr="00B76B3B" w:rsidRDefault="00C00E86" w:rsidP="007A2E8C">
      <w:pPr>
        <w:pStyle w:val="ListParagraph"/>
        <w:numPr>
          <w:ilvl w:val="0"/>
          <w:numId w:val="5"/>
        </w:numPr>
        <w:spacing w:line="240" w:lineRule="auto"/>
        <w:rPr>
          <w:rFonts w:ascii="Times New Roman" w:hAnsi="Times New Roman" w:cs="Times New Roman"/>
          <w:b/>
          <w:bCs/>
          <w:sz w:val="24"/>
          <w:szCs w:val="24"/>
        </w:rPr>
      </w:pPr>
      <w:r w:rsidRPr="00B76B3B">
        <w:rPr>
          <w:rFonts w:ascii="Times New Roman" w:hAnsi="Times New Roman" w:cs="Times New Roman"/>
          <w:sz w:val="24"/>
          <w:szCs w:val="24"/>
        </w:rPr>
        <w:t>Give three reasons why the SBNR is not a new form of religion that will rival or replace organized religion.</w:t>
      </w:r>
    </w:p>
    <w:p w14:paraId="1C586B97" w14:textId="77777777" w:rsidR="00C00E86" w:rsidRPr="00B76B3B" w:rsidRDefault="00C00E86" w:rsidP="007A2E8C">
      <w:pPr>
        <w:pStyle w:val="ListParagraph"/>
        <w:numPr>
          <w:ilvl w:val="0"/>
          <w:numId w:val="5"/>
        </w:numPr>
        <w:spacing w:line="240" w:lineRule="auto"/>
        <w:rPr>
          <w:rFonts w:ascii="Times New Roman" w:hAnsi="Times New Roman" w:cs="Times New Roman"/>
          <w:b/>
          <w:bCs/>
          <w:sz w:val="24"/>
          <w:szCs w:val="24"/>
        </w:rPr>
      </w:pPr>
      <w:r w:rsidRPr="00B76B3B">
        <w:rPr>
          <w:rFonts w:ascii="Times New Roman" w:hAnsi="Times New Roman" w:cs="Times New Roman"/>
          <w:sz w:val="24"/>
          <w:szCs w:val="24"/>
        </w:rPr>
        <w:t>Explain the theory of attribution and how raw emotion is interpreted by the terms of religious experience.</w:t>
      </w:r>
    </w:p>
    <w:p w14:paraId="072448FD" w14:textId="77777777" w:rsidR="00C00E86" w:rsidRPr="00B76B3B" w:rsidRDefault="00C00E86" w:rsidP="007A2E8C">
      <w:pPr>
        <w:pStyle w:val="ListParagraph"/>
        <w:numPr>
          <w:ilvl w:val="0"/>
          <w:numId w:val="5"/>
        </w:numPr>
        <w:spacing w:line="240" w:lineRule="auto"/>
        <w:rPr>
          <w:rFonts w:ascii="Times New Roman" w:hAnsi="Times New Roman" w:cs="Times New Roman"/>
          <w:b/>
          <w:bCs/>
          <w:sz w:val="24"/>
          <w:szCs w:val="24"/>
        </w:rPr>
      </w:pPr>
      <w:r w:rsidRPr="00B76B3B">
        <w:rPr>
          <w:rFonts w:ascii="Times New Roman" w:hAnsi="Times New Roman" w:cs="Times New Roman"/>
          <w:sz w:val="24"/>
          <w:szCs w:val="24"/>
        </w:rPr>
        <w:t>Explain why organized religion will continue to have influence even on the SBNR\</w:t>
      </w:r>
    </w:p>
    <w:p w14:paraId="1610D02E" w14:textId="77777777" w:rsidR="00C00E86" w:rsidRPr="00B76B3B" w:rsidRDefault="00C00E86" w:rsidP="007A2E8C">
      <w:pPr>
        <w:pStyle w:val="ListParagraph"/>
        <w:numPr>
          <w:ilvl w:val="0"/>
          <w:numId w:val="5"/>
        </w:numPr>
        <w:spacing w:line="240" w:lineRule="auto"/>
        <w:rPr>
          <w:rFonts w:ascii="Times New Roman" w:hAnsi="Times New Roman" w:cs="Times New Roman"/>
          <w:b/>
          <w:bCs/>
          <w:sz w:val="24"/>
          <w:szCs w:val="24"/>
        </w:rPr>
      </w:pPr>
      <w:r w:rsidRPr="00B76B3B">
        <w:rPr>
          <w:rFonts w:ascii="Times New Roman" w:hAnsi="Times New Roman" w:cs="Times New Roman"/>
          <w:sz w:val="24"/>
          <w:szCs w:val="24"/>
        </w:rPr>
        <w:t>Give your answer about whether SBNR is an excuse or a new form of religion that will rival or replace organized religion.</w:t>
      </w:r>
    </w:p>
    <w:p w14:paraId="1E0F2604" w14:textId="77777777" w:rsidR="00C00E86" w:rsidRPr="00B76B3B" w:rsidRDefault="00C00E86" w:rsidP="00C00E86">
      <w:pPr>
        <w:spacing w:line="240" w:lineRule="auto"/>
        <w:rPr>
          <w:rFonts w:ascii="Times New Roman" w:hAnsi="Times New Roman" w:cs="Times New Roman"/>
          <w:b/>
          <w:bCs/>
          <w:sz w:val="24"/>
          <w:szCs w:val="24"/>
        </w:rPr>
      </w:pPr>
    </w:p>
    <w:p w14:paraId="46322EDC" w14:textId="77777777" w:rsidR="00C00E86" w:rsidRPr="00B76B3B" w:rsidRDefault="00C00E86" w:rsidP="00C00E86">
      <w:pPr>
        <w:spacing w:line="240" w:lineRule="auto"/>
        <w:rPr>
          <w:rFonts w:ascii="Times New Roman" w:hAnsi="Times New Roman" w:cs="Times New Roman"/>
          <w:b/>
          <w:bCs/>
          <w:sz w:val="24"/>
          <w:szCs w:val="24"/>
        </w:rPr>
      </w:pPr>
      <w:r w:rsidRPr="00B76B3B">
        <w:rPr>
          <w:rFonts w:ascii="Times New Roman" w:hAnsi="Times New Roman" w:cs="Times New Roman"/>
          <w:b/>
          <w:bCs/>
          <w:sz w:val="24"/>
          <w:szCs w:val="24"/>
        </w:rPr>
        <w:t xml:space="preserve">Content: </w:t>
      </w:r>
    </w:p>
    <w:p w14:paraId="0E3C8BBC" w14:textId="77777777" w:rsidR="00C00E86" w:rsidRPr="00B76B3B" w:rsidRDefault="00C00E86" w:rsidP="007A2E8C">
      <w:pPr>
        <w:pStyle w:val="ListParagraph"/>
        <w:numPr>
          <w:ilvl w:val="0"/>
          <w:numId w:val="1"/>
        </w:numPr>
        <w:spacing w:line="240" w:lineRule="auto"/>
        <w:rPr>
          <w:rFonts w:ascii="Times New Roman" w:hAnsi="Times New Roman" w:cs="Times New Roman"/>
          <w:sz w:val="24"/>
          <w:szCs w:val="24"/>
        </w:rPr>
      </w:pPr>
      <w:r w:rsidRPr="00B76B3B">
        <w:rPr>
          <w:rFonts w:ascii="Times New Roman" w:hAnsi="Times New Roman" w:cs="Times New Roman"/>
          <w:sz w:val="24"/>
          <w:szCs w:val="24"/>
        </w:rPr>
        <w:t xml:space="preserve">Are Americans becoming less religious or just shifting their practice from organized religion to a new form of religiosity? </w:t>
      </w:r>
    </w:p>
    <w:p w14:paraId="43C96EA8" w14:textId="77777777" w:rsidR="00C00E86" w:rsidRPr="00B76B3B" w:rsidRDefault="00C00E86" w:rsidP="007A2E8C">
      <w:pPr>
        <w:pStyle w:val="ListParagraph"/>
        <w:numPr>
          <w:ilvl w:val="0"/>
          <w:numId w:val="1"/>
        </w:numPr>
        <w:spacing w:line="240" w:lineRule="auto"/>
        <w:rPr>
          <w:rFonts w:ascii="Times New Roman" w:hAnsi="Times New Roman" w:cs="Times New Roman"/>
          <w:sz w:val="24"/>
          <w:szCs w:val="24"/>
        </w:rPr>
      </w:pPr>
      <w:r w:rsidRPr="00B76B3B">
        <w:rPr>
          <w:rFonts w:ascii="Times New Roman" w:hAnsi="Times New Roman" w:cs="Times New Roman"/>
          <w:sz w:val="24"/>
          <w:szCs w:val="24"/>
        </w:rPr>
        <w:t>New Categories for the declining participation of Americans in organized religion</w:t>
      </w:r>
    </w:p>
    <w:p w14:paraId="21A70830" w14:textId="77777777" w:rsidR="00C00E86" w:rsidRPr="00B76B3B" w:rsidRDefault="00C00E86" w:rsidP="007A2E8C">
      <w:pPr>
        <w:pStyle w:val="ListParagraph"/>
        <w:numPr>
          <w:ilvl w:val="1"/>
          <w:numId w:val="1"/>
        </w:numPr>
        <w:spacing w:line="240" w:lineRule="auto"/>
        <w:rPr>
          <w:rFonts w:ascii="Times New Roman" w:hAnsi="Times New Roman" w:cs="Times New Roman"/>
          <w:sz w:val="24"/>
          <w:szCs w:val="24"/>
        </w:rPr>
      </w:pPr>
      <w:r w:rsidRPr="00B76B3B">
        <w:rPr>
          <w:rFonts w:ascii="Times New Roman" w:hAnsi="Times New Roman" w:cs="Times New Roman"/>
          <w:sz w:val="24"/>
          <w:szCs w:val="24"/>
        </w:rPr>
        <w:t>The “nones" choose "none" when asked about their religious affiliations (now 29% of the population).</w:t>
      </w:r>
    </w:p>
    <w:p w14:paraId="1FF1D528" w14:textId="77777777" w:rsidR="00C00E86" w:rsidRPr="00B76B3B" w:rsidRDefault="00C00E86" w:rsidP="007A2E8C">
      <w:pPr>
        <w:pStyle w:val="ListParagraph"/>
        <w:numPr>
          <w:ilvl w:val="1"/>
          <w:numId w:val="1"/>
        </w:numPr>
        <w:spacing w:line="240" w:lineRule="auto"/>
        <w:rPr>
          <w:rFonts w:ascii="Times New Roman" w:hAnsi="Times New Roman" w:cs="Times New Roman"/>
          <w:sz w:val="24"/>
          <w:szCs w:val="24"/>
        </w:rPr>
      </w:pPr>
      <w:r w:rsidRPr="00B76B3B">
        <w:rPr>
          <w:rFonts w:ascii="Times New Roman" w:hAnsi="Times New Roman" w:cs="Times New Roman"/>
          <w:sz w:val="24"/>
          <w:szCs w:val="24"/>
        </w:rPr>
        <w:t xml:space="preserve">The “Spiritual But Not Religious" (SBNR) claim their personal kind of spiritual life within the restraints of organized religion. 28% of "nones" say they have their own personal practices of </w:t>
      </w:r>
      <w:r w:rsidRPr="00B76B3B">
        <w:rPr>
          <w:rFonts w:ascii="Times New Roman" w:hAnsi="Times New Roman" w:cs="Times New Roman"/>
          <w:b/>
          <w:bCs/>
          <w:sz w:val="24"/>
          <w:szCs w:val="24"/>
        </w:rPr>
        <w:t>religion</w:t>
      </w:r>
      <w:r w:rsidRPr="00B76B3B">
        <w:rPr>
          <w:rFonts w:ascii="Times New Roman" w:hAnsi="Times New Roman" w:cs="Times New Roman"/>
          <w:sz w:val="24"/>
          <w:szCs w:val="24"/>
        </w:rPr>
        <w:t xml:space="preserve">. </w:t>
      </w:r>
    </w:p>
    <w:p w14:paraId="1B8B3075" w14:textId="77777777" w:rsidR="00C00E86" w:rsidRPr="00B76B3B" w:rsidRDefault="00C00E86" w:rsidP="00C00E86">
      <w:pPr>
        <w:spacing w:line="240" w:lineRule="auto"/>
        <w:rPr>
          <w:rFonts w:ascii="Times New Roman" w:hAnsi="Times New Roman" w:cs="Times New Roman"/>
          <w:b/>
          <w:bCs/>
          <w:sz w:val="24"/>
          <w:szCs w:val="24"/>
        </w:rPr>
      </w:pPr>
      <w:r w:rsidRPr="00B76B3B">
        <w:rPr>
          <w:rFonts w:ascii="Times New Roman" w:hAnsi="Times New Roman" w:cs="Times New Roman"/>
          <w:b/>
          <w:bCs/>
          <w:sz w:val="24"/>
          <w:szCs w:val="24"/>
        </w:rPr>
        <w:t>Orientation</w:t>
      </w:r>
    </w:p>
    <w:p w14:paraId="45CEB293" w14:textId="77777777" w:rsidR="00C00E86" w:rsidRPr="00B76B3B" w:rsidRDefault="00C00E86" w:rsidP="007A2E8C">
      <w:pPr>
        <w:pStyle w:val="ListParagraph"/>
        <w:numPr>
          <w:ilvl w:val="0"/>
          <w:numId w:val="2"/>
        </w:numPr>
        <w:spacing w:line="240" w:lineRule="auto"/>
        <w:rPr>
          <w:rFonts w:ascii="Times New Roman" w:hAnsi="Times New Roman" w:cs="Times New Roman"/>
          <w:b/>
          <w:bCs/>
          <w:sz w:val="24"/>
          <w:szCs w:val="24"/>
        </w:rPr>
      </w:pPr>
      <w:r w:rsidRPr="00B76B3B">
        <w:rPr>
          <w:rFonts w:ascii="Times New Roman" w:hAnsi="Times New Roman" w:cs="Times New Roman"/>
          <w:sz w:val="24"/>
          <w:szCs w:val="24"/>
        </w:rPr>
        <w:t xml:space="preserve">Chapter 1 discussed the difficulty of refining religion. The </w:t>
      </w:r>
      <w:r w:rsidRPr="00B76B3B">
        <w:rPr>
          <w:rFonts w:ascii="Times New Roman" w:hAnsi="Times New Roman" w:cs="Times New Roman"/>
          <w:b/>
          <w:bCs/>
          <w:sz w:val="24"/>
          <w:szCs w:val="24"/>
        </w:rPr>
        <w:t>SPNR narrows the concept</w:t>
      </w:r>
      <w:r w:rsidRPr="00B76B3B">
        <w:rPr>
          <w:rFonts w:ascii="Times New Roman" w:hAnsi="Times New Roman" w:cs="Times New Roman"/>
          <w:sz w:val="24"/>
          <w:szCs w:val="24"/>
        </w:rPr>
        <w:t xml:space="preserve"> to "organized religion, considered dogmatic, moralistic, and restricting. </w:t>
      </w:r>
    </w:p>
    <w:p w14:paraId="25A5827A" w14:textId="77777777" w:rsidR="00C00E86" w:rsidRPr="00B76B3B" w:rsidRDefault="00C00E86" w:rsidP="007A2E8C">
      <w:pPr>
        <w:pStyle w:val="ListParagraph"/>
        <w:numPr>
          <w:ilvl w:val="0"/>
          <w:numId w:val="2"/>
        </w:numPr>
        <w:spacing w:line="240" w:lineRule="auto"/>
        <w:rPr>
          <w:rFonts w:ascii="Times New Roman" w:hAnsi="Times New Roman" w:cs="Times New Roman"/>
          <w:b/>
          <w:bCs/>
          <w:sz w:val="24"/>
          <w:szCs w:val="24"/>
        </w:rPr>
      </w:pPr>
      <w:r w:rsidRPr="00B76B3B">
        <w:rPr>
          <w:rFonts w:ascii="Times New Roman" w:hAnsi="Times New Roman" w:cs="Times New Roman"/>
          <w:sz w:val="24"/>
          <w:szCs w:val="24"/>
        </w:rPr>
        <w:t>The development of SPNR</w:t>
      </w:r>
    </w:p>
    <w:p w14:paraId="598B4A53" w14:textId="77777777" w:rsidR="00C00E86" w:rsidRPr="00B76B3B" w:rsidRDefault="00C00E86" w:rsidP="007A2E8C">
      <w:pPr>
        <w:pStyle w:val="ListParagraph"/>
        <w:numPr>
          <w:ilvl w:val="1"/>
          <w:numId w:val="2"/>
        </w:numPr>
        <w:spacing w:line="240" w:lineRule="auto"/>
        <w:rPr>
          <w:rFonts w:ascii="Times New Roman" w:hAnsi="Times New Roman" w:cs="Times New Roman"/>
          <w:b/>
          <w:bCs/>
          <w:sz w:val="24"/>
          <w:szCs w:val="24"/>
        </w:rPr>
      </w:pPr>
      <w:r w:rsidRPr="00B76B3B">
        <w:rPr>
          <w:rFonts w:ascii="Times New Roman" w:hAnsi="Times New Roman" w:cs="Times New Roman"/>
          <w:sz w:val="24"/>
          <w:szCs w:val="24"/>
        </w:rPr>
        <w:t>The result of three “seismic” shocks (late 20</w:t>
      </w:r>
      <w:r w:rsidRPr="00B76B3B">
        <w:rPr>
          <w:rFonts w:ascii="Times New Roman" w:hAnsi="Times New Roman" w:cs="Times New Roman"/>
          <w:sz w:val="24"/>
          <w:szCs w:val="24"/>
          <w:vertAlign w:val="superscript"/>
        </w:rPr>
        <w:t>th</w:t>
      </w:r>
      <w:r w:rsidRPr="00B76B3B">
        <w:rPr>
          <w:rFonts w:ascii="Times New Roman" w:hAnsi="Times New Roman" w:cs="Times New Roman"/>
          <w:sz w:val="24"/>
          <w:szCs w:val="24"/>
        </w:rPr>
        <w:t xml:space="preserve"> century): youth rebellion, the Religious Right, coalescing of conservative religion and politics</w:t>
      </w:r>
    </w:p>
    <w:p w14:paraId="4FAF4158" w14:textId="77777777" w:rsidR="00C00E86" w:rsidRPr="00B76B3B" w:rsidRDefault="00C00E86" w:rsidP="007A2E8C">
      <w:pPr>
        <w:pStyle w:val="ListParagraph"/>
        <w:numPr>
          <w:ilvl w:val="1"/>
          <w:numId w:val="2"/>
        </w:numPr>
        <w:spacing w:line="240" w:lineRule="auto"/>
        <w:rPr>
          <w:rFonts w:ascii="Times New Roman" w:hAnsi="Times New Roman" w:cs="Times New Roman"/>
          <w:b/>
          <w:bCs/>
          <w:sz w:val="24"/>
          <w:szCs w:val="24"/>
        </w:rPr>
      </w:pPr>
      <w:r w:rsidRPr="00B76B3B">
        <w:rPr>
          <w:rFonts w:ascii="Times New Roman" w:hAnsi="Times New Roman" w:cs="Times New Roman"/>
          <w:sz w:val="24"/>
          <w:szCs w:val="24"/>
        </w:rPr>
        <w:t xml:space="preserve"> The 12-Step Alcoholics Anonymous program</w:t>
      </w:r>
    </w:p>
    <w:p w14:paraId="116ABC17" w14:textId="77777777" w:rsidR="00C00E86" w:rsidRPr="00B76B3B" w:rsidRDefault="00C00E86" w:rsidP="007A2E8C">
      <w:pPr>
        <w:pStyle w:val="ListParagraph"/>
        <w:numPr>
          <w:ilvl w:val="1"/>
          <w:numId w:val="2"/>
        </w:numPr>
        <w:spacing w:line="240" w:lineRule="auto"/>
        <w:rPr>
          <w:rFonts w:ascii="Times New Roman" w:hAnsi="Times New Roman" w:cs="Times New Roman"/>
          <w:b/>
          <w:bCs/>
          <w:sz w:val="24"/>
          <w:szCs w:val="24"/>
        </w:rPr>
      </w:pPr>
      <w:r w:rsidRPr="00B76B3B">
        <w:rPr>
          <w:rFonts w:ascii="Times New Roman" w:hAnsi="Times New Roman" w:cs="Times New Roman"/>
          <w:sz w:val="24"/>
          <w:szCs w:val="24"/>
        </w:rPr>
        <w:t>The market for self-help books and resources</w:t>
      </w:r>
    </w:p>
    <w:p w14:paraId="46BE8024" w14:textId="77777777" w:rsidR="00C00E86" w:rsidRPr="00B76B3B" w:rsidRDefault="00C00E86" w:rsidP="007A2E8C">
      <w:pPr>
        <w:pStyle w:val="ListParagraph"/>
        <w:numPr>
          <w:ilvl w:val="1"/>
          <w:numId w:val="2"/>
        </w:numPr>
        <w:spacing w:line="240" w:lineRule="auto"/>
        <w:rPr>
          <w:rFonts w:ascii="Times New Roman" w:hAnsi="Times New Roman" w:cs="Times New Roman"/>
          <w:b/>
          <w:bCs/>
          <w:sz w:val="24"/>
          <w:szCs w:val="24"/>
        </w:rPr>
      </w:pPr>
      <w:r w:rsidRPr="00B76B3B">
        <w:rPr>
          <w:rFonts w:ascii="Times New Roman" w:hAnsi="Times New Roman" w:cs="Times New Roman"/>
          <w:sz w:val="24"/>
          <w:szCs w:val="24"/>
        </w:rPr>
        <w:t>The rediscovery of nature</w:t>
      </w:r>
    </w:p>
    <w:p w14:paraId="1546D15A" w14:textId="77777777" w:rsidR="00C00E86" w:rsidRPr="00B76B3B" w:rsidRDefault="00C00E86" w:rsidP="007A2E8C">
      <w:pPr>
        <w:pStyle w:val="ListParagraph"/>
        <w:numPr>
          <w:ilvl w:val="0"/>
          <w:numId w:val="2"/>
        </w:numPr>
        <w:spacing w:line="240" w:lineRule="auto"/>
        <w:rPr>
          <w:rFonts w:ascii="Times New Roman" w:hAnsi="Times New Roman" w:cs="Times New Roman"/>
          <w:b/>
          <w:bCs/>
          <w:sz w:val="24"/>
          <w:szCs w:val="24"/>
        </w:rPr>
      </w:pPr>
      <w:r w:rsidRPr="00B76B3B">
        <w:rPr>
          <w:rFonts w:ascii="Times New Roman" w:hAnsi="Times New Roman" w:cs="Times New Roman"/>
          <w:sz w:val="24"/>
          <w:szCs w:val="24"/>
        </w:rPr>
        <w:t>However, "spirituality" is defined by each person: it is a quest for inner healing, goodness, and beauty that is felt not taught.</w:t>
      </w:r>
    </w:p>
    <w:p w14:paraId="58DA2F3A" w14:textId="77777777" w:rsidR="00C00E86" w:rsidRPr="00B76B3B" w:rsidRDefault="00C00E86" w:rsidP="007A2E8C">
      <w:pPr>
        <w:pStyle w:val="ListParagraph"/>
        <w:numPr>
          <w:ilvl w:val="0"/>
          <w:numId w:val="2"/>
        </w:numPr>
        <w:spacing w:line="240" w:lineRule="auto"/>
        <w:rPr>
          <w:rFonts w:ascii="Times New Roman" w:hAnsi="Times New Roman" w:cs="Times New Roman"/>
          <w:b/>
          <w:bCs/>
          <w:sz w:val="24"/>
          <w:szCs w:val="24"/>
        </w:rPr>
      </w:pPr>
      <w:r w:rsidRPr="00B76B3B">
        <w:rPr>
          <w:rFonts w:ascii="Times New Roman" w:hAnsi="Times New Roman" w:cs="Times New Roman"/>
          <w:sz w:val="24"/>
          <w:szCs w:val="24"/>
        </w:rPr>
        <w:t xml:space="preserve">In SPNR terms, </w:t>
      </w:r>
      <w:r w:rsidRPr="00B76B3B">
        <w:rPr>
          <w:rFonts w:ascii="Times New Roman" w:hAnsi="Times New Roman" w:cs="Times New Roman"/>
          <w:b/>
          <w:bCs/>
          <w:sz w:val="24"/>
          <w:szCs w:val="24"/>
        </w:rPr>
        <w:t>religion</w:t>
      </w:r>
      <w:r w:rsidRPr="00B76B3B">
        <w:rPr>
          <w:rFonts w:ascii="Times New Roman" w:hAnsi="Times New Roman" w:cs="Times New Roman"/>
          <w:sz w:val="24"/>
          <w:szCs w:val="24"/>
        </w:rPr>
        <w:t xml:space="preserve"> is associated with organizations and traditional beliefs. The s</w:t>
      </w:r>
      <w:r w:rsidRPr="00B76B3B">
        <w:rPr>
          <w:rFonts w:ascii="Times New Roman" w:hAnsi="Times New Roman" w:cs="Times New Roman"/>
          <w:b/>
          <w:bCs/>
          <w:sz w:val="24"/>
          <w:szCs w:val="24"/>
        </w:rPr>
        <w:t>piritual</w:t>
      </w:r>
      <w:r w:rsidRPr="00B76B3B">
        <w:rPr>
          <w:rFonts w:ascii="Times New Roman" w:hAnsi="Times New Roman" w:cs="Times New Roman"/>
          <w:sz w:val="24"/>
          <w:szCs w:val="24"/>
        </w:rPr>
        <w:t xml:space="preserve"> is applied to subjective internal experience. </w:t>
      </w:r>
    </w:p>
    <w:p w14:paraId="4552B37D" w14:textId="77777777" w:rsidR="00C00E86" w:rsidRPr="00B76B3B" w:rsidRDefault="00C00E86" w:rsidP="007A2E8C">
      <w:pPr>
        <w:pStyle w:val="ListParagraph"/>
        <w:numPr>
          <w:ilvl w:val="0"/>
          <w:numId w:val="2"/>
        </w:numPr>
        <w:spacing w:line="240" w:lineRule="auto"/>
        <w:rPr>
          <w:rFonts w:ascii="Times New Roman" w:hAnsi="Times New Roman" w:cs="Times New Roman"/>
          <w:b/>
          <w:bCs/>
          <w:sz w:val="24"/>
          <w:szCs w:val="24"/>
        </w:rPr>
      </w:pPr>
      <w:r w:rsidRPr="00B76B3B">
        <w:rPr>
          <w:rFonts w:ascii="Times New Roman" w:hAnsi="Times New Roman" w:cs="Times New Roman"/>
          <w:sz w:val="24"/>
          <w:szCs w:val="24"/>
        </w:rPr>
        <w:t xml:space="preserve">The focus of the chapter is on </w:t>
      </w:r>
      <w:r w:rsidRPr="00B76B3B">
        <w:rPr>
          <w:rFonts w:ascii="Times New Roman" w:hAnsi="Times New Roman" w:cs="Times New Roman"/>
          <w:b/>
          <w:bCs/>
          <w:sz w:val="24"/>
          <w:szCs w:val="24"/>
        </w:rPr>
        <w:t>subjective, inner experience, and fulfillment.</w:t>
      </w:r>
    </w:p>
    <w:p w14:paraId="10BCA013" w14:textId="77777777" w:rsidR="00C00E86" w:rsidRPr="00B76B3B" w:rsidRDefault="00C00E86" w:rsidP="007A2E8C">
      <w:pPr>
        <w:pStyle w:val="ListParagraph"/>
        <w:numPr>
          <w:ilvl w:val="0"/>
          <w:numId w:val="2"/>
        </w:numPr>
        <w:spacing w:line="240" w:lineRule="auto"/>
        <w:rPr>
          <w:rFonts w:ascii="Times New Roman" w:hAnsi="Times New Roman" w:cs="Times New Roman"/>
          <w:b/>
          <w:bCs/>
          <w:sz w:val="24"/>
          <w:szCs w:val="24"/>
        </w:rPr>
      </w:pPr>
      <w:r w:rsidRPr="00B76B3B">
        <w:rPr>
          <w:rFonts w:ascii="Times New Roman" w:hAnsi="Times New Roman" w:cs="Times New Roman"/>
          <w:sz w:val="24"/>
          <w:szCs w:val="24"/>
        </w:rPr>
        <w:t>The definition of “spirituality”:</w:t>
      </w:r>
    </w:p>
    <w:p w14:paraId="2F55AE54" w14:textId="77777777" w:rsidR="00C00E86" w:rsidRPr="00B76B3B" w:rsidRDefault="00C00E86" w:rsidP="007A2E8C">
      <w:pPr>
        <w:pStyle w:val="ListParagraph"/>
        <w:numPr>
          <w:ilvl w:val="1"/>
          <w:numId w:val="2"/>
        </w:numPr>
        <w:spacing w:line="240" w:lineRule="auto"/>
        <w:rPr>
          <w:rFonts w:ascii="Times New Roman" w:hAnsi="Times New Roman" w:cs="Times New Roman"/>
          <w:b/>
          <w:bCs/>
          <w:sz w:val="24"/>
          <w:szCs w:val="24"/>
        </w:rPr>
      </w:pPr>
      <w:r w:rsidRPr="00B76B3B">
        <w:rPr>
          <w:rFonts w:ascii="Times New Roman" w:hAnsi="Times New Roman" w:cs="Times New Roman"/>
          <w:sz w:val="24"/>
          <w:szCs w:val="24"/>
        </w:rPr>
        <w:t xml:space="preserve"> The quest for inner healing, goodness, and beauty</w:t>
      </w:r>
    </w:p>
    <w:p w14:paraId="050D938D" w14:textId="77777777" w:rsidR="00C00E86" w:rsidRPr="00B76B3B" w:rsidRDefault="00C00E86" w:rsidP="007A2E8C">
      <w:pPr>
        <w:pStyle w:val="ListParagraph"/>
        <w:numPr>
          <w:ilvl w:val="1"/>
          <w:numId w:val="2"/>
        </w:numPr>
        <w:spacing w:line="240" w:lineRule="auto"/>
        <w:rPr>
          <w:rFonts w:ascii="Times New Roman" w:hAnsi="Times New Roman" w:cs="Times New Roman"/>
          <w:b/>
          <w:bCs/>
          <w:sz w:val="24"/>
          <w:szCs w:val="24"/>
        </w:rPr>
      </w:pPr>
      <w:r w:rsidRPr="00B76B3B">
        <w:rPr>
          <w:rFonts w:ascii="Times New Roman" w:hAnsi="Times New Roman" w:cs="Times New Roman"/>
          <w:sz w:val="24"/>
          <w:szCs w:val="24"/>
        </w:rPr>
        <w:t>But a vague and interchangeable term meaning what the individual chooses</w:t>
      </w:r>
    </w:p>
    <w:p w14:paraId="74E24330" w14:textId="77777777" w:rsidR="00C00E86" w:rsidRPr="00B76B3B" w:rsidRDefault="00C00E86" w:rsidP="007A2E8C">
      <w:pPr>
        <w:pStyle w:val="ListParagraph"/>
        <w:numPr>
          <w:ilvl w:val="0"/>
          <w:numId w:val="2"/>
        </w:numPr>
        <w:spacing w:line="240" w:lineRule="auto"/>
        <w:rPr>
          <w:rFonts w:ascii="Times New Roman" w:hAnsi="Times New Roman" w:cs="Times New Roman"/>
          <w:b/>
          <w:bCs/>
          <w:sz w:val="24"/>
          <w:szCs w:val="24"/>
        </w:rPr>
      </w:pPr>
      <w:r w:rsidRPr="00B76B3B">
        <w:rPr>
          <w:rFonts w:ascii="Times New Roman" w:hAnsi="Times New Roman" w:cs="Times New Roman"/>
          <w:b/>
          <w:bCs/>
          <w:sz w:val="24"/>
          <w:szCs w:val="24"/>
        </w:rPr>
        <w:t>The big question: is SBNR a rationalization or a new form of religiosity</w:t>
      </w:r>
      <w:r w:rsidRPr="00B76B3B">
        <w:rPr>
          <w:rFonts w:ascii="Times New Roman" w:hAnsi="Times New Roman" w:cs="Times New Roman"/>
          <w:sz w:val="24"/>
          <w:szCs w:val="24"/>
        </w:rPr>
        <w:t>?</w:t>
      </w:r>
    </w:p>
    <w:p w14:paraId="273886C5" w14:textId="77777777" w:rsidR="00C00E86" w:rsidRPr="00B76B3B" w:rsidRDefault="00C00E86" w:rsidP="007A2E8C">
      <w:pPr>
        <w:pStyle w:val="ListParagraph"/>
        <w:numPr>
          <w:ilvl w:val="1"/>
          <w:numId w:val="2"/>
        </w:numPr>
        <w:spacing w:line="240" w:lineRule="auto"/>
        <w:rPr>
          <w:rFonts w:ascii="Times New Roman" w:hAnsi="Times New Roman" w:cs="Times New Roman"/>
          <w:b/>
          <w:bCs/>
          <w:sz w:val="24"/>
          <w:szCs w:val="24"/>
        </w:rPr>
      </w:pPr>
      <w:r w:rsidRPr="00B76B3B">
        <w:rPr>
          <w:rFonts w:ascii="Times New Roman" w:hAnsi="Times New Roman" w:cs="Times New Roman"/>
          <w:sz w:val="24"/>
          <w:szCs w:val="24"/>
        </w:rPr>
        <w:t>Spirituality and religion were once united but now separated.</w:t>
      </w:r>
    </w:p>
    <w:p w14:paraId="3E96F0A2" w14:textId="77777777" w:rsidR="00C00E86" w:rsidRPr="00B76B3B" w:rsidRDefault="00C00E86" w:rsidP="007A2E8C">
      <w:pPr>
        <w:pStyle w:val="ListParagraph"/>
        <w:numPr>
          <w:ilvl w:val="1"/>
          <w:numId w:val="2"/>
        </w:numPr>
        <w:spacing w:line="240" w:lineRule="auto"/>
        <w:rPr>
          <w:rFonts w:ascii="Times New Roman" w:hAnsi="Times New Roman" w:cs="Times New Roman"/>
          <w:b/>
          <w:bCs/>
          <w:sz w:val="24"/>
          <w:szCs w:val="24"/>
        </w:rPr>
      </w:pPr>
      <w:r w:rsidRPr="00B76B3B">
        <w:rPr>
          <w:rFonts w:ascii="Times New Roman" w:hAnsi="Times New Roman" w:cs="Times New Roman"/>
          <w:sz w:val="24"/>
          <w:szCs w:val="24"/>
        </w:rPr>
        <w:t>But is spirituality necessarily opposed to religion</w:t>
      </w:r>
    </w:p>
    <w:p w14:paraId="3F9A521D" w14:textId="77777777" w:rsidR="00C00E86" w:rsidRPr="00B76B3B" w:rsidRDefault="00C00E86" w:rsidP="007A2E8C">
      <w:pPr>
        <w:pStyle w:val="ListParagraph"/>
        <w:numPr>
          <w:ilvl w:val="1"/>
          <w:numId w:val="2"/>
        </w:numPr>
        <w:spacing w:line="240" w:lineRule="auto"/>
        <w:rPr>
          <w:rFonts w:ascii="Times New Roman" w:hAnsi="Times New Roman" w:cs="Times New Roman"/>
          <w:b/>
          <w:bCs/>
          <w:sz w:val="24"/>
          <w:szCs w:val="24"/>
        </w:rPr>
      </w:pPr>
      <w:r w:rsidRPr="00B76B3B">
        <w:rPr>
          <w:rFonts w:ascii="Times New Roman" w:hAnsi="Times New Roman" w:cs="Times New Roman"/>
          <w:sz w:val="24"/>
          <w:szCs w:val="24"/>
        </w:rPr>
        <w:t xml:space="preserve">The answer is found in an understanding of religious experience </w:t>
      </w:r>
    </w:p>
    <w:p w14:paraId="1E4D0585" w14:textId="77777777" w:rsidR="00C00E86" w:rsidRPr="00B76B3B" w:rsidRDefault="00C00E86" w:rsidP="00C00E86">
      <w:pPr>
        <w:spacing w:line="240" w:lineRule="auto"/>
        <w:rPr>
          <w:rFonts w:ascii="Times New Roman" w:hAnsi="Times New Roman" w:cs="Times New Roman"/>
          <w:b/>
          <w:bCs/>
          <w:sz w:val="24"/>
          <w:szCs w:val="24"/>
        </w:rPr>
      </w:pPr>
      <w:r w:rsidRPr="00B76B3B">
        <w:rPr>
          <w:rFonts w:ascii="Times New Roman" w:hAnsi="Times New Roman" w:cs="Times New Roman"/>
          <w:b/>
          <w:bCs/>
          <w:sz w:val="24"/>
          <w:szCs w:val="24"/>
        </w:rPr>
        <w:t>Exploration</w:t>
      </w:r>
    </w:p>
    <w:p w14:paraId="0BD970C6" w14:textId="77777777" w:rsidR="00C00E86" w:rsidRPr="00B76B3B" w:rsidRDefault="00C00E86" w:rsidP="007A2E8C">
      <w:pPr>
        <w:pStyle w:val="ListParagraph"/>
        <w:numPr>
          <w:ilvl w:val="0"/>
          <w:numId w:val="4"/>
        </w:numPr>
        <w:spacing w:line="240" w:lineRule="auto"/>
        <w:rPr>
          <w:rFonts w:ascii="Times New Roman" w:hAnsi="Times New Roman" w:cs="Times New Roman"/>
          <w:b/>
          <w:bCs/>
          <w:sz w:val="24"/>
          <w:szCs w:val="24"/>
        </w:rPr>
      </w:pPr>
      <w:r w:rsidRPr="00B76B3B">
        <w:rPr>
          <w:rFonts w:ascii="Times New Roman" w:hAnsi="Times New Roman" w:cs="Times New Roman"/>
          <w:b/>
          <w:bCs/>
          <w:sz w:val="24"/>
          <w:szCs w:val="24"/>
        </w:rPr>
        <w:t>Pioneers of the study of religious experience: William James, Rudolf Otto, Mircea Eliade</w:t>
      </w:r>
    </w:p>
    <w:p w14:paraId="2FC80AE9" w14:textId="77777777" w:rsidR="00C00E86" w:rsidRPr="00B76B3B" w:rsidRDefault="00C00E86" w:rsidP="007A2E8C">
      <w:pPr>
        <w:pStyle w:val="ListParagraph"/>
        <w:numPr>
          <w:ilvl w:val="0"/>
          <w:numId w:val="4"/>
        </w:numPr>
        <w:spacing w:line="240" w:lineRule="auto"/>
        <w:rPr>
          <w:rFonts w:ascii="Times New Roman" w:hAnsi="Times New Roman" w:cs="Times New Roman"/>
          <w:b/>
          <w:bCs/>
          <w:sz w:val="24"/>
          <w:szCs w:val="24"/>
        </w:rPr>
      </w:pPr>
      <w:r w:rsidRPr="00B76B3B">
        <w:rPr>
          <w:rFonts w:ascii="Times New Roman" w:hAnsi="Times New Roman" w:cs="Times New Roman"/>
          <w:b/>
          <w:bCs/>
          <w:sz w:val="24"/>
          <w:szCs w:val="24"/>
        </w:rPr>
        <w:lastRenderedPageBreak/>
        <w:t xml:space="preserve">William James </w:t>
      </w:r>
    </w:p>
    <w:p w14:paraId="28576237" w14:textId="77777777" w:rsidR="00C00E86" w:rsidRPr="00B76B3B" w:rsidRDefault="00C00E86" w:rsidP="007A2E8C">
      <w:pPr>
        <w:pStyle w:val="ListParagraph"/>
        <w:numPr>
          <w:ilvl w:val="1"/>
          <w:numId w:val="4"/>
        </w:numPr>
        <w:spacing w:line="240" w:lineRule="auto"/>
        <w:rPr>
          <w:rFonts w:ascii="Times New Roman" w:hAnsi="Times New Roman" w:cs="Times New Roman"/>
          <w:b/>
          <w:bCs/>
          <w:sz w:val="24"/>
          <w:szCs w:val="24"/>
        </w:rPr>
      </w:pPr>
      <w:r w:rsidRPr="00B76B3B">
        <w:rPr>
          <w:rFonts w:ascii="Times New Roman" w:hAnsi="Times New Roman" w:cs="Times New Roman"/>
          <w:sz w:val="24"/>
          <w:szCs w:val="24"/>
        </w:rPr>
        <w:t>Influenced by Friedrich Schleiermacher (1769-1834), who defended Christianity against the rationalism of its "cultured despisers)</w:t>
      </w:r>
    </w:p>
    <w:p w14:paraId="3B5F9C17" w14:textId="12A4054B" w:rsidR="00C00E86" w:rsidRPr="00B76B3B" w:rsidRDefault="00C00E86" w:rsidP="007A2E8C">
      <w:pPr>
        <w:pStyle w:val="ListParagraph"/>
        <w:numPr>
          <w:ilvl w:val="1"/>
          <w:numId w:val="4"/>
        </w:numPr>
        <w:spacing w:line="240" w:lineRule="auto"/>
        <w:rPr>
          <w:rFonts w:ascii="Times New Roman" w:hAnsi="Times New Roman" w:cs="Times New Roman"/>
          <w:b/>
          <w:bCs/>
          <w:sz w:val="24"/>
          <w:szCs w:val="24"/>
        </w:rPr>
      </w:pPr>
      <w:r w:rsidRPr="00B76B3B">
        <w:rPr>
          <w:rFonts w:ascii="Times New Roman" w:hAnsi="Times New Roman" w:cs="Times New Roman"/>
          <w:sz w:val="24"/>
          <w:szCs w:val="24"/>
        </w:rPr>
        <w:t xml:space="preserve">Schleiermacher found refuge in individual experience, the feeling of an "absolute dependence,"' </w:t>
      </w:r>
      <w:r w:rsidRPr="00B76B3B">
        <w:rPr>
          <w:rFonts w:ascii="Times New Roman" w:hAnsi="Times New Roman" w:cs="Times New Roman"/>
          <w:b/>
          <w:bCs/>
          <w:sz w:val="24"/>
          <w:szCs w:val="24"/>
        </w:rPr>
        <w:t>a shift from religious doctrine to subjective experience.</w:t>
      </w:r>
      <w:r w:rsidR="00B76B3B">
        <w:rPr>
          <w:rFonts w:ascii="Times New Roman" w:hAnsi="Times New Roman" w:cs="Times New Roman"/>
          <w:b/>
          <w:bCs/>
          <w:sz w:val="24"/>
          <w:szCs w:val="24"/>
        </w:rPr>
        <w:t xml:space="preserve"> </w:t>
      </w:r>
    </w:p>
    <w:p w14:paraId="5DF3FC77" w14:textId="77777777" w:rsidR="00C00E86" w:rsidRPr="00B76B3B" w:rsidRDefault="00C00E86" w:rsidP="007A2E8C">
      <w:pPr>
        <w:pStyle w:val="ListParagraph"/>
        <w:numPr>
          <w:ilvl w:val="0"/>
          <w:numId w:val="3"/>
        </w:numPr>
        <w:spacing w:line="240" w:lineRule="auto"/>
        <w:rPr>
          <w:rFonts w:ascii="Times New Roman" w:hAnsi="Times New Roman" w:cs="Times New Roman"/>
          <w:b/>
          <w:bCs/>
          <w:sz w:val="24"/>
          <w:szCs w:val="24"/>
        </w:rPr>
      </w:pPr>
      <w:r w:rsidRPr="00B76B3B">
        <w:rPr>
          <w:rFonts w:ascii="Times New Roman" w:hAnsi="Times New Roman" w:cs="Times New Roman"/>
          <w:b/>
          <w:bCs/>
          <w:sz w:val="24"/>
          <w:szCs w:val="24"/>
        </w:rPr>
        <w:t xml:space="preserve">James </w:t>
      </w:r>
    </w:p>
    <w:p w14:paraId="74294076" w14:textId="77777777" w:rsidR="00C00E86" w:rsidRPr="00B76B3B" w:rsidRDefault="00C00E86" w:rsidP="007A2E8C">
      <w:pPr>
        <w:pStyle w:val="ListParagraph"/>
        <w:numPr>
          <w:ilvl w:val="1"/>
          <w:numId w:val="3"/>
        </w:numPr>
        <w:spacing w:line="240" w:lineRule="auto"/>
        <w:rPr>
          <w:rFonts w:ascii="Times New Roman" w:hAnsi="Times New Roman" w:cs="Times New Roman"/>
          <w:b/>
          <w:bCs/>
          <w:sz w:val="24"/>
          <w:szCs w:val="24"/>
        </w:rPr>
      </w:pPr>
      <w:r w:rsidRPr="00B76B3B">
        <w:rPr>
          <w:rFonts w:ascii="Times New Roman" w:hAnsi="Times New Roman" w:cs="Times New Roman"/>
          <w:sz w:val="24"/>
          <w:szCs w:val="24"/>
        </w:rPr>
        <w:t>Interest in the experience of religious prodigies who found the path to new ways of being religious</w:t>
      </w:r>
    </w:p>
    <w:p w14:paraId="6D9AE9E6" w14:textId="77777777" w:rsidR="00C00E86" w:rsidRPr="00B76B3B" w:rsidRDefault="00C00E86" w:rsidP="007A2E8C">
      <w:pPr>
        <w:pStyle w:val="ListParagraph"/>
        <w:numPr>
          <w:ilvl w:val="1"/>
          <w:numId w:val="3"/>
        </w:numPr>
        <w:spacing w:line="240" w:lineRule="auto"/>
        <w:rPr>
          <w:rFonts w:ascii="Times New Roman" w:hAnsi="Times New Roman" w:cs="Times New Roman"/>
          <w:b/>
          <w:bCs/>
          <w:sz w:val="24"/>
          <w:szCs w:val="24"/>
        </w:rPr>
      </w:pPr>
      <w:r w:rsidRPr="00B76B3B">
        <w:rPr>
          <w:rFonts w:ascii="Times New Roman" w:hAnsi="Times New Roman" w:cs="Times New Roman"/>
          <w:sz w:val="24"/>
          <w:szCs w:val="24"/>
        </w:rPr>
        <w:t>These "religious geniuses" tended to abnormal dispositions, the "maladies of the soul," but James rejected the idea that religion amounted to psychological illness.</w:t>
      </w:r>
    </w:p>
    <w:p w14:paraId="6B0C0048" w14:textId="77777777" w:rsidR="00C00E86" w:rsidRPr="00B76B3B" w:rsidRDefault="00C00E86" w:rsidP="007A2E8C">
      <w:pPr>
        <w:pStyle w:val="ListParagraph"/>
        <w:numPr>
          <w:ilvl w:val="1"/>
          <w:numId w:val="3"/>
        </w:numPr>
        <w:spacing w:line="240" w:lineRule="auto"/>
        <w:rPr>
          <w:rFonts w:ascii="Times New Roman" w:hAnsi="Times New Roman" w:cs="Times New Roman"/>
          <w:b/>
          <w:bCs/>
          <w:sz w:val="24"/>
          <w:szCs w:val="24"/>
        </w:rPr>
      </w:pPr>
      <w:r w:rsidRPr="00B76B3B">
        <w:rPr>
          <w:rFonts w:ascii="Times New Roman" w:hAnsi="Times New Roman" w:cs="Times New Roman"/>
          <w:sz w:val="24"/>
          <w:szCs w:val="24"/>
        </w:rPr>
        <w:t>His definition is "</w:t>
      </w:r>
      <w:r w:rsidRPr="00B76B3B">
        <w:rPr>
          <w:rFonts w:ascii="Times New Roman" w:hAnsi="Times New Roman" w:cs="Times New Roman"/>
          <w:b/>
          <w:bCs/>
          <w:sz w:val="24"/>
          <w:szCs w:val="24"/>
        </w:rPr>
        <w:t>religion shall mean the feelings, acts, and experience of individual men in their solitude, in so far as they apprehend themselves to and in relation to whatever they may consider divine</w:t>
      </w:r>
      <w:r w:rsidRPr="00B76B3B">
        <w:rPr>
          <w:rFonts w:ascii="Times New Roman" w:hAnsi="Times New Roman" w:cs="Times New Roman"/>
          <w:sz w:val="24"/>
          <w:szCs w:val="24"/>
        </w:rPr>
        <w:t>.”</w:t>
      </w:r>
    </w:p>
    <w:p w14:paraId="4673C15E" w14:textId="77777777" w:rsidR="00C00E86" w:rsidRPr="00B76B3B" w:rsidRDefault="00C00E86" w:rsidP="007A2E8C">
      <w:pPr>
        <w:pStyle w:val="ListParagraph"/>
        <w:numPr>
          <w:ilvl w:val="1"/>
          <w:numId w:val="3"/>
        </w:numPr>
        <w:spacing w:line="240" w:lineRule="auto"/>
        <w:rPr>
          <w:rFonts w:ascii="Times New Roman" w:hAnsi="Times New Roman" w:cs="Times New Roman"/>
          <w:b/>
          <w:bCs/>
          <w:sz w:val="24"/>
          <w:szCs w:val="24"/>
        </w:rPr>
      </w:pPr>
      <w:r w:rsidRPr="00B76B3B">
        <w:rPr>
          <w:rFonts w:ascii="Times New Roman" w:hAnsi="Times New Roman" w:cs="Times New Roman"/>
          <w:sz w:val="24"/>
          <w:szCs w:val="24"/>
        </w:rPr>
        <w:t>Religion is a state of mind, and religious experiences are different states of mind that are more fundamental than theology or church.</w:t>
      </w:r>
    </w:p>
    <w:p w14:paraId="61CE0CB0" w14:textId="77777777" w:rsidR="00C00E86" w:rsidRPr="00B76B3B" w:rsidRDefault="00C00E86" w:rsidP="007A2E8C">
      <w:pPr>
        <w:pStyle w:val="ListParagraph"/>
        <w:numPr>
          <w:ilvl w:val="1"/>
          <w:numId w:val="3"/>
        </w:numPr>
        <w:spacing w:line="240" w:lineRule="auto"/>
        <w:rPr>
          <w:rFonts w:ascii="Times New Roman" w:hAnsi="Times New Roman" w:cs="Times New Roman"/>
          <w:b/>
          <w:bCs/>
          <w:sz w:val="24"/>
          <w:szCs w:val="24"/>
        </w:rPr>
      </w:pPr>
      <w:r w:rsidRPr="00B76B3B">
        <w:rPr>
          <w:rFonts w:ascii="Times New Roman" w:hAnsi="Times New Roman" w:cs="Times New Roman"/>
          <w:sz w:val="24"/>
          <w:szCs w:val="24"/>
        </w:rPr>
        <w:t xml:space="preserve">The founders of world religion received their visions and authority from "direct personal communion with the divine." </w:t>
      </w:r>
    </w:p>
    <w:p w14:paraId="38C9981A" w14:textId="77777777" w:rsidR="00C00E86" w:rsidRPr="00B76B3B" w:rsidRDefault="00C00E86" w:rsidP="007A2E8C">
      <w:pPr>
        <w:pStyle w:val="ListParagraph"/>
        <w:numPr>
          <w:ilvl w:val="1"/>
          <w:numId w:val="3"/>
        </w:numPr>
        <w:spacing w:line="240" w:lineRule="auto"/>
        <w:rPr>
          <w:rFonts w:ascii="Times New Roman" w:hAnsi="Times New Roman" w:cs="Times New Roman"/>
          <w:b/>
          <w:bCs/>
          <w:sz w:val="24"/>
          <w:szCs w:val="24"/>
        </w:rPr>
      </w:pPr>
      <w:r w:rsidRPr="00B76B3B">
        <w:rPr>
          <w:rFonts w:ascii="Times New Roman" w:hAnsi="Times New Roman" w:cs="Times New Roman"/>
          <w:sz w:val="24"/>
          <w:szCs w:val="24"/>
        </w:rPr>
        <w:t xml:space="preserve">The </w:t>
      </w:r>
      <w:r w:rsidRPr="00B76B3B">
        <w:rPr>
          <w:rFonts w:ascii="Times New Roman" w:hAnsi="Times New Roman" w:cs="Times New Roman"/>
          <w:b/>
          <w:bCs/>
          <w:sz w:val="24"/>
          <w:szCs w:val="24"/>
        </w:rPr>
        <w:t>followers of religious "genius had only a second-hand experience</w:t>
      </w:r>
      <w:r w:rsidRPr="00B76B3B">
        <w:rPr>
          <w:rFonts w:ascii="Times New Roman" w:hAnsi="Times New Roman" w:cs="Times New Roman"/>
          <w:sz w:val="24"/>
          <w:szCs w:val="24"/>
        </w:rPr>
        <w:t xml:space="preserve"> of such mystical states.</w:t>
      </w:r>
    </w:p>
    <w:p w14:paraId="28DCE0F5" w14:textId="77777777" w:rsidR="00C00E86" w:rsidRPr="00B76B3B" w:rsidRDefault="00C00E86" w:rsidP="007A2E8C">
      <w:pPr>
        <w:pStyle w:val="ListParagraph"/>
        <w:numPr>
          <w:ilvl w:val="0"/>
          <w:numId w:val="3"/>
        </w:numPr>
        <w:spacing w:line="240" w:lineRule="auto"/>
        <w:rPr>
          <w:rFonts w:ascii="Times New Roman" w:hAnsi="Times New Roman" w:cs="Times New Roman"/>
          <w:b/>
          <w:bCs/>
          <w:sz w:val="24"/>
          <w:szCs w:val="24"/>
        </w:rPr>
      </w:pPr>
      <w:r w:rsidRPr="00B76B3B">
        <w:rPr>
          <w:rFonts w:ascii="Times New Roman" w:hAnsi="Times New Roman" w:cs="Times New Roman"/>
          <w:sz w:val="24"/>
          <w:szCs w:val="24"/>
        </w:rPr>
        <w:t xml:space="preserve">James’ state of “healthy-mindedness </w:t>
      </w:r>
    </w:p>
    <w:p w14:paraId="3CAEE3BB" w14:textId="77777777" w:rsidR="00C00E86" w:rsidRPr="00B76B3B" w:rsidRDefault="00C00E86" w:rsidP="007A2E8C">
      <w:pPr>
        <w:pStyle w:val="ListParagraph"/>
        <w:numPr>
          <w:ilvl w:val="1"/>
          <w:numId w:val="3"/>
        </w:numPr>
        <w:spacing w:line="240" w:lineRule="auto"/>
        <w:rPr>
          <w:rFonts w:ascii="Times New Roman" w:hAnsi="Times New Roman" w:cs="Times New Roman"/>
          <w:b/>
          <w:bCs/>
          <w:sz w:val="24"/>
          <w:szCs w:val="24"/>
        </w:rPr>
      </w:pPr>
      <w:r w:rsidRPr="00B76B3B">
        <w:rPr>
          <w:rFonts w:ascii="Times New Roman" w:hAnsi="Times New Roman" w:cs="Times New Roman"/>
          <w:sz w:val="24"/>
          <w:szCs w:val="24"/>
        </w:rPr>
        <w:t>Aware of suffering and evil but chooses a positive attitude</w:t>
      </w:r>
    </w:p>
    <w:p w14:paraId="1C6356C6" w14:textId="77777777" w:rsidR="00C00E86" w:rsidRPr="00B76B3B" w:rsidRDefault="00C00E86" w:rsidP="007A2E8C">
      <w:pPr>
        <w:pStyle w:val="ListParagraph"/>
        <w:numPr>
          <w:ilvl w:val="1"/>
          <w:numId w:val="3"/>
        </w:numPr>
        <w:spacing w:line="240" w:lineRule="auto"/>
        <w:rPr>
          <w:rFonts w:ascii="Times New Roman" w:hAnsi="Times New Roman" w:cs="Times New Roman"/>
          <w:b/>
          <w:bCs/>
          <w:sz w:val="24"/>
          <w:szCs w:val="24"/>
        </w:rPr>
      </w:pPr>
      <w:r w:rsidRPr="00B76B3B">
        <w:rPr>
          <w:rFonts w:ascii="Times New Roman" w:hAnsi="Times New Roman" w:cs="Times New Roman"/>
          <w:sz w:val="24"/>
          <w:szCs w:val="24"/>
        </w:rPr>
        <w:t xml:space="preserve">Their “God” is benevolent and kind, willing only goodness and happiness to the creation </w:t>
      </w:r>
    </w:p>
    <w:p w14:paraId="2A04BB9A" w14:textId="77777777" w:rsidR="00C00E86" w:rsidRPr="00B76B3B" w:rsidRDefault="00C00E86" w:rsidP="007A2E8C">
      <w:pPr>
        <w:pStyle w:val="ListParagraph"/>
        <w:numPr>
          <w:ilvl w:val="0"/>
          <w:numId w:val="3"/>
        </w:numPr>
        <w:spacing w:line="240" w:lineRule="auto"/>
        <w:rPr>
          <w:rFonts w:ascii="Times New Roman" w:hAnsi="Times New Roman" w:cs="Times New Roman"/>
          <w:b/>
          <w:bCs/>
          <w:sz w:val="24"/>
          <w:szCs w:val="24"/>
        </w:rPr>
      </w:pPr>
      <w:r w:rsidRPr="00B76B3B">
        <w:rPr>
          <w:rFonts w:ascii="Times New Roman" w:hAnsi="Times New Roman" w:cs="Times New Roman"/>
          <w:sz w:val="24"/>
          <w:szCs w:val="24"/>
        </w:rPr>
        <w:t>James’ state of the “sick soul”</w:t>
      </w:r>
    </w:p>
    <w:p w14:paraId="129DDC56" w14:textId="77777777" w:rsidR="00C00E86" w:rsidRPr="00B76B3B" w:rsidRDefault="00C00E86" w:rsidP="007A2E8C">
      <w:pPr>
        <w:pStyle w:val="ListParagraph"/>
        <w:numPr>
          <w:ilvl w:val="1"/>
          <w:numId w:val="3"/>
        </w:numPr>
        <w:spacing w:line="240" w:lineRule="auto"/>
        <w:rPr>
          <w:rFonts w:ascii="Times New Roman" w:hAnsi="Times New Roman" w:cs="Times New Roman"/>
          <w:b/>
          <w:bCs/>
          <w:sz w:val="24"/>
          <w:szCs w:val="24"/>
        </w:rPr>
      </w:pPr>
      <w:r w:rsidRPr="00B76B3B">
        <w:rPr>
          <w:rFonts w:ascii="Times New Roman" w:hAnsi="Times New Roman" w:cs="Times New Roman"/>
          <w:sz w:val="24"/>
          <w:szCs w:val="24"/>
        </w:rPr>
        <w:t xml:space="preserve">The afflicted person feels something is fundamentally wrong with them. The soul is divided into higher and lower states, wills, and feelings. </w:t>
      </w:r>
    </w:p>
    <w:p w14:paraId="4D1A9D78" w14:textId="77777777" w:rsidR="00C00E86" w:rsidRPr="00B76B3B" w:rsidRDefault="00C00E86" w:rsidP="007A2E8C">
      <w:pPr>
        <w:pStyle w:val="ListParagraph"/>
        <w:numPr>
          <w:ilvl w:val="2"/>
          <w:numId w:val="3"/>
        </w:numPr>
        <w:spacing w:line="240" w:lineRule="auto"/>
        <w:rPr>
          <w:rFonts w:ascii="Times New Roman" w:hAnsi="Times New Roman" w:cs="Times New Roman"/>
          <w:b/>
          <w:bCs/>
          <w:sz w:val="24"/>
          <w:szCs w:val="24"/>
        </w:rPr>
      </w:pPr>
      <w:r w:rsidRPr="00B76B3B">
        <w:rPr>
          <w:rFonts w:ascii="Times New Roman" w:hAnsi="Times New Roman" w:cs="Times New Roman"/>
          <w:sz w:val="24"/>
          <w:szCs w:val="24"/>
        </w:rPr>
        <w:t xml:space="preserve">Augustine's (354-430 CE) experience of vacillating between his father's sensual paganism and his mother's Christian devotion exemplifies the divided self. </w:t>
      </w:r>
    </w:p>
    <w:p w14:paraId="1117D059" w14:textId="77777777" w:rsidR="00C00E86" w:rsidRPr="00B76B3B" w:rsidRDefault="00C00E86" w:rsidP="007A2E8C">
      <w:pPr>
        <w:pStyle w:val="ListParagraph"/>
        <w:numPr>
          <w:ilvl w:val="1"/>
          <w:numId w:val="3"/>
        </w:numPr>
        <w:spacing w:line="240" w:lineRule="auto"/>
        <w:rPr>
          <w:rFonts w:ascii="Times New Roman" w:hAnsi="Times New Roman" w:cs="Times New Roman"/>
          <w:b/>
          <w:bCs/>
          <w:sz w:val="24"/>
          <w:szCs w:val="24"/>
        </w:rPr>
      </w:pPr>
      <w:r w:rsidRPr="00B76B3B">
        <w:rPr>
          <w:rFonts w:ascii="Times New Roman" w:hAnsi="Times New Roman" w:cs="Times New Roman"/>
          <w:sz w:val="24"/>
          <w:szCs w:val="24"/>
        </w:rPr>
        <w:t>Conversion</w:t>
      </w:r>
    </w:p>
    <w:p w14:paraId="59A0B24F" w14:textId="77777777" w:rsidR="00C00E86" w:rsidRPr="00B76B3B" w:rsidRDefault="00C00E86" w:rsidP="007A2E8C">
      <w:pPr>
        <w:pStyle w:val="ListParagraph"/>
        <w:numPr>
          <w:ilvl w:val="2"/>
          <w:numId w:val="3"/>
        </w:numPr>
        <w:spacing w:line="240" w:lineRule="auto"/>
        <w:rPr>
          <w:rFonts w:ascii="Times New Roman" w:hAnsi="Times New Roman" w:cs="Times New Roman"/>
          <w:b/>
          <w:bCs/>
          <w:sz w:val="24"/>
          <w:szCs w:val="24"/>
        </w:rPr>
      </w:pPr>
      <w:r w:rsidRPr="00B76B3B">
        <w:rPr>
          <w:rFonts w:ascii="Times New Roman" w:hAnsi="Times New Roman" w:cs="Times New Roman"/>
          <w:sz w:val="24"/>
          <w:szCs w:val="24"/>
        </w:rPr>
        <w:t xml:space="preserve"> The answer to the "sick soul" is "conversion," a refocus of the center of one’s self, an apprehension of a reality greater than one's self-centered concern.s </w:t>
      </w:r>
    </w:p>
    <w:p w14:paraId="04E56196" w14:textId="77777777" w:rsidR="00C00E86" w:rsidRPr="00B76B3B" w:rsidRDefault="00C00E86" w:rsidP="007A2E8C">
      <w:pPr>
        <w:pStyle w:val="ListParagraph"/>
        <w:numPr>
          <w:ilvl w:val="3"/>
          <w:numId w:val="3"/>
        </w:numPr>
        <w:spacing w:line="240" w:lineRule="auto"/>
        <w:ind w:left="2520"/>
        <w:rPr>
          <w:rFonts w:ascii="Times New Roman" w:hAnsi="Times New Roman" w:cs="Times New Roman"/>
          <w:sz w:val="24"/>
          <w:szCs w:val="24"/>
        </w:rPr>
      </w:pPr>
      <w:r w:rsidRPr="00B76B3B">
        <w:rPr>
          <w:rFonts w:ascii="Times New Roman" w:hAnsi="Times New Roman" w:cs="Times New Roman"/>
          <w:sz w:val="24"/>
          <w:szCs w:val="24"/>
        </w:rPr>
        <w:t>Example from a “camp meeting” revival</w:t>
      </w:r>
    </w:p>
    <w:p w14:paraId="6EDD65A5" w14:textId="77777777" w:rsidR="00C00E86" w:rsidRPr="00B76B3B" w:rsidRDefault="00C00E86" w:rsidP="007A2E8C">
      <w:pPr>
        <w:pStyle w:val="ListParagraph"/>
        <w:numPr>
          <w:ilvl w:val="2"/>
          <w:numId w:val="3"/>
        </w:numPr>
        <w:spacing w:line="240" w:lineRule="auto"/>
        <w:rPr>
          <w:rFonts w:ascii="Times New Roman" w:hAnsi="Times New Roman" w:cs="Times New Roman"/>
          <w:b/>
          <w:bCs/>
          <w:sz w:val="24"/>
          <w:szCs w:val="24"/>
        </w:rPr>
      </w:pPr>
      <w:r w:rsidRPr="00B76B3B">
        <w:rPr>
          <w:rFonts w:ascii="Times New Roman" w:hAnsi="Times New Roman" w:cs="Times New Roman"/>
          <w:sz w:val="24"/>
          <w:szCs w:val="24"/>
        </w:rPr>
        <w:t>Characteristics of conversion</w:t>
      </w:r>
    </w:p>
    <w:p w14:paraId="3E9166F3" w14:textId="77777777" w:rsidR="00C00E86" w:rsidRPr="00B76B3B" w:rsidRDefault="00C00E86" w:rsidP="007A2E8C">
      <w:pPr>
        <w:pStyle w:val="ListParagraph"/>
        <w:numPr>
          <w:ilvl w:val="3"/>
          <w:numId w:val="3"/>
        </w:numPr>
        <w:spacing w:line="240" w:lineRule="auto"/>
        <w:rPr>
          <w:rFonts w:ascii="Times New Roman" w:hAnsi="Times New Roman" w:cs="Times New Roman"/>
          <w:b/>
          <w:bCs/>
          <w:sz w:val="24"/>
          <w:szCs w:val="24"/>
        </w:rPr>
      </w:pPr>
      <w:r w:rsidRPr="00B76B3B">
        <w:rPr>
          <w:rFonts w:ascii="Times New Roman" w:hAnsi="Times New Roman" w:cs="Times New Roman"/>
          <w:sz w:val="24"/>
          <w:szCs w:val="24"/>
        </w:rPr>
        <w:t>Replacement of anxiety and distress with feelings of peace and well-being</w:t>
      </w:r>
    </w:p>
    <w:p w14:paraId="6B27436E" w14:textId="77777777" w:rsidR="00C00E86" w:rsidRPr="00B76B3B" w:rsidRDefault="00C00E86" w:rsidP="007A2E8C">
      <w:pPr>
        <w:pStyle w:val="ListParagraph"/>
        <w:numPr>
          <w:ilvl w:val="3"/>
          <w:numId w:val="3"/>
        </w:numPr>
        <w:spacing w:line="240" w:lineRule="auto"/>
        <w:rPr>
          <w:rFonts w:ascii="Times New Roman" w:hAnsi="Times New Roman" w:cs="Times New Roman"/>
          <w:b/>
          <w:bCs/>
          <w:sz w:val="24"/>
          <w:szCs w:val="24"/>
        </w:rPr>
      </w:pPr>
      <w:r w:rsidRPr="00B76B3B">
        <w:rPr>
          <w:rFonts w:ascii="Times New Roman" w:hAnsi="Times New Roman" w:cs="Times New Roman"/>
          <w:sz w:val="24"/>
          <w:szCs w:val="24"/>
        </w:rPr>
        <w:t>An understanding of truths not known before</w:t>
      </w:r>
    </w:p>
    <w:p w14:paraId="5C52B3EB" w14:textId="77777777" w:rsidR="00C00E86" w:rsidRPr="00B76B3B" w:rsidRDefault="00C00E86" w:rsidP="007A2E8C">
      <w:pPr>
        <w:pStyle w:val="ListParagraph"/>
        <w:numPr>
          <w:ilvl w:val="3"/>
          <w:numId w:val="3"/>
        </w:numPr>
        <w:spacing w:line="240" w:lineRule="auto"/>
        <w:rPr>
          <w:rFonts w:ascii="Times New Roman" w:hAnsi="Times New Roman" w:cs="Times New Roman"/>
          <w:b/>
          <w:bCs/>
          <w:sz w:val="24"/>
          <w:szCs w:val="24"/>
        </w:rPr>
      </w:pPr>
      <w:r w:rsidRPr="00B76B3B">
        <w:rPr>
          <w:rFonts w:ascii="Times New Roman" w:hAnsi="Times New Roman" w:cs="Times New Roman"/>
          <w:sz w:val="24"/>
          <w:szCs w:val="24"/>
        </w:rPr>
        <w:t>A perception of newness of oneself and creation</w:t>
      </w:r>
    </w:p>
    <w:p w14:paraId="6BCD1A02" w14:textId="77777777" w:rsidR="00C00E86" w:rsidRPr="00B76B3B" w:rsidRDefault="00C00E86" w:rsidP="007A2E8C">
      <w:pPr>
        <w:pStyle w:val="ListParagraph"/>
        <w:numPr>
          <w:ilvl w:val="0"/>
          <w:numId w:val="3"/>
        </w:numPr>
        <w:spacing w:line="240" w:lineRule="auto"/>
        <w:rPr>
          <w:rFonts w:ascii="Times New Roman" w:hAnsi="Times New Roman" w:cs="Times New Roman"/>
          <w:b/>
          <w:bCs/>
          <w:sz w:val="24"/>
          <w:szCs w:val="24"/>
        </w:rPr>
      </w:pPr>
      <w:r w:rsidRPr="00B76B3B">
        <w:rPr>
          <w:rFonts w:ascii="Times New Roman" w:hAnsi="Times New Roman" w:cs="Times New Roman"/>
          <w:sz w:val="24"/>
          <w:szCs w:val="24"/>
        </w:rPr>
        <w:t xml:space="preserve">The </w:t>
      </w:r>
      <w:r w:rsidRPr="00B76B3B">
        <w:rPr>
          <w:rFonts w:ascii="Times New Roman" w:hAnsi="Times New Roman" w:cs="Times New Roman"/>
          <w:b/>
          <w:bCs/>
          <w:sz w:val="24"/>
          <w:szCs w:val="24"/>
        </w:rPr>
        <w:t>focus of religious studies on mysticism over dogmatic belief</w:t>
      </w:r>
      <w:r w:rsidRPr="00B76B3B">
        <w:rPr>
          <w:rFonts w:ascii="Times New Roman" w:hAnsi="Times New Roman" w:cs="Times New Roman"/>
          <w:sz w:val="24"/>
          <w:szCs w:val="24"/>
        </w:rPr>
        <w:t xml:space="preserve"> </w:t>
      </w:r>
    </w:p>
    <w:p w14:paraId="366B9E30" w14:textId="77777777" w:rsidR="00C00E86" w:rsidRPr="00B76B3B" w:rsidRDefault="00C00E86" w:rsidP="007A2E8C">
      <w:pPr>
        <w:pStyle w:val="ListParagraph"/>
        <w:numPr>
          <w:ilvl w:val="1"/>
          <w:numId w:val="3"/>
        </w:numPr>
        <w:spacing w:line="240" w:lineRule="auto"/>
        <w:rPr>
          <w:rFonts w:ascii="Times New Roman" w:hAnsi="Times New Roman" w:cs="Times New Roman"/>
          <w:b/>
          <w:bCs/>
          <w:sz w:val="24"/>
          <w:szCs w:val="24"/>
        </w:rPr>
      </w:pPr>
      <w:r w:rsidRPr="00B76B3B">
        <w:rPr>
          <w:rFonts w:ascii="Times New Roman" w:hAnsi="Times New Roman" w:cs="Times New Roman"/>
          <w:sz w:val="24"/>
          <w:szCs w:val="24"/>
        </w:rPr>
        <w:t xml:space="preserve">The mystical is the standard of religious experience </w:t>
      </w:r>
    </w:p>
    <w:p w14:paraId="59A05ACC" w14:textId="4F747DC2" w:rsidR="00C00E86" w:rsidRPr="00B76B3B" w:rsidRDefault="00C31A51" w:rsidP="007A2E8C">
      <w:pPr>
        <w:pStyle w:val="ListParagraph"/>
        <w:numPr>
          <w:ilvl w:val="1"/>
          <w:numId w:val="3"/>
        </w:numPr>
        <w:spacing w:line="240" w:lineRule="auto"/>
        <w:rPr>
          <w:rFonts w:ascii="Times New Roman" w:hAnsi="Times New Roman" w:cs="Times New Roman"/>
          <w:b/>
          <w:bCs/>
          <w:sz w:val="24"/>
          <w:szCs w:val="24"/>
        </w:rPr>
      </w:pPr>
      <w:bookmarkStart w:id="2" w:name="_Hlk163224832"/>
      <w:r w:rsidRPr="00B76B3B">
        <w:rPr>
          <w:rFonts w:ascii="Times New Roman" w:hAnsi="Times New Roman" w:cs="Times New Roman"/>
          <w:sz w:val="24"/>
          <w:szCs w:val="24"/>
        </w:rPr>
        <w:t xml:space="preserve">James’ </w:t>
      </w:r>
      <w:r w:rsidR="00C00E86" w:rsidRPr="00B76B3B">
        <w:rPr>
          <w:rFonts w:ascii="Times New Roman" w:hAnsi="Times New Roman" w:cs="Times New Roman"/>
          <w:sz w:val="24"/>
          <w:szCs w:val="24"/>
        </w:rPr>
        <w:t>Characteristics of Mystical Experience (see Textbox 4.1)</w:t>
      </w:r>
    </w:p>
    <w:p w14:paraId="77C82942" w14:textId="77777777" w:rsidR="00C00E86" w:rsidRPr="00B76B3B" w:rsidRDefault="00C00E86" w:rsidP="007A2E8C">
      <w:pPr>
        <w:pStyle w:val="ListParagraph"/>
        <w:numPr>
          <w:ilvl w:val="2"/>
          <w:numId w:val="3"/>
        </w:numPr>
        <w:spacing w:line="240" w:lineRule="auto"/>
        <w:rPr>
          <w:rFonts w:ascii="Times New Roman" w:hAnsi="Times New Roman" w:cs="Times New Roman"/>
          <w:b/>
          <w:bCs/>
          <w:sz w:val="24"/>
          <w:szCs w:val="24"/>
        </w:rPr>
      </w:pPr>
      <w:r w:rsidRPr="00B76B3B">
        <w:rPr>
          <w:rFonts w:ascii="Times New Roman" w:hAnsi="Times New Roman" w:cs="Times New Roman"/>
          <w:sz w:val="24"/>
          <w:szCs w:val="24"/>
        </w:rPr>
        <w:t>Ineffable (inexpressible)</w:t>
      </w:r>
    </w:p>
    <w:p w14:paraId="54E3D16C" w14:textId="77777777" w:rsidR="00C00E86" w:rsidRPr="00B76B3B" w:rsidRDefault="00C00E86" w:rsidP="007A2E8C">
      <w:pPr>
        <w:pStyle w:val="ListParagraph"/>
        <w:numPr>
          <w:ilvl w:val="2"/>
          <w:numId w:val="3"/>
        </w:numPr>
        <w:spacing w:line="240" w:lineRule="auto"/>
        <w:rPr>
          <w:rFonts w:ascii="Times New Roman" w:hAnsi="Times New Roman" w:cs="Times New Roman"/>
          <w:b/>
          <w:bCs/>
          <w:sz w:val="24"/>
          <w:szCs w:val="24"/>
        </w:rPr>
      </w:pPr>
      <w:r w:rsidRPr="00B76B3B">
        <w:rPr>
          <w:rFonts w:ascii="Times New Roman" w:hAnsi="Times New Roman" w:cs="Times New Roman"/>
          <w:sz w:val="24"/>
          <w:szCs w:val="24"/>
        </w:rPr>
        <w:t>Noetic (giving inner knowledge)</w:t>
      </w:r>
    </w:p>
    <w:p w14:paraId="42E5ED3B" w14:textId="77777777" w:rsidR="00C00E86" w:rsidRPr="00B76B3B" w:rsidRDefault="00C00E86" w:rsidP="007A2E8C">
      <w:pPr>
        <w:pStyle w:val="ListParagraph"/>
        <w:numPr>
          <w:ilvl w:val="2"/>
          <w:numId w:val="3"/>
        </w:numPr>
        <w:spacing w:line="240" w:lineRule="auto"/>
        <w:rPr>
          <w:rFonts w:ascii="Times New Roman" w:hAnsi="Times New Roman" w:cs="Times New Roman"/>
          <w:b/>
          <w:bCs/>
          <w:sz w:val="24"/>
          <w:szCs w:val="24"/>
        </w:rPr>
      </w:pPr>
      <w:r w:rsidRPr="00B76B3B">
        <w:rPr>
          <w:rFonts w:ascii="Times New Roman" w:hAnsi="Times New Roman" w:cs="Times New Roman"/>
          <w:sz w:val="24"/>
          <w:szCs w:val="24"/>
        </w:rPr>
        <w:t>Transient (short-lived)</w:t>
      </w:r>
    </w:p>
    <w:bookmarkEnd w:id="2"/>
    <w:p w14:paraId="09CAD7D7" w14:textId="77777777" w:rsidR="00C00E86" w:rsidRPr="00B76B3B" w:rsidRDefault="00C00E86" w:rsidP="007A2E8C">
      <w:pPr>
        <w:pStyle w:val="ListParagraph"/>
        <w:numPr>
          <w:ilvl w:val="1"/>
          <w:numId w:val="3"/>
        </w:numPr>
        <w:spacing w:line="240" w:lineRule="auto"/>
        <w:rPr>
          <w:rFonts w:ascii="Times New Roman" w:hAnsi="Times New Roman" w:cs="Times New Roman"/>
          <w:b/>
          <w:bCs/>
          <w:sz w:val="24"/>
          <w:szCs w:val="24"/>
        </w:rPr>
      </w:pPr>
      <w:r w:rsidRPr="00B76B3B">
        <w:rPr>
          <w:rFonts w:ascii="Times New Roman" w:hAnsi="Times New Roman" w:cs="Times New Roman"/>
          <w:sz w:val="24"/>
          <w:szCs w:val="24"/>
        </w:rPr>
        <w:lastRenderedPageBreak/>
        <w:t>The example of Mr. Trine, a policeman</w:t>
      </w:r>
    </w:p>
    <w:p w14:paraId="45C6F9B2" w14:textId="77777777" w:rsidR="00C00E86" w:rsidRPr="00B76B3B" w:rsidRDefault="00C00E86" w:rsidP="007A2E8C">
      <w:pPr>
        <w:pStyle w:val="ListParagraph"/>
        <w:numPr>
          <w:ilvl w:val="0"/>
          <w:numId w:val="3"/>
        </w:numPr>
        <w:spacing w:line="240" w:lineRule="auto"/>
        <w:rPr>
          <w:rFonts w:ascii="Times New Roman" w:hAnsi="Times New Roman" w:cs="Times New Roman"/>
          <w:b/>
          <w:bCs/>
          <w:sz w:val="24"/>
          <w:szCs w:val="24"/>
        </w:rPr>
      </w:pPr>
      <w:r w:rsidRPr="00B76B3B">
        <w:rPr>
          <w:rFonts w:ascii="Times New Roman" w:hAnsi="Times New Roman" w:cs="Times New Roman"/>
          <w:b/>
          <w:bCs/>
          <w:sz w:val="24"/>
          <w:szCs w:val="24"/>
        </w:rPr>
        <w:t xml:space="preserve">Rudolf Otto </w:t>
      </w:r>
      <w:r w:rsidRPr="00B76B3B">
        <w:rPr>
          <w:rFonts w:ascii="Times New Roman" w:hAnsi="Times New Roman" w:cs="Times New Roman"/>
          <w:sz w:val="24"/>
          <w:szCs w:val="24"/>
        </w:rPr>
        <w:t>(1869-1937)</w:t>
      </w:r>
    </w:p>
    <w:p w14:paraId="7D65EA0B" w14:textId="77777777" w:rsidR="00C00E86" w:rsidRPr="00B76B3B" w:rsidRDefault="00C00E86" w:rsidP="007A2E8C">
      <w:pPr>
        <w:pStyle w:val="ListParagraph"/>
        <w:numPr>
          <w:ilvl w:val="1"/>
          <w:numId w:val="3"/>
        </w:numPr>
        <w:spacing w:line="240" w:lineRule="auto"/>
        <w:rPr>
          <w:rFonts w:ascii="Times New Roman" w:hAnsi="Times New Roman" w:cs="Times New Roman"/>
          <w:b/>
          <w:bCs/>
          <w:sz w:val="24"/>
          <w:szCs w:val="24"/>
        </w:rPr>
      </w:pPr>
      <w:r w:rsidRPr="00B76B3B">
        <w:rPr>
          <w:rFonts w:ascii="Times New Roman" w:hAnsi="Times New Roman" w:cs="Times New Roman"/>
          <w:sz w:val="24"/>
          <w:szCs w:val="24"/>
        </w:rPr>
        <w:t xml:space="preserve">Taught in </w:t>
      </w:r>
      <w:r w:rsidRPr="00B76B3B">
        <w:rPr>
          <w:rFonts w:ascii="Times New Roman" w:hAnsi="Times New Roman" w:cs="Times New Roman"/>
          <w:i/>
          <w:iCs/>
          <w:sz w:val="24"/>
          <w:szCs w:val="24"/>
        </w:rPr>
        <w:t>The Idea of the Holy</w:t>
      </w:r>
      <w:r w:rsidRPr="00B76B3B">
        <w:rPr>
          <w:rFonts w:ascii="Times New Roman" w:hAnsi="Times New Roman" w:cs="Times New Roman"/>
          <w:sz w:val="24"/>
          <w:szCs w:val="24"/>
        </w:rPr>
        <w:t xml:space="preserve"> that the foundation of religion was the mystery of the holy</w:t>
      </w:r>
    </w:p>
    <w:p w14:paraId="49D093AB" w14:textId="77777777" w:rsidR="00C00E86" w:rsidRPr="00B76B3B" w:rsidRDefault="00C00E86" w:rsidP="007A2E8C">
      <w:pPr>
        <w:pStyle w:val="ListParagraph"/>
        <w:numPr>
          <w:ilvl w:val="2"/>
          <w:numId w:val="3"/>
        </w:numPr>
        <w:spacing w:line="240" w:lineRule="auto"/>
        <w:rPr>
          <w:rFonts w:ascii="Times New Roman" w:hAnsi="Times New Roman" w:cs="Times New Roman"/>
          <w:b/>
          <w:bCs/>
          <w:sz w:val="24"/>
          <w:szCs w:val="24"/>
        </w:rPr>
      </w:pPr>
      <w:r w:rsidRPr="00B76B3B">
        <w:rPr>
          <w:rFonts w:ascii="Times New Roman" w:hAnsi="Times New Roman" w:cs="Times New Roman"/>
          <w:sz w:val="24"/>
          <w:szCs w:val="24"/>
        </w:rPr>
        <w:t xml:space="preserve">All religious experience (of all religions) is essentially the same </w:t>
      </w:r>
    </w:p>
    <w:p w14:paraId="61BDE1B5" w14:textId="77777777" w:rsidR="00C00E86" w:rsidRPr="00B76B3B" w:rsidRDefault="00C00E86" w:rsidP="007A2E8C">
      <w:pPr>
        <w:pStyle w:val="ListParagraph"/>
        <w:numPr>
          <w:ilvl w:val="1"/>
          <w:numId w:val="3"/>
        </w:numPr>
        <w:spacing w:line="240" w:lineRule="auto"/>
        <w:rPr>
          <w:rFonts w:ascii="Times New Roman" w:hAnsi="Times New Roman" w:cs="Times New Roman"/>
          <w:b/>
          <w:bCs/>
          <w:sz w:val="24"/>
          <w:szCs w:val="24"/>
        </w:rPr>
      </w:pPr>
      <w:r w:rsidRPr="00B76B3B">
        <w:rPr>
          <w:rFonts w:ascii="Times New Roman" w:hAnsi="Times New Roman" w:cs="Times New Roman"/>
          <w:sz w:val="24"/>
          <w:szCs w:val="24"/>
        </w:rPr>
        <w:t>Religion is a separate phenomenon that cannot be explained or understood in terms of anything other than itself. It is</w:t>
      </w:r>
      <w:r w:rsidRPr="00B76B3B">
        <w:rPr>
          <w:rFonts w:ascii="Times New Roman" w:hAnsi="Times New Roman" w:cs="Times New Roman"/>
          <w:b/>
          <w:bCs/>
          <w:sz w:val="24"/>
          <w:szCs w:val="24"/>
        </w:rPr>
        <w:t xml:space="preserve"> sui generis</w:t>
      </w:r>
      <w:r w:rsidRPr="00B76B3B">
        <w:rPr>
          <w:rFonts w:ascii="Times New Roman" w:hAnsi="Times New Roman" w:cs="Times New Roman"/>
          <w:sz w:val="24"/>
          <w:szCs w:val="24"/>
        </w:rPr>
        <w:t>.</w:t>
      </w:r>
    </w:p>
    <w:p w14:paraId="4C88CDBF" w14:textId="77777777" w:rsidR="00C00E86" w:rsidRPr="00B76B3B" w:rsidRDefault="00C00E86" w:rsidP="007A2E8C">
      <w:pPr>
        <w:pStyle w:val="ListParagraph"/>
        <w:numPr>
          <w:ilvl w:val="2"/>
          <w:numId w:val="3"/>
        </w:numPr>
        <w:spacing w:line="240" w:lineRule="auto"/>
        <w:rPr>
          <w:rFonts w:ascii="Times New Roman" w:hAnsi="Times New Roman" w:cs="Times New Roman"/>
          <w:b/>
          <w:bCs/>
          <w:sz w:val="24"/>
          <w:szCs w:val="24"/>
        </w:rPr>
      </w:pPr>
      <w:r w:rsidRPr="00B76B3B">
        <w:rPr>
          <w:rFonts w:ascii="Times New Roman" w:hAnsi="Times New Roman" w:cs="Times New Roman"/>
          <w:sz w:val="24"/>
          <w:szCs w:val="24"/>
        </w:rPr>
        <w:t>Phenomenology brackets or sets aside judgments to understand a phenomenon in itself.</w:t>
      </w:r>
    </w:p>
    <w:p w14:paraId="3749EEEE" w14:textId="755E2E9A" w:rsidR="00C00E86" w:rsidRPr="00B76B3B" w:rsidRDefault="00C00E86" w:rsidP="007A2E8C">
      <w:pPr>
        <w:pStyle w:val="ListParagraph"/>
        <w:numPr>
          <w:ilvl w:val="1"/>
          <w:numId w:val="3"/>
        </w:numPr>
        <w:spacing w:line="240" w:lineRule="auto"/>
        <w:rPr>
          <w:rFonts w:ascii="Times New Roman" w:hAnsi="Times New Roman" w:cs="Times New Roman"/>
          <w:b/>
          <w:bCs/>
          <w:sz w:val="24"/>
          <w:szCs w:val="24"/>
        </w:rPr>
      </w:pPr>
      <w:r w:rsidRPr="00B76B3B">
        <w:rPr>
          <w:rFonts w:ascii="Times New Roman" w:hAnsi="Times New Roman" w:cs="Times New Roman"/>
          <w:b/>
          <w:bCs/>
          <w:sz w:val="24"/>
          <w:szCs w:val="24"/>
        </w:rPr>
        <w:t>Otto’s Characteristics of the Sacred</w:t>
      </w:r>
      <w:r w:rsidR="00B76B3B">
        <w:rPr>
          <w:rFonts w:ascii="Times New Roman" w:hAnsi="Times New Roman" w:cs="Times New Roman"/>
          <w:b/>
          <w:bCs/>
          <w:sz w:val="24"/>
          <w:szCs w:val="24"/>
        </w:rPr>
        <w:t xml:space="preserve"> </w:t>
      </w:r>
      <w:r w:rsidRPr="00B76B3B">
        <w:rPr>
          <w:rFonts w:ascii="Times New Roman" w:hAnsi="Times New Roman" w:cs="Times New Roman"/>
          <w:sz w:val="24"/>
          <w:szCs w:val="24"/>
        </w:rPr>
        <w:t>(see Textbox 4.2)</w:t>
      </w:r>
    </w:p>
    <w:p w14:paraId="2A5FF26F" w14:textId="77777777" w:rsidR="00C00E86" w:rsidRPr="00B76B3B" w:rsidRDefault="00C00E86" w:rsidP="007A2E8C">
      <w:pPr>
        <w:pStyle w:val="ListParagraph"/>
        <w:numPr>
          <w:ilvl w:val="2"/>
          <w:numId w:val="3"/>
        </w:numPr>
        <w:spacing w:line="240" w:lineRule="auto"/>
        <w:rPr>
          <w:rFonts w:ascii="Times New Roman" w:hAnsi="Times New Roman" w:cs="Times New Roman"/>
          <w:b/>
          <w:bCs/>
          <w:sz w:val="24"/>
          <w:szCs w:val="24"/>
        </w:rPr>
      </w:pPr>
      <w:bookmarkStart w:id="3" w:name="_Hlk163225228"/>
      <w:r w:rsidRPr="00B76B3B">
        <w:rPr>
          <w:rFonts w:ascii="Times New Roman" w:hAnsi="Times New Roman" w:cs="Times New Roman"/>
          <w:sz w:val="24"/>
          <w:szCs w:val="24"/>
        </w:rPr>
        <w:t>Numinous: awesome, majestic, and overwhelming power</w:t>
      </w:r>
    </w:p>
    <w:p w14:paraId="3DE45B39" w14:textId="77777777" w:rsidR="00C00E86" w:rsidRPr="00B76B3B" w:rsidRDefault="00C00E86" w:rsidP="007A2E8C">
      <w:pPr>
        <w:pStyle w:val="ListParagraph"/>
        <w:numPr>
          <w:ilvl w:val="2"/>
          <w:numId w:val="3"/>
        </w:numPr>
        <w:spacing w:line="240" w:lineRule="auto"/>
        <w:rPr>
          <w:rFonts w:ascii="Times New Roman" w:hAnsi="Times New Roman" w:cs="Times New Roman"/>
          <w:b/>
          <w:bCs/>
          <w:sz w:val="24"/>
          <w:szCs w:val="24"/>
        </w:rPr>
      </w:pPr>
      <w:r w:rsidRPr="00B76B3B">
        <w:rPr>
          <w:rFonts w:ascii="Times New Roman" w:hAnsi="Times New Roman" w:cs="Times New Roman"/>
          <w:sz w:val="24"/>
          <w:szCs w:val="24"/>
        </w:rPr>
        <w:t>Wholly Other: separate and unique;</w:t>
      </w:r>
    </w:p>
    <w:p w14:paraId="7C8C7DCF" w14:textId="77777777" w:rsidR="00C00E86" w:rsidRPr="00B76B3B" w:rsidRDefault="00C00E86" w:rsidP="007A2E8C">
      <w:pPr>
        <w:pStyle w:val="ListParagraph"/>
        <w:numPr>
          <w:ilvl w:val="2"/>
          <w:numId w:val="3"/>
        </w:numPr>
        <w:spacing w:line="240" w:lineRule="auto"/>
        <w:rPr>
          <w:rFonts w:ascii="Times New Roman" w:hAnsi="Times New Roman" w:cs="Times New Roman"/>
          <w:b/>
          <w:bCs/>
          <w:sz w:val="24"/>
          <w:szCs w:val="24"/>
        </w:rPr>
      </w:pPr>
      <w:r w:rsidRPr="00B76B3B">
        <w:rPr>
          <w:rFonts w:ascii="Times New Roman" w:hAnsi="Times New Roman" w:cs="Times New Roman"/>
          <w:sz w:val="24"/>
          <w:szCs w:val="24"/>
        </w:rPr>
        <w:t xml:space="preserve">Dread and fascination </w:t>
      </w:r>
    </w:p>
    <w:p w14:paraId="34C361D1" w14:textId="509B41BE" w:rsidR="00C00E86" w:rsidRPr="00B76B3B" w:rsidRDefault="00C00E86" w:rsidP="007A2E8C">
      <w:pPr>
        <w:pStyle w:val="ListParagraph"/>
        <w:numPr>
          <w:ilvl w:val="2"/>
          <w:numId w:val="3"/>
        </w:numPr>
        <w:spacing w:line="240" w:lineRule="auto"/>
        <w:rPr>
          <w:rFonts w:ascii="Times New Roman" w:hAnsi="Times New Roman" w:cs="Times New Roman"/>
          <w:sz w:val="24"/>
          <w:szCs w:val="24"/>
        </w:rPr>
      </w:pPr>
      <w:r w:rsidRPr="00B76B3B">
        <w:rPr>
          <w:rFonts w:ascii="Times New Roman" w:hAnsi="Times New Roman" w:cs="Times New Roman"/>
          <w:sz w:val="24"/>
          <w:szCs w:val="24"/>
        </w:rPr>
        <w:t>Sui generis</w:t>
      </w:r>
      <w:r w:rsidR="00B76B3B">
        <w:rPr>
          <w:rFonts w:ascii="Times New Roman" w:hAnsi="Times New Roman" w:cs="Times New Roman"/>
          <w:sz w:val="24"/>
          <w:szCs w:val="24"/>
        </w:rPr>
        <w:t xml:space="preserve"> </w:t>
      </w:r>
      <w:r w:rsidRPr="00B76B3B">
        <w:rPr>
          <w:rFonts w:ascii="Times New Roman" w:hAnsi="Times New Roman" w:cs="Times New Roman"/>
          <w:sz w:val="24"/>
          <w:szCs w:val="24"/>
        </w:rPr>
        <w:t>(in a class by itself)</w:t>
      </w:r>
    </w:p>
    <w:bookmarkEnd w:id="3"/>
    <w:p w14:paraId="468C4CE4" w14:textId="77777777" w:rsidR="00C00E86" w:rsidRPr="00B76B3B" w:rsidRDefault="00C00E86" w:rsidP="007A2E8C">
      <w:pPr>
        <w:pStyle w:val="ListParagraph"/>
        <w:numPr>
          <w:ilvl w:val="1"/>
          <w:numId w:val="3"/>
        </w:numPr>
        <w:spacing w:line="240" w:lineRule="auto"/>
        <w:rPr>
          <w:rFonts w:ascii="Times New Roman" w:hAnsi="Times New Roman" w:cs="Times New Roman"/>
          <w:sz w:val="24"/>
          <w:szCs w:val="24"/>
        </w:rPr>
      </w:pPr>
      <w:r w:rsidRPr="00B76B3B">
        <w:rPr>
          <w:rFonts w:ascii="Times New Roman" w:hAnsi="Times New Roman" w:cs="Times New Roman"/>
          <w:sz w:val="24"/>
          <w:szCs w:val="24"/>
        </w:rPr>
        <w:t>The experience of the holy</w:t>
      </w:r>
    </w:p>
    <w:p w14:paraId="0F6EA8FD" w14:textId="77777777" w:rsidR="00C00E86" w:rsidRPr="00B76B3B" w:rsidRDefault="00C00E86" w:rsidP="007A2E8C">
      <w:pPr>
        <w:pStyle w:val="ListParagraph"/>
        <w:numPr>
          <w:ilvl w:val="2"/>
          <w:numId w:val="3"/>
        </w:numPr>
        <w:spacing w:line="240" w:lineRule="auto"/>
        <w:rPr>
          <w:rFonts w:ascii="Times New Roman" w:hAnsi="Times New Roman" w:cs="Times New Roman"/>
          <w:sz w:val="24"/>
          <w:szCs w:val="24"/>
        </w:rPr>
      </w:pPr>
      <w:r w:rsidRPr="00B76B3B">
        <w:rPr>
          <w:rFonts w:ascii="Times New Roman" w:hAnsi="Times New Roman" w:cs="Times New Roman"/>
          <w:sz w:val="24"/>
          <w:szCs w:val="24"/>
        </w:rPr>
        <w:t xml:space="preserve">The perceived real and unique form of knowledge is not made up. </w:t>
      </w:r>
    </w:p>
    <w:p w14:paraId="2355A371" w14:textId="77777777" w:rsidR="00C00E86" w:rsidRPr="00B76B3B" w:rsidRDefault="00C00E86" w:rsidP="007A2E8C">
      <w:pPr>
        <w:pStyle w:val="ListParagraph"/>
        <w:numPr>
          <w:ilvl w:val="2"/>
          <w:numId w:val="3"/>
        </w:numPr>
        <w:spacing w:line="240" w:lineRule="auto"/>
        <w:rPr>
          <w:rFonts w:ascii="Times New Roman" w:hAnsi="Times New Roman" w:cs="Times New Roman"/>
          <w:sz w:val="24"/>
          <w:szCs w:val="24"/>
        </w:rPr>
      </w:pPr>
      <w:r w:rsidRPr="00B76B3B">
        <w:rPr>
          <w:rFonts w:ascii="Times New Roman" w:hAnsi="Times New Roman" w:cs="Times New Roman"/>
          <w:sz w:val="24"/>
          <w:szCs w:val="24"/>
        </w:rPr>
        <w:t xml:space="preserve">“Nonrational”: as sui generis has a logic of its own </w:t>
      </w:r>
    </w:p>
    <w:p w14:paraId="276BDC00" w14:textId="4268E000" w:rsidR="00C00E86" w:rsidRPr="00B76B3B" w:rsidRDefault="00C00E86" w:rsidP="007A2E8C">
      <w:pPr>
        <w:pStyle w:val="ListParagraph"/>
        <w:numPr>
          <w:ilvl w:val="2"/>
          <w:numId w:val="3"/>
        </w:numPr>
        <w:spacing w:line="240" w:lineRule="auto"/>
        <w:rPr>
          <w:rFonts w:ascii="Times New Roman" w:hAnsi="Times New Roman" w:cs="Times New Roman"/>
          <w:sz w:val="24"/>
          <w:szCs w:val="24"/>
        </w:rPr>
      </w:pPr>
      <w:r w:rsidRPr="00B76B3B">
        <w:rPr>
          <w:rFonts w:ascii="Times New Roman" w:hAnsi="Times New Roman" w:cs="Times New Roman"/>
          <w:sz w:val="24"/>
          <w:szCs w:val="24"/>
        </w:rPr>
        <w:t>Example:</w:t>
      </w:r>
      <w:r w:rsidR="00B76B3B">
        <w:rPr>
          <w:rFonts w:ascii="Times New Roman" w:hAnsi="Times New Roman" w:cs="Times New Roman"/>
          <w:sz w:val="24"/>
          <w:szCs w:val="24"/>
        </w:rPr>
        <w:t xml:space="preserve"> </w:t>
      </w:r>
      <w:r w:rsidRPr="00B76B3B">
        <w:rPr>
          <w:rFonts w:ascii="Times New Roman" w:hAnsi="Times New Roman" w:cs="Times New Roman"/>
          <w:sz w:val="24"/>
          <w:szCs w:val="24"/>
        </w:rPr>
        <w:t>Otto’s experience in a synagogue in Morocco</w:t>
      </w:r>
    </w:p>
    <w:p w14:paraId="6FE3BD72" w14:textId="77777777" w:rsidR="00C00E86" w:rsidRPr="00B76B3B" w:rsidRDefault="00C00E86" w:rsidP="007A2E8C">
      <w:pPr>
        <w:pStyle w:val="ListParagraph"/>
        <w:numPr>
          <w:ilvl w:val="0"/>
          <w:numId w:val="3"/>
        </w:numPr>
        <w:spacing w:line="240" w:lineRule="auto"/>
        <w:rPr>
          <w:rFonts w:ascii="Times New Roman" w:hAnsi="Times New Roman" w:cs="Times New Roman"/>
          <w:sz w:val="24"/>
          <w:szCs w:val="24"/>
        </w:rPr>
      </w:pPr>
      <w:r w:rsidRPr="00B76B3B">
        <w:rPr>
          <w:rFonts w:ascii="Times New Roman" w:hAnsi="Times New Roman" w:cs="Times New Roman"/>
          <w:sz w:val="24"/>
          <w:szCs w:val="24"/>
        </w:rPr>
        <w:t xml:space="preserve">Mircea Eliade (1907-1986)Taught the contrast between the irrational sphere of the ‘Holy” and the rational world of contemporary life in </w:t>
      </w:r>
      <w:r w:rsidRPr="00B76B3B">
        <w:rPr>
          <w:rFonts w:ascii="Times New Roman" w:hAnsi="Times New Roman" w:cs="Times New Roman"/>
          <w:i/>
          <w:iCs/>
          <w:sz w:val="24"/>
          <w:szCs w:val="24"/>
        </w:rPr>
        <w:t>The Sacred and the Profane</w:t>
      </w:r>
    </w:p>
    <w:p w14:paraId="0EE7A944" w14:textId="77777777" w:rsidR="00C00E86" w:rsidRPr="00B76B3B" w:rsidRDefault="00C00E86" w:rsidP="007A2E8C">
      <w:pPr>
        <w:pStyle w:val="ListParagraph"/>
        <w:numPr>
          <w:ilvl w:val="1"/>
          <w:numId w:val="3"/>
        </w:numPr>
        <w:spacing w:line="240" w:lineRule="auto"/>
        <w:rPr>
          <w:rFonts w:ascii="Times New Roman" w:hAnsi="Times New Roman" w:cs="Times New Roman"/>
          <w:sz w:val="24"/>
          <w:szCs w:val="24"/>
        </w:rPr>
      </w:pPr>
      <w:r w:rsidRPr="00B76B3B">
        <w:rPr>
          <w:rFonts w:ascii="Times New Roman" w:hAnsi="Times New Roman" w:cs="Times New Roman"/>
          <w:sz w:val="24"/>
          <w:szCs w:val="24"/>
        </w:rPr>
        <w:t>The "non-believer thinks one way, the believer another.</w:t>
      </w:r>
    </w:p>
    <w:p w14:paraId="68554A13" w14:textId="77777777" w:rsidR="00C00E86" w:rsidRPr="00B76B3B" w:rsidRDefault="00C00E86" w:rsidP="007A2E8C">
      <w:pPr>
        <w:pStyle w:val="ListParagraph"/>
        <w:numPr>
          <w:ilvl w:val="1"/>
          <w:numId w:val="3"/>
        </w:numPr>
        <w:spacing w:line="240" w:lineRule="auto"/>
        <w:rPr>
          <w:rFonts w:ascii="Times New Roman" w:hAnsi="Times New Roman" w:cs="Times New Roman"/>
          <w:sz w:val="24"/>
          <w:szCs w:val="24"/>
        </w:rPr>
      </w:pPr>
      <w:r w:rsidRPr="00B76B3B">
        <w:rPr>
          <w:rFonts w:ascii="Times New Roman" w:hAnsi="Times New Roman" w:cs="Times New Roman"/>
          <w:sz w:val="24"/>
          <w:szCs w:val="24"/>
        </w:rPr>
        <w:t xml:space="preserve">To the religious mindset, a stone or tree is not merely a ston but may become a </w:t>
      </w:r>
      <w:r w:rsidRPr="00B76B3B">
        <w:rPr>
          <w:rFonts w:ascii="Times New Roman" w:hAnsi="Times New Roman" w:cs="Times New Roman"/>
          <w:b/>
          <w:bCs/>
          <w:i/>
          <w:iCs/>
          <w:sz w:val="24"/>
          <w:szCs w:val="24"/>
        </w:rPr>
        <w:t>hierophany</w:t>
      </w:r>
      <w:r w:rsidRPr="00B76B3B">
        <w:rPr>
          <w:rFonts w:ascii="Times New Roman" w:hAnsi="Times New Roman" w:cs="Times New Roman"/>
          <w:b/>
          <w:bCs/>
          <w:sz w:val="24"/>
          <w:szCs w:val="24"/>
        </w:rPr>
        <w:t>, a manifestation</w:t>
      </w:r>
      <w:r w:rsidRPr="00B76B3B">
        <w:rPr>
          <w:rFonts w:ascii="Times New Roman" w:hAnsi="Times New Roman" w:cs="Times New Roman"/>
          <w:sz w:val="24"/>
          <w:szCs w:val="24"/>
        </w:rPr>
        <w:t xml:space="preserve"> of invisible and mysterious spiritual power (while remaining a stone or tree.</w:t>
      </w:r>
    </w:p>
    <w:p w14:paraId="2B07B9D5" w14:textId="77777777" w:rsidR="00C00E86" w:rsidRPr="00B76B3B" w:rsidRDefault="00C00E86" w:rsidP="007A2E8C">
      <w:pPr>
        <w:pStyle w:val="ListParagraph"/>
        <w:numPr>
          <w:ilvl w:val="1"/>
          <w:numId w:val="3"/>
        </w:numPr>
        <w:spacing w:line="240" w:lineRule="auto"/>
        <w:rPr>
          <w:rFonts w:ascii="Times New Roman" w:hAnsi="Times New Roman" w:cs="Times New Roman"/>
          <w:sz w:val="24"/>
          <w:szCs w:val="24"/>
        </w:rPr>
      </w:pPr>
      <w:r w:rsidRPr="00B76B3B">
        <w:rPr>
          <w:rFonts w:ascii="Times New Roman" w:hAnsi="Times New Roman" w:cs="Times New Roman"/>
          <w:sz w:val="24"/>
          <w:szCs w:val="24"/>
        </w:rPr>
        <w:t>The believer exists in "two "worlds," "two modes of being," and two "ways of perception.</w:t>
      </w:r>
    </w:p>
    <w:p w14:paraId="6270EEAD" w14:textId="77777777" w:rsidR="00C00E86" w:rsidRPr="00B76B3B" w:rsidRDefault="00C00E86" w:rsidP="007A2E8C">
      <w:pPr>
        <w:pStyle w:val="ListParagraph"/>
        <w:numPr>
          <w:ilvl w:val="1"/>
          <w:numId w:val="3"/>
        </w:numPr>
        <w:spacing w:line="240" w:lineRule="auto"/>
        <w:rPr>
          <w:rFonts w:ascii="Times New Roman" w:hAnsi="Times New Roman" w:cs="Times New Roman"/>
          <w:sz w:val="24"/>
          <w:szCs w:val="24"/>
        </w:rPr>
      </w:pPr>
      <w:r w:rsidRPr="00B76B3B">
        <w:rPr>
          <w:rFonts w:ascii="Times New Roman" w:hAnsi="Times New Roman" w:cs="Times New Roman"/>
          <w:sz w:val="24"/>
          <w:szCs w:val="24"/>
        </w:rPr>
        <w:t xml:space="preserve"> Religious persons seek to participate in the transcendent reality</w:t>
      </w:r>
    </w:p>
    <w:p w14:paraId="21815BEF" w14:textId="77777777" w:rsidR="00C00E86" w:rsidRPr="00B76B3B" w:rsidRDefault="00C00E86" w:rsidP="007A2E8C">
      <w:pPr>
        <w:pStyle w:val="ListParagraph"/>
        <w:numPr>
          <w:ilvl w:val="0"/>
          <w:numId w:val="3"/>
        </w:numPr>
        <w:spacing w:line="240" w:lineRule="auto"/>
        <w:rPr>
          <w:rFonts w:ascii="Times New Roman" w:hAnsi="Times New Roman" w:cs="Times New Roman"/>
          <w:sz w:val="24"/>
          <w:szCs w:val="24"/>
        </w:rPr>
      </w:pPr>
      <w:r w:rsidRPr="00B76B3B">
        <w:rPr>
          <w:rFonts w:ascii="Times New Roman" w:hAnsi="Times New Roman" w:cs="Times New Roman"/>
          <w:sz w:val="24"/>
          <w:szCs w:val="24"/>
        </w:rPr>
        <w:t>The sacred is found in particular places where holy rituals are performed</w:t>
      </w:r>
    </w:p>
    <w:p w14:paraId="7AB0A7AD" w14:textId="77777777" w:rsidR="00C00E86" w:rsidRPr="00B76B3B" w:rsidRDefault="00C00E86" w:rsidP="007A2E8C">
      <w:pPr>
        <w:pStyle w:val="ListParagraph"/>
        <w:numPr>
          <w:ilvl w:val="1"/>
          <w:numId w:val="3"/>
        </w:numPr>
        <w:spacing w:line="240" w:lineRule="auto"/>
        <w:rPr>
          <w:rFonts w:ascii="Times New Roman" w:hAnsi="Times New Roman" w:cs="Times New Roman"/>
          <w:sz w:val="24"/>
          <w:szCs w:val="24"/>
        </w:rPr>
      </w:pPr>
      <w:r w:rsidRPr="00B76B3B">
        <w:rPr>
          <w:rFonts w:ascii="Times New Roman" w:hAnsi="Times New Roman" w:cs="Times New Roman"/>
          <w:sz w:val="24"/>
          <w:szCs w:val="24"/>
        </w:rPr>
        <w:t xml:space="preserve"> To identify a sacred place, believers may build an altar and around an altar, a lodge, or a temple. This site thus becomes the axis mundi, the center of the world (for the society).</w:t>
      </w:r>
    </w:p>
    <w:p w14:paraId="661D9F77" w14:textId="77777777" w:rsidR="00C00E86" w:rsidRPr="00B76B3B" w:rsidRDefault="00C00E86" w:rsidP="007A2E8C">
      <w:pPr>
        <w:pStyle w:val="ListParagraph"/>
        <w:numPr>
          <w:ilvl w:val="1"/>
          <w:numId w:val="3"/>
        </w:numPr>
        <w:spacing w:line="240" w:lineRule="auto"/>
        <w:rPr>
          <w:rFonts w:ascii="Times New Roman" w:hAnsi="Times New Roman" w:cs="Times New Roman"/>
          <w:sz w:val="24"/>
          <w:szCs w:val="24"/>
        </w:rPr>
      </w:pPr>
      <w:r w:rsidRPr="00B76B3B">
        <w:rPr>
          <w:rFonts w:ascii="Times New Roman" w:hAnsi="Times New Roman" w:cs="Times New Roman"/>
          <w:sz w:val="24"/>
          <w:szCs w:val="24"/>
        </w:rPr>
        <w:t>The sacred center orients and organizes the landscape so the whole landscape has reference to it</w:t>
      </w:r>
    </w:p>
    <w:p w14:paraId="197B8FBE" w14:textId="77777777" w:rsidR="00C00E86" w:rsidRPr="00B76B3B" w:rsidRDefault="00C00E86" w:rsidP="007A2E8C">
      <w:pPr>
        <w:pStyle w:val="ListParagraph"/>
        <w:numPr>
          <w:ilvl w:val="1"/>
          <w:numId w:val="3"/>
        </w:numPr>
        <w:spacing w:line="240" w:lineRule="auto"/>
        <w:rPr>
          <w:rFonts w:ascii="Times New Roman" w:hAnsi="Times New Roman" w:cs="Times New Roman"/>
          <w:sz w:val="24"/>
          <w:szCs w:val="24"/>
        </w:rPr>
      </w:pPr>
      <w:r w:rsidRPr="00B76B3B">
        <w:rPr>
          <w:rFonts w:ascii="Times New Roman" w:hAnsi="Times New Roman" w:cs="Times New Roman"/>
          <w:sz w:val="24"/>
          <w:szCs w:val="24"/>
        </w:rPr>
        <w:t>The ritual of the Fire Altar (Hinduism) reenacts the works of the gods to bring cosmic order out of chaos.</w:t>
      </w:r>
    </w:p>
    <w:p w14:paraId="34463B00" w14:textId="77777777" w:rsidR="00C00E86" w:rsidRPr="00B76B3B" w:rsidRDefault="00C00E86" w:rsidP="007A2E8C">
      <w:pPr>
        <w:pStyle w:val="ListParagraph"/>
        <w:numPr>
          <w:ilvl w:val="0"/>
          <w:numId w:val="3"/>
        </w:numPr>
        <w:spacing w:line="240" w:lineRule="auto"/>
        <w:rPr>
          <w:rFonts w:ascii="Times New Roman" w:hAnsi="Times New Roman" w:cs="Times New Roman"/>
          <w:sz w:val="24"/>
          <w:szCs w:val="24"/>
        </w:rPr>
      </w:pPr>
      <w:r w:rsidRPr="00B76B3B">
        <w:rPr>
          <w:rFonts w:ascii="Times New Roman" w:hAnsi="Times New Roman" w:cs="Times New Roman"/>
          <w:sz w:val="24"/>
          <w:szCs w:val="24"/>
        </w:rPr>
        <w:t>The religious live in two worlds and two kinds of time (the "ordinary" or temporal and the eternal)</w:t>
      </w:r>
    </w:p>
    <w:p w14:paraId="055233B7" w14:textId="673764F2" w:rsidR="00C00E86" w:rsidRPr="00B76B3B" w:rsidRDefault="00C00E86" w:rsidP="007A2E8C">
      <w:pPr>
        <w:pStyle w:val="ListParagraph"/>
        <w:numPr>
          <w:ilvl w:val="0"/>
          <w:numId w:val="3"/>
        </w:numPr>
        <w:spacing w:line="240" w:lineRule="auto"/>
        <w:rPr>
          <w:rFonts w:ascii="Times New Roman" w:hAnsi="Times New Roman" w:cs="Times New Roman"/>
          <w:sz w:val="24"/>
          <w:szCs w:val="24"/>
        </w:rPr>
      </w:pPr>
      <w:r w:rsidRPr="00B76B3B">
        <w:rPr>
          <w:rFonts w:ascii="Times New Roman" w:hAnsi="Times New Roman" w:cs="Times New Roman"/>
          <w:sz w:val="24"/>
          <w:szCs w:val="24"/>
        </w:rPr>
        <w:t>Ordinary</w:t>
      </w:r>
      <w:r w:rsidR="00B76B3B">
        <w:rPr>
          <w:rFonts w:ascii="Times New Roman" w:hAnsi="Times New Roman" w:cs="Times New Roman"/>
          <w:sz w:val="24"/>
          <w:szCs w:val="24"/>
        </w:rPr>
        <w:t xml:space="preserve"> </w:t>
      </w:r>
      <w:r w:rsidRPr="00B76B3B">
        <w:rPr>
          <w:rFonts w:ascii="Times New Roman" w:hAnsi="Times New Roman" w:cs="Times New Roman"/>
          <w:sz w:val="24"/>
          <w:szCs w:val="24"/>
        </w:rPr>
        <w:t>time runs in cycles and must be renewed every year</w:t>
      </w:r>
      <w:r w:rsidR="00B76B3B">
        <w:rPr>
          <w:rFonts w:ascii="Times New Roman" w:hAnsi="Times New Roman" w:cs="Times New Roman"/>
          <w:sz w:val="24"/>
          <w:szCs w:val="24"/>
        </w:rPr>
        <w:t xml:space="preserve"> </w:t>
      </w:r>
      <w:r w:rsidRPr="00B76B3B">
        <w:rPr>
          <w:rFonts w:ascii="Times New Roman" w:hAnsi="Times New Roman" w:cs="Times New Roman"/>
          <w:sz w:val="24"/>
          <w:szCs w:val="24"/>
        </w:rPr>
        <w:t>by ritual (in New Year’s festivals)</w:t>
      </w:r>
    </w:p>
    <w:p w14:paraId="3D96963F" w14:textId="77777777" w:rsidR="00C00E86" w:rsidRPr="00B76B3B" w:rsidRDefault="00C00E86" w:rsidP="007A2E8C">
      <w:pPr>
        <w:pStyle w:val="ListParagraph"/>
        <w:numPr>
          <w:ilvl w:val="1"/>
          <w:numId w:val="3"/>
        </w:numPr>
        <w:spacing w:line="240" w:lineRule="auto"/>
        <w:rPr>
          <w:rFonts w:ascii="Times New Roman" w:hAnsi="Times New Roman" w:cs="Times New Roman"/>
          <w:sz w:val="24"/>
          <w:szCs w:val="24"/>
        </w:rPr>
      </w:pPr>
      <w:r w:rsidRPr="00B76B3B">
        <w:rPr>
          <w:rFonts w:ascii="Times New Roman" w:hAnsi="Times New Roman" w:cs="Times New Roman"/>
          <w:sz w:val="24"/>
          <w:szCs w:val="24"/>
        </w:rPr>
        <w:t xml:space="preserve"> The contemporary world has become "desacralized." </w:t>
      </w:r>
    </w:p>
    <w:p w14:paraId="550ED384" w14:textId="77777777" w:rsidR="00C00E86" w:rsidRPr="00B76B3B" w:rsidRDefault="00C00E86" w:rsidP="007A2E8C">
      <w:pPr>
        <w:pStyle w:val="ListParagraph"/>
        <w:numPr>
          <w:ilvl w:val="1"/>
          <w:numId w:val="3"/>
        </w:numPr>
        <w:spacing w:line="240" w:lineRule="auto"/>
        <w:rPr>
          <w:rFonts w:ascii="Times New Roman" w:hAnsi="Times New Roman" w:cs="Times New Roman"/>
          <w:sz w:val="24"/>
          <w:szCs w:val="24"/>
        </w:rPr>
      </w:pPr>
      <w:r w:rsidRPr="00B76B3B">
        <w:rPr>
          <w:rFonts w:ascii="Times New Roman" w:hAnsi="Times New Roman" w:cs="Times New Roman"/>
          <w:sz w:val="24"/>
          <w:szCs w:val="24"/>
        </w:rPr>
        <w:t xml:space="preserve">Contemporary persons live in a one-dimensional world, out of touch with the reality of the sacred; only the profane remains. </w:t>
      </w:r>
    </w:p>
    <w:p w14:paraId="34D5469F" w14:textId="77777777" w:rsidR="00C00E86" w:rsidRPr="00B76B3B" w:rsidRDefault="00C00E86" w:rsidP="007A2E8C">
      <w:pPr>
        <w:pStyle w:val="ListParagraph"/>
        <w:numPr>
          <w:ilvl w:val="1"/>
          <w:numId w:val="3"/>
        </w:numPr>
        <w:spacing w:line="240" w:lineRule="auto"/>
        <w:rPr>
          <w:rFonts w:ascii="Times New Roman" w:hAnsi="Times New Roman" w:cs="Times New Roman"/>
          <w:sz w:val="24"/>
          <w:szCs w:val="24"/>
        </w:rPr>
      </w:pPr>
      <w:r w:rsidRPr="00B76B3B">
        <w:rPr>
          <w:rFonts w:ascii="Times New Roman" w:hAnsi="Times New Roman" w:cs="Times New Roman"/>
          <w:sz w:val="24"/>
          <w:szCs w:val="24"/>
        </w:rPr>
        <w:t>However, some vestiges of the sacred world remain in celebrations of marriages and births of children.</w:t>
      </w:r>
    </w:p>
    <w:p w14:paraId="7503092A" w14:textId="77777777" w:rsidR="00C00E86" w:rsidRPr="00B76B3B" w:rsidRDefault="00C00E86" w:rsidP="007A2E8C">
      <w:pPr>
        <w:pStyle w:val="ListParagraph"/>
        <w:numPr>
          <w:ilvl w:val="0"/>
          <w:numId w:val="3"/>
        </w:numPr>
        <w:spacing w:line="240" w:lineRule="auto"/>
        <w:rPr>
          <w:rFonts w:ascii="Times New Roman" w:hAnsi="Times New Roman" w:cs="Times New Roman"/>
          <w:sz w:val="24"/>
          <w:szCs w:val="24"/>
        </w:rPr>
      </w:pPr>
      <w:r w:rsidRPr="00B76B3B">
        <w:rPr>
          <w:rFonts w:ascii="Times New Roman" w:hAnsi="Times New Roman" w:cs="Times New Roman"/>
          <w:sz w:val="24"/>
          <w:szCs w:val="24"/>
        </w:rPr>
        <w:t>Nostalgia for the Sacred</w:t>
      </w:r>
    </w:p>
    <w:p w14:paraId="1083946F" w14:textId="77777777" w:rsidR="00C00E86" w:rsidRPr="00B76B3B" w:rsidRDefault="00C00E86" w:rsidP="007A2E8C">
      <w:pPr>
        <w:pStyle w:val="ListParagraph"/>
        <w:numPr>
          <w:ilvl w:val="1"/>
          <w:numId w:val="3"/>
        </w:numPr>
        <w:spacing w:line="240" w:lineRule="auto"/>
        <w:rPr>
          <w:rFonts w:ascii="Times New Roman" w:hAnsi="Times New Roman" w:cs="Times New Roman"/>
          <w:sz w:val="24"/>
          <w:szCs w:val="24"/>
        </w:rPr>
      </w:pPr>
      <w:r w:rsidRPr="00B76B3B">
        <w:rPr>
          <w:rFonts w:ascii="Times New Roman" w:hAnsi="Times New Roman" w:cs="Times New Roman"/>
          <w:sz w:val="24"/>
          <w:szCs w:val="24"/>
        </w:rPr>
        <w:t>Reading Eliade, we become aware of two longings</w:t>
      </w:r>
    </w:p>
    <w:p w14:paraId="22E229B0" w14:textId="77777777" w:rsidR="00C00E86" w:rsidRPr="00B76B3B" w:rsidRDefault="00C00E86" w:rsidP="007A2E8C">
      <w:pPr>
        <w:pStyle w:val="ListParagraph"/>
        <w:numPr>
          <w:ilvl w:val="2"/>
          <w:numId w:val="3"/>
        </w:numPr>
        <w:spacing w:line="240" w:lineRule="auto"/>
        <w:rPr>
          <w:rFonts w:ascii="Times New Roman" w:hAnsi="Times New Roman" w:cs="Times New Roman"/>
          <w:sz w:val="24"/>
          <w:szCs w:val="24"/>
        </w:rPr>
      </w:pPr>
      <w:r w:rsidRPr="00B76B3B">
        <w:rPr>
          <w:rFonts w:ascii="Times New Roman" w:hAnsi="Times New Roman" w:cs="Times New Roman"/>
          <w:sz w:val="24"/>
          <w:szCs w:val="24"/>
        </w:rPr>
        <w:lastRenderedPageBreak/>
        <w:t>Religious people satisfied their longing for a return to Paradise by building temples, enacting rituals, and devising symbols to experience what it was like in the beginning.</w:t>
      </w:r>
    </w:p>
    <w:p w14:paraId="596603BA" w14:textId="77777777" w:rsidR="00C00E86" w:rsidRPr="00B76B3B" w:rsidRDefault="00C00E86" w:rsidP="007A2E8C">
      <w:pPr>
        <w:pStyle w:val="ListParagraph"/>
        <w:numPr>
          <w:ilvl w:val="2"/>
          <w:numId w:val="3"/>
        </w:numPr>
        <w:spacing w:line="240" w:lineRule="auto"/>
        <w:rPr>
          <w:rFonts w:ascii="Times New Roman" w:hAnsi="Times New Roman" w:cs="Times New Roman"/>
          <w:sz w:val="24"/>
          <w:szCs w:val="24"/>
        </w:rPr>
      </w:pPr>
      <w:r w:rsidRPr="00B76B3B">
        <w:rPr>
          <w:rFonts w:ascii="Times New Roman" w:hAnsi="Times New Roman" w:cs="Times New Roman"/>
          <w:sz w:val="24"/>
          <w:szCs w:val="24"/>
        </w:rPr>
        <w:t xml:space="preserve">The nostalgia for the archaic and primitive society buried in the “unconscious” </w:t>
      </w:r>
    </w:p>
    <w:p w14:paraId="39A9D8A7" w14:textId="77777777" w:rsidR="00C00E86" w:rsidRPr="00B76B3B" w:rsidRDefault="00C00E86" w:rsidP="007A2E8C">
      <w:pPr>
        <w:pStyle w:val="ListParagraph"/>
        <w:numPr>
          <w:ilvl w:val="2"/>
          <w:numId w:val="3"/>
        </w:numPr>
        <w:spacing w:line="240" w:lineRule="auto"/>
        <w:rPr>
          <w:rFonts w:ascii="Times New Roman" w:hAnsi="Times New Roman" w:cs="Times New Roman"/>
          <w:sz w:val="24"/>
          <w:szCs w:val="24"/>
        </w:rPr>
      </w:pPr>
      <w:r w:rsidRPr="00B76B3B">
        <w:rPr>
          <w:rFonts w:ascii="Times New Roman" w:hAnsi="Times New Roman" w:cs="Times New Roman"/>
          <w:sz w:val="24"/>
          <w:szCs w:val="24"/>
        </w:rPr>
        <w:t>Eliade calls for philosophers and psychologists to unearth this religious sense so that the modern world can be "re-saccrilized.”</w:t>
      </w:r>
    </w:p>
    <w:p w14:paraId="43E94F97" w14:textId="77777777" w:rsidR="00C00E86" w:rsidRPr="00B76B3B" w:rsidRDefault="00C00E86" w:rsidP="00C00E86">
      <w:pPr>
        <w:spacing w:line="240" w:lineRule="auto"/>
        <w:ind w:left="1800"/>
        <w:rPr>
          <w:rFonts w:ascii="Times New Roman" w:hAnsi="Times New Roman" w:cs="Times New Roman"/>
          <w:sz w:val="24"/>
          <w:szCs w:val="24"/>
        </w:rPr>
      </w:pPr>
    </w:p>
    <w:p w14:paraId="689F3449" w14:textId="77777777" w:rsidR="00C00E86" w:rsidRPr="00B76B3B" w:rsidRDefault="00C00E86" w:rsidP="007A2E8C">
      <w:pPr>
        <w:pStyle w:val="ListParagraph"/>
        <w:numPr>
          <w:ilvl w:val="0"/>
          <w:numId w:val="3"/>
        </w:numPr>
        <w:spacing w:line="240" w:lineRule="auto"/>
        <w:rPr>
          <w:rFonts w:ascii="Times New Roman" w:hAnsi="Times New Roman" w:cs="Times New Roman"/>
          <w:sz w:val="24"/>
          <w:szCs w:val="24"/>
        </w:rPr>
      </w:pPr>
      <w:r w:rsidRPr="00B76B3B">
        <w:rPr>
          <w:rFonts w:ascii="Times New Roman" w:hAnsi="Times New Roman" w:cs="Times New Roman"/>
          <w:sz w:val="24"/>
          <w:szCs w:val="24"/>
        </w:rPr>
        <w:t>Investigation: the characteristics of the classical view of religious experience in the three scholars above—James, Otto, and Eliade</w:t>
      </w:r>
    </w:p>
    <w:p w14:paraId="3EA5CBF5" w14:textId="5355B720" w:rsidR="00C00E86" w:rsidRPr="00B76B3B" w:rsidRDefault="00C00E86" w:rsidP="007A2E8C">
      <w:pPr>
        <w:pStyle w:val="ListParagraph"/>
        <w:numPr>
          <w:ilvl w:val="1"/>
          <w:numId w:val="3"/>
        </w:numPr>
        <w:spacing w:line="240" w:lineRule="auto"/>
        <w:rPr>
          <w:rFonts w:ascii="Times New Roman" w:hAnsi="Times New Roman" w:cs="Times New Roman"/>
          <w:sz w:val="24"/>
          <w:szCs w:val="24"/>
        </w:rPr>
      </w:pPr>
      <w:bookmarkStart w:id="4" w:name="_Hlk163226889"/>
      <w:r w:rsidRPr="00B76B3B">
        <w:rPr>
          <w:rFonts w:ascii="Times New Roman" w:hAnsi="Times New Roman" w:cs="Times New Roman"/>
          <w:b/>
          <w:bCs/>
          <w:sz w:val="24"/>
          <w:szCs w:val="24"/>
        </w:rPr>
        <w:t>Classical Qualities</w:t>
      </w:r>
      <w:r w:rsidRPr="00B76B3B">
        <w:rPr>
          <w:rFonts w:ascii="Times New Roman" w:hAnsi="Times New Roman" w:cs="Times New Roman"/>
          <w:sz w:val="24"/>
          <w:szCs w:val="24"/>
        </w:rPr>
        <w:t xml:space="preserve"> of Religious Experience</w:t>
      </w:r>
      <w:r w:rsidR="00B76B3B">
        <w:rPr>
          <w:rFonts w:ascii="Times New Roman" w:hAnsi="Times New Roman" w:cs="Times New Roman"/>
          <w:sz w:val="24"/>
          <w:szCs w:val="24"/>
        </w:rPr>
        <w:t xml:space="preserve"> </w:t>
      </w:r>
      <w:r w:rsidRPr="00B76B3B">
        <w:rPr>
          <w:rFonts w:ascii="Times New Roman" w:hAnsi="Times New Roman" w:cs="Times New Roman"/>
          <w:sz w:val="24"/>
          <w:szCs w:val="24"/>
        </w:rPr>
        <w:t>(See Textbox 4.3)</w:t>
      </w:r>
    </w:p>
    <w:p w14:paraId="798E3E02" w14:textId="77777777" w:rsidR="00C00E86" w:rsidRPr="00B76B3B" w:rsidRDefault="00C00E86" w:rsidP="007A2E8C">
      <w:pPr>
        <w:pStyle w:val="ListParagraph"/>
        <w:numPr>
          <w:ilvl w:val="2"/>
          <w:numId w:val="3"/>
        </w:numPr>
        <w:spacing w:line="240" w:lineRule="auto"/>
        <w:rPr>
          <w:rFonts w:ascii="Times New Roman" w:hAnsi="Times New Roman" w:cs="Times New Roman"/>
          <w:sz w:val="24"/>
          <w:szCs w:val="24"/>
        </w:rPr>
      </w:pPr>
      <w:bookmarkStart w:id="5" w:name="_Hlk163227614"/>
      <w:r w:rsidRPr="00B76B3B">
        <w:rPr>
          <w:rFonts w:ascii="Times New Roman" w:hAnsi="Times New Roman" w:cs="Times New Roman"/>
          <w:sz w:val="24"/>
          <w:szCs w:val="24"/>
        </w:rPr>
        <w:t>Subjective</w:t>
      </w:r>
    </w:p>
    <w:p w14:paraId="60EDC1EB" w14:textId="77777777" w:rsidR="00C00E86" w:rsidRPr="00B76B3B" w:rsidRDefault="00C00E86" w:rsidP="007A2E8C">
      <w:pPr>
        <w:pStyle w:val="ListParagraph"/>
        <w:numPr>
          <w:ilvl w:val="2"/>
          <w:numId w:val="3"/>
        </w:numPr>
        <w:spacing w:line="240" w:lineRule="auto"/>
        <w:rPr>
          <w:rFonts w:ascii="Times New Roman" w:hAnsi="Times New Roman" w:cs="Times New Roman"/>
          <w:sz w:val="24"/>
          <w:szCs w:val="24"/>
        </w:rPr>
      </w:pPr>
      <w:r w:rsidRPr="00B76B3B">
        <w:rPr>
          <w:rFonts w:ascii="Times New Roman" w:hAnsi="Times New Roman" w:cs="Times New Roman"/>
          <w:sz w:val="24"/>
          <w:szCs w:val="24"/>
        </w:rPr>
        <w:t>Transcendent</w:t>
      </w:r>
    </w:p>
    <w:p w14:paraId="1C35437E" w14:textId="77777777" w:rsidR="00C00E86" w:rsidRPr="00B76B3B" w:rsidRDefault="00C00E86" w:rsidP="007A2E8C">
      <w:pPr>
        <w:pStyle w:val="ListParagraph"/>
        <w:numPr>
          <w:ilvl w:val="2"/>
          <w:numId w:val="3"/>
        </w:numPr>
        <w:spacing w:line="240" w:lineRule="auto"/>
        <w:rPr>
          <w:rFonts w:ascii="Times New Roman" w:hAnsi="Times New Roman" w:cs="Times New Roman"/>
          <w:sz w:val="24"/>
          <w:szCs w:val="24"/>
        </w:rPr>
      </w:pPr>
      <w:r w:rsidRPr="00B76B3B">
        <w:rPr>
          <w:rFonts w:ascii="Times New Roman" w:hAnsi="Times New Roman" w:cs="Times New Roman"/>
          <w:sz w:val="24"/>
          <w:szCs w:val="24"/>
        </w:rPr>
        <w:t>Transformational</w:t>
      </w:r>
    </w:p>
    <w:p w14:paraId="426AFA90" w14:textId="77777777" w:rsidR="00C00E86" w:rsidRPr="00B76B3B" w:rsidRDefault="00C00E86" w:rsidP="007A2E8C">
      <w:pPr>
        <w:pStyle w:val="ListParagraph"/>
        <w:numPr>
          <w:ilvl w:val="2"/>
          <w:numId w:val="3"/>
        </w:numPr>
        <w:spacing w:line="240" w:lineRule="auto"/>
        <w:rPr>
          <w:rFonts w:ascii="Times New Roman" w:hAnsi="Times New Roman" w:cs="Times New Roman"/>
          <w:sz w:val="24"/>
          <w:szCs w:val="24"/>
        </w:rPr>
      </w:pPr>
      <w:r w:rsidRPr="00B76B3B">
        <w:rPr>
          <w:rFonts w:ascii="Times New Roman" w:hAnsi="Times New Roman" w:cs="Times New Roman"/>
          <w:sz w:val="24"/>
          <w:szCs w:val="24"/>
        </w:rPr>
        <w:t>Independent</w:t>
      </w:r>
    </w:p>
    <w:p w14:paraId="1D1B2C39" w14:textId="77777777" w:rsidR="00C00E86" w:rsidRPr="00B76B3B" w:rsidRDefault="00C00E86" w:rsidP="007A2E8C">
      <w:pPr>
        <w:pStyle w:val="ListParagraph"/>
        <w:numPr>
          <w:ilvl w:val="2"/>
          <w:numId w:val="3"/>
        </w:numPr>
        <w:spacing w:line="240" w:lineRule="auto"/>
        <w:rPr>
          <w:rFonts w:ascii="Times New Roman" w:hAnsi="Times New Roman" w:cs="Times New Roman"/>
          <w:sz w:val="24"/>
          <w:szCs w:val="24"/>
        </w:rPr>
      </w:pPr>
      <w:r w:rsidRPr="00B76B3B">
        <w:rPr>
          <w:rFonts w:ascii="Times New Roman" w:hAnsi="Times New Roman" w:cs="Times New Roman"/>
          <w:sz w:val="24"/>
          <w:szCs w:val="24"/>
        </w:rPr>
        <w:t>Exceptional</w:t>
      </w:r>
    </w:p>
    <w:p w14:paraId="367C4C3E" w14:textId="77777777" w:rsidR="00C00E86" w:rsidRPr="00B76B3B" w:rsidRDefault="00C00E86" w:rsidP="007A2E8C">
      <w:pPr>
        <w:pStyle w:val="ListParagraph"/>
        <w:numPr>
          <w:ilvl w:val="2"/>
          <w:numId w:val="3"/>
        </w:numPr>
        <w:spacing w:line="240" w:lineRule="auto"/>
        <w:rPr>
          <w:rFonts w:ascii="Times New Roman" w:hAnsi="Times New Roman" w:cs="Times New Roman"/>
          <w:sz w:val="24"/>
          <w:szCs w:val="24"/>
        </w:rPr>
      </w:pPr>
      <w:r w:rsidRPr="00B76B3B">
        <w:rPr>
          <w:rFonts w:ascii="Times New Roman" w:hAnsi="Times New Roman" w:cs="Times New Roman"/>
          <w:sz w:val="24"/>
          <w:szCs w:val="24"/>
        </w:rPr>
        <w:t>Sui generis</w:t>
      </w:r>
    </w:p>
    <w:bookmarkEnd w:id="4"/>
    <w:bookmarkEnd w:id="5"/>
    <w:p w14:paraId="5985AF94" w14:textId="77777777" w:rsidR="00C00E86" w:rsidRPr="00B76B3B" w:rsidRDefault="00C00E86" w:rsidP="007A2E8C">
      <w:pPr>
        <w:pStyle w:val="ListParagraph"/>
        <w:numPr>
          <w:ilvl w:val="0"/>
          <w:numId w:val="3"/>
        </w:numPr>
        <w:spacing w:line="240" w:lineRule="auto"/>
        <w:rPr>
          <w:rFonts w:ascii="Times New Roman" w:hAnsi="Times New Roman" w:cs="Times New Roman"/>
          <w:sz w:val="24"/>
          <w:szCs w:val="24"/>
        </w:rPr>
      </w:pPr>
      <w:r w:rsidRPr="00B76B3B">
        <w:rPr>
          <w:rFonts w:ascii="Times New Roman" w:hAnsi="Times New Roman" w:cs="Times New Roman"/>
          <w:sz w:val="24"/>
          <w:szCs w:val="24"/>
        </w:rPr>
        <w:t>These characteristics are found in each of the three classical scholars. (See the text.)</w:t>
      </w:r>
    </w:p>
    <w:p w14:paraId="78AD9E6C" w14:textId="77777777" w:rsidR="00C00E86" w:rsidRPr="00B76B3B" w:rsidRDefault="00C00E86" w:rsidP="007A2E8C">
      <w:pPr>
        <w:pStyle w:val="ListParagraph"/>
        <w:numPr>
          <w:ilvl w:val="0"/>
          <w:numId w:val="3"/>
        </w:numPr>
        <w:spacing w:line="240" w:lineRule="auto"/>
        <w:rPr>
          <w:rFonts w:ascii="Times New Roman" w:hAnsi="Times New Roman" w:cs="Times New Roman"/>
          <w:sz w:val="24"/>
          <w:szCs w:val="24"/>
        </w:rPr>
      </w:pPr>
      <w:r w:rsidRPr="00B76B3B">
        <w:rPr>
          <w:rFonts w:ascii="Times New Roman" w:hAnsi="Times New Roman" w:cs="Times New Roman"/>
          <w:sz w:val="24"/>
          <w:szCs w:val="24"/>
        </w:rPr>
        <w:t xml:space="preserve">The experience of the religious gifted of these characteristics is rare and exceptional. </w:t>
      </w:r>
    </w:p>
    <w:p w14:paraId="37A39763" w14:textId="77777777" w:rsidR="00C00E86" w:rsidRPr="00B76B3B" w:rsidRDefault="00C00E86" w:rsidP="007A2E8C">
      <w:pPr>
        <w:pStyle w:val="ListParagraph"/>
        <w:numPr>
          <w:ilvl w:val="1"/>
          <w:numId w:val="3"/>
        </w:numPr>
        <w:spacing w:line="240" w:lineRule="auto"/>
        <w:rPr>
          <w:rFonts w:ascii="Times New Roman" w:hAnsi="Times New Roman" w:cs="Times New Roman"/>
          <w:sz w:val="24"/>
          <w:szCs w:val="24"/>
        </w:rPr>
      </w:pPr>
      <w:r w:rsidRPr="00B76B3B">
        <w:rPr>
          <w:rFonts w:ascii="Times New Roman" w:hAnsi="Times New Roman" w:cs="Times New Roman"/>
          <w:sz w:val="24"/>
          <w:szCs w:val="24"/>
        </w:rPr>
        <w:t>The musical composer has a state of musical experience than the audience that listens to their music.</w:t>
      </w:r>
    </w:p>
    <w:p w14:paraId="19F37813" w14:textId="77777777" w:rsidR="00C00E86" w:rsidRPr="00B76B3B" w:rsidRDefault="00C00E86" w:rsidP="007A2E8C">
      <w:pPr>
        <w:pStyle w:val="ListParagraph"/>
        <w:numPr>
          <w:ilvl w:val="0"/>
          <w:numId w:val="3"/>
        </w:numPr>
        <w:spacing w:line="240" w:lineRule="auto"/>
        <w:rPr>
          <w:rFonts w:ascii="Times New Roman" w:hAnsi="Times New Roman" w:cs="Times New Roman"/>
          <w:sz w:val="24"/>
          <w:szCs w:val="24"/>
        </w:rPr>
      </w:pPr>
      <w:r w:rsidRPr="00B76B3B">
        <w:rPr>
          <w:rFonts w:ascii="Times New Roman" w:hAnsi="Times New Roman" w:cs="Times New Roman"/>
          <w:sz w:val="24"/>
          <w:szCs w:val="24"/>
        </w:rPr>
        <w:t>McCutcheon’s criticism of the sui generis presupposed of scholars like Eliade</w:t>
      </w:r>
    </w:p>
    <w:p w14:paraId="2C5232D7" w14:textId="77777777" w:rsidR="00C00E86" w:rsidRPr="00B76B3B" w:rsidRDefault="00C00E86" w:rsidP="007A2E8C">
      <w:pPr>
        <w:pStyle w:val="ListParagraph"/>
        <w:numPr>
          <w:ilvl w:val="1"/>
          <w:numId w:val="3"/>
        </w:numPr>
        <w:spacing w:line="240" w:lineRule="auto"/>
        <w:rPr>
          <w:rFonts w:ascii="Times New Roman" w:hAnsi="Times New Roman" w:cs="Times New Roman"/>
          <w:sz w:val="24"/>
          <w:szCs w:val="24"/>
        </w:rPr>
      </w:pPr>
      <w:r w:rsidRPr="00B76B3B">
        <w:rPr>
          <w:rFonts w:ascii="Times New Roman" w:hAnsi="Times New Roman" w:cs="Times New Roman"/>
          <w:sz w:val="24"/>
          <w:szCs w:val="24"/>
        </w:rPr>
        <w:t>He seeks to replace the idea that religious studies has its subject matter become a religion is sui generis.</w:t>
      </w:r>
    </w:p>
    <w:p w14:paraId="687535F3" w14:textId="77777777" w:rsidR="00C00E86" w:rsidRPr="00B76B3B" w:rsidRDefault="00C00E86" w:rsidP="007A2E8C">
      <w:pPr>
        <w:pStyle w:val="ListParagraph"/>
        <w:numPr>
          <w:ilvl w:val="1"/>
          <w:numId w:val="3"/>
        </w:numPr>
        <w:spacing w:line="240" w:lineRule="auto"/>
        <w:rPr>
          <w:rFonts w:ascii="Times New Roman" w:hAnsi="Times New Roman" w:cs="Times New Roman"/>
          <w:sz w:val="24"/>
          <w:szCs w:val="24"/>
        </w:rPr>
      </w:pPr>
      <w:r w:rsidRPr="00B76B3B">
        <w:rPr>
          <w:rFonts w:ascii="Times New Roman" w:hAnsi="Times New Roman" w:cs="Times New Roman"/>
          <w:sz w:val="24"/>
          <w:szCs w:val="24"/>
        </w:rPr>
        <w:t>He insists that religion is a product of human invention and should be studied by the academic disciplines.</w:t>
      </w:r>
    </w:p>
    <w:p w14:paraId="73A38EEE" w14:textId="77777777" w:rsidR="00C00E86" w:rsidRPr="00B76B3B" w:rsidRDefault="00C00E86" w:rsidP="007A2E8C">
      <w:pPr>
        <w:pStyle w:val="ListParagraph"/>
        <w:numPr>
          <w:ilvl w:val="1"/>
          <w:numId w:val="3"/>
        </w:numPr>
        <w:spacing w:line="240" w:lineRule="auto"/>
        <w:rPr>
          <w:rFonts w:ascii="Times New Roman" w:hAnsi="Times New Roman" w:cs="Times New Roman"/>
          <w:sz w:val="24"/>
          <w:szCs w:val="24"/>
        </w:rPr>
      </w:pPr>
      <w:r w:rsidRPr="00B76B3B">
        <w:rPr>
          <w:rFonts w:ascii="Times New Roman" w:hAnsi="Times New Roman" w:cs="Times New Roman"/>
          <w:sz w:val="24"/>
          <w:szCs w:val="24"/>
        </w:rPr>
        <w:t>The notion of sui generis brackets out the primary interests of many scholars in the social, historical, and political aspects of religion \</w:t>
      </w:r>
    </w:p>
    <w:p w14:paraId="64AF30A0" w14:textId="77777777" w:rsidR="00C00E86" w:rsidRPr="00B76B3B" w:rsidRDefault="00C00E86" w:rsidP="007A2E8C">
      <w:pPr>
        <w:pStyle w:val="ListParagraph"/>
        <w:numPr>
          <w:ilvl w:val="1"/>
          <w:numId w:val="3"/>
        </w:numPr>
        <w:spacing w:line="240" w:lineRule="auto"/>
        <w:rPr>
          <w:rFonts w:ascii="Times New Roman" w:hAnsi="Times New Roman" w:cs="Times New Roman"/>
          <w:sz w:val="24"/>
          <w:szCs w:val="24"/>
        </w:rPr>
      </w:pPr>
      <w:r w:rsidRPr="00B76B3B">
        <w:rPr>
          <w:rFonts w:ascii="Times New Roman" w:hAnsi="Times New Roman" w:cs="Times New Roman"/>
          <w:sz w:val="24"/>
          <w:szCs w:val="24"/>
        </w:rPr>
        <w:t>McCutcheon, Segal, and Fitzgerald hold that religion has many layers but no core.</w:t>
      </w:r>
    </w:p>
    <w:p w14:paraId="2FE9672E" w14:textId="77777777" w:rsidR="00C00E86" w:rsidRPr="00B76B3B" w:rsidRDefault="00C00E86" w:rsidP="007A2E8C">
      <w:pPr>
        <w:pStyle w:val="ListParagraph"/>
        <w:numPr>
          <w:ilvl w:val="0"/>
          <w:numId w:val="3"/>
        </w:numPr>
        <w:spacing w:line="240" w:lineRule="auto"/>
        <w:rPr>
          <w:rFonts w:ascii="Times New Roman" w:hAnsi="Times New Roman" w:cs="Times New Roman"/>
          <w:sz w:val="24"/>
          <w:szCs w:val="24"/>
        </w:rPr>
      </w:pPr>
      <w:r w:rsidRPr="00B76B3B">
        <w:rPr>
          <w:rFonts w:ascii="Times New Roman" w:hAnsi="Times New Roman" w:cs="Times New Roman"/>
          <w:sz w:val="24"/>
          <w:szCs w:val="24"/>
        </w:rPr>
        <w:t>Theories That Revise the Classical Approaches</w:t>
      </w:r>
    </w:p>
    <w:p w14:paraId="28282F9F" w14:textId="77777777" w:rsidR="00C00E86" w:rsidRPr="00B76B3B" w:rsidRDefault="00C00E86" w:rsidP="007A2E8C">
      <w:pPr>
        <w:pStyle w:val="ListParagraph"/>
        <w:numPr>
          <w:ilvl w:val="1"/>
          <w:numId w:val="3"/>
        </w:numPr>
        <w:spacing w:line="240" w:lineRule="auto"/>
        <w:rPr>
          <w:rFonts w:ascii="Times New Roman" w:hAnsi="Times New Roman" w:cs="Times New Roman"/>
          <w:sz w:val="24"/>
          <w:szCs w:val="24"/>
        </w:rPr>
      </w:pPr>
      <w:r w:rsidRPr="00B76B3B">
        <w:rPr>
          <w:rFonts w:ascii="Times New Roman" w:hAnsi="Times New Roman" w:cs="Times New Roman"/>
          <w:sz w:val="24"/>
          <w:szCs w:val="24"/>
        </w:rPr>
        <w:t>Is religious experience an experience of the extraordinary?</w:t>
      </w:r>
    </w:p>
    <w:p w14:paraId="28B7AD6C" w14:textId="77777777" w:rsidR="00C00E86" w:rsidRPr="00B76B3B" w:rsidRDefault="00C00E86" w:rsidP="007A2E8C">
      <w:pPr>
        <w:pStyle w:val="ListParagraph"/>
        <w:numPr>
          <w:ilvl w:val="2"/>
          <w:numId w:val="3"/>
        </w:numPr>
        <w:spacing w:line="240" w:lineRule="auto"/>
        <w:rPr>
          <w:rFonts w:ascii="Times New Roman" w:hAnsi="Times New Roman" w:cs="Times New Roman"/>
          <w:sz w:val="24"/>
          <w:szCs w:val="24"/>
        </w:rPr>
      </w:pPr>
      <w:r w:rsidRPr="00B76B3B">
        <w:rPr>
          <w:rFonts w:ascii="Times New Roman" w:hAnsi="Times New Roman" w:cs="Times New Roman"/>
          <w:sz w:val="24"/>
          <w:szCs w:val="24"/>
        </w:rPr>
        <w:t>Naturalism says that religious studies should be studied as a human activity the same way we study other academic subjects.</w:t>
      </w:r>
    </w:p>
    <w:p w14:paraId="2984C6BA" w14:textId="515D1127" w:rsidR="00C00E86" w:rsidRPr="00B76B3B" w:rsidRDefault="00C00E86" w:rsidP="007A2E8C">
      <w:pPr>
        <w:pStyle w:val="ListParagraph"/>
        <w:numPr>
          <w:ilvl w:val="2"/>
          <w:numId w:val="3"/>
        </w:numPr>
        <w:spacing w:line="240" w:lineRule="auto"/>
        <w:rPr>
          <w:rFonts w:ascii="Times New Roman" w:hAnsi="Times New Roman" w:cs="Times New Roman"/>
          <w:sz w:val="24"/>
          <w:szCs w:val="24"/>
        </w:rPr>
      </w:pPr>
      <w:r w:rsidRPr="00B76B3B">
        <w:rPr>
          <w:rFonts w:ascii="Times New Roman" w:hAnsi="Times New Roman" w:cs="Times New Roman"/>
          <w:sz w:val="24"/>
          <w:szCs w:val="24"/>
        </w:rPr>
        <w:t xml:space="preserve">Eliade, James, and Otto agree that </w:t>
      </w:r>
      <w:r w:rsidRPr="00B76B3B">
        <w:rPr>
          <w:rFonts w:ascii="Times New Roman" w:hAnsi="Times New Roman" w:cs="Times New Roman"/>
          <w:b/>
          <w:bCs/>
          <w:sz w:val="24"/>
          <w:szCs w:val="24"/>
        </w:rPr>
        <w:t>all forms of religious experience</w:t>
      </w:r>
      <w:r w:rsidRPr="00B76B3B">
        <w:rPr>
          <w:rFonts w:ascii="Times New Roman" w:hAnsi="Times New Roman" w:cs="Times New Roman"/>
          <w:sz w:val="24"/>
          <w:szCs w:val="24"/>
        </w:rPr>
        <w:t xml:space="preserve"> are human experiences.</w:t>
      </w:r>
      <w:r w:rsidR="00B76B3B">
        <w:rPr>
          <w:rFonts w:ascii="Times New Roman" w:hAnsi="Times New Roman" w:cs="Times New Roman"/>
          <w:sz w:val="24"/>
          <w:szCs w:val="24"/>
        </w:rPr>
        <w:t xml:space="preserve"> </w:t>
      </w:r>
    </w:p>
    <w:p w14:paraId="65C893C7" w14:textId="77777777" w:rsidR="00C00E86" w:rsidRPr="00B76B3B" w:rsidRDefault="00C00E86" w:rsidP="007A2E8C">
      <w:pPr>
        <w:pStyle w:val="ListParagraph"/>
        <w:numPr>
          <w:ilvl w:val="2"/>
          <w:numId w:val="3"/>
        </w:numPr>
        <w:spacing w:line="240" w:lineRule="auto"/>
        <w:rPr>
          <w:rFonts w:ascii="Times New Roman" w:hAnsi="Times New Roman" w:cs="Times New Roman"/>
          <w:sz w:val="24"/>
          <w:szCs w:val="24"/>
        </w:rPr>
      </w:pPr>
      <w:r w:rsidRPr="00B76B3B">
        <w:rPr>
          <w:rFonts w:ascii="Times New Roman" w:hAnsi="Times New Roman" w:cs="Times New Roman"/>
          <w:sz w:val="24"/>
          <w:szCs w:val="24"/>
        </w:rPr>
        <w:t>The three scholars agree that religious happiness is still happiness. The numinous is a form of human awareness. Religion cannot be studied apart from human language and society.</w:t>
      </w:r>
    </w:p>
    <w:p w14:paraId="5ADA1AB3" w14:textId="77777777" w:rsidR="00C00E86" w:rsidRPr="00B76B3B" w:rsidRDefault="00C00E86" w:rsidP="007A2E8C">
      <w:pPr>
        <w:pStyle w:val="ListParagraph"/>
        <w:numPr>
          <w:ilvl w:val="2"/>
          <w:numId w:val="3"/>
        </w:numPr>
        <w:spacing w:line="240" w:lineRule="auto"/>
        <w:rPr>
          <w:rFonts w:ascii="Times New Roman" w:hAnsi="Times New Roman" w:cs="Times New Roman"/>
          <w:sz w:val="24"/>
          <w:szCs w:val="24"/>
        </w:rPr>
      </w:pPr>
      <w:r w:rsidRPr="00B76B3B">
        <w:rPr>
          <w:rFonts w:ascii="Times New Roman" w:hAnsi="Times New Roman" w:cs="Times New Roman"/>
          <w:sz w:val="24"/>
          <w:szCs w:val="24"/>
        </w:rPr>
        <w:t xml:space="preserve">The classical approach says that we can study religious experience in terms of its human characteristics. However, it </w:t>
      </w:r>
      <w:r w:rsidRPr="00B76B3B">
        <w:rPr>
          <w:rFonts w:ascii="Times New Roman" w:hAnsi="Times New Roman" w:cs="Times New Roman"/>
          <w:b/>
          <w:bCs/>
          <w:sz w:val="24"/>
          <w:szCs w:val="24"/>
        </w:rPr>
        <w:t>need not be reduced</w:t>
      </w:r>
      <w:r w:rsidRPr="00B76B3B">
        <w:rPr>
          <w:rFonts w:ascii="Times New Roman" w:hAnsi="Times New Roman" w:cs="Times New Roman"/>
          <w:sz w:val="24"/>
          <w:szCs w:val="24"/>
        </w:rPr>
        <w:t xml:space="preserve"> to them.</w:t>
      </w:r>
    </w:p>
    <w:p w14:paraId="7C3F23F5" w14:textId="77777777" w:rsidR="00C00E86" w:rsidRPr="00B76B3B" w:rsidRDefault="00C00E86" w:rsidP="007A2E8C">
      <w:pPr>
        <w:pStyle w:val="ListParagraph"/>
        <w:numPr>
          <w:ilvl w:val="1"/>
          <w:numId w:val="3"/>
        </w:numPr>
        <w:spacing w:line="240" w:lineRule="auto"/>
        <w:rPr>
          <w:rFonts w:ascii="Times New Roman" w:hAnsi="Times New Roman" w:cs="Times New Roman"/>
          <w:sz w:val="24"/>
          <w:szCs w:val="24"/>
        </w:rPr>
      </w:pPr>
      <w:r w:rsidRPr="00B76B3B">
        <w:rPr>
          <w:rFonts w:ascii="Times New Roman" w:hAnsi="Times New Roman" w:cs="Times New Roman"/>
          <w:sz w:val="24"/>
          <w:szCs w:val="24"/>
        </w:rPr>
        <w:t>The shift from the concept of the study of religious experience to the idea of “</w:t>
      </w:r>
      <w:r w:rsidRPr="00B76B3B">
        <w:rPr>
          <w:rFonts w:ascii="Times New Roman" w:hAnsi="Times New Roman" w:cs="Times New Roman"/>
          <w:b/>
          <w:bCs/>
          <w:sz w:val="24"/>
          <w:szCs w:val="24"/>
        </w:rPr>
        <w:t xml:space="preserve">discourse” </w:t>
      </w:r>
      <w:r w:rsidRPr="00B76B3B">
        <w:rPr>
          <w:rFonts w:ascii="Times New Roman" w:hAnsi="Times New Roman" w:cs="Times New Roman"/>
          <w:b/>
          <w:bCs/>
          <w:i/>
          <w:iCs/>
          <w:sz w:val="24"/>
          <w:szCs w:val="24"/>
        </w:rPr>
        <w:t>about</w:t>
      </w:r>
      <w:r w:rsidRPr="00B76B3B">
        <w:rPr>
          <w:rFonts w:ascii="Times New Roman" w:hAnsi="Times New Roman" w:cs="Times New Roman"/>
          <w:b/>
          <w:bCs/>
          <w:sz w:val="24"/>
          <w:szCs w:val="24"/>
        </w:rPr>
        <w:t xml:space="preserve"> such experience</w:t>
      </w:r>
      <w:r w:rsidRPr="00B76B3B">
        <w:rPr>
          <w:rFonts w:ascii="Times New Roman" w:hAnsi="Times New Roman" w:cs="Times New Roman"/>
          <w:sz w:val="24"/>
          <w:szCs w:val="24"/>
        </w:rPr>
        <w:t>.</w:t>
      </w:r>
    </w:p>
    <w:p w14:paraId="1D537387" w14:textId="77777777" w:rsidR="00C00E86" w:rsidRPr="00B76B3B" w:rsidRDefault="00C00E86" w:rsidP="007A2E8C">
      <w:pPr>
        <w:pStyle w:val="ListParagraph"/>
        <w:numPr>
          <w:ilvl w:val="2"/>
          <w:numId w:val="3"/>
        </w:numPr>
        <w:spacing w:line="240" w:lineRule="auto"/>
        <w:rPr>
          <w:rFonts w:ascii="Times New Roman" w:hAnsi="Times New Roman" w:cs="Times New Roman"/>
          <w:sz w:val="24"/>
          <w:szCs w:val="24"/>
        </w:rPr>
      </w:pPr>
      <w:r w:rsidRPr="00B76B3B">
        <w:rPr>
          <w:rFonts w:ascii="Times New Roman" w:hAnsi="Times New Roman" w:cs="Times New Roman"/>
          <w:sz w:val="24"/>
          <w:szCs w:val="24"/>
        </w:rPr>
        <w:t>Religious studies use "second-order discourse" that speaks about the subject but does not teach belief or agreement with it.</w:t>
      </w:r>
    </w:p>
    <w:p w14:paraId="2583CFE5" w14:textId="77777777" w:rsidR="00C00E86" w:rsidRPr="00B76B3B" w:rsidRDefault="00C00E86" w:rsidP="007A2E8C">
      <w:pPr>
        <w:pStyle w:val="ListParagraph"/>
        <w:numPr>
          <w:ilvl w:val="0"/>
          <w:numId w:val="3"/>
        </w:numPr>
        <w:spacing w:line="240" w:lineRule="auto"/>
        <w:rPr>
          <w:rFonts w:ascii="Times New Roman" w:hAnsi="Times New Roman" w:cs="Times New Roman"/>
          <w:sz w:val="24"/>
          <w:szCs w:val="24"/>
        </w:rPr>
      </w:pPr>
      <w:r w:rsidRPr="00B76B3B">
        <w:rPr>
          <w:rFonts w:ascii="Times New Roman" w:hAnsi="Times New Roman" w:cs="Times New Roman"/>
          <w:sz w:val="24"/>
          <w:szCs w:val="24"/>
        </w:rPr>
        <w:t>Concluding Proposal About the SBNR and the Future of Religion</w:t>
      </w:r>
    </w:p>
    <w:p w14:paraId="4CCB5377" w14:textId="77777777" w:rsidR="00C00E86" w:rsidRPr="00B76B3B" w:rsidRDefault="00C00E86" w:rsidP="007A2E8C">
      <w:pPr>
        <w:pStyle w:val="ListParagraph"/>
        <w:numPr>
          <w:ilvl w:val="1"/>
          <w:numId w:val="3"/>
        </w:numPr>
        <w:spacing w:line="240" w:lineRule="auto"/>
        <w:rPr>
          <w:rFonts w:ascii="Times New Roman" w:hAnsi="Times New Roman" w:cs="Times New Roman"/>
          <w:sz w:val="24"/>
          <w:szCs w:val="24"/>
        </w:rPr>
      </w:pPr>
      <w:r w:rsidRPr="00B76B3B">
        <w:rPr>
          <w:rFonts w:ascii="Times New Roman" w:hAnsi="Times New Roman" w:cs="Times New Roman"/>
          <w:sz w:val="24"/>
          <w:szCs w:val="24"/>
        </w:rPr>
        <w:lastRenderedPageBreak/>
        <w:t>Ammerman observes that to many</w:t>
      </w:r>
      <w:r w:rsidRPr="00B76B3B">
        <w:rPr>
          <w:rFonts w:ascii="Times New Roman" w:hAnsi="Times New Roman" w:cs="Times New Roman"/>
          <w:b/>
          <w:bCs/>
          <w:sz w:val="24"/>
          <w:szCs w:val="24"/>
        </w:rPr>
        <w:t>, SBNR is a replacement</w:t>
      </w:r>
      <w:r w:rsidRPr="00B76B3B">
        <w:rPr>
          <w:rFonts w:ascii="Times New Roman" w:hAnsi="Times New Roman" w:cs="Times New Roman"/>
          <w:sz w:val="24"/>
          <w:szCs w:val="24"/>
        </w:rPr>
        <w:t xml:space="preserve"> for the declining religion of Europe and America.</w:t>
      </w:r>
    </w:p>
    <w:p w14:paraId="2F4DDCD0" w14:textId="77777777" w:rsidR="00C00E86" w:rsidRPr="00B76B3B" w:rsidRDefault="00C00E86" w:rsidP="007A2E8C">
      <w:pPr>
        <w:pStyle w:val="ListParagraph"/>
        <w:numPr>
          <w:ilvl w:val="1"/>
          <w:numId w:val="3"/>
        </w:numPr>
        <w:spacing w:line="240" w:lineRule="auto"/>
        <w:rPr>
          <w:rFonts w:ascii="Times New Roman" w:hAnsi="Times New Roman" w:cs="Times New Roman"/>
          <w:sz w:val="24"/>
          <w:szCs w:val="24"/>
        </w:rPr>
      </w:pPr>
      <w:r w:rsidRPr="00B76B3B">
        <w:rPr>
          <w:rFonts w:ascii="Times New Roman" w:hAnsi="Times New Roman" w:cs="Times New Roman"/>
          <w:sz w:val="24"/>
          <w:szCs w:val="24"/>
        </w:rPr>
        <w:t xml:space="preserve">David Voas and colleagues say that SNNR is part of a </w:t>
      </w:r>
      <w:r w:rsidRPr="00B76B3B">
        <w:rPr>
          <w:rFonts w:ascii="Times New Roman" w:hAnsi="Times New Roman" w:cs="Times New Roman"/>
          <w:b/>
          <w:bCs/>
          <w:sz w:val="24"/>
          <w:szCs w:val="24"/>
        </w:rPr>
        <w:t>gradual slide</w:t>
      </w:r>
      <w:r w:rsidRPr="00B76B3B">
        <w:rPr>
          <w:rFonts w:ascii="Times New Roman" w:hAnsi="Times New Roman" w:cs="Times New Roman"/>
          <w:sz w:val="24"/>
          <w:szCs w:val="24"/>
        </w:rPr>
        <w:t>, and each generation will be less religious than the previous one</w:t>
      </w:r>
      <w:r w:rsidRPr="00B76B3B">
        <w:rPr>
          <w:rFonts w:ascii="Times New Roman" w:hAnsi="Times New Roman" w:cs="Times New Roman"/>
          <w:b/>
          <w:bCs/>
          <w:sz w:val="24"/>
          <w:szCs w:val="24"/>
        </w:rPr>
        <w:t>.</w:t>
      </w:r>
    </w:p>
    <w:p w14:paraId="591CF692" w14:textId="77777777" w:rsidR="00C00E86" w:rsidRPr="00B76B3B" w:rsidRDefault="00C00E86" w:rsidP="007A2E8C">
      <w:pPr>
        <w:pStyle w:val="ListParagraph"/>
        <w:numPr>
          <w:ilvl w:val="0"/>
          <w:numId w:val="3"/>
        </w:numPr>
        <w:spacing w:line="240" w:lineRule="auto"/>
        <w:rPr>
          <w:rFonts w:ascii="Times New Roman" w:hAnsi="Times New Roman" w:cs="Times New Roman"/>
          <w:sz w:val="24"/>
          <w:szCs w:val="24"/>
        </w:rPr>
      </w:pPr>
      <w:r w:rsidRPr="00B76B3B">
        <w:rPr>
          <w:rFonts w:ascii="Times New Roman" w:hAnsi="Times New Roman" w:cs="Times New Roman"/>
          <w:b/>
          <w:bCs/>
          <w:sz w:val="24"/>
          <w:szCs w:val="24"/>
        </w:rPr>
        <w:t>Four factors support the replacement idea</w:t>
      </w:r>
      <w:r w:rsidRPr="00B76B3B">
        <w:rPr>
          <w:rFonts w:ascii="Times New Roman" w:hAnsi="Times New Roman" w:cs="Times New Roman"/>
          <w:sz w:val="24"/>
          <w:szCs w:val="24"/>
        </w:rPr>
        <w:t xml:space="preserve"> (Ammerman)</w:t>
      </w:r>
    </w:p>
    <w:p w14:paraId="472C252B" w14:textId="77777777" w:rsidR="00C00E86" w:rsidRPr="00B76B3B" w:rsidRDefault="00C00E86" w:rsidP="007A2E8C">
      <w:pPr>
        <w:pStyle w:val="ListParagraph"/>
        <w:numPr>
          <w:ilvl w:val="1"/>
          <w:numId w:val="3"/>
        </w:numPr>
        <w:spacing w:line="240" w:lineRule="auto"/>
        <w:rPr>
          <w:rFonts w:ascii="Times New Roman" w:hAnsi="Times New Roman" w:cs="Times New Roman"/>
          <w:sz w:val="24"/>
          <w:szCs w:val="24"/>
        </w:rPr>
      </w:pPr>
      <w:r w:rsidRPr="00B76B3B">
        <w:rPr>
          <w:rFonts w:ascii="Times New Roman" w:hAnsi="Times New Roman" w:cs="Times New Roman"/>
          <w:sz w:val="24"/>
          <w:szCs w:val="24"/>
        </w:rPr>
        <w:t>SBNR fits the model of spirituality as an inner subjective experience that the classical scholars describe.</w:t>
      </w:r>
    </w:p>
    <w:p w14:paraId="039AAC34" w14:textId="77777777" w:rsidR="00C00E86" w:rsidRPr="00B76B3B" w:rsidRDefault="00C00E86" w:rsidP="007A2E8C">
      <w:pPr>
        <w:pStyle w:val="ListParagraph"/>
        <w:numPr>
          <w:ilvl w:val="1"/>
          <w:numId w:val="3"/>
        </w:numPr>
        <w:spacing w:line="240" w:lineRule="auto"/>
        <w:rPr>
          <w:rFonts w:ascii="Times New Roman" w:hAnsi="Times New Roman" w:cs="Times New Roman"/>
          <w:sz w:val="24"/>
          <w:szCs w:val="24"/>
        </w:rPr>
      </w:pPr>
      <w:r w:rsidRPr="00B76B3B">
        <w:rPr>
          <w:rFonts w:ascii="Times New Roman" w:hAnsi="Times New Roman" w:cs="Times New Roman"/>
          <w:sz w:val="24"/>
          <w:szCs w:val="24"/>
        </w:rPr>
        <w:t>A large percentage of Americans have experiences that resemble what the classical scholars describe.</w:t>
      </w:r>
    </w:p>
    <w:p w14:paraId="5FCD089A" w14:textId="77777777" w:rsidR="00C00E86" w:rsidRPr="00B76B3B" w:rsidRDefault="00C00E86" w:rsidP="007A2E8C">
      <w:pPr>
        <w:pStyle w:val="ListParagraph"/>
        <w:numPr>
          <w:ilvl w:val="1"/>
          <w:numId w:val="3"/>
        </w:numPr>
        <w:spacing w:line="240" w:lineRule="auto"/>
        <w:rPr>
          <w:rFonts w:ascii="Times New Roman" w:hAnsi="Times New Roman" w:cs="Times New Roman"/>
          <w:sz w:val="24"/>
          <w:szCs w:val="24"/>
        </w:rPr>
      </w:pPr>
      <w:r w:rsidRPr="00B76B3B">
        <w:rPr>
          <w:rFonts w:ascii="Times New Roman" w:hAnsi="Times New Roman" w:cs="Times New Roman"/>
          <w:sz w:val="24"/>
          <w:szCs w:val="24"/>
        </w:rPr>
        <w:t>The SBNR are attracted to forms of religion outside the boundaries of conventional religion.</w:t>
      </w:r>
    </w:p>
    <w:p w14:paraId="57CFE13F" w14:textId="77777777" w:rsidR="00C00E86" w:rsidRPr="00B76B3B" w:rsidRDefault="00C00E86" w:rsidP="007A2E8C">
      <w:pPr>
        <w:pStyle w:val="ListParagraph"/>
        <w:numPr>
          <w:ilvl w:val="1"/>
          <w:numId w:val="3"/>
        </w:numPr>
        <w:spacing w:line="240" w:lineRule="auto"/>
        <w:rPr>
          <w:rFonts w:ascii="Times New Roman" w:hAnsi="Times New Roman" w:cs="Times New Roman"/>
          <w:sz w:val="24"/>
          <w:szCs w:val="24"/>
        </w:rPr>
      </w:pPr>
      <w:r w:rsidRPr="00B76B3B">
        <w:rPr>
          <w:rFonts w:ascii="Times New Roman" w:hAnsi="Times New Roman" w:cs="Times New Roman"/>
          <w:sz w:val="24"/>
          <w:szCs w:val="24"/>
        </w:rPr>
        <w:t xml:space="preserve">Ex-church movements in American history have </w:t>
      </w:r>
      <w:r w:rsidRPr="00B76B3B">
        <w:rPr>
          <w:rFonts w:ascii="Times New Roman" w:hAnsi="Times New Roman" w:cs="Times New Roman"/>
          <w:b/>
          <w:bCs/>
          <w:sz w:val="24"/>
          <w:szCs w:val="24"/>
        </w:rPr>
        <w:t>laid the groundwork</w:t>
      </w:r>
      <w:r w:rsidRPr="00B76B3B">
        <w:rPr>
          <w:rFonts w:ascii="Times New Roman" w:hAnsi="Times New Roman" w:cs="Times New Roman"/>
          <w:sz w:val="24"/>
          <w:szCs w:val="24"/>
        </w:rPr>
        <w:t xml:space="preserve"> for the rise of spiritual movements that, like the classical views, believe religion to be external and confining.</w:t>
      </w:r>
    </w:p>
    <w:p w14:paraId="5D011DE7" w14:textId="77777777" w:rsidR="00C00E86" w:rsidRPr="00B76B3B" w:rsidRDefault="00C00E86" w:rsidP="007A2E8C">
      <w:pPr>
        <w:pStyle w:val="ListParagraph"/>
        <w:numPr>
          <w:ilvl w:val="1"/>
          <w:numId w:val="3"/>
        </w:numPr>
        <w:spacing w:line="240" w:lineRule="auto"/>
        <w:rPr>
          <w:rFonts w:ascii="Times New Roman" w:hAnsi="Times New Roman" w:cs="Times New Roman"/>
          <w:sz w:val="24"/>
          <w:szCs w:val="24"/>
        </w:rPr>
      </w:pPr>
      <w:r w:rsidRPr="00B76B3B">
        <w:rPr>
          <w:rFonts w:ascii="Times New Roman" w:hAnsi="Times New Roman" w:cs="Times New Roman"/>
          <w:sz w:val="24"/>
          <w:szCs w:val="24"/>
        </w:rPr>
        <w:t>To Michal Hyland and associates, SBNR believes in a "transcendent reality" but conceives of it differently.</w:t>
      </w:r>
    </w:p>
    <w:p w14:paraId="0EE515F7" w14:textId="77777777" w:rsidR="00C00E86" w:rsidRPr="00B76B3B" w:rsidRDefault="00C00E86" w:rsidP="007A2E8C">
      <w:pPr>
        <w:pStyle w:val="ListParagraph"/>
        <w:numPr>
          <w:ilvl w:val="0"/>
          <w:numId w:val="3"/>
        </w:numPr>
        <w:spacing w:line="240" w:lineRule="auto"/>
        <w:rPr>
          <w:rFonts w:ascii="Times New Roman" w:hAnsi="Times New Roman" w:cs="Times New Roman"/>
          <w:sz w:val="24"/>
          <w:szCs w:val="24"/>
        </w:rPr>
      </w:pPr>
      <w:r w:rsidRPr="00B76B3B">
        <w:rPr>
          <w:rFonts w:ascii="Times New Roman" w:hAnsi="Times New Roman" w:cs="Times New Roman"/>
          <w:sz w:val="24"/>
          <w:szCs w:val="24"/>
        </w:rPr>
        <w:t>Contrast of SBNR to Classical Models</w:t>
      </w:r>
    </w:p>
    <w:p w14:paraId="05885F8E" w14:textId="77777777" w:rsidR="00C00E86" w:rsidRPr="00B76B3B" w:rsidRDefault="00C00E86" w:rsidP="007A2E8C">
      <w:pPr>
        <w:pStyle w:val="ListParagraph"/>
        <w:numPr>
          <w:ilvl w:val="1"/>
          <w:numId w:val="3"/>
        </w:numPr>
        <w:spacing w:line="240" w:lineRule="auto"/>
        <w:rPr>
          <w:rFonts w:ascii="Times New Roman" w:hAnsi="Times New Roman" w:cs="Times New Roman"/>
          <w:sz w:val="24"/>
          <w:szCs w:val="24"/>
        </w:rPr>
      </w:pPr>
      <w:r w:rsidRPr="00B76B3B">
        <w:rPr>
          <w:rFonts w:ascii="Times New Roman" w:hAnsi="Times New Roman" w:cs="Times New Roman"/>
          <w:sz w:val="24"/>
          <w:szCs w:val="24"/>
        </w:rPr>
        <w:t>Quantitative studies of reports of religious experience show that James may be right about the nature of religious experience but wrong about the number of people who have it.</w:t>
      </w:r>
    </w:p>
    <w:p w14:paraId="5BC66E40" w14:textId="77777777" w:rsidR="00C00E86" w:rsidRPr="00B76B3B" w:rsidRDefault="00C00E86" w:rsidP="007A2E8C">
      <w:pPr>
        <w:pStyle w:val="ListParagraph"/>
        <w:numPr>
          <w:ilvl w:val="1"/>
          <w:numId w:val="3"/>
        </w:numPr>
        <w:spacing w:line="240" w:lineRule="auto"/>
        <w:rPr>
          <w:rFonts w:ascii="Times New Roman" w:hAnsi="Times New Roman" w:cs="Times New Roman"/>
          <w:sz w:val="24"/>
          <w:szCs w:val="24"/>
        </w:rPr>
      </w:pPr>
      <w:r w:rsidRPr="00B76B3B">
        <w:rPr>
          <w:rFonts w:ascii="Times New Roman" w:hAnsi="Times New Roman" w:cs="Times New Roman"/>
          <w:sz w:val="24"/>
          <w:szCs w:val="24"/>
        </w:rPr>
        <w:t>James himself cites reports of religious experience from a Methodist collection of conversion experiences that are similar to those of contemporary people.</w:t>
      </w:r>
    </w:p>
    <w:p w14:paraId="668078C5" w14:textId="77777777" w:rsidR="00C00E86" w:rsidRPr="00B76B3B" w:rsidRDefault="00C00E86" w:rsidP="007A2E8C">
      <w:pPr>
        <w:pStyle w:val="ListParagraph"/>
        <w:numPr>
          <w:ilvl w:val="1"/>
          <w:numId w:val="3"/>
        </w:numPr>
        <w:spacing w:line="240" w:lineRule="auto"/>
        <w:rPr>
          <w:rFonts w:ascii="Times New Roman" w:hAnsi="Times New Roman" w:cs="Times New Roman"/>
          <w:sz w:val="24"/>
          <w:szCs w:val="24"/>
        </w:rPr>
      </w:pPr>
      <w:r w:rsidRPr="00B76B3B">
        <w:rPr>
          <w:rFonts w:ascii="Times New Roman" w:hAnsi="Times New Roman" w:cs="Times New Roman"/>
          <w:sz w:val="24"/>
          <w:szCs w:val="24"/>
        </w:rPr>
        <w:t xml:space="preserve">43% of respondents to a General Social Service Center said they had </w:t>
      </w:r>
      <w:r w:rsidRPr="00B76B3B">
        <w:rPr>
          <w:rFonts w:ascii="Times New Roman" w:hAnsi="Times New Roman" w:cs="Times New Roman"/>
          <w:b/>
          <w:bCs/>
          <w:sz w:val="24"/>
          <w:szCs w:val="24"/>
        </w:rPr>
        <w:t xml:space="preserve">a life-changing religious or spiritual experience </w:t>
      </w:r>
      <w:r w:rsidRPr="00B76B3B">
        <w:rPr>
          <w:rFonts w:ascii="Times New Roman" w:hAnsi="Times New Roman" w:cs="Times New Roman"/>
          <w:sz w:val="24"/>
          <w:szCs w:val="24"/>
        </w:rPr>
        <w:t>(See the text for more details.)</w:t>
      </w:r>
    </w:p>
    <w:p w14:paraId="69A61081" w14:textId="77777777" w:rsidR="00C00E86" w:rsidRPr="00B76B3B" w:rsidRDefault="00C00E86" w:rsidP="007A2E8C">
      <w:pPr>
        <w:pStyle w:val="ListParagraph"/>
        <w:numPr>
          <w:ilvl w:val="0"/>
          <w:numId w:val="3"/>
        </w:numPr>
        <w:spacing w:line="240" w:lineRule="auto"/>
        <w:rPr>
          <w:rFonts w:ascii="Times New Roman" w:hAnsi="Times New Roman" w:cs="Times New Roman"/>
          <w:sz w:val="24"/>
          <w:szCs w:val="24"/>
        </w:rPr>
      </w:pPr>
      <w:r w:rsidRPr="00B76B3B">
        <w:rPr>
          <w:rFonts w:ascii="Times New Roman" w:hAnsi="Times New Roman" w:cs="Times New Roman"/>
          <w:sz w:val="24"/>
          <w:szCs w:val="24"/>
        </w:rPr>
        <w:t>Arguments for the Prediction that SBNR will replace Traditional Religion</w:t>
      </w:r>
    </w:p>
    <w:p w14:paraId="22D41722" w14:textId="77777777" w:rsidR="00C00E86" w:rsidRPr="00B76B3B" w:rsidRDefault="00C00E86" w:rsidP="007A2E8C">
      <w:pPr>
        <w:pStyle w:val="ListParagraph"/>
        <w:numPr>
          <w:ilvl w:val="1"/>
          <w:numId w:val="3"/>
        </w:numPr>
        <w:spacing w:line="240" w:lineRule="auto"/>
        <w:rPr>
          <w:rFonts w:ascii="Times New Roman" w:hAnsi="Times New Roman" w:cs="Times New Roman"/>
          <w:sz w:val="24"/>
          <w:szCs w:val="24"/>
        </w:rPr>
      </w:pPr>
      <w:r w:rsidRPr="00B76B3B">
        <w:rPr>
          <w:rFonts w:ascii="Times New Roman" w:hAnsi="Times New Roman" w:cs="Times New Roman"/>
          <w:sz w:val="24"/>
          <w:szCs w:val="24"/>
        </w:rPr>
        <w:t>Zinnbauer reports a survey of 365 respondents that shows the SBNr\R scored higher on New Age religion, spiritual growth, and independence and slightly higher on mysticism.</w:t>
      </w:r>
    </w:p>
    <w:p w14:paraId="3D8826E7" w14:textId="77777777" w:rsidR="00C00E86" w:rsidRPr="00B76B3B" w:rsidRDefault="00C00E86" w:rsidP="007A2E8C">
      <w:pPr>
        <w:pStyle w:val="ListParagraph"/>
        <w:numPr>
          <w:ilvl w:val="1"/>
          <w:numId w:val="3"/>
        </w:numPr>
        <w:spacing w:line="240" w:lineRule="auto"/>
        <w:rPr>
          <w:rFonts w:ascii="Times New Roman" w:hAnsi="Times New Roman" w:cs="Times New Roman"/>
          <w:sz w:val="24"/>
          <w:szCs w:val="24"/>
        </w:rPr>
      </w:pPr>
      <w:r w:rsidRPr="00B76B3B">
        <w:rPr>
          <w:rFonts w:ascii="Times New Roman" w:hAnsi="Times New Roman" w:cs="Times New Roman"/>
          <w:sz w:val="24"/>
          <w:szCs w:val="24"/>
        </w:rPr>
        <w:t xml:space="preserve">Wade Clark Roof, Yunping Tong, Fenggang Yang, and the Harvard Pluralism Project say that the SBNR is attracted to the esoteric spiritualism of New Age movements, neopaganism, mysticism, and the paranormal. </w:t>
      </w:r>
    </w:p>
    <w:p w14:paraId="2B49448F" w14:textId="77777777" w:rsidR="00C00E86" w:rsidRPr="00B76B3B" w:rsidRDefault="00C00E86" w:rsidP="007A2E8C">
      <w:pPr>
        <w:pStyle w:val="ListParagraph"/>
        <w:numPr>
          <w:ilvl w:val="1"/>
          <w:numId w:val="3"/>
        </w:numPr>
        <w:spacing w:line="240" w:lineRule="auto"/>
        <w:rPr>
          <w:rFonts w:ascii="Times New Roman" w:hAnsi="Times New Roman" w:cs="Times New Roman"/>
          <w:sz w:val="24"/>
          <w:szCs w:val="24"/>
        </w:rPr>
      </w:pPr>
      <w:r w:rsidRPr="00B76B3B">
        <w:rPr>
          <w:rFonts w:ascii="Times New Roman" w:hAnsi="Times New Roman" w:cs="Times New Roman"/>
          <w:sz w:val="24"/>
          <w:szCs w:val="24"/>
        </w:rPr>
        <w:t>Hyland and his team identified five scholars—Karen Armstrong, Victor Frankl, Robert C. Fuller, William James, and Elizabeth Lesse- who believed that the new spirituality would not require belief in a traditional deity but in following Eastern religions.</w:t>
      </w:r>
    </w:p>
    <w:p w14:paraId="34D7F738" w14:textId="77777777" w:rsidR="00C00E86" w:rsidRPr="00B76B3B" w:rsidRDefault="00C00E86" w:rsidP="007A2E8C">
      <w:pPr>
        <w:pStyle w:val="ListParagraph"/>
        <w:numPr>
          <w:ilvl w:val="1"/>
          <w:numId w:val="3"/>
        </w:numPr>
        <w:spacing w:line="240" w:lineRule="auto"/>
        <w:rPr>
          <w:rFonts w:ascii="Times New Roman" w:hAnsi="Times New Roman" w:cs="Times New Roman"/>
          <w:sz w:val="24"/>
          <w:szCs w:val="24"/>
        </w:rPr>
      </w:pPr>
      <w:r w:rsidRPr="00B76B3B">
        <w:rPr>
          <w:rFonts w:ascii="Times New Roman" w:hAnsi="Times New Roman" w:cs="Times New Roman"/>
          <w:sz w:val="24"/>
          <w:szCs w:val="24"/>
        </w:rPr>
        <w:t>Ammerman suggests that the new spirituality will answer Eliade's call for the "resacralization” of America.</w:t>
      </w:r>
    </w:p>
    <w:p w14:paraId="5C33EDF1" w14:textId="77777777" w:rsidR="00C00E86" w:rsidRPr="00B76B3B" w:rsidRDefault="00C00E86" w:rsidP="007A2E8C">
      <w:pPr>
        <w:pStyle w:val="ListParagraph"/>
        <w:numPr>
          <w:ilvl w:val="1"/>
          <w:numId w:val="3"/>
        </w:numPr>
        <w:spacing w:line="240" w:lineRule="auto"/>
        <w:rPr>
          <w:rFonts w:ascii="Times New Roman" w:hAnsi="Times New Roman" w:cs="Times New Roman"/>
          <w:sz w:val="24"/>
          <w:szCs w:val="24"/>
        </w:rPr>
      </w:pPr>
      <w:r w:rsidRPr="00B76B3B">
        <w:rPr>
          <w:rFonts w:ascii="Times New Roman" w:hAnsi="Times New Roman" w:cs="Times New Roman"/>
          <w:sz w:val="24"/>
          <w:szCs w:val="24"/>
        </w:rPr>
        <w:t>The new spirituality has a long history of development</w:t>
      </w:r>
    </w:p>
    <w:p w14:paraId="4F3C2525" w14:textId="77777777" w:rsidR="00C00E86" w:rsidRPr="00B76B3B" w:rsidRDefault="00C00E86" w:rsidP="007A2E8C">
      <w:pPr>
        <w:pStyle w:val="ListParagraph"/>
        <w:numPr>
          <w:ilvl w:val="0"/>
          <w:numId w:val="3"/>
        </w:numPr>
        <w:spacing w:line="240" w:lineRule="auto"/>
        <w:rPr>
          <w:rFonts w:ascii="Times New Roman" w:hAnsi="Times New Roman" w:cs="Times New Roman"/>
          <w:sz w:val="24"/>
          <w:szCs w:val="24"/>
        </w:rPr>
      </w:pPr>
      <w:r w:rsidRPr="00B76B3B">
        <w:rPr>
          <w:rFonts w:ascii="Times New Roman" w:hAnsi="Times New Roman" w:cs="Times New Roman"/>
          <w:sz w:val="24"/>
          <w:szCs w:val="24"/>
        </w:rPr>
        <w:t>Argument Against the Replacement Theory</w:t>
      </w:r>
    </w:p>
    <w:p w14:paraId="5169DA2D" w14:textId="77777777" w:rsidR="00C00E86" w:rsidRPr="00B76B3B" w:rsidRDefault="00C00E86" w:rsidP="007A2E8C">
      <w:pPr>
        <w:pStyle w:val="ListParagraph"/>
        <w:numPr>
          <w:ilvl w:val="1"/>
          <w:numId w:val="3"/>
        </w:numPr>
        <w:spacing w:line="240" w:lineRule="auto"/>
        <w:rPr>
          <w:rFonts w:ascii="Times New Roman" w:hAnsi="Times New Roman" w:cs="Times New Roman"/>
          <w:sz w:val="24"/>
          <w:szCs w:val="24"/>
        </w:rPr>
      </w:pPr>
      <w:r w:rsidRPr="00B76B3B">
        <w:rPr>
          <w:rFonts w:ascii="Times New Roman" w:hAnsi="Times New Roman" w:cs="Times New Roman"/>
          <w:sz w:val="24"/>
          <w:szCs w:val="24"/>
        </w:rPr>
        <w:t>The terms "spirit" and "spirituality" are vague and not useful for analysis.</w:t>
      </w:r>
    </w:p>
    <w:p w14:paraId="64E3D31A" w14:textId="77777777" w:rsidR="00C00E86" w:rsidRPr="00B76B3B" w:rsidRDefault="00C00E86" w:rsidP="007A2E8C">
      <w:pPr>
        <w:pStyle w:val="ListParagraph"/>
        <w:numPr>
          <w:ilvl w:val="2"/>
          <w:numId w:val="3"/>
        </w:numPr>
        <w:spacing w:line="240" w:lineRule="auto"/>
        <w:rPr>
          <w:rFonts w:ascii="Times New Roman" w:hAnsi="Times New Roman" w:cs="Times New Roman"/>
          <w:sz w:val="24"/>
          <w:szCs w:val="24"/>
        </w:rPr>
      </w:pPr>
      <w:r w:rsidRPr="00B76B3B">
        <w:rPr>
          <w:rFonts w:ascii="Times New Roman" w:hAnsi="Times New Roman" w:cs="Times New Roman"/>
          <w:sz w:val="24"/>
          <w:szCs w:val="24"/>
        </w:rPr>
        <w:t>Zimmerman says it is a "fuzzy" category.</w:t>
      </w:r>
    </w:p>
    <w:p w14:paraId="132675B9" w14:textId="77777777" w:rsidR="00C00E86" w:rsidRPr="00B76B3B" w:rsidRDefault="00C00E86" w:rsidP="007A2E8C">
      <w:pPr>
        <w:pStyle w:val="ListParagraph"/>
        <w:numPr>
          <w:ilvl w:val="1"/>
          <w:numId w:val="3"/>
        </w:numPr>
        <w:spacing w:line="240" w:lineRule="auto"/>
        <w:rPr>
          <w:rFonts w:ascii="Times New Roman" w:hAnsi="Times New Roman" w:cs="Times New Roman"/>
          <w:sz w:val="24"/>
          <w:szCs w:val="24"/>
        </w:rPr>
      </w:pPr>
      <w:r w:rsidRPr="00B76B3B">
        <w:rPr>
          <w:rFonts w:ascii="Times New Roman" w:hAnsi="Times New Roman" w:cs="Times New Roman"/>
          <w:sz w:val="24"/>
          <w:szCs w:val="24"/>
        </w:rPr>
        <w:t>The critical mass of SBNR is too small to support the gap left by the decline of religion.</w:t>
      </w:r>
    </w:p>
    <w:p w14:paraId="457EF58D" w14:textId="77777777" w:rsidR="00C00E86" w:rsidRPr="00B76B3B" w:rsidRDefault="00C00E86" w:rsidP="007A2E8C">
      <w:pPr>
        <w:pStyle w:val="ListParagraph"/>
        <w:numPr>
          <w:ilvl w:val="1"/>
          <w:numId w:val="3"/>
        </w:numPr>
        <w:spacing w:line="240" w:lineRule="auto"/>
        <w:rPr>
          <w:rFonts w:ascii="Times New Roman" w:hAnsi="Times New Roman" w:cs="Times New Roman"/>
          <w:sz w:val="24"/>
          <w:szCs w:val="24"/>
        </w:rPr>
      </w:pPr>
      <w:r w:rsidRPr="00B76B3B">
        <w:rPr>
          <w:rFonts w:ascii="Times New Roman" w:hAnsi="Times New Roman" w:cs="Times New Roman"/>
          <w:sz w:val="24"/>
          <w:szCs w:val="24"/>
        </w:rPr>
        <w:t>The majority of Americans do not identify as SNBR but claim to be “</w:t>
      </w:r>
      <w:r w:rsidRPr="00B76B3B">
        <w:rPr>
          <w:rFonts w:ascii="Times New Roman" w:hAnsi="Times New Roman" w:cs="Times New Roman"/>
          <w:b/>
          <w:bCs/>
          <w:sz w:val="24"/>
          <w:szCs w:val="24"/>
        </w:rPr>
        <w:t>spiritual AND religious.”</w:t>
      </w:r>
    </w:p>
    <w:p w14:paraId="329EF6AB" w14:textId="77777777" w:rsidR="00C00E86" w:rsidRPr="00B76B3B" w:rsidRDefault="00C00E86" w:rsidP="007A2E8C">
      <w:pPr>
        <w:pStyle w:val="ListParagraph"/>
        <w:numPr>
          <w:ilvl w:val="2"/>
          <w:numId w:val="3"/>
        </w:numPr>
        <w:spacing w:line="240" w:lineRule="auto"/>
        <w:rPr>
          <w:rFonts w:ascii="Times New Roman" w:hAnsi="Times New Roman" w:cs="Times New Roman"/>
          <w:sz w:val="24"/>
          <w:szCs w:val="24"/>
        </w:rPr>
      </w:pPr>
      <w:r w:rsidRPr="00B76B3B">
        <w:rPr>
          <w:rFonts w:ascii="Times New Roman" w:hAnsi="Times New Roman" w:cs="Times New Roman"/>
          <w:sz w:val="24"/>
          <w:szCs w:val="24"/>
        </w:rPr>
        <w:lastRenderedPageBreak/>
        <w:t>Early surveys were flawed because they forced respondents to choose between being "religious" and being "spiritual."</w:t>
      </w:r>
    </w:p>
    <w:p w14:paraId="1769CCCC" w14:textId="77777777" w:rsidR="00C00E86" w:rsidRPr="00B76B3B" w:rsidRDefault="00C00E86" w:rsidP="007A2E8C">
      <w:pPr>
        <w:pStyle w:val="ListParagraph"/>
        <w:numPr>
          <w:ilvl w:val="2"/>
          <w:numId w:val="3"/>
        </w:numPr>
        <w:spacing w:line="240" w:lineRule="auto"/>
        <w:rPr>
          <w:rFonts w:ascii="Times New Roman" w:hAnsi="Times New Roman" w:cs="Times New Roman"/>
          <w:sz w:val="24"/>
          <w:szCs w:val="24"/>
        </w:rPr>
      </w:pPr>
      <w:r w:rsidRPr="00B76B3B">
        <w:rPr>
          <w:rFonts w:ascii="Times New Roman" w:hAnsi="Times New Roman" w:cs="Times New Roman"/>
          <w:sz w:val="24"/>
          <w:szCs w:val="24"/>
        </w:rPr>
        <w:t>The Pew Forum revisions found that 54% said they were "religious," and 75% said they were "spiritual."</w:t>
      </w:r>
    </w:p>
    <w:p w14:paraId="50E27D4F" w14:textId="77777777" w:rsidR="00C00E86" w:rsidRPr="00B76B3B" w:rsidRDefault="00C00E86" w:rsidP="007A2E8C">
      <w:pPr>
        <w:pStyle w:val="ListParagraph"/>
        <w:numPr>
          <w:ilvl w:val="2"/>
          <w:numId w:val="3"/>
        </w:numPr>
        <w:spacing w:line="240" w:lineRule="auto"/>
        <w:rPr>
          <w:rFonts w:ascii="Times New Roman" w:hAnsi="Times New Roman" w:cs="Times New Roman"/>
          <w:sz w:val="24"/>
          <w:szCs w:val="24"/>
        </w:rPr>
      </w:pPr>
      <w:r w:rsidRPr="00B76B3B">
        <w:rPr>
          <w:rFonts w:ascii="Times New Roman" w:hAnsi="Times New Roman" w:cs="Times New Roman"/>
          <w:sz w:val="24"/>
          <w:szCs w:val="24"/>
        </w:rPr>
        <w:t xml:space="preserve">Zinnbauer reported a survey that 93% identified as "spiritual while 78% said they were religious. (See the text for similar findings.) </w:t>
      </w:r>
    </w:p>
    <w:p w14:paraId="1BEE1951" w14:textId="01303B61" w:rsidR="00C00E86" w:rsidRPr="00B76B3B" w:rsidRDefault="00C00E86" w:rsidP="007A2E8C">
      <w:pPr>
        <w:pStyle w:val="ListParagraph"/>
        <w:numPr>
          <w:ilvl w:val="2"/>
          <w:numId w:val="3"/>
        </w:numPr>
        <w:spacing w:line="240" w:lineRule="auto"/>
        <w:rPr>
          <w:rFonts w:ascii="Times New Roman" w:hAnsi="Times New Roman" w:cs="Times New Roman"/>
          <w:sz w:val="24"/>
          <w:szCs w:val="24"/>
        </w:rPr>
      </w:pPr>
      <w:r w:rsidRPr="00B76B3B">
        <w:rPr>
          <w:rFonts w:ascii="Times New Roman" w:hAnsi="Times New Roman" w:cs="Times New Roman"/>
          <w:sz w:val="24"/>
          <w:szCs w:val="24"/>
        </w:rPr>
        <w:t>When they focused on the 29% of Adolescents who said that they were SBNR., 41% were moderately religious, 26% were conventional religious (organized religion), 25% were religiously indifferent, and 8% said they were spiritual seekers.</w:t>
      </w:r>
      <w:r w:rsidR="00B76B3B">
        <w:rPr>
          <w:rFonts w:ascii="Times New Roman" w:hAnsi="Times New Roman" w:cs="Times New Roman"/>
          <w:sz w:val="24"/>
          <w:szCs w:val="24"/>
        </w:rPr>
        <w:t xml:space="preserve"> </w:t>
      </w:r>
    </w:p>
    <w:p w14:paraId="184DF532" w14:textId="77777777" w:rsidR="00C00E86" w:rsidRPr="00B76B3B" w:rsidRDefault="00C00E86" w:rsidP="007A2E8C">
      <w:pPr>
        <w:pStyle w:val="ListParagraph"/>
        <w:numPr>
          <w:ilvl w:val="2"/>
          <w:numId w:val="3"/>
        </w:numPr>
        <w:spacing w:line="240" w:lineRule="auto"/>
        <w:rPr>
          <w:rFonts w:ascii="Times New Roman" w:hAnsi="Times New Roman" w:cs="Times New Roman"/>
          <w:sz w:val="24"/>
          <w:szCs w:val="24"/>
        </w:rPr>
      </w:pPr>
      <w:r w:rsidRPr="00B76B3B">
        <w:rPr>
          <w:rFonts w:ascii="Times New Roman" w:hAnsi="Times New Roman" w:cs="Times New Roman"/>
          <w:sz w:val="24"/>
          <w:szCs w:val="24"/>
        </w:rPr>
        <w:t>Tang and Yang found that when the “conventionally religious” and “moderately religious groups change, they are likely to revert to the “religious and spiritual” group.</w:t>
      </w:r>
    </w:p>
    <w:p w14:paraId="01C43E8F" w14:textId="77777777" w:rsidR="00C00E86" w:rsidRPr="00B76B3B" w:rsidRDefault="00C00E86" w:rsidP="007A2E8C">
      <w:pPr>
        <w:pStyle w:val="ListParagraph"/>
        <w:numPr>
          <w:ilvl w:val="2"/>
          <w:numId w:val="3"/>
        </w:numPr>
        <w:spacing w:line="240" w:lineRule="auto"/>
        <w:rPr>
          <w:rFonts w:ascii="Times New Roman" w:hAnsi="Times New Roman" w:cs="Times New Roman"/>
          <w:sz w:val="24"/>
          <w:szCs w:val="24"/>
        </w:rPr>
      </w:pPr>
      <w:r w:rsidRPr="00B76B3B">
        <w:rPr>
          <w:rFonts w:ascii="Times New Roman" w:hAnsi="Times New Roman" w:cs="Times New Roman"/>
          <w:sz w:val="24"/>
          <w:szCs w:val="24"/>
        </w:rPr>
        <w:t xml:space="preserve">Only </w:t>
      </w:r>
      <w:r w:rsidRPr="00B76B3B">
        <w:rPr>
          <w:rFonts w:ascii="Times New Roman" w:hAnsi="Times New Roman" w:cs="Times New Roman"/>
          <w:b/>
          <w:bCs/>
          <w:sz w:val="24"/>
          <w:szCs w:val="24"/>
        </w:rPr>
        <w:t>8% conformed</w:t>
      </w:r>
      <w:r w:rsidRPr="00B76B3B">
        <w:rPr>
          <w:rFonts w:ascii="Times New Roman" w:hAnsi="Times New Roman" w:cs="Times New Roman"/>
          <w:sz w:val="24"/>
          <w:szCs w:val="24"/>
        </w:rPr>
        <w:t xml:space="preserve"> to the typical view of the SBNR.</w:t>
      </w:r>
    </w:p>
    <w:p w14:paraId="60A09AAF" w14:textId="77777777" w:rsidR="00C00E86" w:rsidRPr="00B76B3B" w:rsidRDefault="00C00E86" w:rsidP="007A2E8C">
      <w:pPr>
        <w:pStyle w:val="ListParagraph"/>
        <w:numPr>
          <w:ilvl w:val="0"/>
          <w:numId w:val="3"/>
        </w:numPr>
        <w:spacing w:line="240" w:lineRule="auto"/>
        <w:rPr>
          <w:rFonts w:ascii="Times New Roman" w:hAnsi="Times New Roman" w:cs="Times New Roman"/>
          <w:sz w:val="24"/>
          <w:szCs w:val="24"/>
        </w:rPr>
      </w:pPr>
      <w:r w:rsidRPr="00B76B3B">
        <w:rPr>
          <w:rFonts w:ascii="Times New Roman" w:hAnsi="Times New Roman" w:cs="Times New Roman"/>
          <w:sz w:val="24"/>
          <w:szCs w:val="24"/>
        </w:rPr>
        <w:t>Theism Dominates American Discourse on Religiosity</w:t>
      </w:r>
    </w:p>
    <w:p w14:paraId="0C5B2843" w14:textId="77777777" w:rsidR="00C00E86" w:rsidRPr="00B76B3B" w:rsidRDefault="00C00E86" w:rsidP="007A2E8C">
      <w:pPr>
        <w:pStyle w:val="ListParagraph"/>
        <w:numPr>
          <w:ilvl w:val="1"/>
          <w:numId w:val="3"/>
        </w:numPr>
        <w:spacing w:line="240" w:lineRule="auto"/>
        <w:rPr>
          <w:rFonts w:ascii="Times New Roman" w:hAnsi="Times New Roman" w:cs="Times New Roman"/>
          <w:sz w:val="24"/>
          <w:szCs w:val="24"/>
        </w:rPr>
      </w:pPr>
      <w:r w:rsidRPr="00B76B3B">
        <w:rPr>
          <w:rFonts w:ascii="Times New Roman" w:hAnsi="Times New Roman" w:cs="Times New Roman"/>
          <w:sz w:val="24"/>
          <w:szCs w:val="24"/>
        </w:rPr>
        <w:t>The Attribution theory (Wayne Proudfoot) proposes that emotions are states of arousal to which subjects and observers ascribe emotional labels.</w:t>
      </w:r>
    </w:p>
    <w:p w14:paraId="2024400C" w14:textId="77777777" w:rsidR="00C00E86" w:rsidRPr="00B76B3B" w:rsidRDefault="00C00E86" w:rsidP="007A2E8C">
      <w:pPr>
        <w:pStyle w:val="ListParagraph"/>
        <w:numPr>
          <w:ilvl w:val="2"/>
          <w:numId w:val="3"/>
        </w:numPr>
        <w:spacing w:line="240" w:lineRule="auto"/>
        <w:rPr>
          <w:rFonts w:ascii="Times New Roman" w:hAnsi="Times New Roman" w:cs="Times New Roman"/>
          <w:sz w:val="24"/>
          <w:szCs w:val="24"/>
        </w:rPr>
      </w:pPr>
      <w:r w:rsidRPr="00B76B3B">
        <w:rPr>
          <w:rFonts w:ascii="Times New Roman" w:hAnsi="Times New Roman" w:cs="Times New Roman"/>
          <w:sz w:val="24"/>
          <w:szCs w:val="24"/>
        </w:rPr>
        <w:t xml:space="preserve">Religious experiences are </w:t>
      </w:r>
      <w:r w:rsidRPr="00B76B3B">
        <w:rPr>
          <w:rFonts w:ascii="Times New Roman" w:hAnsi="Times New Roman" w:cs="Times New Roman"/>
          <w:b/>
          <w:bCs/>
          <w:sz w:val="24"/>
          <w:szCs w:val="24"/>
        </w:rPr>
        <w:t>states of arousal that elicit religious attributions t</w:t>
      </w:r>
      <w:r w:rsidRPr="00B76B3B">
        <w:rPr>
          <w:rFonts w:ascii="Times New Roman" w:hAnsi="Times New Roman" w:cs="Times New Roman"/>
          <w:sz w:val="24"/>
          <w:szCs w:val="24"/>
        </w:rPr>
        <w:t>hat explain what they are,</w:t>
      </w:r>
    </w:p>
    <w:p w14:paraId="29B9DE8F" w14:textId="77777777" w:rsidR="00C00E86" w:rsidRPr="00B76B3B" w:rsidRDefault="00C00E86" w:rsidP="007A2E8C">
      <w:pPr>
        <w:pStyle w:val="ListParagraph"/>
        <w:numPr>
          <w:ilvl w:val="2"/>
          <w:numId w:val="3"/>
        </w:numPr>
        <w:spacing w:line="240" w:lineRule="auto"/>
        <w:rPr>
          <w:rFonts w:ascii="Times New Roman" w:hAnsi="Times New Roman" w:cs="Times New Roman"/>
          <w:sz w:val="24"/>
          <w:szCs w:val="24"/>
        </w:rPr>
      </w:pPr>
      <w:r w:rsidRPr="00B76B3B">
        <w:rPr>
          <w:rFonts w:ascii="Times New Roman" w:hAnsi="Times New Roman" w:cs="Times New Roman"/>
          <w:sz w:val="24"/>
          <w:szCs w:val="24"/>
        </w:rPr>
        <w:t xml:space="preserve"> The question is, how do specific characteristics such as "religious," "magical," "mystical," and "spiritual" apply to certain immediate and direct feelings or states of mind?</w:t>
      </w:r>
      <w:r w:rsidRPr="00B76B3B">
        <w:rPr>
          <w:rFonts w:ascii="Times New Roman" w:hAnsi="Times New Roman" w:cs="Times New Roman"/>
          <w:sz w:val="24"/>
          <w:szCs w:val="24"/>
        </w:rPr>
        <w:tab/>
      </w:r>
    </w:p>
    <w:p w14:paraId="5A9BD164" w14:textId="77777777" w:rsidR="00C00E86" w:rsidRPr="00B76B3B" w:rsidRDefault="00C00E86" w:rsidP="007A2E8C">
      <w:pPr>
        <w:pStyle w:val="ListParagraph"/>
        <w:numPr>
          <w:ilvl w:val="0"/>
          <w:numId w:val="3"/>
        </w:numPr>
        <w:spacing w:line="240" w:lineRule="auto"/>
        <w:rPr>
          <w:rFonts w:ascii="Times New Roman" w:hAnsi="Times New Roman" w:cs="Times New Roman"/>
          <w:sz w:val="24"/>
          <w:szCs w:val="24"/>
        </w:rPr>
      </w:pPr>
      <w:r w:rsidRPr="00B76B3B">
        <w:rPr>
          <w:rFonts w:ascii="Times New Roman" w:hAnsi="Times New Roman" w:cs="Times New Roman"/>
          <w:sz w:val="24"/>
          <w:szCs w:val="24"/>
        </w:rPr>
        <w:t>Evaluation: A Case Study in Attribution</w:t>
      </w:r>
    </w:p>
    <w:p w14:paraId="26BCC112" w14:textId="77777777" w:rsidR="00C00E86" w:rsidRPr="00B76B3B" w:rsidRDefault="00C00E86" w:rsidP="007A2E8C">
      <w:pPr>
        <w:pStyle w:val="ListParagraph"/>
        <w:numPr>
          <w:ilvl w:val="1"/>
          <w:numId w:val="3"/>
        </w:numPr>
        <w:spacing w:line="240" w:lineRule="auto"/>
        <w:rPr>
          <w:rFonts w:ascii="Times New Roman" w:hAnsi="Times New Roman" w:cs="Times New Roman"/>
          <w:sz w:val="24"/>
          <w:szCs w:val="24"/>
        </w:rPr>
      </w:pPr>
      <w:r w:rsidRPr="00B76B3B">
        <w:rPr>
          <w:rFonts w:ascii="Times New Roman" w:hAnsi="Times New Roman" w:cs="Times New Roman"/>
          <w:sz w:val="24"/>
          <w:szCs w:val="24"/>
        </w:rPr>
        <w:t>Cassanti and Luhrman compared interviews of 33 members of the American Vineyard Fellowship with 20 practitioners of Theravada Buddhism about bodily sensations that might be interpreted as religious.</w:t>
      </w:r>
    </w:p>
    <w:p w14:paraId="32479DEA" w14:textId="77777777" w:rsidR="00C00E86" w:rsidRPr="00B76B3B" w:rsidRDefault="00C00E86" w:rsidP="007A2E8C">
      <w:pPr>
        <w:pStyle w:val="ListParagraph"/>
        <w:numPr>
          <w:ilvl w:val="1"/>
          <w:numId w:val="3"/>
        </w:numPr>
        <w:spacing w:line="240" w:lineRule="auto"/>
        <w:rPr>
          <w:rFonts w:ascii="Times New Roman" w:hAnsi="Times New Roman" w:cs="Times New Roman"/>
          <w:sz w:val="24"/>
          <w:szCs w:val="24"/>
        </w:rPr>
      </w:pPr>
      <w:r w:rsidRPr="00B76B3B">
        <w:rPr>
          <w:rFonts w:ascii="Times New Roman" w:hAnsi="Times New Roman" w:cs="Times New Roman"/>
          <w:sz w:val="24"/>
          <w:szCs w:val="24"/>
        </w:rPr>
        <w:t>Both groups reported hallucinations interpreted as religious</w:t>
      </w:r>
    </w:p>
    <w:p w14:paraId="0081F3B4" w14:textId="77777777" w:rsidR="00C00E86" w:rsidRPr="00B76B3B" w:rsidRDefault="00C00E86" w:rsidP="007A2E8C">
      <w:pPr>
        <w:pStyle w:val="ListParagraph"/>
        <w:numPr>
          <w:ilvl w:val="1"/>
          <w:numId w:val="3"/>
        </w:numPr>
        <w:spacing w:line="240" w:lineRule="auto"/>
        <w:rPr>
          <w:rFonts w:ascii="Times New Roman" w:hAnsi="Times New Roman" w:cs="Times New Roman"/>
          <w:sz w:val="24"/>
          <w:szCs w:val="24"/>
        </w:rPr>
      </w:pPr>
      <w:r w:rsidRPr="00B76B3B">
        <w:rPr>
          <w:rFonts w:ascii="Times New Roman" w:hAnsi="Times New Roman" w:cs="Times New Roman"/>
          <w:sz w:val="24"/>
          <w:szCs w:val="24"/>
        </w:rPr>
        <w:t>The Americans were more likely to report demons, overwhelming stimulation of emotions, and “cataplexy” (such as the Pentecostal proactive of collapsing and falling backward).</w:t>
      </w:r>
    </w:p>
    <w:p w14:paraId="146EDDC4" w14:textId="77777777" w:rsidR="00C00E86" w:rsidRPr="00B76B3B" w:rsidRDefault="00C00E86" w:rsidP="007A2E8C">
      <w:pPr>
        <w:pStyle w:val="ListParagraph"/>
        <w:numPr>
          <w:ilvl w:val="2"/>
          <w:numId w:val="3"/>
        </w:numPr>
        <w:spacing w:line="240" w:lineRule="auto"/>
        <w:rPr>
          <w:rFonts w:ascii="Times New Roman" w:hAnsi="Times New Roman" w:cs="Times New Roman"/>
          <w:sz w:val="24"/>
          <w:szCs w:val="24"/>
        </w:rPr>
      </w:pPr>
      <w:r w:rsidRPr="00B76B3B">
        <w:rPr>
          <w:rFonts w:ascii="Times New Roman" w:hAnsi="Times New Roman" w:cs="Times New Roman"/>
          <w:sz w:val="24"/>
          <w:szCs w:val="24"/>
        </w:rPr>
        <w:t>As evangelicals, the Americans felt the influence of external spiritual presences (God and demons) or forces (the Holy Spirit) through intense arousal of powerful emotions.</w:t>
      </w:r>
    </w:p>
    <w:p w14:paraId="7C3E6378" w14:textId="77777777" w:rsidR="00C00E86" w:rsidRPr="00B76B3B" w:rsidRDefault="00C00E86" w:rsidP="007A2E8C">
      <w:pPr>
        <w:pStyle w:val="ListParagraph"/>
        <w:numPr>
          <w:ilvl w:val="1"/>
          <w:numId w:val="3"/>
        </w:numPr>
        <w:spacing w:line="240" w:lineRule="auto"/>
        <w:rPr>
          <w:rFonts w:ascii="Times New Roman" w:hAnsi="Times New Roman" w:cs="Times New Roman"/>
          <w:sz w:val="24"/>
          <w:szCs w:val="24"/>
        </w:rPr>
      </w:pPr>
      <w:r w:rsidRPr="00B76B3B">
        <w:rPr>
          <w:rFonts w:ascii="Times New Roman" w:hAnsi="Times New Roman" w:cs="Times New Roman"/>
          <w:sz w:val="24"/>
          <w:szCs w:val="24"/>
        </w:rPr>
        <w:t>The Buddhists reported feelings of calm, relief from burdens, and feelings of lightness.</w:t>
      </w:r>
    </w:p>
    <w:p w14:paraId="007AF1F0" w14:textId="77777777" w:rsidR="00C00E86" w:rsidRPr="00B76B3B" w:rsidRDefault="00C00E86" w:rsidP="007A2E8C">
      <w:pPr>
        <w:pStyle w:val="ListParagraph"/>
        <w:numPr>
          <w:ilvl w:val="2"/>
          <w:numId w:val="3"/>
        </w:numPr>
        <w:spacing w:line="240" w:lineRule="auto"/>
        <w:rPr>
          <w:rFonts w:ascii="Times New Roman" w:hAnsi="Times New Roman" w:cs="Times New Roman"/>
          <w:sz w:val="24"/>
          <w:szCs w:val="24"/>
        </w:rPr>
      </w:pPr>
      <w:r w:rsidRPr="00B76B3B">
        <w:rPr>
          <w:rFonts w:ascii="Times New Roman" w:hAnsi="Times New Roman" w:cs="Times New Roman"/>
          <w:sz w:val="24"/>
          <w:szCs w:val="24"/>
        </w:rPr>
        <w:t>As Buddhists, Thai practitioners had more experiences of "sleep paralysis, which was evidence of a peaceful state.</w:t>
      </w:r>
    </w:p>
    <w:p w14:paraId="07A03F4F" w14:textId="77777777" w:rsidR="00C00E86" w:rsidRPr="00B76B3B" w:rsidRDefault="00C00E86" w:rsidP="007A2E8C">
      <w:pPr>
        <w:pStyle w:val="ListParagraph"/>
        <w:numPr>
          <w:ilvl w:val="1"/>
          <w:numId w:val="3"/>
        </w:numPr>
        <w:spacing w:line="240" w:lineRule="auto"/>
        <w:rPr>
          <w:rFonts w:ascii="Times New Roman" w:hAnsi="Times New Roman" w:cs="Times New Roman"/>
          <w:sz w:val="24"/>
          <w:szCs w:val="24"/>
        </w:rPr>
      </w:pPr>
      <w:r w:rsidRPr="00B76B3B">
        <w:rPr>
          <w:rFonts w:ascii="Times New Roman" w:hAnsi="Times New Roman" w:cs="Times New Roman"/>
          <w:sz w:val="24"/>
          <w:szCs w:val="24"/>
        </w:rPr>
        <w:t>The marked difference in experience and interpretations shows the cultural impact of religious experience and its attribution.</w:t>
      </w:r>
    </w:p>
    <w:p w14:paraId="29A9793E" w14:textId="77777777" w:rsidR="00C00E86" w:rsidRPr="00B76B3B" w:rsidRDefault="00C00E86" w:rsidP="007A2E8C">
      <w:pPr>
        <w:pStyle w:val="ListParagraph"/>
        <w:numPr>
          <w:ilvl w:val="1"/>
          <w:numId w:val="3"/>
        </w:numPr>
        <w:spacing w:line="240" w:lineRule="auto"/>
        <w:rPr>
          <w:rFonts w:ascii="Times New Roman" w:hAnsi="Times New Roman" w:cs="Times New Roman"/>
          <w:sz w:val="24"/>
          <w:szCs w:val="24"/>
        </w:rPr>
      </w:pPr>
      <w:r w:rsidRPr="00B76B3B">
        <w:rPr>
          <w:rFonts w:ascii="Times New Roman" w:hAnsi="Times New Roman" w:cs="Times New Roman"/>
          <w:sz w:val="24"/>
          <w:szCs w:val="24"/>
        </w:rPr>
        <w:t>Theist Storehouse of Attribution</w:t>
      </w:r>
    </w:p>
    <w:p w14:paraId="659CFFB3" w14:textId="77777777" w:rsidR="00C00E86" w:rsidRPr="00B76B3B" w:rsidRDefault="00C00E86" w:rsidP="007A2E8C">
      <w:pPr>
        <w:pStyle w:val="ListParagraph"/>
        <w:numPr>
          <w:ilvl w:val="2"/>
          <w:numId w:val="3"/>
        </w:numPr>
        <w:spacing w:line="240" w:lineRule="auto"/>
        <w:rPr>
          <w:rFonts w:ascii="Times New Roman" w:hAnsi="Times New Roman" w:cs="Times New Roman"/>
          <w:sz w:val="24"/>
          <w:szCs w:val="24"/>
        </w:rPr>
      </w:pPr>
      <w:r w:rsidRPr="00B76B3B">
        <w:rPr>
          <w:rFonts w:ascii="Times New Roman" w:hAnsi="Times New Roman" w:cs="Times New Roman"/>
          <w:sz w:val="24"/>
          <w:szCs w:val="24"/>
        </w:rPr>
        <w:t>Theism dominates</w:t>
      </w:r>
    </w:p>
    <w:p w14:paraId="530A52C0" w14:textId="77777777" w:rsidR="00C00E86" w:rsidRPr="00B76B3B" w:rsidRDefault="00C00E86" w:rsidP="007A2E8C">
      <w:pPr>
        <w:pStyle w:val="ListParagraph"/>
        <w:numPr>
          <w:ilvl w:val="3"/>
          <w:numId w:val="3"/>
        </w:numPr>
        <w:spacing w:line="240" w:lineRule="auto"/>
        <w:rPr>
          <w:rFonts w:ascii="Times New Roman" w:hAnsi="Times New Roman" w:cs="Times New Roman"/>
          <w:sz w:val="24"/>
          <w:szCs w:val="24"/>
        </w:rPr>
      </w:pPr>
      <w:r w:rsidRPr="00B76B3B">
        <w:rPr>
          <w:rFonts w:ascii="Times New Roman" w:hAnsi="Times New Roman" w:cs="Times New Roman"/>
          <w:sz w:val="24"/>
          <w:szCs w:val="24"/>
        </w:rPr>
        <w:t>Theism is the most often language used in America for talking about religion and religious experience</w:t>
      </w:r>
    </w:p>
    <w:p w14:paraId="4E15744E" w14:textId="77777777" w:rsidR="00C00E86" w:rsidRPr="00B76B3B" w:rsidRDefault="00C00E86" w:rsidP="007A2E8C">
      <w:pPr>
        <w:pStyle w:val="ListParagraph"/>
        <w:numPr>
          <w:ilvl w:val="4"/>
          <w:numId w:val="3"/>
        </w:numPr>
        <w:spacing w:line="240" w:lineRule="auto"/>
        <w:rPr>
          <w:rFonts w:ascii="Times New Roman" w:hAnsi="Times New Roman" w:cs="Times New Roman"/>
          <w:sz w:val="24"/>
          <w:szCs w:val="24"/>
        </w:rPr>
      </w:pPr>
      <w:r w:rsidRPr="00B76B3B">
        <w:rPr>
          <w:rFonts w:ascii="Times New Roman" w:hAnsi="Times New Roman" w:cs="Times New Roman"/>
          <w:sz w:val="24"/>
          <w:szCs w:val="24"/>
        </w:rPr>
        <w:t>Ammerman reports that 71% of those surveyed speak about spiritual Ing in God-defined and God-oriented terms</w:t>
      </w:r>
    </w:p>
    <w:p w14:paraId="281BA509" w14:textId="77777777" w:rsidR="00C00E86" w:rsidRPr="00B76B3B" w:rsidRDefault="00C00E86" w:rsidP="007A2E8C">
      <w:pPr>
        <w:pStyle w:val="ListParagraph"/>
        <w:numPr>
          <w:ilvl w:val="4"/>
          <w:numId w:val="3"/>
        </w:numPr>
        <w:spacing w:line="240" w:lineRule="auto"/>
        <w:rPr>
          <w:rFonts w:ascii="Times New Roman" w:hAnsi="Times New Roman" w:cs="Times New Roman"/>
          <w:sz w:val="24"/>
          <w:szCs w:val="24"/>
        </w:rPr>
      </w:pPr>
      <w:r w:rsidRPr="00B76B3B">
        <w:rPr>
          <w:rFonts w:ascii="Times New Roman" w:hAnsi="Times New Roman" w:cs="Times New Roman"/>
          <w:sz w:val="24"/>
          <w:szCs w:val="24"/>
        </w:rPr>
        <w:lastRenderedPageBreak/>
        <w:t>74% who said they were spiritual and religious used concepts such as God, Christ, and Church</w:t>
      </w:r>
    </w:p>
    <w:p w14:paraId="479715CC" w14:textId="77777777" w:rsidR="00C00E86" w:rsidRPr="00B76B3B" w:rsidRDefault="00C00E86" w:rsidP="007A2E8C">
      <w:pPr>
        <w:pStyle w:val="ListParagraph"/>
        <w:numPr>
          <w:ilvl w:val="2"/>
          <w:numId w:val="3"/>
        </w:numPr>
        <w:spacing w:line="240" w:lineRule="auto"/>
        <w:rPr>
          <w:rFonts w:ascii="Times New Roman" w:hAnsi="Times New Roman" w:cs="Times New Roman"/>
          <w:sz w:val="24"/>
          <w:szCs w:val="24"/>
        </w:rPr>
      </w:pPr>
      <w:r w:rsidRPr="00B76B3B">
        <w:rPr>
          <w:rFonts w:ascii="Times New Roman" w:hAnsi="Times New Roman" w:cs="Times New Roman"/>
          <w:sz w:val="24"/>
          <w:szCs w:val="24"/>
        </w:rPr>
        <w:t>Organized religion is the custodian and promoter of theistic discourse.</w:t>
      </w:r>
    </w:p>
    <w:p w14:paraId="0A2C108C" w14:textId="10B84242" w:rsidR="00C00E86" w:rsidRPr="00B76B3B" w:rsidRDefault="00C00E86" w:rsidP="007A2E8C">
      <w:pPr>
        <w:pStyle w:val="ListParagraph"/>
        <w:numPr>
          <w:ilvl w:val="3"/>
          <w:numId w:val="3"/>
        </w:numPr>
        <w:spacing w:line="240" w:lineRule="auto"/>
        <w:rPr>
          <w:rFonts w:ascii="Times New Roman" w:hAnsi="Times New Roman" w:cs="Times New Roman"/>
          <w:sz w:val="24"/>
          <w:szCs w:val="24"/>
        </w:rPr>
      </w:pPr>
      <w:r w:rsidRPr="00B76B3B">
        <w:rPr>
          <w:rFonts w:ascii="Times New Roman" w:hAnsi="Times New Roman" w:cs="Times New Roman"/>
          <w:sz w:val="24"/>
          <w:szCs w:val="24"/>
        </w:rPr>
        <w:t>This stockpile of theistic attributions is available in American culture to interpret the spiritual meanings of "raw"</w:t>
      </w:r>
      <w:r w:rsidR="00B76B3B">
        <w:rPr>
          <w:rFonts w:ascii="Times New Roman" w:hAnsi="Times New Roman" w:cs="Times New Roman"/>
          <w:sz w:val="24"/>
          <w:szCs w:val="24"/>
        </w:rPr>
        <w:t xml:space="preserve"> </w:t>
      </w:r>
      <w:r w:rsidRPr="00B76B3B">
        <w:rPr>
          <w:rFonts w:ascii="Times New Roman" w:hAnsi="Times New Roman" w:cs="Times New Roman"/>
          <w:sz w:val="24"/>
          <w:szCs w:val="24"/>
        </w:rPr>
        <w:t>experience.</w:t>
      </w:r>
    </w:p>
    <w:p w14:paraId="578391BE" w14:textId="77777777" w:rsidR="00C00E86" w:rsidRPr="00B76B3B" w:rsidRDefault="00C00E86" w:rsidP="007A2E8C">
      <w:pPr>
        <w:pStyle w:val="ListParagraph"/>
        <w:numPr>
          <w:ilvl w:val="3"/>
          <w:numId w:val="3"/>
        </w:numPr>
        <w:spacing w:line="240" w:lineRule="auto"/>
        <w:rPr>
          <w:rFonts w:ascii="Times New Roman" w:hAnsi="Times New Roman" w:cs="Times New Roman"/>
          <w:sz w:val="24"/>
          <w:szCs w:val="24"/>
        </w:rPr>
      </w:pPr>
      <w:r w:rsidRPr="00B76B3B">
        <w:rPr>
          <w:rFonts w:ascii="Times New Roman" w:hAnsi="Times New Roman" w:cs="Times New Roman"/>
          <w:sz w:val="24"/>
          <w:szCs w:val="24"/>
        </w:rPr>
        <w:t>Those who are involved in organized religion probably have a richer source of theistic vocabulary and concepts to use for their experience.</w:t>
      </w:r>
    </w:p>
    <w:p w14:paraId="6D7AF96B" w14:textId="77777777" w:rsidR="00C00E86" w:rsidRPr="00B76B3B" w:rsidRDefault="00C00E86" w:rsidP="007A2E8C">
      <w:pPr>
        <w:pStyle w:val="ListParagraph"/>
        <w:numPr>
          <w:ilvl w:val="0"/>
          <w:numId w:val="3"/>
        </w:numPr>
        <w:spacing w:line="240" w:lineRule="auto"/>
        <w:rPr>
          <w:rFonts w:ascii="Times New Roman" w:hAnsi="Times New Roman" w:cs="Times New Roman"/>
          <w:sz w:val="24"/>
          <w:szCs w:val="24"/>
        </w:rPr>
      </w:pPr>
      <w:r w:rsidRPr="00B76B3B">
        <w:rPr>
          <w:rFonts w:ascii="Times New Roman" w:hAnsi="Times New Roman" w:cs="Times New Roman"/>
          <w:sz w:val="24"/>
          <w:szCs w:val="24"/>
        </w:rPr>
        <w:t>The Store of Attributions Available to the SBNR</w:t>
      </w:r>
    </w:p>
    <w:p w14:paraId="21BF5E15" w14:textId="77777777" w:rsidR="00C00E86" w:rsidRPr="00B76B3B" w:rsidRDefault="00C00E86" w:rsidP="007A2E8C">
      <w:pPr>
        <w:pStyle w:val="ListParagraph"/>
        <w:numPr>
          <w:ilvl w:val="1"/>
          <w:numId w:val="3"/>
        </w:numPr>
        <w:spacing w:line="240" w:lineRule="auto"/>
        <w:rPr>
          <w:rFonts w:ascii="Times New Roman" w:hAnsi="Times New Roman" w:cs="Times New Roman"/>
          <w:sz w:val="24"/>
          <w:szCs w:val="24"/>
        </w:rPr>
      </w:pPr>
      <w:r w:rsidRPr="00B76B3B">
        <w:rPr>
          <w:rFonts w:ascii="Times New Roman" w:hAnsi="Times New Roman" w:cs="Times New Roman"/>
          <w:sz w:val="24"/>
          <w:szCs w:val="24"/>
        </w:rPr>
        <w:t>The SBNR have a personal supply of ways to interpret religious experience from theism to New Age religion, paganism, and mystical sources.</w:t>
      </w:r>
    </w:p>
    <w:p w14:paraId="458907CC" w14:textId="77777777" w:rsidR="00C00E86" w:rsidRPr="00B76B3B" w:rsidRDefault="00C00E86" w:rsidP="007A2E8C">
      <w:pPr>
        <w:pStyle w:val="ListParagraph"/>
        <w:numPr>
          <w:ilvl w:val="2"/>
          <w:numId w:val="3"/>
        </w:numPr>
        <w:spacing w:line="240" w:lineRule="auto"/>
        <w:rPr>
          <w:rFonts w:ascii="Times New Roman" w:hAnsi="Times New Roman" w:cs="Times New Roman"/>
          <w:sz w:val="24"/>
          <w:szCs w:val="24"/>
        </w:rPr>
      </w:pPr>
      <w:r w:rsidRPr="00B76B3B">
        <w:rPr>
          <w:rFonts w:ascii="Times New Roman" w:hAnsi="Times New Roman" w:cs="Times New Roman"/>
          <w:sz w:val="24"/>
          <w:szCs w:val="24"/>
        </w:rPr>
        <w:t>However, we have found that only 8% of those who claim to be SBNR conform to the standard definition of the term.</w:t>
      </w:r>
    </w:p>
    <w:p w14:paraId="34FCF17B" w14:textId="77777777" w:rsidR="00C00E86" w:rsidRPr="00B76B3B" w:rsidRDefault="00C00E86" w:rsidP="007A2E8C">
      <w:pPr>
        <w:pStyle w:val="ListParagraph"/>
        <w:numPr>
          <w:ilvl w:val="3"/>
          <w:numId w:val="3"/>
        </w:numPr>
        <w:spacing w:line="240" w:lineRule="auto"/>
        <w:rPr>
          <w:rFonts w:ascii="Times New Roman" w:hAnsi="Times New Roman" w:cs="Times New Roman"/>
          <w:sz w:val="24"/>
          <w:szCs w:val="24"/>
        </w:rPr>
      </w:pPr>
      <w:r w:rsidRPr="00B76B3B">
        <w:rPr>
          <w:rFonts w:ascii="Times New Roman" w:hAnsi="Times New Roman" w:cs="Times New Roman"/>
          <w:sz w:val="24"/>
          <w:szCs w:val="24"/>
        </w:rPr>
        <w:t>This 8% are more likely to use non-theist terms to speak about and interpret religious experience.</w:t>
      </w:r>
    </w:p>
    <w:p w14:paraId="66C8C363" w14:textId="77777777" w:rsidR="00C00E86" w:rsidRPr="00B76B3B" w:rsidRDefault="00C00E86" w:rsidP="007A2E8C">
      <w:pPr>
        <w:pStyle w:val="ListParagraph"/>
        <w:numPr>
          <w:ilvl w:val="3"/>
          <w:numId w:val="3"/>
        </w:numPr>
        <w:spacing w:line="240" w:lineRule="auto"/>
        <w:rPr>
          <w:rFonts w:ascii="Times New Roman" w:hAnsi="Times New Roman" w:cs="Times New Roman"/>
          <w:sz w:val="24"/>
          <w:szCs w:val="24"/>
        </w:rPr>
      </w:pPr>
      <w:r w:rsidRPr="00B76B3B">
        <w:rPr>
          <w:rFonts w:ascii="Times New Roman" w:hAnsi="Times New Roman" w:cs="Times New Roman"/>
          <w:sz w:val="24"/>
          <w:szCs w:val="24"/>
        </w:rPr>
        <w:t>However, the rest will likely use theistic terms.</w:t>
      </w:r>
    </w:p>
    <w:p w14:paraId="3EFCA6A6" w14:textId="77777777" w:rsidR="00C00E86" w:rsidRPr="00B76B3B" w:rsidRDefault="00C00E86" w:rsidP="007A2E8C">
      <w:pPr>
        <w:pStyle w:val="ListParagraph"/>
        <w:numPr>
          <w:ilvl w:val="0"/>
          <w:numId w:val="3"/>
        </w:numPr>
        <w:spacing w:line="240" w:lineRule="auto"/>
        <w:rPr>
          <w:rFonts w:ascii="Times New Roman" w:hAnsi="Times New Roman" w:cs="Times New Roman"/>
          <w:sz w:val="24"/>
          <w:szCs w:val="24"/>
        </w:rPr>
      </w:pPr>
      <w:r w:rsidRPr="00B76B3B">
        <w:rPr>
          <w:rFonts w:ascii="Times New Roman" w:hAnsi="Times New Roman" w:cs="Times New Roman"/>
          <w:sz w:val="24"/>
          <w:szCs w:val="24"/>
        </w:rPr>
        <w:t>SBNR a rationalization or a new form of religion?</w:t>
      </w:r>
    </w:p>
    <w:p w14:paraId="7D92078A" w14:textId="77777777" w:rsidR="00C00E86" w:rsidRPr="00B76B3B" w:rsidRDefault="00C00E86" w:rsidP="007A2E8C">
      <w:pPr>
        <w:pStyle w:val="ListParagraph"/>
        <w:numPr>
          <w:ilvl w:val="1"/>
          <w:numId w:val="3"/>
        </w:numPr>
        <w:spacing w:line="240" w:lineRule="auto"/>
        <w:rPr>
          <w:rFonts w:ascii="Times New Roman" w:hAnsi="Times New Roman" w:cs="Times New Roman"/>
          <w:sz w:val="24"/>
          <w:szCs w:val="24"/>
        </w:rPr>
      </w:pPr>
      <w:r w:rsidRPr="00B76B3B">
        <w:rPr>
          <w:rFonts w:ascii="Times New Roman" w:hAnsi="Times New Roman" w:cs="Times New Roman"/>
          <w:sz w:val="24"/>
          <w:szCs w:val="24"/>
        </w:rPr>
        <w:t>We have not found enough evidence to answer. The answer will come in the future.</w:t>
      </w:r>
    </w:p>
    <w:p w14:paraId="66384625" w14:textId="77777777" w:rsidR="00C00E86" w:rsidRPr="00B76B3B" w:rsidRDefault="00C00E86" w:rsidP="007A2E8C">
      <w:pPr>
        <w:pStyle w:val="ListParagraph"/>
        <w:numPr>
          <w:ilvl w:val="1"/>
          <w:numId w:val="3"/>
        </w:numPr>
        <w:spacing w:line="240" w:lineRule="auto"/>
        <w:rPr>
          <w:rFonts w:ascii="Times New Roman" w:hAnsi="Times New Roman" w:cs="Times New Roman"/>
          <w:sz w:val="24"/>
          <w:szCs w:val="24"/>
        </w:rPr>
      </w:pPr>
      <w:r w:rsidRPr="00B76B3B">
        <w:rPr>
          <w:rFonts w:ascii="Times New Roman" w:hAnsi="Times New Roman" w:cs="Times New Roman"/>
          <w:sz w:val="24"/>
          <w:szCs w:val="24"/>
        </w:rPr>
        <w:t>However, we can suppose that the decline of organized religion will continue, though we do not know whether it will level off.</w:t>
      </w:r>
    </w:p>
    <w:p w14:paraId="17E7F3F4" w14:textId="77777777" w:rsidR="00C00E86" w:rsidRPr="00B76B3B" w:rsidRDefault="00C00E86" w:rsidP="007A2E8C">
      <w:pPr>
        <w:pStyle w:val="ListParagraph"/>
        <w:numPr>
          <w:ilvl w:val="2"/>
          <w:numId w:val="3"/>
        </w:numPr>
        <w:spacing w:line="240" w:lineRule="auto"/>
        <w:rPr>
          <w:rFonts w:ascii="Times New Roman" w:hAnsi="Times New Roman" w:cs="Times New Roman"/>
          <w:sz w:val="24"/>
          <w:szCs w:val="24"/>
        </w:rPr>
      </w:pPr>
      <w:r w:rsidRPr="00B76B3B">
        <w:rPr>
          <w:rFonts w:ascii="Times New Roman" w:hAnsi="Times New Roman" w:cs="Times New Roman"/>
          <w:sz w:val="24"/>
          <w:szCs w:val="24"/>
        </w:rPr>
        <w:t>However, our discussion suggests that Western theism will have the most significant influence.</w:t>
      </w:r>
    </w:p>
    <w:p w14:paraId="38868A71" w14:textId="77777777" w:rsidR="00C00E86" w:rsidRPr="00B76B3B" w:rsidRDefault="00C00E86" w:rsidP="007A2E8C">
      <w:pPr>
        <w:pStyle w:val="ListParagraph"/>
        <w:numPr>
          <w:ilvl w:val="2"/>
          <w:numId w:val="3"/>
        </w:numPr>
        <w:spacing w:line="240" w:lineRule="auto"/>
        <w:rPr>
          <w:rFonts w:ascii="Times New Roman" w:hAnsi="Times New Roman" w:cs="Times New Roman"/>
          <w:sz w:val="24"/>
          <w:szCs w:val="24"/>
        </w:rPr>
      </w:pPr>
      <w:r w:rsidRPr="00B76B3B">
        <w:rPr>
          <w:rFonts w:ascii="Times New Roman" w:hAnsi="Times New Roman" w:cs="Times New Roman"/>
          <w:sz w:val="24"/>
          <w:szCs w:val="24"/>
        </w:rPr>
        <w:t>It will provide a deep, historical storehouse that religious organizations will continue to promote.</w:t>
      </w:r>
    </w:p>
    <w:p w14:paraId="1C79F0BD" w14:textId="77777777" w:rsidR="00C00E86" w:rsidRPr="00B76B3B" w:rsidRDefault="00C00E86" w:rsidP="007A2E8C">
      <w:pPr>
        <w:pStyle w:val="ListParagraph"/>
        <w:numPr>
          <w:ilvl w:val="2"/>
          <w:numId w:val="3"/>
        </w:numPr>
        <w:spacing w:line="240" w:lineRule="auto"/>
        <w:rPr>
          <w:rFonts w:ascii="Times New Roman" w:hAnsi="Times New Roman" w:cs="Times New Roman"/>
          <w:sz w:val="24"/>
          <w:szCs w:val="24"/>
        </w:rPr>
      </w:pPr>
      <w:r w:rsidRPr="00B76B3B">
        <w:rPr>
          <w:rFonts w:ascii="Times New Roman" w:hAnsi="Times New Roman" w:cs="Times New Roman"/>
          <w:sz w:val="24"/>
          <w:szCs w:val="24"/>
        </w:rPr>
        <w:t>Thus, the spirituality of the SBNR may increase, but it will not replace (the influence of) organized religion in America.</w:t>
      </w:r>
    </w:p>
    <w:p w14:paraId="0D15346A" w14:textId="77777777" w:rsidR="00C00E86" w:rsidRPr="00B76B3B" w:rsidRDefault="00C00E86" w:rsidP="00C00E86">
      <w:pPr>
        <w:spacing w:line="240" w:lineRule="auto"/>
        <w:rPr>
          <w:rFonts w:ascii="Times New Roman" w:hAnsi="Times New Roman" w:cs="Times New Roman"/>
          <w:sz w:val="24"/>
          <w:szCs w:val="24"/>
        </w:rPr>
      </w:pPr>
    </w:p>
    <w:p w14:paraId="0188915E" w14:textId="77777777" w:rsidR="00C00E86" w:rsidRPr="00B76B3B" w:rsidRDefault="00C00E86" w:rsidP="00C00E86">
      <w:pPr>
        <w:spacing w:line="240" w:lineRule="auto"/>
        <w:rPr>
          <w:rFonts w:ascii="Times New Roman" w:hAnsi="Times New Roman" w:cs="Times New Roman"/>
          <w:sz w:val="24"/>
          <w:szCs w:val="24"/>
        </w:rPr>
      </w:pPr>
      <w:r w:rsidRPr="00B76B3B">
        <w:rPr>
          <w:rFonts w:ascii="Times New Roman" w:hAnsi="Times New Roman" w:cs="Times New Roman"/>
          <w:sz w:val="24"/>
          <w:szCs w:val="24"/>
        </w:rPr>
        <w:t>VOCABULARY BUILDING</w:t>
      </w:r>
    </w:p>
    <w:p w14:paraId="6F3D61DE" w14:textId="77777777" w:rsidR="00C00E86" w:rsidRPr="00B76B3B" w:rsidRDefault="00C00E86" w:rsidP="00C00E86">
      <w:pPr>
        <w:spacing w:line="240" w:lineRule="auto"/>
        <w:rPr>
          <w:rFonts w:ascii="Times New Roman" w:hAnsi="Times New Roman" w:cs="Times New Roman"/>
          <w:sz w:val="24"/>
          <w:szCs w:val="24"/>
        </w:rPr>
      </w:pPr>
      <w:r w:rsidRPr="00B76B3B">
        <w:rPr>
          <w:rFonts w:ascii="Times New Roman" w:hAnsi="Times New Roman" w:cs="Times New Roman"/>
          <w:sz w:val="24"/>
          <w:szCs w:val="24"/>
        </w:rPr>
        <w:tab/>
      </w:r>
    </w:p>
    <w:p w14:paraId="20E06DA0" w14:textId="77777777" w:rsidR="00C00E86" w:rsidRPr="00B76B3B" w:rsidRDefault="00C00E86" w:rsidP="00C00E86">
      <w:pPr>
        <w:spacing w:line="240" w:lineRule="auto"/>
        <w:rPr>
          <w:rFonts w:ascii="Times New Roman" w:hAnsi="Times New Roman" w:cs="Times New Roman"/>
          <w:sz w:val="24"/>
          <w:szCs w:val="24"/>
        </w:rPr>
      </w:pPr>
      <w:r w:rsidRPr="00B76B3B">
        <w:rPr>
          <w:rFonts w:ascii="Times New Roman" w:hAnsi="Times New Roman" w:cs="Times New Roman"/>
          <w:sz w:val="24"/>
          <w:szCs w:val="24"/>
        </w:rPr>
        <w:t xml:space="preserve">Key (do the exercise on the next page first.) </w:t>
      </w:r>
    </w:p>
    <w:p w14:paraId="5CDA4866" w14:textId="77777777" w:rsidR="00C00E86" w:rsidRPr="00B76B3B" w:rsidRDefault="00C00E86" w:rsidP="00C00E86">
      <w:pPr>
        <w:spacing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337"/>
        <w:gridCol w:w="2337"/>
        <w:gridCol w:w="2338"/>
        <w:gridCol w:w="2338"/>
      </w:tblGrid>
      <w:tr w:rsidR="00C00E86" w:rsidRPr="00B76B3B" w14:paraId="7F8AAF53" w14:textId="77777777" w:rsidTr="0014769D">
        <w:tc>
          <w:tcPr>
            <w:tcW w:w="2337" w:type="dxa"/>
          </w:tcPr>
          <w:p w14:paraId="3D185084" w14:textId="77777777" w:rsidR="00C00E86" w:rsidRPr="00B76B3B" w:rsidRDefault="00C00E86" w:rsidP="0014769D">
            <w:pPr>
              <w:rPr>
                <w:rFonts w:ascii="Times New Roman" w:hAnsi="Times New Roman" w:cs="Times New Roman"/>
                <w:sz w:val="24"/>
                <w:szCs w:val="24"/>
              </w:rPr>
            </w:pPr>
            <w:r w:rsidRPr="00B76B3B">
              <w:rPr>
                <w:rFonts w:ascii="Times New Roman" w:hAnsi="Times New Roman" w:cs="Times New Roman"/>
                <w:sz w:val="24"/>
                <w:szCs w:val="24"/>
              </w:rPr>
              <w:t>A. 14</w:t>
            </w:r>
          </w:p>
        </w:tc>
        <w:tc>
          <w:tcPr>
            <w:tcW w:w="2337" w:type="dxa"/>
          </w:tcPr>
          <w:p w14:paraId="68D59B29" w14:textId="77777777" w:rsidR="00C00E86" w:rsidRPr="00B76B3B" w:rsidRDefault="00C00E86" w:rsidP="0014769D">
            <w:pPr>
              <w:rPr>
                <w:rFonts w:ascii="Times New Roman" w:hAnsi="Times New Roman" w:cs="Times New Roman"/>
                <w:sz w:val="24"/>
                <w:szCs w:val="24"/>
              </w:rPr>
            </w:pPr>
            <w:r w:rsidRPr="00B76B3B">
              <w:rPr>
                <w:rFonts w:ascii="Times New Roman" w:hAnsi="Times New Roman" w:cs="Times New Roman"/>
                <w:sz w:val="24"/>
                <w:szCs w:val="24"/>
              </w:rPr>
              <w:t>E. 9</w:t>
            </w:r>
          </w:p>
        </w:tc>
        <w:tc>
          <w:tcPr>
            <w:tcW w:w="2338" w:type="dxa"/>
          </w:tcPr>
          <w:p w14:paraId="65AE7179" w14:textId="77777777" w:rsidR="00C00E86" w:rsidRPr="00B76B3B" w:rsidRDefault="00C00E86" w:rsidP="0014769D">
            <w:pPr>
              <w:rPr>
                <w:rFonts w:ascii="Times New Roman" w:hAnsi="Times New Roman" w:cs="Times New Roman"/>
                <w:sz w:val="24"/>
                <w:szCs w:val="24"/>
              </w:rPr>
            </w:pPr>
            <w:r w:rsidRPr="00B76B3B">
              <w:rPr>
                <w:rFonts w:ascii="Times New Roman" w:hAnsi="Times New Roman" w:cs="Times New Roman"/>
                <w:sz w:val="24"/>
                <w:szCs w:val="24"/>
              </w:rPr>
              <w:t>I. 11</w:t>
            </w:r>
          </w:p>
        </w:tc>
        <w:tc>
          <w:tcPr>
            <w:tcW w:w="2338" w:type="dxa"/>
          </w:tcPr>
          <w:p w14:paraId="70441947" w14:textId="77777777" w:rsidR="00C00E86" w:rsidRPr="00B76B3B" w:rsidRDefault="00C00E86" w:rsidP="0014769D">
            <w:pPr>
              <w:rPr>
                <w:rFonts w:ascii="Times New Roman" w:hAnsi="Times New Roman" w:cs="Times New Roman"/>
                <w:sz w:val="24"/>
                <w:szCs w:val="24"/>
              </w:rPr>
            </w:pPr>
            <w:r w:rsidRPr="00B76B3B">
              <w:rPr>
                <w:rFonts w:ascii="Times New Roman" w:hAnsi="Times New Roman" w:cs="Times New Roman"/>
                <w:sz w:val="24"/>
                <w:szCs w:val="24"/>
              </w:rPr>
              <w:t>M. 13</w:t>
            </w:r>
          </w:p>
        </w:tc>
      </w:tr>
      <w:tr w:rsidR="00C00E86" w:rsidRPr="00B76B3B" w14:paraId="61FCC516" w14:textId="77777777" w:rsidTr="0014769D">
        <w:tc>
          <w:tcPr>
            <w:tcW w:w="2337" w:type="dxa"/>
          </w:tcPr>
          <w:p w14:paraId="06751125" w14:textId="77777777" w:rsidR="00C00E86" w:rsidRPr="00B76B3B" w:rsidRDefault="00C00E86" w:rsidP="0014769D">
            <w:pPr>
              <w:rPr>
                <w:rFonts w:ascii="Times New Roman" w:hAnsi="Times New Roman" w:cs="Times New Roman"/>
                <w:sz w:val="24"/>
                <w:szCs w:val="24"/>
              </w:rPr>
            </w:pPr>
            <w:r w:rsidRPr="00B76B3B">
              <w:rPr>
                <w:rFonts w:ascii="Times New Roman" w:hAnsi="Times New Roman" w:cs="Times New Roman"/>
                <w:sz w:val="24"/>
                <w:szCs w:val="24"/>
              </w:rPr>
              <w:t>B. 2</w:t>
            </w:r>
          </w:p>
        </w:tc>
        <w:tc>
          <w:tcPr>
            <w:tcW w:w="2337" w:type="dxa"/>
          </w:tcPr>
          <w:p w14:paraId="541F7402" w14:textId="77777777" w:rsidR="00C00E86" w:rsidRPr="00B76B3B" w:rsidRDefault="00C00E86" w:rsidP="0014769D">
            <w:pPr>
              <w:rPr>
                <w:rFonts w:ascii="Times New Roman" w:hAnsi="Times New Roman" w:cs="Times New Roman"/>
                <w:sz w:val="24"/>
                <w:szCs w:val="24"/>
              </w:rPr>
            </w:pPr>
            <w:r w:rsidRPr="00B76B3B">
              <w:rPr>
                <w:rFonts w:ascii="Times New Roman" w:hAnsi="Times New Roman" w:cs="Times New Roman"/>
                <w:sz w:val="24"/>
                <w:szCs w:val="24"/>
              </w:rPr>
              <w:t>F. 7</w:t>
            </w:r>
          </w:p>
        </w:tc>
        <w:tc>
          <w:tcPr>
            <w:tcW w:w="2338" w:type="dxa"/>
          </w:tcPr>
          <w:p w14:paraId="55B25A13" w14:textId="77777777" w:rsidR="00C00E86" w:rsidRPr="00B76B3B" w:rsidRDefault="00C00E86" w:rsidP="0014769D">
            <w:pPr>
              <w:rPr>
                <w:rFonts w:ascii="Times New Roman" w:hAnsi="Times New Roman" w:cs="Times New Roman"/>
                <w:sz w:val="24"/>
                <w:szCs w:val="24"/>
              </w:rPr>
            </w:pPr>
            <w:r w:rsidRPr="00B76B3B">
              <w:rPr>
                <w:rFonts w:ascii="Times New Roman" w:hAnsi="Times New Roman" w:cs="Times New Roman"/>
                <w:sz w:val="24"/>
                <w:szCs w:val="24"/>
              </w:rPr>
              <w:t>J. 5</w:t>
            </w:r>
          </w:p>
        </w:tc>
        <w:tc>
          <w:tcPr>
            <w:tcW w:w="2338" w:type="dxa"/>
          </w:tcPr>
          <w:p w14:paraId="36367394" w14:textId="77777777" w:rsidR="00C00E86" w:rsidRPr="00B76B3B" w:rsidRDefault="00C00E86" w:rsidP="0014769D">
            <w:pPr>
              <w:rPr>
                <w:rFonts w:ascii="Times New Roman" w:hAnsi="Times New Roman" w:cs="Times New Roman"/>
                <w:sz w:val="24"/>
                <w:szCs w:val="24"/>
              </w:rPr>
            </w:pPr>
            <w:r w:rsidRPr="00B76B3B">
              <w:rPr>
                <w:rFonts w:ascii="Times New Roman" w:hAnsi="Times New Roman" w:cs="Times New Roman"/>
                <w:sz w:val="24"/>
                <w:szCs w:val="24"/>
              </w:rPr>
              <w:t>N. 15</w:t>
            </w:r>
          </w:p>
        </w:tc>
      </w:tr>
      <w:tr w:rsidR="00C00E86" w:rsidRPr="00B76B3B" w14:paraId="19BFDD63" w14:textId="77777777" w:rsidTr="0014769D">
        <w:tc>
          <w:tcPr>
            <w:tcW w:w="2337" w:type="dxa"/>
          </w:tcPr>
          <w:p w14:paraId="3921D268" w14:textId="77777777" w:rsidR="00C00E86" w:rsidRPr="00B76B3B" w:rsidRDefault="00C00E86" w:rsidP="0014769D">
            <w:pPr>
              <w:rPr>
                <w:rFonts w:ascii="Times New Roman" w:hAnsi="Times New Roman" w:cs="Times New Roman"/>
                <w:sz w:val="24"/>
                <w:szCs w:val="24"/>
              </w:rPr>
            </w:pPr>
            <w:r w:rsidRPr="00B76B3B">
              <w:rPr>
                <w:rFonts w:ascii="Times New Roman" w:hAnsi="Times New Roman" w:cs="Times New Roman"/>
                <w:sz w:val="24"/>
                <w:szCs w:val="24"/>
              </w:rPr>
              <w:t>C. 1</w:t>
            </w:r>
          </w:p>
        </w:tc>
        <w:tc>
          <w:tcPr>
            <w:tcW w:w="2337" w:type="dxa"/>
          </w:tcPr>
          <w:p w14:paraId="6191AB75" w14:textId="77777777" w:rsidR="00C00E86" w:rsidRPr="00B76B3B" w:rsidRDefault="00C00E86" w:rsidP="0014769D">
            <w:pPr>
              <w:rPr>
                <w:rFonts w:ascii="Times New Roman" w:hAnsi="Times New Roman" w:cs="Times New Roman"/>
                <w:sz w:val="24"/>
                <w:szCs w:val="24"/>
              </w:rPr>
            </w:pPr>
            <w:r w:rsidRPr="00B76B3B">
              <w:rPr>
                <w:rFonts w:ascii="Times New Roman" w:hAnsi="Times New Roman" w:cs="Times New Roman"/>
                <w:sz w:val="24"/>
                <w:szCs w:val="24"/>
              </w:rPr>
              <w:t>G. 14</w:t>
            </w:r>
          </w:p>
        </w:tc>
        <w:tc>
          <w:tcPr>
            <w:tcW w:w="2338" w:type="dxa"/>
          </w:tcPr>
          <w:p w14:paraId="2C6B92E1" w14:textId="77777777" w:rsidR="00C00E86" w:rsidRPr="00B76B3B" w:rsidRDefault="00C00E86" w:rsidP="0014769D">
            <w:pPr>
              <w:rPr>
                <w:rFonts w:ascii="Times New Roman" w:hAnsi="Times New Roman" w:cs="Times New Roman"/>
                <w:sz w:val="24"/>
                <w:szCs w:val="24"/>
              </w:rPr>
            </w:pPr>
            <w:r w:rsidRPr="00B76B3B">
              <w:rPr>
                <w:rFonts w:ascii="Times New Roman" w:hAnsi="Times New Roman" w:cs="Times New Roman"/>
                <w:sz w:val="24"/>
                <w:szCs w:val="24"/>
              </w:rPr>
              <w:t>K. 3</w:t>
            </w:r>
          </w:p>
        </w:tc>
        <w:tc>
          <w:tcPr>
            <w:tcW w:w="2338" w:type="dxa"/>
          </w:tcPr>
          <w:p w14:paraId="35EE8061" w14:textId="77777777" w:rsidR="00C00E86" w:rsidRPr="00B76B3B" w:rsidRDefault="00C00E86" w:rsidP="0014769D">
            <w:pPr>
              <w:rPr>
                <w:rFonts w:ascii="Times New Roman" w:hAnsi="Times New Roman" w:cs="Times New Roman"/>
                <w:sz w:val="24"/>
                <w:szCs w:val="24"/>
              </w:rPr>
            </w:pPr>
            <w:r w:rsidRPr="00B76B3B">
              <w:rPr>
                <w:rFonts w:ascii="Times New Roman" w:hAnsi="Times New Roman" w:cs="Times New Roman"/>
                <w:sz w:val="24"/>
                <w:szCs w:val="24"/>
              </w:rPr>
              <w:t>O. 12</w:t>
            </w:r>
          </w:p>
        </w:tc>
      </w:tr>
      <w:tr w:rsidR="00C00E86" w:rsidRPr="00B76B3B" w14:paraId="7A466B85" w14:textId="77777777" w:rsidTr="0014769D">
        <w:tc>
          <w:tcPr>
            <w:tcW w:w="2337" w:type="dxa"/>
          </w:tcPr>
          <w:p w14:paraId="709CD1C3" w14:textId="77777777" w:rsidR="00C00E86" w:rsidRPr="00B76B3B" w:rsidRDefault="00C00E86" w:rsidP="0014769D">
            <w:pPr>
              <w:rPr>
                <w:rFonts w:ascii="Times New Roman" w:hAnsi="Times New Roman" w:cs="Times New Roman"/>
                <w:sz w:val="24"/>
                <w:szCs w:val="24"/>
              </w:rPr>
            </w:pPr>
            <w:r w:rsidRPr="00B76B3B">
              <w:rPr>
                <w:rFonts w:ascii="Times New Roman" w:hAnsi="Times New Roman" w:cs="Times New Roman"/>
                <w:sz w:val="24"/>
                <w:szCs w:val="24"/>
              </w:rPr>
              <w:t>D. 10</w:t>
            </w:r>
          </w:p>
        </w:tc>
        <w:tc>
          <w:tcPr>
            <w:tcW w:w="2337" w:type="dxa"/>
          </w:tcPr>
          <w:p w14:paraId="4B282BE3" w14:textId="77777777" w:rsidR="00C00E86" w:rsidRPr="00B76B3B" w:rsidRDefault="00C00E86" w:rsidP="0014769D">
            <w:pPr>
              <w:rPr>
                <w:rFonts w:ascii="Times New Roman" w:hAnsi="Times New Roman" w:cs="Times New Roman"/>
                <w:sz w:val="24"/>
                <w:szCs w:val="24"/>
              </w:rPr>
            </w:pPr>
            <w:r w:rsidRPr="00B76B3B">
              <w:rPr>
                <w:rFonts w:ascii="Times New Roman" w:hAnsi="Times New Roman" w:cs="Times New Roman"/>
                <w:sz w:val="24"/>
                <w:szCs w:val="24"/>
              </w:rPr>
              <w:t>H. 6</w:t>
            </w:r>
          </w:p>
        </w:tc>
        <w:tc>
          <w:tcPr>
            <w:tcW w:w="2338" w:type="dxa"/>
          </w:tcPr>
          <w:p w14:paraId="5F287BA7" w14:textId="77777777" w:rsidR="00C00E86" w:rsidRPr="00B76B3B" w:rsidRDefault="00C00E86" w:rsidP="0014769D">
            <w:pPr>
              <w:rPr>
                <w:rFonts w:ascii="Times New Roman" w:hAnsi="Times New Roman" w:cs="Times New Roman"/>
                <w:sz w:val="24"/>
                <w:szCs w:val="24"/>
              </w:rPr>
            </w:pPr>
            <w:r w:rsidRPr="00B76B3B">
              <w:rPr>
                <w:rFonts w:ascii="Times New Roman" w:hAnsi="Times New Roman" w:cs="Times New Roman"/>
                <w:sz w:val="24"/>
                <w:szCs w:val="24"/>
              </w:rPr>
              <w:t>L. 6</w:t>
            </w:r>
          </w:p>
        </w:tc>
        <w:tc>
          <w:tcPr>
            <w:tcW w:w="2338" w:type="dxa"/>
          </w:tcPr>
          <w:p w14:paraId="2F1CADDB" w14:textId="77777777" w:rsidR="00C00E86" w:rsidRPr="00B76B3B" w:rsidRDefault="00C00E86" w:rsidP="0014769D">
            <w:pPr>
              <w:rPr>
                <w:rFonts w:ascii="Times New Roman" w:hAnsi="Times New Roman" w:cs="Times New Roman"/>
                <w:sz w:val="24"/>
                <w:szCs w:val="24"/>
              </w:rPr>
            </w:pPr>
          </w:p>
        </w:tc>
      </w:tr>
    </w:tbl>
    <w:p w14:paraId="7A97B9A9" w14:textId="77777777" w:rsidR="00C00E86" w:rsidRPr="00B76B3B" w:rsidRDefault="00C00E86" w:rsidP="00C00E86">
      <w:pPr>
        <w:spacing w:line="240" w:lineRule="auto"/>
        <w:rPr>
          <w:rFonts w:ascii="Times New Roman" w:hAnsi="Times New Roman" w:cs="Times New Roman"/>
          <w:sz w:val="24"/>
          <w:szCs w:val="24"/>
        </w:rPr>
      </w:pPr>
    </w:p>
    <w:p w14:paraId="29BA7B69" w14:textId="77777777" w:rsidR="00C00E86" w:rsidRPr="00B76B3B" w:rsidRDefault="00C00E86" w:rsidP="00C00E86">
      <w:pPr>
        <w:spacing w:line="240" w:lineRule="auto"/>
        <w:rPr>
          <w:rFonts w:ascii="Times New Roman" w:hAnsi="Times New Roman" w:cs="Times New Roman"/>
          <w:sz w:val="24"/>
          <w:szCs w:val="24"/>
        </w:rPr>
      </w:pPr>
    </w:p>
    <w:p w14:paraId="721D3E16" w14:textId="77777777" w:rsidR="00C00E86" w:rsidRPr="00B76B3B" w:rsidRDefault="00C00E86" w:rsidP="00C00E86">
      <w:pPr>
        <w:spacing w:line="240" w:lineRule="auto"/>
        <w:rPr>
          <w:rFonts w:ascii="Times New Roman" w:hAnsi="Times New Roman" w:cs="Times New Roman"/>
          <w:sz w:val="24"/>
          <w:szCs w:val="24"/>
        </w:rPr>
      </w:pPr>
    </w:p>
    <w:p w14:paraId="66E3D51D" w14:textId="77777777" w:rsidR="00C00E86" w:rsidRPr="00B76B3B" w:rsidRDefault="00C00E86" w:rsidP="00C00E86">
      <w:pPr>
        <w:spacing w:line="240" w:lineRule="auto"/>
        <w:rPr>
          <w:rFonts w:ascii="Times New Roman" w:hAnsi="Times New Roman" w:cs="Times New Roman"/>
          <w:sz w:val="24"/>
          <w:szCs w:val="24"/>
        </w:rPr>
      </w:pPr>
    </w:p>
    <w:p w14:paraId="4D73B4F1" w14:textId="77777777" w:rsidR="00C00E86" w:rsidRPr="00B76B3B" w:rsidRDefault="00C00E86" w:rsidP="00C00E86">
      <w:pPr>
        <w:spacing w:line="240" w:lineRule="auto"/>
        <w:rPr>
          <w:rFonts w:ascii="Times New Roman" w:hAnsi="Times New Roman" w:cs="Times New Roman"/>
          <w:sz w:val="24"/>
          <w:szCs w:val="24"/>
        </w:rPr>
      </w:pPr>
    </w:p>
    <w:p w14:paraId="6593FCD4" w14:textId="77777777" w:rsidR="00C248F3" w:rsidRDefault="00C248F3" w:rsidP="00C00E86">
      <w:pPr>
        <w:spacing w:line="240" w:lineRule="auto"/>
        <w:rPr>
          <w:rFonts w:ascii="Times New Roman" w:hAnsi="Times New Roman" w:cs="Times New Roman"/>
          <w:sz w:val="24"/>
          <w:szCs w:val="24"/>
        </w:rPr>
        <w:sectPr w:rsidR="00C248F3" w:rsidSect="00C00E86">
          <w:headerReference w:type="default" r:id="rId185"/>
          <w:pgSz w:w="12240" w:h="15840"/>
          <w:pgMar w:top="1440" w:right="1440" w:bottom="1440" w:left="1440" w:header="720" w:footer="720" w:gutter="0"/>
          <w:cols w:space="720"/>
          <w:docGrid w:linePitch="360"/>
        </w:sectPr>
      </w:pPr>
    </w:p>
    <w:p w14:paraId="48A2B780" w14:textId="77777777" w:rsidR="00C00E86" w:rsidRPr="00B76B3B" w:rsidRDefault="00C00E86" w:rsidP="00C00E86">
      <w:pPr>
        <w:spacing w:line="240" w:lineRule="auto"/>
        <w:rPr>
          <w:rFonts w:ascii="Times New Roman" w:hAnsi="Times New Roman" w:cs="Times New Roman"/>
          <w:sz w:val="24"/>
          <w:szCs w:val="24"/>
        </w:rPr>
      </w:pPr>
    </w:p>
    <w:tbl>
      <w:tblPr>
        <w:tblW w:w="7380" w:type="dxa"/>
        <w:tblLook w:val="04A0" w:firstRow="1" w:lastRow="0" w:firstColumn="1" w:lastColumn="0" w:noHBand="0" w:noVBand="1"/>
      </w:tblPr>
      <w:tblGrid>
        <w:gridCol w:w="7380"/>
      </w:tblGrid>
      <w:tr w:rsidR="00C00E86" w:rsidRPr="00B76B3B" w14:paraId="6E6397D1" w14:textId="77777777" w:rsidTr="003103ED">
        <w:trPr>
          <w:trHeight w:val="290"/>
        </w:trPr>
        <w:tc>
          <w:tcPr>
            <w:tcW w:w="7380" w:type="dxa"/>
            <w:tcBorders>
              <w:top w:val="nil"/>
              <w:left w:val="nil"/>
              <w:bottom w:val="nil"/>
              <w:right w:val="nil"/>
            </w:tcBorders>
            <w:shd w:val="clear" w:color="auto" w:fill="auto"/>
            <w:noWrap/>
            <w:vAlign w:val="center"/>
            <w:hideMark/>
          </w:tcPr>
          <w:p w14:paraId="3F8EB845" w14:textId="7657B3B7" w:rsidR="00C00E86" w:rsidRPr="00BB6292" w:rsidRDefault="006819A6" w:rsidP="0014769D">
            <w:pPr>
              <w:spacing w:line="240" w:lineRule="auto"/>
              <w:rPr>
                <w:rFonts w:ascii="Times New Roman" w:eastAsia="Times New Roman" w:hAnsi="Times New Roman" w:cs="Times New Roman"/>
                <w:b/>
                <w:bCs/>
                <w:color w:val="000000"/>
                <w:sz w:val="24"/>
                <w:szCs w:val="24"/>
              </w:rPr>
            </w:pPr>
            <w:r w:rsidRPr="00BB6292">
              <w:rPr>
                <w:rFonts w:ascii="Times New Roman" w:eastAsia="Times New Roman" w:hAnsi="Times New Roman" w:cs="Times New Roman"/>
                <w:b/>
                <w:bCs/>
                <w:color w:val="000000"/>
                <w:sz w:val="24"/>
                <w:szCs w:val="24"/>
              </w:rPr>
              <w:t>M</w:t>
            </w:r>
            <w:r w:rsidR="00C00E86" w:rsidRPr="00BB6292">
              <w:rPr>
                <w:rFonts w:ascii="Times New Roman" w:eastAsia="Times New Roman" w:hAnsi="Times New Roman" w:cs="Times New Roman"/>
                <w:b/>
                <w:bCs/>
                <w:color w:val="000000"/>
                <w:sz w:val="24"/>
                <w:szCs w:val="24"/>
              </w:rPr>
              <w:t xml:space="preserve">atching; match the terms with the definitions below: </w:t>
            </w:r>
          </w:p>
          <w:p w14:paraId="613FF9EB" w14:textId="77777777" w:rsidR="00C00E86" w:rsidRPr="00B76B3B" w:rsidRDefault="00C00E86" w:rsidP="0014769D">
            <w:pPr>
              <w:spacing w:line="240" w:lineRule="auto"/>
              <w:rPr>
                <w:rFonts w:ascii="Times New Roman" w:eastAsia="Times New Roman" w:hAnsi="Times New Roman" w:cs="Times New Roman"/>
                <w:color w:val="000000"/>
                <w:sz w:val="24"/>
                <w:szCs w:val="24"/>
              </w:rPr>
            </w:pPr>
            <w:r w:rsidRPr="00B76B3B">
              <w:rPr>
                <w:rFonts w:ascii="Times New Roman" w:eastAsia="Times New Roman" w:hAnsi="Times New Roman" w:cs="Times New Roman"/>
                <w:color w:val="000000"/>
                <w:sz w:val="24"/>
                <w:szCs w:val="24"/>
              </w:rPr>
              <w:t xml:space="preserve"> </w:t>
            </w:r>
          </w:p>
        </w:tc>
      </w:tr>
    </w:tbl>
    <w:p w14:paraId="6E669198" w14:textId="77777777" w:rsidR="003103ED" w:rsidRDefault="003103ED" w:rsidP="007A2E8C">
      <w:pPr>
        <w:pStyle w:val="ListParagraph"/>
        <w:numPr>
          <w:ilvl w:val="0"/>
          <w:numId w:val="6"/>
        </w:numPr>
        <w:spacing w:line="240" w:lineRule="auto"/>
        <w:rPr>
          <w:rFonts w:ascii="Times New Roman" w:eastAsia="Times New Roman" w:hAnsi="Times New Roman" w:cs="Times New Roman"/>
          <w:color w:val="000000"/>
          <w:sz w:val="24"/>
          <w:szCs w:val="24"/>
        </w:rPr>
        <w:sectPr w:rsidR="003103ED" w:rsidSect="00C00E86">
          <w:pgSz w:w="15840" w:h="12240" w:orient="landscape"/>
          <w:pgMar w:top="1440" w:right="1440" w:bottom="1440" w:left="1440" w:header="720" w:footer="720" w:gutter="0"/>
          <w:cols w:space="720"/>
          <w:docGrid w:linePitch="360"/>
        </w:sectPr>
      </w:pPr>
    </w:p>
    <w:tbl>
      <w:tblPr>
        <w:tblW w:w="7380" w:type="dxa"/>
        <w:tblLook w:val="04A0" w:firstRow="1" w:lastRow="0" w:firstColumn="1" w:lastColumn="0" w:noHBand="0" w:noVBand="1"/>
      </w:tblPr>
      <w:tblGrid>
        <w:gridCol w:w="7380"/>
      </w:tblGrid>
      <w:tr w:rsidR="00C00E86" w:rsidRPr="00B76B3B" w14:paraId="66FBFFA7" w14:textId="77777777" w:rsidTr="003103ED">
        <w:trPr>
          <w:trHeight w:val="290"/>
        </w:trPr>
        <w:tc>
          <w:tcPr>
            <w:tcW w:w="7380" w:type="dxa"/>
            <w:tcBorders>
              <w:top w:val="nil"/>
              <w:left w:val="nil"/>
              <w:bottom w:val="nil"/>
              <w:right w:val="nil"/>
            </w:tcBorders>
            <w:shd w:val="clear" w:color="auto" w:fill="auto"/>
            <w:noWrap/>
            <w:vAlign w:val="center"/>
            <w:hideMark/>
          </w:tcPr>
          <w:p w14:paraId="7DC418E5" w14:textId="77777777" w:rsidR="00C00E86" w:rsidRPr="00B76B3B" w:rsidRDefault="00C00E86" w:rsidP="007A2E8C">
            <w:pPr>
              <w:pStyle w:val="ListParagraph"/>
              <w:numPr>
                <w:ilvl w:val="0"/>
                <w:numId w:val="6"/>
              </w:numPr>
              <w:spacing w:line="240" w:lineRule="auto"/>
              <w:rPr>
                <w:rFonts w:ascii="Times New Roman" w:eastAsia="Times New Roman" w:hAnsi="Times New Roman" w:cs="Times New Roman"/>
                <w:color w:val="000000"/>
                <w:sz w:val="24"/>
                <w:szCs w:val="24"/>
              </w:rPr>
            </w:pPr>
            <w:r w:rsidRPr="00B76B3B">
              <w:rPr>
                <w:rFonts w:ascii="Times New Roman" w:eastAsia="Times New Roman" w:hAnsi="Times New Roman" w:cs="Times New Roman"/>
                <w:color w:val="000000"/>
                <w:sz w:val="24"/>
                <w:szCs w:val="24"/>
              </w:rPr>
              <w:t>Axis mundi</w:t>
            </w:r>
          </w:p>
        </w:tc>
      </w:tr>
      <w:tr w:rsidR="00C00E86" w:rsidRPr="00B76B3B" w14:paraId="40439842" w14:textId="77777777" w:rsidTr="003103ED">
        <w:trPr>
          <w:trHeight w:val="290"/>
        </w:trPr>
        <w:tc>
          <w:tcPr>
            <w:tcW w:w="7380" w:type="dxa"/>
            <w:tcBorders>
              <w:top w:val="nil"/>
              <w:left w:val="nil"/>
              <w:bottom w:val="nil"/>
              <w:right w:val="nil"/>
            </w:tcBorders>
            <w:shd w:val="clear" w:color="auto" w:fill="auto"/>
            <w:noWrap/>
            <w:vAlign w:val="center"/>
            <w:hideMark/>
          </w:tcPr>
          <w:p w14:paraId="6C8B8A40" w14:textId="77777777" w:rsidR="00C00E86" w:rsidRPr="00B76B3B" w:rsidRDefault="00C00E86" w:rsidP="007A2E8C">
            <w:pPr>
              <w:pStyle w:val="ListParagraph"/>
              <w:numPr>
                <w:ilvl w:val="0"/>
                <w:numId w:val="6"/>
              </w:numPr>
              <w:spacing w:line="240" w:lineRule="auto"/>
              <w:rPr>
                <w:rFonts w:ascii="Times New Roman" w:eastAsia="Times New Roman" w:hAnsi="Times New Roman" w:cs="Times New Roman"/>
                <w:color w:val="000000"/>
                <w:sz w:val="24"/>
                <w:szCs w:val="24"/>
              </w:rPr>
            </w:pPr>
            <w:r w:rsidRPr="00B76B3B">
              <w:rPr>
                <w:rFonts w:ascii="Times New Roman" w:eastAsia="Times New Roman" w:hAnsi="Times New Roman" w:cs="Times New Roman"/>
                <w:color w:val="000000"/>
                <w:sz w:val="24"/>
                <w:szCs w:val="24"/>
              </w:rPr>
              <w:t>Homo religious</w:t>
            </w:r>
          </w:p>
        </w:tc>
      </w:tr>
      <w:tr w:rsidR="00C00E86" w:rsidRPr="00B76B3B" w14:paraId="189E8F64" w14:textId="77777777" w:rsidTr="003103ED">
        <w:trPr>
          <w:trHeight w:val="320"/>
        </w:trPr>
        <w:tc>
          <w:tcPr>
            <w:tcW w:w="7380" w:type="dxa"/>
            <w:tcBorders>
              <w:top w:val="nil"/>
              <w:left w:val="nil"/>
              <w:bottom w:val="nil"/>
              <w:right w:val="nil"/>
            </w:tcBorders>
            <w:shd w:val="clear" w:color="auto" w:fill="auto"/>
            <w:noWrap/>
            <w:vAlign w:val="center"/>
            <w:hideMark/>
          </w:tcPr>
          <w:p w14:paraId="7C35021A" w14:textId="77777777" w:rsidR="00C00E86" w:rsidRPr="00B76B3B" w:rsidRDefault="00C00E86" w:rsidP="007A2E8C">
            <w:pPr>
              <w:pStyle w:val="ListParagraph"/>
              <w:numPr>
                <w:ilvl w:val="0"/>
                <w:numId w:val="6"/>
              </w:numPr>
              <w:spacing w:line="240" w:lineRule="auto"/>
              <w:rPr>
                <w:rFonts w:ascii="Times New Roman" w:eastAsia="Times New Roman" w:hAnsi="Times New Roman" w:cs="Times New Roman"/>
                <w:color w:val="000000"/>
                <w:sz w:val="24"/>
                <w:szCs w:val="24"/>
              </w:rPr>
            </w:pPr>
            <w:r w:rsidRPr="00B76B3B">
              <w:rPr>
                <w:rFonts w:ascii="Times New Roman" w:eastAsia="Times New Roman" w:hAnsi="Times New Roman" w:cs="Times New Roman"/>
                <w:color w:val="000000"/>
                <w:sz w:val="24"/>
                <w:szCs w:val="24"/>
              </w:rPr>
              <w:t>Quantitative</w:t>
            </w:r>
          </w:p>
        </w:tc>
      </w:tr>
      <w:tr w:rsidR="00C00E86" w:rsidRPr="00B76B3B" w14:paraId="276D71AE" w14:textId="77777777" w:rsidTr="003103ED">
        <w:trPr>
          <w:trHeight w:val="290"/>
        </w:trPr>
        <w:tc>
          <w:tcPr>
            <w:tcW w:w="7380" w:type="dxa"/>
            <w:tcBorders>
              <w:top w:val="nil"/>
              <w:left w:val="nil"/>
              <w:bottom w:val="nil"/>
              <w:right w:val="nil"/>
            </w:tcBorders>
            <w:shd w:val="clear" w:color="auto" w:fill="auto"/>
            <w:noWrap/>
            <w:vAlign w:val="center"/>
            <w:hideMark/>
          </w:tcPr>
          <w:p w14:paraId="15EFB131" w14:textId="77777777" w:rsidR="00C00E86" w:rsidRPr="00B76B3B" w:rsidRDefault="00C00E86" w:rsidP="007A2E8C">
            <w:pPr>
              <w:pStyle w:val="ListParagraph"/>
              <w:numPr>
                <w:ilvl w:val="0"/>
                <w:numId w:val="6"/>
              </w:numPr>
              <w:spacing w:line="240" w:lineRule="auto"/>
              <w:rPr>
                <w:rFonts w:ascii="Times New Roman" w:eastAsia="Times New Roman" w:hAnsi="Times New Roman" w:cs="Times New Roman"/>
                <w:color w:val="000000"/>
                <w:sz w:val="24"/>
                <w:szCs w:val="24"/>
              </w:rPr>
            </w:pPr>
            <w:r w:rsidRPr="00B76B3B">
              <w:rPr>
                <w:rFonts w:ascii="Times New Roman" w:eastAsia="Times New Roman" w:hAnsi="Times New Roman" w:cs="Times New Roman"/>
                <w:color w:val="000000"/>
                <w:sz w:val="24"/>
                <w:szCs w:val="24"/>
              </w:rPr>
              <w:t>Mystical</w:t>
            </w:r>
          </w:p>
        </w:tc>
      </w:tr>
      <w:tr w:rsidR="00C00E86" w:rsidRPr="00B76B3B" w14:paraId="4C12808E" w14:textId="77777777" w:rsidTr="003103ED">
        <w:trPr>
          <w:trHeight w:val="290"/>
        </w:trPr>
        <w:tc>
          <w:tcPr>
            <w:tcW w:w="7380" w:type="dxa"/>
            <w:tcBorders>
              <w:top w:val="nil"/>
              <w:left w:val="nil"/>
              <w:bottom w:val="nil"/>
              <w:right w:val="nil"/>
            </w:tcBorders>
            <w:shd w:val="clear" w:color="auto" w:fill="auto"/>
            <w:noWrap/>
            <w:vAlign w:val="center"/>
            <w:hideMark/>
          </w:tcPr>
          <w:p w14:paraId="2CAEE1A0" w14:textId="77777777" w:rsidR="00C00E86" w:rsidRPr="00B76B3B" w:rsidRDefault="00C00E86" w:rsidP="007A2E8C">
            <w:pPr>
              <w:pStyle w:val="ListParagraph"/>
              <w:numPr>
                <w:ilvl w:val="0"/>
                <w:numId w:val="6"/>
              </w:numPr>
              <w:spacing w:line="240" w:lineRule="auto"/>
              <w:rPr>
                <w:rFonts w:ascii="Times New Roman" w:eastAsia="Times New Roman" w:hAnsi="Times New Roman" w:cs="Times New Roman"/>
                <w:color w:val="000000"/>
                <w:sz w:val="24"/>
                <w:szCs w:val="24"/>
              </w:rPr>
            </w:pPr>
            <w:r w:rsidRPr="00B76B3B">
              <w:rPr>
                <w:rFonts w:ascii="Times New Roman" w:eastAsia="Times New Roman" w:hAnsi="Times New Roman" w:cs="Times New Roman"/>
                <w:color w:val="000000"/>
                <w:sz w:val="24"/>
                <w:szCs w:val="24"/>
              </w:rPr>
              <w:t>Wholly Other</w:t>
            </w:r>
          </w:p>
        </w:tc>
      </w:tr>
      <w:tr w:rsidR="00C00E86" w:rsidRPr="00B76B3B" w14:paraId="6A7B23C0" w14:textId="77777777" w:rsidTr="003103ED">
        <w:trPr>
          <w:trHeight w:val="290"/>
        </w:trPr>
        <w:tc>
          <w:tcPr>
            <w:tcW w:w="7380" w:type="dxa"/>
            <w:tcBorders>
              <w:top w:val="nil"/>
              <w:left w:val="nil"/>
              <w:bottom w:val="nil"/>
              <w:right w:val="nil"/>
            </w:tcBorders>
            <w:shd w:val="clear" w:color="auto" w:fill="auto"/>
            <w:noWrap/>
            <w:vAlign w:val="center"/>
            <w:hideMark/>
          </w:tcPr>
          <w:p w14:paraId="7CDAA1B9" w14:textId="77777777" w:rsidR="00C00E86" w:rsidRPr="00B76B3B" w:rsidRDefault="00C00E86" w:rsidP="007A2E8C">
            <w:pPr>
              <w:pStyle w:val="ListParagraph"/>
              <w:numPr>
                <w:ilvl w:val="0"/>
                <w:numId w:val="6"/>
              </w:numPr>
              <w:spacing w:line="240" w:lineRule="auto"/>
              <w:rPr>
                <w:rFonts w:ascii="Times New Roman" w:eastAsia="Times New Roman" w:hAnsi="Times New Roman" w:cs="Times New Roman"/>
                <w:color w:val="000000"/>
                <w:sz w:val="24"/>
                <w:szCs w:val="24"/>
              </w:rPr>
            </w:pPr>
            <w:r w:rsidRPr="00B76B3B">
              <w:rPr>
                <w:rFonts w:ascii="Times New Roman" w:eastAsia="Times New Roman" w:hAnsi="Times New Roman" w:cs="Times New Roman"/>
                <w:color w:val="000000"/>
                <w:sz w:val="24"/>
                <w:szCs w:val="24"/>
              </w:rPr>
              <w:t>Numinous</w:t>
            </w:r>
          </w:p>
        </w:tc>
      </w:tr>
      <w:tr w:rsidR="00C00E86" w:rsidRPr="00B76B3B" w14:paraId="4A9D8B48" w14:textId="77777777" w:rsidTr="003103ED">
        <w:trPr>
          <w:trHeight w:val="290"/>
        </w:trPr>
        <w:tc>
          <w:tcPr>
            <w:tcW w:w="7380" w:type="dxa"/>
            <w:tcBorders>
              <w:top w:val="nil"/>
              <w:left w:val="nil"/>
              <w:bottom w:val="nil"/>
              <w:right w:val="nil"/>
            </w:tcBorders>
            <w:shd w:val="clear" w:color="auto" w:fill="auto"/>
            <w:noWrap/>
            <w:vAlign w:val="center"/>
            <w:hideMark/>
          </w:tcPr>
          <w:p w14:paraId="11176C2C" w14:textId="77777777" w:rsidR="00C00E86" w:rsidRPr="00B76B3B" w:rsidRDefault="00C00E86" w:rsidP="007A2E8C">
            <w:pPr>
              <w:pStyle w:val="ListParagraph"/>
              <w:numPr>
                <w:ilvl w:val="0"/>
                <w:numId w:val="6"/>
              </w:numPr>
              <w:spacing w:line="240" w:lineRule="auto"/>
              <w:rPr>
                <w:rFonts w:ascii="Times New Roman" w:eastAsia="Times New Roman" w:hAnsi="Times New Roman" w:cs="Times New Roman"/>
                <w:color w:val="000000"/>
                <w:sz w:val="24"/>
                <w:szCs w:val="24"/>
              </w:rPr>
            </w:pPr>
            <w:r w:rsidRPr="00B76B3B">
              <w:rPr>
                <w:rFonts w:ascii="Times New Roman" w:eastAsia="Times New Roman" w:hAnsi="Times New Roman" w:cs="Times New Roman"/>
                <w:color w:val="000000"/>
                <w:sz w:val="24"/>
                <w:szCs w:val="24"/>
              </w:rPr>
              <w:t>Ineffable</w:t>
            </w:r>
          </w:p>
        </w:tc>
      </w:tr>
      <w:tr w:rsidR="00C00E86" w:rsidRPr="00B76B3B" w14:paraId="0F971EF3" w14:textId="77777777" w:rsidTr="003103ED">
        <w:trPr>
          <w:trHeight w:val="290"/>
        </w:trPr>
        <w:tc>
          <w:tcPr>
            <w:tcW w:w="7380" w:type="dxa"/>
            <w:tcBorders>
              <w:top w:val="nil"/>
              <w:left w:val="nil"/>
              <w:bottom w:val="nil"/>
              <w:right w:val="nil"/>
            </w:tcBorders>
            <w:shd w:val="clear" w:color="auto" w:fill="auto"/>
            <w:noWrap/>
            <w:vAlign w:val="center"/>
            <w:hideMark/>
          </w:tcPr>
          <w:p w14:paraId="18F524F2" w14:textId="77777777" w:rsidR="00C00E86" w:rsidRPr="00B76B3B" w:rsidRDefault="00C00E86" w:rsidP="007A2E8C">
            <w:pPr>
              <w:pStyle w:val="ListParagraph"/>
              <w:numPr>
                <w:ilvl w:val="0"/>
                <w:numId w:val="6"/>
              </w:numPr>
              <w:spacing w:line="240" w:lineRule="auto"/>
              <w:rPr>
                <w:rFonts w:ascii="Times New Roman" w:eastAsia="Times New Roman" w:hAnsi="Times New Roman" w:cs="Times New Roman"/>
                <w:color w:val="000000"/>
                <w:sz w:val="24"/>
                <w:szCs w:val="24"/>
              </w:rPr>
            </w:pPr>
            <w:r w:rsidRPr="00B76B3B">
              <w:rPr>
                <w:rFonts w:ascii="Times New Roman" w:eastAsia="Times New Roman" w:hAnsi="Times New Roman" w:cs="Times New Roman"/>
                <w:color w:val="000000"/>
                <w:sz w:val="24"/>
                <w:szCs w:val="24"/>
              </w:rPr>
              <w:t>Mysterium tremendum</w:t>
            </w:r>
          </w:p>
        </w:tc>
      </w:tr>
      <w:tr w:rsidR="00C00E86" w:rsidRPr="00B76B3B" w14:paraId="783B47D9" w14:textId="77777777" w:rsidTr="003103ED">
        <w:trPr>
          <w:trHeight w:val="290"/>
        </w:trPr>
        <w:tc>
          <w:tcPr>
            <w:tcW w:w="7380" w:type="dxa"/>
            <w:tcBorders>
              <w:top w:val="nil"/>
              <w:left w:val="nil"/>
              <w:bottom w:val="nil"/>
              <w:right w:val="nil"/>
            </w:tcBorders>
            <w:shd w:val="clear" w:color="auto" w:fill="auto"/>
            <w:noWrap/>
            <w:vAlign w:val="center"/>
            <w:hideMark/>
          </w:tcPr>
          <w:p w14:paraId="338B0B3F" w14:textId="77777777" w:rsidR="00C00E86" w:rsidRPr="00B76B3B" w:rsidRDefault="00C00E86" w:rsidP="007A2E8C">
            <w:pPr>
              <w:pStyle w:val="ListParagraph"/>
              <w:numPr>
                <w:ilvl w:val="0"/>
                <w:numId w:val="6"/>
              </w:numPr>
              <w:spacing w:line="240" w:lineRule="auto"/>
              <w:rPr>
                <w:rFonts w:ascii="Times New Roman" w:eastAsia="Times New Roman" w:hAnsi="Times New Roman" w:cs="Times New Roman"/>
                <w:color w:val="000000"/>
                <w:sz w:val="24"/>
                <w:szCs w:val="24"/>
              </w:rPr>
            </w:pPr>
            <w:r w:rsidRPr="00B76B3B">
              <w:rPr>
                <w:rFonts w:ascii="Times New Roman" w:eastAsia="Times New Roman" w:hAnsi="Times New Roman" w:cs="Times New Roman"/>
                <w:color w:val="000000"/>
                <w:sz w:val="24"/>
                <w:szCs w:val="24"/>
              </w:rPr>
              <w:t>Desacralization</w:t>
            </w:r>
          </w:p>
        </w:tc>
      </w:tr>
      <w:tr w:rsidR="00C00E86" w:rsidRPr="00B76B3B" w14:paraId="60B56AB8" w14:textId="77777777" w:rsidTr="003103ED">
        <w:trPr>
          <w:trHeight w:val="290"/>
        </w:trPr>
        <w:tc>
          <w:tcPr>
            <w:tcW w:w="7380" w:type="dxa"/>
            <w:tcBorders>
              <w:top w:val="nil"/>
              <w:left w:val="nil"/>
              <w:bottom w:val="nil"/>
              <w:right w:val="nil"/>
            </w:tcBorders>
            <w:shd w:val="clear" w:color="auto" w:fill="auto"/>
            <w:noWrap/>
            <w:vAlign w:val="center"/>
            <w:hideMark/>
          </w:tcPr>
          <w:p w14:paraId="1540597A" w14:textId="77777777" w:rsidR="00C00E86" w:rsidRPr="00B76B3B" w:rsidRDefault="00C00E86" w:rsidP="007A2E8C">
            <w:pPr>
              <w:pStyle w:val="ListParagraph"/>
              <w:numPr>
                <w:ilvl w:val="0"/>
                <w:numId w:val="6"/>
              </w:numPr>
              <w:spacing w:line="240" w:lineRule="auto"/>
              <w:rPr>
                <w:rFonts w:ascii="Times New Roman" w:eastAsia="Times New Roman" w:hAnsi="Times New Roman" w:cs="Times New Roman"/>
                <w:color w:val="000000"/>
                <w:sz w:val="24"/>
                <w:szCs w:val="24"/>
              </w:rPr>
            </w:pPr>
            <w:r w:rsidRPr="00B76B3B">
              <w:rPr>
                <w:rFonts w:ascii="Times New Roman" w:eastAsia="Times New Roman" w:hAnsi="Times New Roman" w:cs="Times New Roman"/>
                <w:color w:val="000000"/>
                <w:sz w:val="24"/>
                <w:szCs w:val="24"/>
              </w:rPr>
              <w:t>Holy</w:t>
            </w:r>
          </w:p>
        </w:tc>
      </w:tr>
      <w:tr w:rsidR="00C00E86" w:rsidRPr="00B76B3B" w14:paraId="7036B736" w14:textId="77777777" w:rsidTr="003103ED">
        <w:trPr>
          <w:trHeight w:val="290"/>
        </w:trPr>
        <w:tc>
          <w:tcPr>
            <w:tcW w:w="7380" w:type="dxa"/>
            <w:tcBorders>
              <w:top w:val="nil"/>
              <w:left w:val="nil"/>
              <w:bottom w:val="nil"/>
              <w:right w:val="nil"/>
            </w:tcBorders>
            <w:shd w:val="clear" w:color="auto" w:fill="auto"/>
            <w:noWrap/>
            <w:vAlign w:val="center"/>
            <w:hideMark/>
          </w:tcPr>
          <w:p w14:paraId="2ACC0709" w14:textId="77777777" w:rsidR="00C00E86" w:rsidRPr="00B76B3B" w:rsidRDefault="00C00E86" w:rsidP="007A2E8C">
            <w:pPr>
              <w:pStyle w:val="ListParagraph"/>
              <w:numPr>
                <w:ilvl w:val="0"/>
                <w:numId w:val="6"/>
              </w:numPr>
              <w:spacing w:line="240" w:lineRule="auto"/>
              <w:rPr>
                <w:rFonts w:ascii="Times New Roman" w:eastAsia="Times New Roman" w:hAnsi="Times New Roman" w:cs="Times New Roman"/>
                <w:color w:val="000000"/>
                <w:sz w:val="24"/>
                <w:szCs w:val="24"/>
              </w:rPr>
            </w:pPr>
            <w:r w:rsidRPr="00B76B3B">
              <w:rPr>
                <w:rFonts w:ascii="Times New Roman" w:eastAsia="Times New Roman" w:hAnsi="Times New Roman" w:cs="Times New Roman"/>
                <w:color w:val="000000"/>
                <w:sz w:val="24"/>
                <w:szCs w:val="24"/>
              </w:rPr>
              <w:t>Phenomenology</w:t>
            </w:r>
          </w:p>
        </w:tc>
      </w:tr>
      <w:tr w:rsidR="00C00E86" w:rsidRPr="00B76B3B" w14:paraId="1CC06F12" w14:textId="77777777" w:rsidTr="003103ED">
        <w:trPr>
          <w:trHeight w:val="290"/>
        </w:trPr>
        <w:tc>
          <w:tcPr>
            <w:tcW w:w="7380" w:type="dxa"/>
            <w:tcBorders>
              <w:top w:val="nil"/>
              <w:left w:val="nil"/>
              <w:bottom w:val="nil"/>
              <w:right w:val="nil"/>
            </w:tcBorders>
            <w:shd w:val="clear" w:color="auto" w:fill="auto"/>
            <w:noWrap/>
            <w:vAlign w:val="center"/>
            <w:hideMark/>
          </w:tcPr>
          <w:p w14:paraId="7E1F95BD" w14:textId="77777777" w:rsidR="00C00E86" w:rsidRPr="00B76B3B" w:rsidRDefault="00C00E86" w:rsidP="007A2E8C">
            <w:pPr>
              <w:pStyle w:val="ListParagraph"/>
              <w:numPr>
                <w:ilvl w:val="0"/>
                <w:numId w:val="6"/>
              </w:numPr>
              <w:spacing w:line="240" w:lineRule="auto"/>
              <w:rPr>
                <w:rFonts w:ascii="Times New Roman" w:eastAsia="Times New Roman" w:hAnsi="Times New Roman" w:cs="Times New Roman"/>
                <w:color w:val="000000"/>
                <w:sz w:val="24"/>
                <w:szCs w:val="24"/>
              </w:rPr>
            </w:pPr>
            <w:r w:rsidRPr="00B76B3B">
              <w:rPr>
                <w:rFonts w:ascii="Times New Roman" w:eastAsia="Times New Roman" w:hAnsi="Times New Roman" w:cs="Times New Roman"/>
                <w:color w:val="000000"/>
                <w:sz w:val="24"/>
                <w:szCs w:val="24"/>
              </w:rPr>
              <w:t>Spiritual but not religious (SBNR)</w:t>
            </w:r>
          </w:p>
        </w:tc>
      </w:tr>
      <w:tr w:rsidR="00C00E86" w:rsidRPr="00B76B3B" w14:paraId="2FC51543" w14:textId="77777777" w:rsidTr="003103ED">
        <w:trPr>
          <w:trHeight w:val="290"/>
        </w:trPr>
        <w:tc>
          <w:tcPr>
            <w:tcW w:w="7380" w:type="dxa"/>
            <w:tcBorders>
              <w:top w:val="nil"/>
              <w:left w:val="nil"/>
              <w:bottom w:val="nil"/>
              <w:right w:val="nil"/>
            </w:tcBorders>
            <w:shd w:val="clear" w:color="auto" w:fill="auto"/>
            <w:noWrap/>
            <w:vAlign w:val="center"/>
            <w:hideMark/>
          </w:tcPr>
          <w:p w14:paraId="1D71BF50" w14:textId="77777777" w:rsidR="00C00E86" w:rsidRPr="00B76B3B" w:rsidRDefault="00C00E86" w:rsidP="007A2E8C">
            <w:pPr>
              <w:pStyle w:val="ListParagraph"/>
              <w:numPr>
                <w:ilvl w:val="0"/>
                <w:numId w:val="6"/>
              </w:numPr>
              <w:spacing w:line="240" w:lineRule="auto"/>
              <w:rPr>
                <w:rFonts w:ascii="Times New Roman" w:eastAsia="Times New Roman" w:hAnsi="Times New Roman" w:cs="Times New Roman"/>
                <w:color w:val="000000"/>
                <w:sz w:val="24"/>
                <w:szCs w:val="24"/>
              </w:rPr>
            </w:pPr>
            <w:r w:rsidRPr="00B76B3B">
              <w:rPr>
                <w:rFonts w:ascii="Times New Roman" w:eastAsia="Times New Roman" w:hAnsi="Times New Roman" w:cs="Times New Roman"/>
                <w:color w:val="000000"/>
                <w:sz w:val="24"/>
                <w:szCs w:val="24"/>
              </w:rPr>
              <w:t>Hierophany</w:t>
            </w:r>
          </w:p>
        </w:tc>
      </w:tr>
      <w:tr w:rsidR="00C00E86" w:rsidRPr="00B76B3B" w14:paraId="1AE3A1F6" w14:textId="77777777" w:rsidTr="003103ED">
        <w:trPr>
          <w:trHeight w:val="290"/>
        </w:trPr>
        <w:tc>
          <w:tcPr>
            <w:tcW w:w="7380" w:type="dxa"/>
            <w:tcBorders>
              <w:top w:val="nil"/>
              <w:left w:val="nil"/>
              <w:bottom w:val="nil"/>
              <w:right w:val="nil"/>
            </w:tcBorders>
            <w:shd w:val="clear" w:color="auto" w:fill="auto"/>
            <w:noWrap/>
            <w:vAlign w:val="center"/>
            <w:hideMark/>
          </w:tcPr>
          <w:p w14:paraId="36CD83D5" w14:textId="77777777" w:rsidR="00C00E86" w:rsidRPr="00B76B3B" w:rsidRDefault="00C00E86" w:rsidP="007A2E8C">
            <w:pPr>
              <w:pStyle w:val="ListParagraph"/>
              <w:numPr>
                <w:ilvl w:val="0"/>
                <w:numId w:val="6"/>
              </w:numPr>
              <w:spacing w:line="240" w:lineRule="auto"/>
              <w:rPr>
                <w:rFonts w:ascii="Times New Roman" w:eastAsia="Times New Roman" w:hAnsi="Times New Roman" w:cs="Times New Roman"/>
                <w:color w:val="000000"/>
                <w:sz w:val="24"/>
                <w:szCs w:val="24"/>
              </w:rPr>
            </w:pPr>
            <w:r w:rsidRPr="00B76B3B">
              <w:rPr>
                <w:rFonts w:ascii="Times New Roman" w:eastAsia="Times New Roman" w:hAnsi="Times New Roman" w:cs="Times New Roman"/>
                <w:color w:val="000000"/>
                <w:sz w:val="24"/>
                <w:szCs w:val="24"/>
              </w:rPr>
              <w:t>Qualitative</w:t>
            </w:r>
          </w:p>
          <w:p w14:paraId="054749B7" w14:textId="77777777" w:rsidR="00C00E86" w:rsidRPr="00B76B3B" w:rsidRDefault="00C00E86" w:rsidP="007A2E8C">
            <w:pPr>
              <w:pStyle w:val="ListParagraph"/>
              <w:numPr>
                <w:ilvl w:val="0"/>
                <w:numId w:val="6"/>
              </w:numPr>
              <w:spacing w:line="240" w:lineRule="auto"/>
              <w:rPr>
                <w:rFonts w:ascii="Times New Roman" w:eastAsia="Times New Roman" w:hAnsi="Times New Roman" w:cs="Times New Roman"/>
                <w:color w:val="000000"/>
                <w:sz w:val="24"/>
                <w:szCs w:val="24"/>
              </w:rPr>
            </w:pPr>
            <w:r w:rsidRPr="00B76B3B">
              <w:rPr>
                <w:rFonts w:ascii="Times New Roman" w:eastAsia="Times New Roman" w:hAnsi="Times New Roman" w:cs="Times New Roman"/>
                <w:color w:val="000000"/>
                <w:sz w:val="24"/>
                <w:szCs w:val="24"/>
              </w:rPr>
              <w:t xml:space="preserve">Attribution </w:t>
            </w:r>
          </w:p>
        </w:tc>
      </w:tr>
    </w:tbl>
    <w:p w14:paraId="6FEC6356" w14:textId="77777777" w:rsidR="003103ED" w:rsidRDefault="003103ED" w:rsidP="0014769D">
      <w:pPr>
        <w:rPr>
          <w:rFonts w:ascii="Times New Roman" w:hAnsi="Times New Roman" w:cs="Times New Roman"/>
          <w:sz w:val="24"/>
          <w:szCs w:val="24"/>
        </w:rPr>
        <w:sectPr w:rsidR="003103ED" w:rsidSect="003103ED">
          <w:type w:val="continuous"/>
          <w:pgSz w:w="15840" w:h="12240" w:orient="landscape"/>
          <w:pgMar w:top="1440" w:right="1440" w:bottom="1440" w:left="1440" w:header="720" w:footer="720" w:gutter="0"/>
          <w:cols w:num="2" w:space="720"/>
          <w:docGrid w:linePitch="360"/>
        </w:sectPr>
      </w:pPr>
    </w:p>
    <w:tbl>
      <w:tblPr>
        <w:tblW w:w="15156" w:type="dxa"/>
        <w:tblLook w:val="04A0" w:firstRow="1" w:lastRow="0" w:firstColumn="1" w:lastColumn="0" w:noHBand="0" w:noVBand="1"/>
      </w:tblPr>
      <w:tblGrid>
        <w:gridCol w:w="15156"/>
      </w:tblGrid>
      <w:tr w:rsidR="00C00E86" w:rsidRPr="00B76B3B" w14:paraId="4F27806D" w14:textId="77777777" w:rsidTr="003103ED">
        <w:trPr>
          <w:trHeight w:val="320"/>
        </w:trPr>
        <w:tc>
          <w:tcPr>
            <w:tcW w:w="15156" w:type="dxa"/>
            <w:tcBorders>
              <w:top w:val="nil"/>
              <w:left w:val="nil"/>
              <w:bottom w:val="nil"/>
              <w:right w:val="nil"/>
            </w:tcBorders>
            <w:shd w:val="clear" w:color="auto" w:fill="auto"/>
            <w:noWrap/>
            <w:vAlign w:val="center"/>
          </w:tcPr>
          <w:p w14:paraId="29C921DA" w14:textId="77777777" w:rsidR="00C00E86" w:rsidRPr="00B76B3B" w:rsidRDefault="00C00E86" w:rsidP="0014769D">
            <w:pPr>
              <w:rPr>
                <w:rFonts w:ascii="Times New Roman" w:hAnsi="Times New Roman" w:cs="Times New Roman"/>
                <w:sz w:val="24"/>
                <w:szCs w:val="24"/>
              </w:rPr>
            </w:pPr>
          </w:p>
          <w:tbl>
            <w:tblPr>
              <w:tblW w:w="9396" w:type="dxa"/>
              <w:tblLook w:val="04A0" w:firstRow="1" w:lastRow="0" w:firstColumn="1" w:lastColumn="0" w:noHBand="0" w:noVBand="1"/>
            </w:tblPr>
            <w:tblGrid>
              <w:gridCol w:w="4533"/>
              <w:gridCol w:w="6"/>
              <w:gridCol w:w="3075"/>
              <w:gridCol w:w="741"/>
              <w:gridCol w:w="261"/>
              <w:gridCol w:w="780"/>
            </w:tblGrid>
            <w:tr w:rsidR="00C00E86" w:rsidRPr="00B76B3B" w14:paraId="72CB2390" w14:textId="77777777" w:rsidTr="00937095">
              <w:trPr>
                <w:trHeight w:val="290"/>
              </w:trPr>
              <w:tc>
                <w:tcPr>
                  <w:tcW w:w="8355" w:type="dxa"/>
                  <w:gridSpan w:val="4"/>
                  <w:tcBorders>
                    <w:top w:val="nil"/>
                    <w:left w:val="nil"/>
                    <w:bottom w:val="nil"/>
                    <w:right w:val="nil"/>
                  </w:tcBorders>
                  <w:shd w:val="clear" w:color="auto" w:fill="auto"/>
                  <w:noWrap/>
                  <w:vAlign w:val="bottom"/>
                  <w:hideMark/>
                </w:tcPr>
                <w:p w14:paraId="2424669D" w14:textId="00EDB473" w:rsidR="00C00E86" w:rsidRPr="00B76B3B" w:rsidRDefault="00B76B3B" w:rsidP="0014769D">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C00E86" w:rsidRPr="00B76B3B">
                    <w:rPr>
                      <w:rFonts w:ascii="Times New Roman" w:eastAsia="Times New Roman" w:hAnsi="Times New Roman" w:cs="Times New Roman"/>
                      <w:color w:val="000000"/>
                      <w:sz w:val="24"/>
                      <w:szCs w:val="24"/>
                    </w:rPr>
                    <w:t xml:space="preserve"> ____A. the quality of experience going beyond the senses and intellect</w:t>
                  </w:r>
                </w:p>
              </w:tc>
              <w:tc>
                <w:tcPr>
                  <w:tcW w:w="261" w:type="dxa"/>
                  <w:tcBorders>
                    <w:top w:val="nil"/>
                    <w:left w:val="nil"/>
                    <w:bottom w:val="nil"/>
                    <w:right w:val="nil"/>
                  </w:tcBorders>
                  <w:shd w:val="clear" w:color="auto" w:fill="auto"/>
                  <w:noWrap/>
                  <w:vAlign w:val="bottom"/>
                  <w:hideMark/>
                </w:tcPr>
                <w:p w14:paraId="23815447" w14:textId="77777777" w:rsidR="00C00E86" w:rsidRPr="00B76B3B" w:rsidRDefault="00C00E86" w:rsidP="0014769D">
                  <w:pPr>
                    <w:spacing w:line="240" w:lineRule="auto"/>
                    <w:rPr>
                      <w:rFonts w:ascii="Times New Roman" w:eastAsia="Times New Roman" w:hAnsi="Times New Roman" w:cs="Times New Roman"/>
                      <w:color w:val="000000"/>
                      <w:sz w:val="24"/>
                      <w:szCs w:val="24"/>
                    </w:rPr>
                  </w:pPr>
                </w:p>
              </w:tc>
              <w:tc>
                <w:tcPr>
                  <w:tcW w:w="780" w:type="dxa"/>
                  <w:tcBorders>
                    <w:top w:val="nil"/>
                    <w:left w:val="nil"/>
                    <w:bottom w:val="nil"/>
                    <w:right w:val="nil"/>
                  </w:tcBorders>
                  <w:shd w:val="clear" w:color="auto" w:fill="auto"/>
                  <w:noWrap/>
                  <w:vAlign w:val="bottom"/>
                  <w:hideMark/>
                </w:tcPr>
                <w:p w14:paraId="338AE6F5" w14:textId="77777777" w:rsidR="00C00E86" w:rsidRPr="00B76B3B" w:rsidRDefault="00C00E86" w:rsidP="0014769D">
                  <w:pPr>
                    <w:spacing w:line="240" w:lineRule="auto"/>
                    <w:rPr>
                      <w:rFonts w:ascii="Times New Roman" w:eastAsia="Times New Roman" w:hAnsi="Times New Roman" w:cs="Times New Roman"/>
                      <w:sz w:val="24"/>
                      <w:szCs w:val="24"/>
                    </w:rPr>
                  </w:pPr>
                </w:p>
              </w:tc>
            </w:tr>
            <w:tr w:rsidR="00C00E86" w:rsidRPr="00B76B3B" w14:paraId="5F9B542C" w14:textId="77777777" w:rsidTr="00937095">
              <w:trPr>
                <w:trHeight w:val="290"/>
              </w:trPr>
              <w:tc>
                <w:tcPr>
                  <w:tcW w:w="7614" w:type="dxa"/>
                  <w:gridSpan w:val="3"/>
                  <w:tcBorders>
                    <w:top w:val="nil"/>
                    <w:left w:val="nil"/>
                    <w:bottom w:val="nil"/>
                    <w:right w:val="nil"/>
                  </w:tcBorders>
                  <w:shd w:val="clear" w:color="auto" w:fill="auto"/>
                  <w:noWrap/>
                  <w:vAlign w:val="bottom"/>
                  <w:hideMark/>
                </w:tcPr>
                <w:p w14:paraId="76202DFD" w14:textId="06F19ADD" w:rsidR="00C00E86" w:rsidRPr="00B76B3B" w:rsidRDefault="00B76B3B" w:rsidP="0014769D">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C00E86" w:rsidRPr="00B76B3B">
                    <w:rPr>
                      <w:rFonts w:ascii="Times New Roman" w:eastAsia="Times New Roman" w:hAnsi="Times New Roman" w:cs="Times New Roman"/>
                      <w:color w:val="000000"/>
                      <w:sz w:val="24"/>
                      <w:szCs w:val="24"/>
                    </w:rPr>
                    <w:t>____B. the state of human persons created to relate to the sacred.</w:t>
                  </w:r>
                </w:p>
              </w:tc>
              <w:tc>
                <w:tcPr>
                  <w:tcW w:w="741" w:type="dxa"/>
                  <w:tcBorders>
                    <w:top w:val="nil"/>
                    <w:left w:val="nil"/>
                    <w:bottom w:val="nil"/>
                    <w:right w:val="nil"/>
                  </w:tcBorders>
                  <w:shd w:val="clear" w:color="auto" w:fill="auto"/>
                  <w:noWrap/>
                  <w:vAlign w:val="bottom"/>
                  <w:hideMark/>
                </w:tcPr>
                <w:p w14:paraId="4B914BA7" w14:textId="77777777" w:rsidR="00C00E86" w:rsidRPr="003103ED" w:rsidRDefault="00C00E86" w:rsidP="003103ED">
                  <w:pPr>
                    <w:spacing w:line="240" w:lineRule="auto"/>
                    <w:ind w:left="360"/>
                    <w:rPr>
                      <w:rFonts w:ascii="Times New Roman" w:eastAsia="Times New Roman" w:hAnsi="Times New Roman" w:cs="Times New Roman"/>
                      <w:color w:val="000000"/>
                      <w:sz w:val="24"/>
                      <w:szCs w:val="24"/>
                    </w:rPr>
                  </w:pPr>
                </w:p>
              </w:tc>
              <w:tc>
                <w:tcPr>
                  <w:tcW w:w="261" w:type="dxa"/>
                  <w:tcBorders>
                    <w:top w:val="nil"/>
                    <w:left w:val="nil"/>
                    <w:bottom w:val="nil"/>
                    <w:right w:val="nil"/>
                  </w:tcBorders>
                  <w:shd w:val="clear" w:color="auto" w:fill="auto"/>
                  <w:noWrap/>
                  <w:vAlign w:val="bottom"/>
                  <w:hideMark/>
                </w:tcPr>
                <w:p w14:paraId="2010328B" w14:textId="77777777" w:rsidR="00C00E86" w:rsidRPr="00B76B3B" w:rsidRDefault="00C00E86" w:rsidP="0014769D">
                  <w:pPr>
                    <w:spacing w:line="240" w:lineRule="auto"/>
                    <w:rPr>
                      <w:rFonts w:ascii="Times New Roman" w:eastAsia="Times New Roman" w:hAnsi="Times New Roman" w:cs="Times New Roman"/>
                      <w:sz w:val="24"/>
                      <w:szCs w:val="24"/>
                    </w:rPr>
                  </w:pPr>
                </w:p>
              </w:tc>
              <w:tc>
                <w:tcPr>
                  <w:tcW w:w="780" w:type="dxa"/>
                  <w:tcBorders>
                    <w:top w:val="nil"/>
                    <w:left w:val="nil"/>
                    <w:bottom w:val="nil"/>
                    <w:right w:val="nil"/>
                  </w:tcBorders>
                  <w:shd w:val="clear" w:color="auto" w:fill="auto"/>
                  <w:noWrap/>
                  <w:vAlign w:val="bottom"/>
                  <w:hideMark/>
                </w:tcPr>
                <w:p w14:paraId="286FAF0D" w14:textId="77777777" w:rsidR="00C00E86" w:rsidRPr="00B76B3B" w:rsidRDefault="00C00E86" w:rsidP="0014769D">
                  <w:pPr>
                    <w:spacing w:line="240" w:lineRule="auto"/>
                    <w:rPr>
                      <w:rFonts w:ascii="Times New Roman" w:eastAsia="Times New Roman" w:hAnsi="Times New Roman" w:cs="Times New Roman"/>
                      <w:sz w:val="24"/>
                      <w:szCs w:val="24"/>
                    </w:rPr>
                  </w:pPr>
                </w:p>
              </w:tc>
            </w:tr>
            <w:tr w:rsidR="00C00E86" w:rsidRPr="00B76B3B" w14:paraId="0189738B" w14:textId="77777777" w:rsidTr="00937095">
              <w:trPr>
                <w:trHeight w:val="290"/>
              </w:trPr>
              <w:tc>
                <w:tcPr>
                  <w:tcW w:w="7614" w:type="dxa"/>
                  <w:gridSpan w:val="3"/>
                  <w:tcBorders>
                    <w:top w:val="nil"/>
                    <w:left w:val="nil"/>
                    <w:bottom w:val="nil"/>
                    <w:right w:val="nil"/>
                  </w:tcBorders>
                  <w:shd w:val="clear" w:color="auto" w:fill="auto"/>
                  <w:noWrap/>
                  <w:vAlign w:val="bottom"/>
                  <w:hideMark/>
                </w:tcPr>
                <w:p w14:paraId="64F8FCA4" w14:textId="77777777" w:rsidR="00C00E86" w:rsidRPr="00B76B3B" w:rsidRDefault="00C00E86" w:rsidP="0014769D">
                  <w:pPr>
                    <w:spacing w:line="240" w:lineRule="auto"/>
                    <w:ind w:left="360"/>
                    <w:rPr>
                      <w:rFonts w:ascii="Times New Roman" w:eastAsia="Times New Roman" w:hAnsi="Times New Roman" w:cs="Times New Roman"/>
                      <w:color w:val="000000"/>
                      <w:sz w:val="24"/>
                      <w:szCs w:val="24"/>
                    </w:rPr>
                  </w:pPr>
                  <w:r w:rsidRPr="00B76B3B">
                    <w:rPr>
                      <w:rFonts w:ascii="Times New Roman" w:eastAsia="Times New Roman" w:hAnsi="Times New Roman" w:cs="Times New Roman"/>
                      <w:color w:val="000000"/>
                      <w:sz w:val="24"/>
                      <w:szCs w:val="24"/>
                    </w:rPr>
                    <w:t>____C. the symbolic center of the universe established by ritual.</w:t>
                  </w:r>
                </w:p>
              </w:tc>
              <w:tc>
                <w:tcPr>
                  <w:tcW w:w="741" w:type="dxa"/>
                  <w:tcBorders>
                    <w:top w:val="nil"/>
                    <w:left w:val="nil"/>
                    <w:bottom w:val="nil"/>
                    <w:right w:val="nil"/>
                  </w:tcBorders>
                  <w:shd w:val="clear" w:color="auto" w:fill="auto"/>
                  <w:noWrap/>
                  <w:vAlign w:val="bottom"/>
                  <w:hideMark/>
                </w:tcPr>
                <w:p w14:paraId="3F01058E" w14:textId="77777777" w:rsidR="00C00E86" w:rsidRPr="003103ED" w:rsidRDefault="00C00E86" w:rsidP="003103ED">
                  <w:pPr>
                    <w:spacing w:line="240" w:lineRule="auto"/>
                    <w:ind w:left="360"/>
                    <w:rPr>
                      <w:rFonts w:ascii="Times New Roman" w:eastAsia="Times New Roman" w:hAnsi="Times New Roman" w:cs="Times New Roman"/>
                      <w:color w:val="000000"/>
                      <w:sz w:val="24"/>
                      <w:szCs w:val="24"/>
                    </w:rPr>
                  </w:pPr>
                </w:p>
              </w:tc>
              <w:tc>
                <w:tcPr>
                  <w:tcW w:w="261" w:type="dxa"/>
                  <w:tcBorders>
                    <w:top w:val="nil"/>
                    <w:left w:val="nil"/>
                    <w:bottom w:val="nil"/>
                    <w:right w:val="nil"/>
                  </w:tcBorders>
                  <w:shd w:val="clear" w:color="auto" w:fill="auto"/>
                  <w:noWrap/>
                  <w:vAlign w:val="bottom"/>
                  <w:hideMark/>
                </w:tcPr>
                <w:p w14:paraId="253EFA98" w14:textId="77777777" w:rsidR="00C00E86" w:rsidRPr="00B76B3B" w:rsidRDefault="00C00E86" w:rsidP="0014769D">
                  <w:pPr>
                    <w:spacing w:line="240" w:lineRule="auto"/>
                    <w:rPr>
                      <w:rFonts w:ascii="Times New Roman" w:eastAsia="Times New Roman" w:hAnsi="Times New Roman" w:cs="Times New Roman"/>
                      <w:sz w:val="24"/>
                      <w:szCs w:val="24"/>
                    </w:rPr>
                  </w:pPr>
                </w:p>
              </w:tc>
              <w:tc>
                <w:tcPr>
                  <w:tcW w:w="780" w:type="dxa"/>
                  <w:tcBorders>
                    <w:top w:val="nil"/>
                    <w:left w:val="nil"/>
                    <w:bottom w:val="nil"/>
                    <w:right w:val="nil"/>
                  </w:tcBorders>
                  <w:shd w:val="clear" w:color="auto" w:fill="auto"/>
                  <w:noWrap/>
                  <w:vAlign w:val="bottom"/>
                  <w:hideMark/>
                </w:tcPr>
                <w:p w14:paraId="7C20632B" w14:textId="77777777" w:rsidR="00C00E86" w:rsidRPr="00B76B3B" w:rsidRDefault="00C00E86" w:rsidP="0014769D">
                  <w:pPr>
                    <w:spacing w:line="240" w:lineRule="auto"/>
                    <w:rPr>
                      <w:rFonts w:ascii="Times New Roman" w:eastAsia="Times New Roman" w:hAnsi="Times New Roman" w:cs="Times New Roman"/>
                      <w:sz w:val="24"/>
                      <w:szCs w:val="24"/>
                    </w:rPr>
                  </w:pPr>
                </w:p>
              </w:tc>
            </w:tr>
            <w:tr w:rsidR="00C00E86" w:rsidRPr="00B76B3B" w14:paraId="32B9F265" w14:textId="77777777" w:rsidTr="00937095">
              <w:trPr>
                <w:trHeight w:val="290"/>
              </w:trPr>
              <w:tc>
                <w:tcPr>
                  <w:tcW w:w="8355" w:type="dxa"/>
                  <w:gridSpan w:val="4"/>
                  <w:tcBorders>
                    <w:top w:val="nil"/>
                    <w:left w:val="nil"/>
                    <w:bottom w:val="nil"/>
                    <w:right w:val="nil"/>
                  </w:tcBorders>
                  <w:shd w:val="clear" w:color="auto" w:fill="auto"/>
                  <w:noWrap/>
                  <w:vAlign w:val="bottom"/>
                  <w:hideMark/>
                </w:tcPr>
                <w:p w14:paraId="112245FC" w14:textId="025B08F2" w:rsidR="00C00E86" w:rsidRPr="00B76B3B" w:rsidRDefault="00C00E86" w:rsidP="0014769D">
                  <w:pPr>
                    <w:spacing w:line="240" w:lineRule="auto"/>
                    <w:ind w:left="360"/>
                    <w:rPr>
                      <w:rFonts w:ascii="Times New Roman" w:eastAsia="Times New Roman" w:hAnsi="Times New Roman" w:cs="Times New Roman"/>
                      <w:color w:val="000000"/>
                      <w:sz w:val="24"/>
                      <w:szCs w:val="24"/>
                    </w:rPr>
                  </w:pPr>
                  <w:r w:rsidRPr="00B76B3B">
                    <w:rPr>
                      <w:rFonts w:ascii="Times New Roman" w:eastAsia="Times New Roman" w:hAnsi="Times New Roman" w:cs="Times New Roman"/>
                      <w:color w:val="000000"/>
                      <w:sz w:val="24"/>
                      <w:szCs w:val="24"/>
                    </w:rPr>
                    <w:t>____D.</w:t>
                  </w:r>
                  <w:r w:rsidR="00B76B3B">
                    <w:rPr>
                      <w:rFonts w:ascii="Times New Roman" w:eastAsia="Times New Roman" w:hAnsi="Times New Roman" w:cs="Times New Roman"/>
                      <w:color w:val="000000"/>
                      <w:sz w:val="24"/>
                      <w:szCs w:val="24"/>
                    </w:rPr>
                    <w:t xml:space="preserve"> </w:t>
                  </w:r>
                  <w:r w:rsidRPr="00B76B3B">
                    <w:rPr>
                      <w:rFonts w:ascii="Times New Roman" w:eastAsia="Times New Roman" w:hAnsi="Times New Roman" w:cs="Times New Roman"/>
                      <w:color w:val="000000"/>
                      <w:sz w:val="24"/>
                      <w:szCs w:val="24"/>
                    </w:rPr>
                    <w:t>according to Rudolf Otto, the alien and uncanny quality of the sacred.</w:t>
                  </w:r>
                </w:p>
              </w:tc>
              <w:tc>
                <w:tcPr>
                  <w:tcW w:w="261" w:type="dxa"/>
                  <w:tcBorders>
                    <w:top w:val="nil"/>
                    <w:left w:val="nil"/>
                    <w:bottom w:val="nil"/>
                    <w:right w:val="nil"/>
                  </w:tcBorders>
                  <w:shd w:val="clear" w:color="auto" w:fill="auto"/>
                  <w:noWrap/>
                  <w:vAlign w:val="bottom"/>
                  <w:hideMark/>
                </w:tcPr>
                <w:p w14:paraId="6AE387A6" w14:textId="77777777" w:rsidR="00C00E86" w:rsidRPr="00B76B3B" w:rsidRDefault="00C00E86" w:rsidP="0014769D">
                  <w:pPr>
                    <w:spacing w:line="240" w:lineRule="auto"/>
                    <w:rPr>
                      <w:rFonts w:ascii="Times New Roman" w:eastAsia="Times New Roman" w:hAnsi="Times New Roman" w:cs="Times New Roman"/>
                      <w:color w:val="000000"/>
                      <w:sz w:val="24"/>
                      <w:szCs w:val="24"/>
                    </w:rPr>
                  </w:pPr>
                </w:p>
              </w:tc>
              <w:tc>
                <w:tcPr>
                  <w:tcW w:w="780" w:type="dxa"/>
                  <w:tcBorders>
                    <w:top w:val="nil"/>
                    <w:left w:val="nil"/>
                    <w:bottom w:val="nil"/>
                    <w:right w:val="nil"/>
                  </w:tcBorders>
                  <w:shd w:val="clear" w:color="auto" w:fill="auto"/>
                  <w:noWrap/>
                  <w:vAlign w:val="bottom"/>
                  <w:hideMark/>
                </w:tcPr>
                <w:p w14:paraId="35D7CC00" w14:textId="77777777" w:rsidR="00C00E86" w:rsidRPr="00B76B3B" w:rsidRDefault="00C00E86" w:rsidP="0014769D">
                  <w:pPr>
                    <w:spacing w:line="240" w:lineRule="auto"/>
                    <w:rPr>
                      <w:rFonts w:ascii="Times New Roman" w:eastAsia="Times New Roman" w:hAnsi="Times New Roman" w:cs="Times New Roman"/>
                      <w:sz w:val="24"/>
                      <w:szCs w:val="24"/>
                    </w:rPr>
                  </w:pPr>
                </w:p>
              </w:tc>
            </w:tr>
            <w:tr w:rsidR="00C00E86" w:rsidRPr="00B76B3B" w14:paraId="7988D140" w14:textId="77777777" w:rsidTr="00937095">
              <w:trPr>
                <w:trHeight w:val="290"/>
              </w:trPr>
              <w:tc>
                <w:tcPr>
                  <w:tcW w:w="8355" w:type="dxa"/>
                  <w:gridSpan w:val="4"/>
                  <w:tcBorders>
                    <w:top w:val="nil"/>
                    <w:left w:val="nil"/>
                    <w:bottom w:val="nil"/>
                    <w:right w:val="nil"/>
                  </w:tcBorders>
                  <w:shd w:val="clear" w:color="auto" w:fill="auto"/>
                  <w:noWrap/>
                  <w:vAlign w:val="bottom"/>
                  <w:hideMark/>
                </w:tcPr>
                <w:p w14:paraId="2294D0BA" w14:textId="2DF15FA6" w:rsidR="00C00E86" w:rsidRPr="00B76B3B" w:rsidRDefault="00C00E86" w:rsidP="0014769D">
                  <w:pPr>
                    <w:spacing w:line="240" w:lineRule="auto"/>
                    <w:ind w:left="360"/>
                    <w:rPr>
                      <w:rFonts w:ascii="Times New Roman" w:eastAsia="Times New Roman" w:hAnsi="Times New Roman" w:cs="Times New Roman"/>
                      <w:color w:val="000000"/>
                      <w:sz w:val="24"/>
                      <w:szCs w:val="24"/>
                    </w:rPr>
                  </w:pPr>
                  <w:r w:rsidRPr="00B76B3B">
                    <w:rPr>
                      <w:rFonts w:ascii="Times New Roman" w:eastAsia="Times New Roman" w:hAnsi="Times New Roman" w:cs="Times New Roman"/>
                      <w:color w:val="000000"/>
                      <w:sz w:val="24"/>
                      <w:szCs w:val="24"/>
                    </w:rPr>
                    <w:t>____E.</w:t>
                  </w:r>
                  <w:r w:rsidR="00B76B3B">
                    <w:rPr>
                      <w:rFonts w:ascii="Times New Roman" w:eastAsia="Times New Roman" w:hAnsi="Times New Roman" w:cs="Times New Roman"/>
                      <w:color w:val="000000"/>
                      <w:sz w:val="24"/>
                      <w:szCs w:val="24"/>
                    </w:rPr>
                    <w:t xml:space="preserve"> </w:t>
                  </w:r>
                  <w:r w:rsidRPr="00B76B3B">
                    <w:rPr>
                      <w:rFonts w:ascii="Times New Roman" w:eastAsia="Times New Roman" w:hAnsi="Times New Roman" w:cs="Times New Roman"/>
                      <w:color w:val="000000"/>
                      <w:sz w:val="24"/>
                      <w:szCs w:val="24"/>
                    </w:rPr>
                    <w:t>the process of expelling the sense of the sacred from ordinary lif</w:t>
                  </w:r>
                  <w:r w:rsidR="003103ED">
                    <w:rPr>
                      <w:rFonts w:ascii="Times New Roman" w:eastAsia="Times New Roman" w:hAnsi="Times New Roman" w:cs="Times New Roman"/>
                      <w:color w:val="000000"/>
                      <w:sz w:val="24"/>
                      <w:szCs w:val="24"/>
                    </w:rPr>
                    <w:t>e</w:t>
                  </w:r>
                  <w:r w:rsidRPr="00B76B3B">
                    <w:rPr>
                      <w:rFonts w:ascii="Times New Roman" w:eastAsia="Times New Roman" w:hAnsi="Times New Roman" w:cs="Times New Roman"/>
                      <w:color w:val="000000"/>
                      <w:sz w:val="24"/>
                      <w:szCs w:val="24"/>
                    </w:rPr>
                    <w:t>.</w:t>
                  </w:r>
                </w:p>
              </w:tc>
              <w:tc>
                <w:tcPr>
                  <w:tcW w:w="261" w:type="dxa"/>
                  <w:tcBorders>
                    <w:top w:val="nil"/>
                    <w:left w:val="nil"/>
                    <w:bottom w:val="nil"/>
                    <w:right w:val="nil"/>
                  </w:tcBorders>
                  <w:shd w:val="clear" w:color="auto" w:fill="auto"/>
                  <w:noWrap/>
                  <w:vAlign w:val="bottom"/>
                  <w:hideMark/>
                </w:tcPr>
                <w:p w14:paraId="421846B6" w14:textId="77777777" w:rsidR="00C00E86" w:rsidRPr="00B76B3B" w:rsidRDefault="00C00E86" w:rsidP="0014769D">
                  <w:pPr>
                    <w:spacing w:line="240" w:lineRule="auto"/>
                    <w:rPr>
                      <w:rFonts w:ascii="Times New Roman" w:eastAsia="Times New Roman" w:hAnsi="Times New Roman" w:cs="Times New Roman"/>
                      <w:color w:val="000000"/>
                      <w:sz w:val="24"/>
                      <w:szCs w:val="24"/>
                    </w:rPr>
                  </w:pPr>
                </w:p>
              </w:tc>
              <w:tc>
                <w:tcPr>
                  <w:tcW w:w="780" w:type="dxa"/>
                  <w:tcBorders>
                    <w:top w:val="nil"/>
                    <w:left w:val="nil"/>
                    <w:bottom w:val="nil"/>
                    <w:right w:val="nil"/>
                  </w:tcBorders>
                  <w:shd w:val="clear" w:color="auto" w:fill="auto"/>
                  <w:noWrap/>
                  <w:vAlign w:val="bottom"/>
                  <w:hideMark/>
                </w:tcPr>
                <w:p w14:paraId="385D9779" w14:textId="77777777" w:rsidR="00C00E86" w:rsidRPr="00B76B3B" w:rsidRDefault="00C00E86" w:rsidP="0014769D">
                  <w:pPr>
                    <w:spacing w:line="240" w:lineRule="auto"/>
                    <w:rPr>
                      <w:rFonts w:ascii="Times New Roman" w:eastAsia="Times New Roman" w:hAnsi="Times New Roman" w:cs="Times New Roman"/>
                      <w:sz w:val="24"/>
                      <w:szCs w:val="24"/>
                    </w:rPr>
                  </w:pPr>
                </w:p>
              </w:tc>
            </w:tr>
            <w:tr w:rsidR="00C00E86" w:rsidRPr="00B76B3B" w14:paraId="4CB236BD" w14:textId="77777777" w:rsidTr="00937095">
              <w:trPr>
                <w:trHeight w:val="290"/>
              </w:trPr>
              <w:tc>
                <w:tcPr>
                  <w:tcW w:w="4533" w:type="dxa"/>
                  <w:tcBorders>
                    <w:top w:val="nil"/>
                    <w:left w:val="nil"/>
                    <w:bottom w:val="nil"/>
                    <w:right w:val="nil"/>
                  </w:tcBorders>
                  <w:shd w:val="clear" w:color="auto" w:fill="auto"/>
                  <w:noWrap/>
                  <w:vAlign w:val="bottom"/>
                  <w:hideMark/>
                </w:tcPr>
                <w:p w14:paraId="10D06B5B" w14:textId="77777777" w:rsidR="00C00E86" w:rsidRPr="00B76B3B" w:rsidRDefault="00C00E86" w:rsidP="0014769D">
                  <w:pPr>
                    <w:spacing w:line="240" w:lineRule="auto"/>
                    <w:ind w:left="360"/>
                    <w:rPr>
                      <w:rFonts w:ascii="Times New Roman" w:eastAsia="Times New Roman" w:hAnsi="Times New Roman" w:cs="Times New Roman"/>
                      <w:color w:val="000000"/>
                      <w:sz w:val="24"/>
                      <w:szCs w:val="24"/>
                    </w:rPr>
                  </w:pPr>
                  <w:r w:rsidRPr="00B76B3B">
                    <w:rPr>
                      <w:rFonts w:ascii="Times New Roman" w:eastAsia="Times New Roman" w:hAnsi="Times New Roman" w:cs="Times New Roman"/>
                      <w:color w:val="000000"/>
                      <w:sz w:val="24"/>
                      <w:szCs w:val="24"/>
                    </w:rPr>
                    <w:t xml:space="preserve">____F. incapable of being expressed </w:t>
                  </w:r>
                </w:p>
              </w:tc>
              <w:tc>
                <w:tcPr>
                  <w:tcW w:w="3081" w:type="dxa"/>
                  <w:gridSpan w:val="2"/>
                  <w:tcBorders>
                    <w:top w:val="nil"/>
                    <w:left w:val="nil"/>
                    <w:bottom w:val="nil"/>
                    <w:right w:val="nil"/>
                  </w:tcBorders>
                  <w:shd w:val="clear" w:color="auto" w:fill="auto"/>
                  <w:noWrap/>
                  <w:vAlign w:val="bottom"/>
                </w:tcPr>
                <w:p w14:paraId="26B33323" w14:textId="77777777" w:rsidR="00C00E86" w:rsidRPr="00B76B3B" w:rsidRDefault="00C00E86" w:rsidP="0014769D">
                  <w:pPr>
                    <w:spacing w:line="240" w:lineRule="auto"/>
                    <w:rPr>
                      <w:rFonts w:ascii="Times New Roman" w:eastAsia="Times New Roman" w:hAnsi="Times New Roman" w:cs="Times New Roman"/>
                      <w:color w:val="000000"/>
                      <w:sz w:val="24"/>
                      <w:szCs w:val="24"/>
                    </w:rPr>
                  </w:pPr>
                </w:p>
              </w:tc>
              <w:tc>
                <w:tcPr>
                  <w:tcW w:w="741" w:type="dxa"/>
                  <w:tcBorders>
                    <w:top w:val="nil"/>
                    <w:left w:val="nil"/>
                    <w:bottom w:val="nil"/>
                    <w:right w:val="nil"/>
                  </w:tcBorders>
                  <w:shd w:val="clear" w:color="auto" w:fill="auto"/>
                  <w:noWrap/>
                  <w:vAlign w:val="bottom"/>
                </w:tcPr>
                <w:p w14:paraId="43BD9E94" w14:textId="77777777" w:rsidR="00C00E86" w:rsidRPr="003103ED" w:rsidRDefault="00C00E86" w:rsidP="003103ED">
                  <w:pPr>
                    <w:spacing w:line="240" w:lineRule="auto"/>
                    <w:ind w:left="360"/>
                    <w:rPr>
                      <w:rFonts w:ascii="Times New Roman" w:eastAsia="Times New Roman" w:hAnsi="Times New Roman" w:cs="Times New Roman"/>
                      <w:color w:val="000000"/>
                      <w:sz w:val="24"/>
                      <w:szCs w:val="24"/>
                    </w:rPr>
                  </w:pPr>
                </w:p>
              </w:tc>
              <w:tc>
                <w:tcPr>
                  <w:tcW w:w="261" w:type="dxa"/>
                  <w:tcBorders>
                    <w:top w:val="nil"/>
                    <w:left w:val="nil"/>
                    <w:bottom w:val="nil"/>
                    <w:right w:val="nil"/>
                  </w:tcBorders>
                  <w:shd w:val="clear" w:color="auto" w:fill="auto"/>
                  <w:noWrap/>
                  <w:vAlign w:val="bottom"/>
                  <w:hideMark/>
                </w:tcPr>
                <w:p w14:paraId="5C797DF0" w14:textId="77777777" w:rsidR="00C00E86" w:rsidRPr="00B76B3B" w:rsidRDefault="00C00E86" w:rsidP="0014769D">
                  <w:pPr>
                    <w:spacing w:line="240" w:lineRule="auto"/>
                    <w:rPr>
                      <w:rFonts w:ascii="Times New Roman" w:eastAsia="Times New Roman" w:hAnsi="Times New Roman" w:cs="Times New Roman"/>
                      <w:sz w:val="24"/>
                      <w:szCs w:val="24"/>
                    </w:rPr>
                  </w:pPr>
                </w:p>
              </w:tc>
              <w:tc>
                <w:tcPr>
                  <w:tcW w:w="780" w:type="dxa"/>
                  <w:tcBorders>
                    <w:top w:val="nil"/>
                    <w:left w:val="nil"/>
                    <w:bottom w:val="nil"/>
                    <w:right w:val="nil"/>
                  </w:tcBorders>
                  <w:shd w:val="clear" w:color="auto" w:fill="auto"/>
                  <w:noWrap/>
                  <w:vAlign w:val="bottom"/>
                  <w:hideMark/>
                </w:tcPr>
                <w:p w14:paraId="3BE148CA" w14:textId="77777777" w:rsidR="00C00E86" w:rsidRPr="00B76B3B" w:rsidRDefault="00C00E86" w:rsidP="0014769D">
                  <w:pPr>
                    <w:spacing w:line="240" w:lineRule="auto"/>
                    <w:rPr>
                      <w:rFonts w:ascii="Times New Roman" w:eastAsia="Times New Roman" w:hAnsi="Times New Roman" w:cs="Times New Roman"/>
                      <w:sz w:val="24"/>
                      <w:szCs w:val="24"/>
                    </w:rPr>
                  </w:pPr>
                </w:p>
              </w:tc>
            </w:tr>
            <w:tr w:rsidR="00C00E86" w:rsidRPr="00B76B3B" w14:paraId="21F22DED" w14:textId="77777777" w:rsidTr="00937095">
              <w:trPr>
                <w:trHeight w:val="290"/>
              </w:trPr>
              <w:tc>
                <w:tcPr>
                  <w:tcW w:w="8355" w:type="dxa"/>
                  <w:gridSpan w:val="4"/>
                  <w:tcBorders>
                    <w:top w:val="nil"/>
                    <w:left w:val="nil"/>
                    <w:bottom w:val="nil"/>
                    <w:right w:val="nil"/>
                  </w:tcBorders>
                  <w:shd w:val="clear" w:color="auto" w:fill="auto"/>
                  <w:noWrap/>
                  <w:vAlign w:val="bottom"/>
                  <w:hideMark/>
                </w:tcPr>
                <w:p w14:paraId="6BEAC3D4" w14:textId="1FEF21CC" w:rsidR="00C00E86" w:rsidRPr="00B76B3B" w:rsidRDefault="00C00E86" w:rsidP="0014769D">
                  <w:pPr>
                    <w:spacing w:line="240" w:lineRule="auto"/>
                    <w:ind w:left="360"/>
                    <w:rPr>
                      <w:rFonts w:ascii="Times New Roman" w:eastAsia="Times New Roman" w:hAnsi="Times New Roman" w:cs="Times New Roman"/>
                      <w:color w:val="000000"/>
                      <w:sz w:val="24"/>
                      <w:szCs w:val="24"/>
                    </w:rPr>
                  </w:pPr>
                  <w:r w:rsidRPr="00B76B3B">
                    <w:rPr>
                      <w:rFonts w:ascii="Times New Roman" w:eastAsia="Times New Roman" w:hAnsi="Times New Roman" w:cs="Times New Roman"/>
                      <w:color w:val="000000"/>
                      <w:sz w:val="24"/>
                      <w:szCs w:val="24"/>
                    </w:rPr>
                    <w:t>____G. having inherent characteristics that can be known but not measured.</w:t>
                  </w:r>
                </w:p>
              </w:tc>
              <w:tc>
                <w:tcPr>
                  <w:tcW w:w="261" w:type="dxa"/>
                  <w:tcBorders>
                    <w:top w:val="nil"/>
                    <w:left w:val="nil"/>
                    <w:bottom w:val="nil"/>
                    <w:right w:val="nil"/>
                  </w:tcBorders>
                  <w:shd w:val="clear" w:color="auto" w:fill="auto"/>
                  <w:noWrap/>
                  <w:vAlign w:val="bottom"/>
                  <w:hideMark/>
                </w:tcPr>
                <w:p w14:paraId="28678DAF" w14:textId="77777777" w:rsidR="00C00E86" w:rsidRPr="00B76B3B" w:rsidRDefault="00C00E86" w:rsidP="0014769D">
                  <w:pPr>
                    <w:spacing w:line="240" w:lineRule="auto"/>
                    <w:rPr>
                      <w:rFonts w:ascii="Times New Roman" w:eastAsia="Times New Roman" w:hAnsi="Times New Roman" w:cs="Times New Roman"/>
                      <w:color w:val="000000"/>
                      <w:sz w:val="24"/>
                      <w:szCs w:val="24"/>
                    </w:rPr>
                  </w:pPr>
                </w:p>
              </w:tc>
              <w:tc>
                <w:tcPr>
                  <w:tcW w:w="780" w:type="dxa"/>
                  <w:tcBorders>
                    <w:top w:val="nil"/>
                    <w:left w:val="nil"/>
                    <w:bottom w:val="nil"/>
                    <w:right w:val="nil"/>
                  </w:tcBorders>
                  <w:shd w:val="clear" w:color="auto" w:fill="auto"/>
                  <w:noWrap/>
                  <w:vAlign w:val="bottom"/>
                  <w:hideMark/>
                </w:tcPr>
                <w:p w14:paraId="27B33B2E" w14:textId="77777777" w:rsidR="00C00E86" w:rsidRPr="00B76B3B" w:rsidRDefault="00C00E86" w:rsidP="0014769D">
                  <w:pPr>
                    <w:spacing w:line="240" w:lineRule="auto"/>
                    <w:rPr>
                      <w:rFonts w:ascii="Times New Roman" w:eastAsia="Times New Roman" w:hAnsi="Times New Roman" w:cs="Times New Roman"/>
                      <w:sz w:val="24"/>
                      <w:szCs w:val="24"/>
                    </w:rPr>
                  </w:pPr>
                </w:p>
              </w:tc>
            </w:tr>
            <w:tr w:rsidR="00C00E86" w:rsidRPr="00B76B3B" w14:paraId="50D8FB12" w14:textId="77777777" w:rsidTr="00937095">
              <w:trPr>
                <w:trHeight w:val="290"/>
              </w:trPr>
              <w:tc>
                <w:tcPr>
                  <w:tcW w:w="7614" w:type="dxa"/>
                  <w:gridSpan w:val="3"/>
                  <w:tcBorders>
                    <w:top w:val="nil"/>
                    <w:left w:val="nil"/>
                    <w:bottom w:val="nil"/>
                    <w:right w:val="nil"/>
                  </w:tcBorders>
                  <w:shd w:val="clear" w:color="auto" w:fill="auto"/>
                  <w:noWrap/>
                  <w:vAlign w:val="bottom"/>
                  <w:hideMark/>
                </w:tcPr>
                <w:p w14:paraId="62D8AB3F" w14:textId="7E6F64EB" w:rsidR="00C00E86" w:rsidRPr="00B76B3B" w:rsidRDefault="00C00E86" w:rsidP="0014769D">
                  <w:pPr>
                    <w:spacing w:line="240" w:lineRule="auto"/>
                    <w:ind w:left="360"/>
                    <w:rPr>
                      <w:rFonts w:ascii="Times New Roman" w:eastAsia="Times New Roman" w:hAnsi="Times New Roman" w:cs="Times New Roman"/>
                      <w:color w:val="000000"/>
                      <w:sz w:val="24"/>
                      <w:szCs w:val="24"/>
                    </w:rPr>
                  </w:pPr>
                  <w:r w:rsidRPr="00B76B3B">
                    <w:rPr>
                      <w:rFonts w:ascii="Times New Roman" w:eastAsia="Times New Roman" w:hAnsi="Times New Roman" w:cs="Times New Roman"/>
                      <w:color w:val="000000"/>
                      <w:sz w:val="24"/>
                      <w:szCs w:val="24"/>
                    </w:rPr>
                    <w:t>____H.</w:t>
                  </w:r>
                  <w:r w:rsidR="00B76B3B">
                    <w:rPr>
                      <w:rFonts w:ascii="Times New Roman" w:eastAsia="Times New Roman" w:hAnsi="Times New Roman" w:cs="Times New Roman"/>
                      <w:color w:val="000000"/>
                      <w:sz w:val="24"/>
                      <w:szCs w:val="24"/>
                    </w:rPr>
                    <w:t xml:space="preserve"> </w:t>
                  </w:r>
                  <w:r w:rsidRPr="00B76B3B">
                    <w:rPr>
                      <w:rFonts w:ascii="Times New Roman" w:eastAsia="Times New Roman" w:hAnsi="Times New Roman" w:cs="Times New Roman"/>
                      <w:color w:val="000000"/>
                      <w:sz w:val="24"/>
                      <w:szCs w:val="24"/>
                    </w:rPr>
                    <w:t>the uncanny and unsettling presence or power of the sacred.</w:t>
                  </w:r>
                </w:p>
              </w:tc>
              <w:tc>
                <w:tcPr>
                  <w:tcW w:w="741" w:type="dxa"/>
                  <w:tcBorders>
                    <w:top w:val="nil"/>
                    <w:left w:val="nil"/>
                    <w:bottom w:val="nil"/>
                    <w:right w:val="nil"/>
                  </w:tcBorders>
                  <w:shd w:val="clear" w:color="auto" w:fill="auto"/>
                  <w:noWrap/>
                  <w:vAlign w:val="bottom"/>
                  <w:hideMark/>
                </w:tcPr>
                <w:p w14:paraId="2D2E7B09" w14:textId="77777777" w:rsidR="00C00E86" w:rsidRPr="003103ED" w:rsidRDefault="00C00E86" w:rsidP="003103ED">
                  <w:pPr>
                    <w:spacing w:line="240" w:lineRule="auto"/>
                    <w:ind w:left="360"/>
                    <w:rPr>
                      <w:rFonts w:ascii="Times New Roman" w:eastAsia="Times New Roman" w:hAnsi="Times New Roman" w:cs="Times New Roman"/>
                      <w:color w:val="000000"/>
                      <w:sz w:val="24"/>
                      <w:szCs w:val="24"/>
                    </w:rPr>
                  </w:pPr>
                </w:p>
              </w:tc>
              <w:tc>
                <w:tcPr>
                  <w:tcW w:w="261" w:type="dxa"/>
                  <w:tcBorders>
                    <w:top w:val="nil"/>
                    <w:left w:val="nil"/>
                    <w:bottom w:val="nil"/>
                    <w:right w:val="nil"/>
                  </w:tcBorders>
                  <w:shd w:val="clear" w:color="auto" w:fill="auto"/>
                  <w:noWrap/>
                  <w:vAlign w:val="bottom"/>
                  <w:hideMark/>
                </w:tcPr>
                <w:p w14:paraId="6B32D85E" w14:textId="77777777" w:rsidR="00C00E86" w:rsidRPr="00B76B3B" w:rsidRDefault="00C00E86" w:rsidP="0014769D">
                  <w:pPr>
                    <w:spacing w:line="240" w:lineRule="auto"/>
                    <w:rPr>
                      <w:rFonts w:ascii="Times New Roman" w:eastAsia="Times New Roman" w:hAnsi="Times New Roman" w:cs="Times New Roman"/>
                      <w:sz w:val="24"/>
                      <w:szCs w:val="24"/>
                    </w:rPr>
                  </w:pPr>
                </w:p>
              </w:tc>
              <w:tc>
                <w:tcPr>
                  <w:tcW w:w="780" w:type="dxa"/>
                  <w:tcBorders>
                    <w:top w:val="nil"/>
                    <w:left w:val="nil"/>
                    <w:bottom w:val="nil"/>
                    <w:right w:val="nil"/>
                  </w:tcBorders>
                  <w:shd w:val="clear" w:color="auto" w:fill="auto"/>
                  <w:noWrap/>
                  <w:vAlign w:val="bottom"/>
                  <w:hideMark/>
                </w:tcPr>
                <w:p w14:paraId="18A36EA9" w14:textId="77777777" w:rsidR="00C00E86" w:rsidRPr="00B76B3B" w:rsidRDefault="00C00E86" w:rsidP="0014769D">
                  <w:pPr>
                    <w:spacing w:line="240" w:lineRule="auto"/>
                    <w:rPr>
                      <w:rFonts w:ascii="Times New Roman" w:eastAsia="Times New Roman" w:hAnsi="Times New Roman" w:cs="Times New Roman"/>
                      <w:sz w:val="24"/>
                      <w:szCs w:val="24"/>
                    </w:rPr>
                  </w:pPr>
                </w:p>
              </w:tc>
            </w:tr>
            <w:tr w:rsidR="00C00E86" w:rsidRPr="00B76B3B" w14:paraId="44ED8DB3" w14:textId="77777777" w:rsidTr="00937095">
              <w:trPr>
                <w:trHeight w:val="290"/>
              </w:trPr>
              <w:tc>
                <w:tcPr>
                  <w:tcW w:w="7614" w:type="dxa"/>
                  <w:gridSpan w:val="3"/>
                  <w:tcBorders>
                    <w:top w:val="nil"/>
                    <w:left w:val="nil"/>
                    <w:bottom w:val="nil"/>
                    <w:right w:val="nil"/>
                  </w:tcBorders>
                  <w:shd w:val="clear" w:color="auto" w:fill="auto"/>
                  <w:noWrap/>
                  <w:vAlign w:val="bottom"/>
                  <w:hideMark/>
                </w:tcPr>
                <w:p w14:paraId="2F24CBCA" w14:textId="44423F52" w:rsidR="00C00E86" w:rsidRPr="00B76B3B" w:rsidRDefault="00C00E86" w:rsidP="0014769D">
                  <w:pPr>
                    <w:spacing w:line="240" w:lineRule="auto"/>
                    <w:ind w:left="360"/>
                    <w:rPr>
                      <w:rFonts w:ascii="Times New Roman" w:eastAsia="Times New Roman" w:hAnsi="Times New Roman" w:cs="Times New Roman"/>
                      <w:color w:val="000000"/>
                      <w:sz w:val="24"/>
                      <w:szCs w:val="24"/>
                    </w:rPr>
                  </w:pPr>
                  <w:r w:rsidRPr="00B76B3B">
                    <w:rPr>
                      <w:rFonts w:ascii="Times New Roman" w:eastAsia="Times New Roman" w:hAnsi="Times New Roman" w:cs="Times New Roman"/>
                      <w:color w:val="000000"/>
                      <w:sz w:val="24"/>
                      <w:szCs w:val="24"/>
                    </w:rPr>
                    <w:t>____I.</w:t>
                  </w:r>
                  <w:r w:rsidR="00B76B3B">
                    <w:rPr>
                      <w:rFonts w:ascii="Times New Roman" w:eastAsia="Times New Roman" w:hAnsi="Times New Roman" w:cs="Times New Roman"/>
                      <w:color w:val="000000"/>
                      <w:sz w:val="24"/>
                      <w:szCs w:val="24"/>
                    </w:rPr>
                    <w:t xml:space="preserve"> </w:t>
                  </w:r>
                  <w:r w:rsidRPr="00B76B3B">
                    <w:rPr>
                      <w:rFonts w:ascii="Times New Roman" w:eastAsia="Times New Roman" w:hAnsi="Times New Roman" w:cs="Times New Roman"/>
                      <w:color w:val="000000"/>
                      <w:sz w:val="24"/>
                      <w:szCs w:val="24"/>
                    </w:rPr>
                    <w:t xml:space="preserve">the study of subjects as they appear without interpretation </w:t>
                  </w:r>
                </w:p>
              </w:tc>
              <w:tc>
                <w:tcPr>
                  <w:tcW w:w="741" w:type="dxa"/>
                  <w:tcBorders>
                    <w:top w:val="nil"/>
                    <w:left w:val="nil"/>
                    <w:bottom w:val="nil"/>
                    <w:right w:val="nil"/>
                  </w:tcBorders>
                  <w:shd w:val="clear" w:color="auto" w:fill="auto"/>
                  <w:noWrap/>
                  <w:vAlign w:val="bottom"/>
                  <w:hideMark/>
                </w:tcPr>
                <w:p w14:paraId="31AACD97" w14:textId="77777777" w:rsidR="00C00E86" w:rsidRPr="003103ED" w:rsidRDefault="00C00E86" w:rsidP="003103ED">
                  <w:pPr>
                    <w:spacing w:line="240" w:lineRule="auto"/>
                    <w:ind w:left="360"/>
                    <w:rPr>
                      <w:rFonts w:ascii="Times New Roman" w:eastAsia="Times New Roman" w:hAnsi="Times New Roman" w:cs="Times New Roman"/>
                      <w:color w:val="000000"/>
                      <w:sz w:val="24"/>
                      <w:szCs w:val="24"/>
                    </w:rPr>
                  </w:pPr>
                </w:p>
              </w:tc>
              <w:tc>
                <w:tcPr>
                  <w:tcW w:w="261" w:type="dxa"/>
                  <w:tcBorders>
                    <w:top w:val="nil"/>
                    <w:left w:val="nil"/>
                    <w:bottom w:val="nil"/>
                    <w:right w:val="nil"/>
                  </w:tcBorders>
                  <w:shd w:val="clear" w:color="auto" w:fill="auto"/>
                  <w:noWrap/>
                  <w:vAlign w:val="bottom"/>
                  <w:hideMark/>
                </w:tcPr>
                <w:p w14:paraId="009DDF18" w14:textId="77777777" w:rsidR="00C00E86" w:rsidRPr="00B76B3B" w:rsidRDefault="00C00E86" w:rsidP="0014769D">
                  <w:pPr>
                    <w:spacing w:line="240" w:lineRule="auto"/>
                    <w:rPr>
                      <w:rFonts w:ascii="Times New Roman" w:eastAsia="Times New Roman" w:hAnsi="Times New Roman" w:cs="Times New Roman"/>
                      <w:sz w:val="24"/>
                      <w:szCs w:val="24"/>
                    </w:rPr>
                  </w:pPr>
                </w:p>
              </w:tc>
              <w:tc>
                <w:tcPr>
                  <w:tcW w:w="780" w:type="dxa"/>
                  <w:tcBorders>
                    <w:top w:val="nil"/>
                    <w:left w:val="nil"/>
                    <w:bottom w:val="nil"/>
                    <w:right w:val="nil"/>
                  </w:tcBorders>
                  <w:shd w:val="clear" w:color="auto" w:fill="auto"/>
                  <w:noWrap/>
                  <w:vAlign w:val="bottom"/>
                  <w:hideMark/>
                </w:tcPr>
                <w:p w14:paraId="438448E7" w14:textId="77777777" w:rsidR="00C00E86" w:rsidRPr="00B76B3B" w:rsidRDefault="00C00E86" w:rsidP="0014769D">
                  <w:pPr>
                    <w:spacing w:line="240" w:lineRule="auto"/>
                    <w:rPr>
                      <w:rFonts w:ascii="Times New Roman" w:eastAsia="Times New Roman" w:hAnsi="Times New Roman" w:cs="Times New Roman"/>
                      <w:sz w:val="24"/>
                      <w:szCs w:val="24"/>
                    </w:rPr>
                  </w:pPr>
                </w:p>
              </w:tc>
            </w:tr>
            <w:tr w:rsidR="00C00E86" w:rsidRPr="00B76B3B" w14:paraId="460BF92D" w14:textId="77777777" w:rsidTr="00937095">
              <w:trPr>
                <w:trHeight w:val="290"/>
              </w:trPr>
              <w:tc>
                <w:tcPr>
                  <w:tcW w:w="8355" w:type="dxa"/>
                  <w:gridSpan w:val="4"/>
                  <w:tcBorders>
                    <w:top w:val="nil"/>
                    <w:left w:val="nil"/>
                    <w:bottom w:val="nil"/>
                    <w:right w:val="nil"/>
                  </w:tcBorders>
                  <w:shd w:val="clear" w:color="auto" w:fill="auto"/>
                  <w:noWrap/>
                  <w:vAlign w:val="bottom"/>
                  <w:hideMark/>
                </w:tcPr>
                <w:p w14:paraId="6861F1C7" w14:textId="1109B8D6" w:rsidR="00C00E86" w:rsidRPr="00B76B3B" w:rsidRDefault="00B76B3B" w:rsidP="0014769D">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3103ED">
                    <w:rPr>
                      <w:rFonts w:ascii="Times New Roman" w:eastAsia="Times New Roman" w:hAnsi="Times New Roman" w:cs="Times New Roman"/>
                      <w:color w:val="000000"/>
                      <w:sz w:val="24"/>
                      <w:szCs w:val="24"/>
                    </w:rPr>
                    <w:t xml:space="preserve">   </w:t>
                  </w:r>
                  <w:r w:rsidR="00C00E86" w:rsidRPr="00B76B3B">
                    <w:rPr>
                      <w:rFonts w:ascii="Times New Roman" w:eastAsia="Times New Roman" w:hAnsi="Times New Roman" w:cs="Times New Roman"/>
                      <w:color w:val="000000"/>
                      <w:sz w:val="24"/>
                      <w:szCs w:val="24"/>
                    </w:rPr>
                    <w:t>____J.</w:t>
                  </w:r>
                  <w:r>
                    <w:rPr>
                      <w:rFonts w:ascii="Times New Roman" w:eastAsia="Times New Roman" w:hAnsi="Times New Roman" w:cs="Times New Roman"/>
                      <w:color w:val="000000"/>
                      <w:sz w:val="24"/>
                      <w:szCs w:val="24"/>
                    </w:rPr>
                    <w:t xml:space="preserve"> </w:t>
                  </w:r>
                  <w:r w:rsidR="00C00E86" w:rsidRPr="00B76B3B">
                    <w:rPr>
                      <w:rFonts w:ascii="Times New Roman" w:eastAsia="Times New Roman" w:hAnsi="Times New Roman" w:cs="Times New Roman"/>
                      <w:color w:val="000000"/>
                      <w:sz w:val="24"/>
                      <w:szCs w:val="24"/>
                    </w:rPr>
                    <w:t>the quality of the sacred, of what is separate and above ordinary reality</w:t>
                  </w:r>
                </w:p>
              </w:tc>
              <w:tc>
                <w:tcPr>
                  <w:tcW w:w="261" w:type="dxa"/>
                  <w:tcBorders>
                    <w:top w:val="nil"/>
                    <w:left w:val="nil"/>
                    <w:bottom w:val="nil"/>
                    <w:right w:val="nil"/>
                  </w:tcBorders>
                  <w:shd w:val="clear" w:color="auto" w:fill="auto"/>
                  <w:noWrap/>
                  <w:vAlign w:val="bottom"/>
                  <w:hideMark/>
                </w:tcPr>
                <w:p w14:paraId="108552C3" w14:textId="77777777" w:rsidR="00C00E86" w:rsidRPr="00B76B3B" w:rsidRDefault="00C00E86" w:rsidP="0014769D">
                  <w:pPr>
                    <w:spacing w:line="240" w:lineRule="auto"/>
                    <w:rPr>
                      <w:rFonts w:ascii="Times New Roman" w:eastAsia="Times New Roman" w:hAnsi="Times New Roman" w:cs="Times New Roman"/>
                      <w:color w:val="000000"/>
                      <w:sz w:val="24"/>
                      <w:szCs w:val="24"/>
                    </w:rPr>
                  </w:pPr>
                </w:p>
              </w:tc>
              <w:tc>
                <w:tcPr>
                  <w:tcW w:w="780" w:type="dxa"/>
                  <w:tcBorders>
                    <w:top w:val="nil"/>
                    <w:left w:val="nil"/>
                    <w:bottom w:val="nil"/>
                    <w:right w:val="nil"/>
                  </w:tcBorders>
                  <w:shd w:val="clear" w:color="auto" w:fill="auto"/>
                  <w:noWrap/>
                  <w:vAlign w:val="bottom"/>
                  <w:hideMark/>
                </w:tcPr>
                <w:p w14:paraId="65C4B2CB" w14:textId="77777777" w:rsidR="00C00E86" w:rsidRPr="00B76B3B" w:rsidRDefault="00C00E86" w:rsidP="0014769D">
                  <w:pPr>
                    <w:spacing w:line="240" w:lineRule="auto"/>
                    <w:rPr>
                      <w:rFonts w:ascii="Times New Roman" w:eastAsia="Times New Roman" w:hAnsi="Times New Roman" w:cs="Times New Roman"/>
                      <w:sz w:val="24"/>
                      <w:szCs w:val="24"/>
                    </w:rPr>
                  </w:pPr>
                </w:p>
              </w:tc>
            </w:tr>
            <w:tr w:rsidR="00C00E86" w:rsidRPr="00B76B3B" w14:paraId="3BA3F164" w14:textId="77777777" w:rsidTr="00937095">
              <w:trPr>
                <w:trHeight w:val="290"/>
              </w:trPr>
              <w:tc>
                <w:tcPr>
                  <w:tcW w:w="8355" w:type="dxa"/>
                  <w:gridSpan w:val="4"/>
                  <w:tcBorders>
                    <w:top w:val="nil"/>
                    <w:left w:val="nil"/>
                    <w:bottom w:val="nil"/>
                    <w:right w:val="nil"/>
                  </w:tcBorders>
                  <w:shd w:val="clear" w:color="auto" w:fill="auto"/>
                  <w:noWrap/>
                  <w:vAlign w:val="bottom"/>
                  <w:hideMark/>
                </w:tcPr>
                <w:p w14:paraId="54630E9C" w14:textId="3A4EAFBC" w:rsidR="00C00E86" w:rsidRPr="00B76B3B" w:rsidRDefault="00B76B3B" w:rsidP="0014769D">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3103ED">
                    <w:rPr>
                      <w:rFonts w:ascii="Times New Roman" w:eastAsia="Times New Roman" w:hAnsi="Times New Roman" w:cs="Times New Roman"/>
                      <w:color w:val="000000"/>
                      <w:sz w:val="24"/>
                      <w:szCs w:val="24"/>
                    </w:rPr>
                    <w:t xml:space="preserve">  _</w:t>
                  </w:r>
                  <w:r w:rsidR="00C00E86" w:rsidRPr="00B76B3B">
                    <w:rPr>
                      <w:rFonts w:ascii="Times New Roman" w:eastAsia="Times New Roman" w:hAnsi="Times New Roman" w:cs="Times New Roman"/>
                      <w:color w:val="000000"/>
                      <w:sz w:val="24"/>
                      <w:szCs w:val="24"/>
                    </w:rPr>
                    <w:t>___K. having characteristics that can be measured as in empirical evidence.</w:t>
                  </w:r>
                </w:p>
              </w:tc>
              <w:tc>
                <w:tcPr>
                  <w:tcW w:w="261" w:type="dxa"/>
                  <w:tcBorders>
                    <w:top w:val="nil"/>
                    <w:left w:val="nil"/>
                    <w:bottom w:val="nil"/>
                    <w:right w:val="nil"/>
                  </w:tcBorders>
                  <w:shd w:val="clear" w:color="auto" w:fill="auto"/>
                  <w:noWrap/>
                  <w:vAlign w:val="bottom"/>
                  <w:hideMark/>
                </w:tcPr>
                <w:p w14:paraId="773459A6" w14:textId="77777777" w:rsidR="00C00E86" w:rsidRPr="00B76B3B" w:rsidRDefault="00C00E86" w:rsidP="0014769D">
                  <w:pPr>
                    <w:spacing w:line="240" w:lineRule="auto"/>
                    <w:rPr>
                      <w:rFonts w:ascii="Times New Roman" w:eastAsia="Times New Roman" w:hAnsi="Times New Roman" w:cs="Times New Roman"/>
                      <w:color w:val="000000"/>
                      <w:sz w:val="24"/>
                      <w:szCs w:val="24"/>
                    </w:rPr>
                  </w:pPr>
                </w:p>
              </w:tc>
              <w:tc>
                <w:tcPr>
                  <w:tcW w:w="780" w:type="dxa"/>
                  <w:tcBorders>
                    <w:top w:val="nil"/>
                    <w:left w:val="nil"/>
                    <w:bottom w:val="nil"/>
                    <w:right w:val="nil"/>
                  </w:tcBorders>
                  <w:shd w:val="clear" w:color="auto" w:fill="auto"/>
                  <w:noWrap/>
                  <w:vAlign w:val="bottom"/>
                  <w:hideMark/>
                </w:tcPr>
                <w:p w14:paraId="2E60337C" w14:textId="77777777" w:rsidR="00C00E86" w:rsidRPr="00B76B3B" w:rsidRDefault="00C00E86" w:rsidP="0014769D">
                  <w:pPr>
                    <w:spacing w:line="240" w:lineRule="auto"/>
                    <w:rPr>
                      <w:rFonts w:ascii="Times New Roman" w:eastAsia="Times New Roman" w:hAnsi="Times New Roman" w:cs="Times New Roman"/>
                      <w:sz w:val="24"/>
                      <w:szCs w:val="24"/>
                    </w:rPr>
                  </w:pPr>
                </w:p>
              </w:tc>
            </w:tr>
            <w:tr w:rsidR="00C00E86" w:rsidRPr="00B76B3B" w14:paraId="00B07226" w14:textId="77777777" w:rsidTr="00937095">
              <w:trPr>
                <w:trHeight w:val="290"/>
              </w:trPr>
              <w:tc>
                <w:tcPr>
                  <w:tcW w:w="4539" w:type="dxa"/>
                  <w:gridSpan w:val="2"/>
                  <w:tcBorders>
                    <w:top w:val="nil"/>
                    <w:left w:val="nil"/>
                    <w:bottom w:val="nil"/>
                    <w:right w:val="nil"/>
                  </w:tcBorders>
                  <w:shd w:val="clear" w:color="auto" w:fill="auto"/>
                  <w:noWrap/>
                  <w:vAlign w:val="bottom"/>
                  <w:hideMark/>
                </w:tcPr>
                <w:p w14:paraId="1B705EE6" w14:textId="190EA649" w:rsidR="00C00E86" w:rsidRPr="00B76B3B" w:rsidRDefault="00B76B3B" w:rsidP="0014769D">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3103ED">
                    <w:rPr>
                      <w:rFonts w:ascii="Times New Roman" w:eastAsia="Times New Roman" w:hAnsi="Times New Roman" w:cs="Times New Roman"/>
                      <w:color w:val="000000"/>
                      <w:sz w:val="24"/>
                      <w:szCs w:val="24"/>
                    </w:rPr>
                    <w:t xml:space="preserve">  </w:t>
                  </w:r>
                  <w:r w:rsidR="00C00E86" w:rsidRPr="00B76B3B">
                    <w:rPr>
                      <w:rFonts w:ascii="Times New Roman" w:eastAsia="Times New Roman" w:hAnsi="Times New Roman" w:cs="Times New Roman"/>
                      <w:color w:val="000000"/>
                      <w:sz w:val="24"/>
                      <w:szCs w:val="24"/>
                    </w:rPr>
                    <w:t xml:space="preserve"> </w:t>
                  </w:r>
                  <w:r w:rsidR="003103ED">
                    <w:rPr>
                      <w:rFonts w:ascii="Times New Roman" w:eastAsia="Times New Roman" w:hAnsi="Times New Roman" w:cs="Times New Roman"/>
                      <w:color w:val="000000"/>
                      <w:sz w:val="24"/>
                      <w:szCs w:val="24"/>
                    </w:rPr>
                    <w:t>_</w:t>
                  </w:r>
                  <w:r w:rsidR="00C00E86" w:rsidRPr="00B76B3B">
                    <w:rPr>
                      <w:rFonts w:ascii="Times New Roman" w:eastAsia="Times New Roman" w:hAnsi="Times New Roman" w:cs="Times New Roman"/>
                      <w:color w:val="000000"/>
                      <w:sz w:val="24"/>
                      <w:szCs w:val="24"/>
                    </w:rPr>
                    <w:t>___ L. the unsettling mystery of the sacred.</w:t>
                  </w:r>
                </w:p>
              </w:tc>
              <w:tc>
                <w:tcPr>
                  <w:tcW w:w="3075" w:type="dxa"/>
                  <w:tcBorders>
                    <w:top w:val="nil"/>
                    <w:left w:val="nil"/>
                    <w:bottom w:val="nil"/>
                    <w:right w:val="nil"/>
                  </w:tcBorders>
                  <w:shd w:val="clear" w:color="auto" w:fill="auto"/>
                  <w:noWrap/>
                  <w:vAlign w:val="bottom"/>
                  <w:hideMark/>
                </w:tcPr>
                <w:p w14:paraId="40F561AA" w14:textId="77777777" w:rsidR="00C00E86" w:rsidRPr="00B76B3B" w:rsidRDefault="00C00E86" w:rsidP="0014769D">
                  <w:pPr>
                    <w:spacing w:line="240" w:lineRule="auto"/>
                    <w:ind w:left="360"/>
                    <w:rPr>
                      <w:rFonts w:ascii="Times New Roman" w:eastAsia="Times New Roman" w:hAnsi="Times New Roman" w:cs="Times New Roman"/>
                      <w:color w:val="000000"/>
                      <w:sz w:val="24"/>
                      <w:szCs w:val="24"/>
                    </w:rPr>
                  </w:pPr>
                </w:p>
              </w:tc>
              <w:tc>
                <w:tcPr>
                  <w:tcW w:w="741" w:type="dxa"/>
                  <w:tcBorders>
                    <w:top w:val="nil"/>
                    <w:left w:val="nil"/>
                    <w:bottom w:val="nil"/>
                    <w:right w:val="nil"/>
                  </w:tcBorders>
                  <w:shd w:val="clear" w:color="auto" w:fill="auto"/>
                  <w:noWrap/>
                  <w:vAlign w:val="bottom"/>
                  <w:hideMark/>
                </w:tcPr>
                <w:p w14:paraId="20B094DF" w14:textId="77777777" w:rsidR="00C00E86" w:rsidRPr="003103ED" w:rsidRDefault="00C00E86" w:rsidP="003103ED">
                  <w:pPr>
                    <w:spacing w:line="240" w:lineRule="auto"/>
                    <w:ind w:left="360"/>
                    <w:rPr>
                      <w:rFonts w:ascii="Times New Roman" w:eastAsia="Times New Roman" w:hAnsi="Times New Roman" w:cs="Times New Roman"/>
                      <w:sz w:val="24"/>
                      <w:szCs w:val="24"/>
                    </w:rPr>
                  </w:pPr>
                </w:p>
              </w:tc>
              <w:tc>
                <w:tcPr>
                  <w:tcW w:w="261" w:type="dxa"/>
                  <w:tcBorders>
                    <w:top w:val="nil"/>
                    <w:left w:val="nil"/>
                    <w:bottom w:val="nil"/>
                    <w:right w:val="nil"/>
                  </w:tcBorders>
                  <w:shd w:val="clear" w:color="auto" w:fill="auto"/>
                  <w:noWrap/>
                  <w:vAlign w:val="bottom"/>
                  <w:hideMark/>
                </w:tcPr>
                <w:p w14:paraId="314BE7E2" w14:textId="77777777" w:rsidR="00C00E86" w:rsidRPr="00B76B3B" w:rsidRDefault="00C00E86" w:rsidP="0014769D">
                  <w:pPr>
                    <w:spacing w:line="240" w:lineRule="auto"/>
                    <w:rPr>
                      <w:rFonts w:ascii="Times New Roman" w:eastAsia="Times New Roman" w:hAnsi="Times New Roman" w:cs="Times New Roman"/>
                      <w:sz w:val="24"/>
                      <w:szCs w:val="24"/>
                    </w:rPr>
                  </w:pPr>
                </w:p>
              </w:tc>
              <w:tc>
                <w:tcPr>
                  <w:tcW w:w="780" w:type="dxa"/>
                  <w:tcBorders>
                    <w:top w:val="nil"/>
                    <w:left w:val="nil"/>
                    <w:bottom w:val="nil"/>
                    <w:right w:val="nil"/>
                  </w:tcBorders>
                  <w:shd w:val="clear" w:color="auto" w:fill="auto"/>
                  <w:noWrap/>
                  <w:vAlign w:val="bottom"/>
                  <w:hideMark/>
                </w:tcPr>
                <w:p w14:paraId="480B9DC5" w14:textId="77777777" w:rsidR="00C00E86" w:rsidRPr="00B76B3B" w:rsidRDefault="00C00E86" w:rsidP="0014769D">
                  <w:pPr>
                    <w:spacing w:line="240" w:lineRule="auto"/>
                    <w:rPr>
                      <w:rFonts w:ascii="Times New Roman" w:eastAsia="Times New Roman" w:hAnsi="Times New Roman" w:cs="Times New Roman"/>
                      <w:sz w:val="24"/>
                      <w:szCs w:val="24"/>
                    </w:rPr>
                  </w:pPr>
                </w:p>
              </w:tc>
            </w:tr>
            <w:tr w:rsidR="00C00E86" w:rsidRPr="00B76B3B" w14:paraId="6AB6D58A" w14:textId="77777777" w:rsidTr="00937095">
              <w:trPr>
                <w:trHeight w:val="290"/>
              </w:trPr>
              <w:tc>
                <w:tcPr>
                  <w:tcW w:w="4539" w:type="dxa"/>
                  <w:gridSpan w:val="2"/>
                  <w:tcBorders>
                    <w:top w:val="nil"/>
                    <w:left w:val="nil"/>
                    <w:bottom w:val="nil"/>
                    <w:right w:val="nil"/>
                  </w:tcBorders>
                  <w:shd w:val="clear" w:color="auto" w:fill="auto"/>
                  <w:noWrap/>
                  <w:vAlign w:val="bottom"/>
                  <w:hideMark/>
                </w:tcPr>
                <w:p w14:paraId="0C17DEA5" w14:textId="2C284311" w:rsidR="00C00E86" w:rsidRPr="00B76B3B" w:rsidRDefault="00B76B3B" w:rsidP="0014769D">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C00E86" w:rsidRPr="00B76B3B">
                    <w:rPr>
                      <w:rFonts w:ascii="Times New Roman" w:eastAsia="Times New Roman" w:hAnsi="Times New Roman" w:cs="Times New Roman"/>
                      <w:color w:val="000000"/>
                      <w:sz w:val="24"/>
                      <w:szCs w:val="24"/>
                    </w:rPr>
                    <w:t xml:space="preserve"> </w:t>
                  </w:r>
                  <w:r w:rsidR="003103ED">
                    <w:rPr>
                      <w:rFonts w:ascii="Times New Roman" w:eastAsia="Times New Roman" w:hAnsi="Times New Roman" w:cs="Times New Roman"/>
                      <w:color w:val="000000"/>
                      <w:sz w:val="24"/>
                      <w:szCs w:val="24"/>
                    </w:rPr>
                    <w:t xml:space="preserve">   </w:t>
                  </w:r>
                  <w:r w:rsidR="00C00E86" w:rsidRPr="00B76B3B">
                    <w:rPr>
                      <w:rFonts w:ascii="Times New Roman" w:eastAsia="Times New Roman" w:hAnsi="Times New Roman" w:cs="Times New Roman"/>
                      <w:color w:val="000000"/>
                      <w:sz w:val="24"/>
                      <w:szCs w:val="24"/>
                    </w:rPr>
                    <w:t xml:space="preserve">____M. a profound manifestation of the sacred </w:t>
                  </w:r>
                </w:p>
              </w:tc>
              <w:tc>
                <w:tcPr>
                  <w:tcW w:w="3075" w:type="dxa"/>
                  <w:tcBorders>
                    <w:top w:val="nil"/>
                    <w:left w:val="nil"/>
                    <w:bottom w:val="nil"/>
                    <w:right w:val="nil"/>
                  </w:tcBorders>
                  <w:shd w:val="clear" w:color="auto" w:fill="auto"/>
                  <w:noWrap/>
                  <w:vAlign w:val="bottom"/>
                  <w:hideMark/>
                </w:tcPr>
                <w:p w14:paraId="0AC51452" w14:textId="77777777" w:rsidR="00C00E86" w:rsidRPr="00B76B3B" w:rsidRDefault="00C00E86" w:rsidP="0014769D">
                  <w:pPr>
                    <w:spacing w:line="240" w:lineRule="auto"/>
                    <w:ind w:left="360"/>
                    <w:rPr>
                      <w:rFonts w:ascii="Times New Roman" w:eastAsia="Times New Roman" w:hAnsi="Times New Roman" w:cs="Times New Roman"/>
                      <w:color w:val="000000"/>
                      <w:sz w:val="24"/>
                      <w:szCs w:val="24"/>
                    </w:rPr>
                  </w:pPr>
                </w:p>
              </w:tc>
              <w:tc>
                <w:tcPr>
                  <w:tcW w:w="741" w:type="dxa"/>
                  <w:tcBorders>
                    <w:top w:val="nil"/>
                    <w:left w:val="nil"/>
                    <w:bottom w:val="nil"/>
                    <w:right w:val="nil"/>
                  </w:tcBorders>
                  <w:shd w:val="clear" w:color="auto" w:fill="auto"/>
                  <w:noWrap/>
                  <w:vAlign w:val="bottom"/>
                  <w:hideMark/>
                </w:tcPr>
                <w:p w14:paraId="45A94B7E" w14:textId="77777777" w:rsidR="00C00E86" w:rsidRPr="003103ED" w:rsidRDefault="00C00E86" w:rsidP="003103ED">
                  <w:pPr>
                    <w:spacing w:line="240" w:lineRule="auto"/>
                    <w:ind w:left="360"/>
                    <w:rPr>
                      <w:rFonts w:ascii="Times New Roman" w:eastAsia="Times New Roman" w:hAnsi="Times New Roman" w:cs="Times New Roman"/>
                      <w:sz w:val="24"/>
                      <w:szCs w:val="24"/>
                    </w:rPr>
                  </w:pPr>
                </w:p>
              </w:tc>
              <w:tc>
                <w:tcPr>
                  <w:tcW w:w="261" w:type="dxa"/>
                  <w:tcBorders>
                    <w:top w:val="nil"/>
                    <w:left w:val="nil"/>
                    <w:bottom w:val="nil"/>
                    <w:right w:val="nil"/>
                  </w:tcBorders>
                  <w:shd w:val="clear" w:color="auto" w:fill="auto"/>
                  <w:noWrap/>
                  <w:vAlign w:val="bottom"/>
                  <w:hideMark/>
                </w:tcPr>
                <w:p w14:paraId="0AC1FDBA" w14:textId="77777777" w:rsidR="00C00E86" w:rsidRPr="00B76B3B" w:rsidRDefault="00C00E86" w:rsidP="0014769D">
                  <w:pPr>
                    <w:spacing w:line="240" w:lineRule="auto"/>
                    <w:rPr>
                      <w:rFonts w:ascii="Times New Roman" w:eastAsia="Times New Roman" w:hAnsi="Times New Roman" w:cs="Times New Roman"/>
                      <w:sz w:val="24"/>
                      <w:szCs w:val="24"/>
                    </w:rPr>
                  </w:pPr>
                </w:p>
              </w:tc>
              <w:tc>
                <w:tcPr>
                  <w:tcW w:w="780" w:type="dxa"/>
                  <w:tcBorders>
                    <w:top w:val="nil"/>
                    <w:left w:val="nil"/>
                    <w:bottom w:val="nil"/>
                    <w:right w:val="nil"/>
                  </w:tcBorders>
                  <w:shd w:val="clear" w:color="auto" w:fill="auto"/>
                  <w:noWrap/>
                  <w:vAlign w:val="bottom"/>
                  <w:hideMark/>
                </w:tcPr>
                <w:p w14:paraId="4F2F7560" w14:textId="77777777" w:rsidR="00C00E86" w:rsidRPr="00B76B3B" w:rsidRDefault="00C00E86" w:rsidP="0014769D">
                  <w:pPr>
                    <w:spacing w:line="240" w:lineRule="auto"/>
                    <w:rPr>
                      <w:rFonts w:ascii="Times New Roman" w:eastAsia="Times New Roman" w:hAnsi="Times New Roman" w:cs="Times New Roman"/>
                      <w:sz w:val="24"/>
                      <w:szCs w:val="24"/>
                    </w:rPr>
                  </w:pPr>
                </w:p>
              </w:tc>
            </w:tr>
            <w:tr w:rsidR="00C00E86" w:rsidRPr="00B76B3B" w14:paraId="37B78FF8" w14:textId="77777777" w:rsidTr="00937095">
              <w:trPr>
                <w:trHeight w:val="290"/>
              </w:trPr>
              <w:tc>
                <w:tcPr>
                  <w:tcW w:w="7614" w:type="dxa"/>
                  <w:gridSpan w:val="3"/>
                  <w:tcBorders>
                    <w:top w:val="nil"/>
                    <w:left w:val="nil"/>
                    <w:bottom w:val="nil"/>
                    <w:right w:val="nil"/>
                  </w:tcBorders>
                  <w:shd w:val="clear" w:color="auto" w:fill="auto"/>
                  <w:noWrap/>
                  <w:vAlign w:val="bottom"/>
                  <w:hideMark/>
                </w:tcPr>
                <w:p w14:paraId="032AFE08" w14:textId="6B6075CF" w:rsidR="00C00E86" w:rsidRPr="00B76B3B" w:rsidRDefault="00B76B3B" w:rsidP="0014769D">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3103ED">
                    <w:rPr>
                      <w:rFonts w:ascii="Times New Roman" w:eastAsia="Times New Roman" w:hAnsi="Times New Roman" w:cs="Times New Roman"/>
                      <w:color w:val="000000"/>
                      <w:sz w:val="24"/>
                      <w:szCs w:val="24"/>
                    </w:rPr>
                    <w:t xml:space="preserve">   </w:t>
                  </w:r>
                  <w:r w:rsidR="00C00E86" w:rsidRPr="00B76B3B">
                    <w:rPr>
                      <w:rFonts w:ascii="Times New Roman" w:eastAsia="Times New Roman" w:hAnsi="Times New Roman" w:cs="Times New Roman"/>
                      <w:color w:val="000000"/>
                      <w:sz w:val="24"/>
                      <w:szCs w:val="24"/>
                    </w:rPr>
                    <w:t>____N. the theory that learned experience interprets f “raw feeling.”</w:t>
                  </w:r>
                  <w:r>
                    <w:rPr>
                      <w:rFonts w:ascii="Times New Roman" w:eastAsia="Times New Roman" w:hAnsi="Times New Roman" w:cs="Times New Roman"/>
                      <w:color w:val="000000"/>
                      <w:sz w:val="24"/>
                      <w:szCs w:val="24"/>
                    </w:rPr>
                    <w:t xml:space="preserve"> </w:t>
                  </w:r>
                </w:p>
              </w:tc>
              <w:tc>
                <w:tcPr>
                  <w:tcW w:w="741" w:type="dxa"/>
                  <w:tcBorders>
                    <w:top w:val="nil"/>
                    <w:left w:val="nil"/>
                    <w:bottom w:val="nil"/>
                    <w:right w:val="nil"/>
                  </w:tcBorders>
                  <w:shd w:val="clear" w:color="auto" w:fill="auto"/>
                  <w:noWrap/>
                  <w:vAlign w:val="bottom"/>
                  <w:hideMark/>
                </w:tcPr>
                <w:p w14:paraId="236025CA" w14:textId="77777777" w:rsidR="00C00E86" w:rsidRPr="003103ED" w:rsidRDefault="00C00E86" w:rsidP="003103ED">
                  <w:pPr>
                    <w:spacing w:line="240" w:lineRule="auto"/>
                    <w:ind w:left="360"/>
                    <w:rPr>
                      <w:rFonts w:ascii="Times New Roman" w:eastAsia="Times New Roman" w:hAnsi="Times New Roman" w:cs="Times New Roman"/>
                      <w:color w:val="000000"/>
                      <w:sz w:val="24"/>
                      <w:szCs w:val="24"/>
                    </w:rPr>
                  </w:pPr>
                </w:p>
              </w:tc>
              <w:tc>
                <w:tcPr>
                  <w:tcW w:w="261" w:type="dxa"/>
                  <w:tcBorders>
                    <w:top w:val="nil"/>
                    <w:left w:val="nil"/>
                    <w:bottom w:val="nil"/>
                    <w:right w:val="nil"/>
                  </w:tcBorders>
                  <w:shd w:val="clear" w:color="auto" w:fill="auto"/>
                  <w:noWrap/>
                  <w:vAlign w:val="bottom"/>
                  <w:hideMark/>
                </w:tcPr>
                <w:p w14:paraId="3A9688A8" w14:textId="77777777" w:rsidR="00C00E86" w:rsidRPr="00B76B3B" w:rsidRDefault="00C00E86" w:rsidP="0014769D">
                  <w:pPr>
                    <w:spacing w:line="240" w:lineRule="auto"/>
                    <w:rPr>
                      <w:rFonts w:ascii="Times New Roman" w:eastAsia="Times New Roman" w:hAnsi="Times New Roman" w:cs="Times New Roman"/>
                      <w:sz w:val="24"/>
                      <w:szCs w:val="24"/>
                    </w:rPr>
                  </w:pPr>
                </w:p>
              </w:tc>
              <w:tc>
                <w:tcPr>
                  <w:tcW w:w="780" w:type="dxa"/>
                  <w:tcBorders>
                    <w:top w:val="nil"/>
                    <w:left w:val="nil"/>
                    <w:bottom w:val="nil"/>
                    <w:right w:val="nil"/>
                  </w:tcBorders>
                  <w:shd w:val="clear" w:color="auto" w:fill="auto"/>
                  <w:noWrap/>
                  <w:vAlign w:val="bottom"/>
                  <w:hideMark/>
                </w:tcPr>
                <w:p w14:paraId="3C057072" w14:textId="77777777" w:rsidR="00C00E86" w:rsidRPr="00B76B3B" w:rsidRDefault="00C00E86" w:rsidP="0014769D">
                  <w:pPr>
                    <w:spacing w:line="240" w:lineRule="auto"/>
                    <w:rPr>
                      <w:rFonts w:ascii="Times New Roman" w:eastAsia="Times New Roman" w:hAnsi="Times New Roman" w:cs="Times New Roman"/>
                      <w:sz w:val="24"/>
                      <w:szCs w:val="24"/>
                    </w:rPr>
                  </w:pPr>
                </w:p>
              </w:tc>
            </w:tr>
            <w:tr w:rsidR="00C00E86" w:rsidRPr="00B76B3B" w14:paraId="58FECF44" w14:textId="77777777" w:rsidTr="00937095">
              <w:trPr>
                <w:trHeight w:val="290"/>
              </w:trPr>
              <w:tc>
                <w:tcPr>
                  <w:tcW w:w="8355" w:type="dxa"/>
                  <w:gridSpan w:val="4"/>
                  <w:tcBorders>
                    <w:top w:val="nil"/>
                    <w:left w:val="nil"/>
                    <w:bottom w:val="nil"/>
                    <w:right w:val="nil"/>
                  </w:tcBorders>
                  <w:shd w:val="clear" w:color="auto" w:fill="auto"/>
                  <w:noWrap/>
                  <w:vAlign w:val="bottom"/>
                  <w:hideMark/>
                </w:tcPr>
                <w:p w14:paraId="181AECAC" w14:textId="47F6E322" w:rsidR="00C00E86" w:rsidRPr="00B76B3B" w:rsidRDefault="00B76B3B" w:rsidP="0014769D">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3103ED">
                    <w:rPr>
                      <w:rFonts w:ascii="Times New Roman" w:eastAsia="Times New Roman" w:hAnsi="Times New Roman" w:cs="Times New Roman"/>
                      <w:color w:val="000000"/>
                      <w:sz w:val="24"/>
                      <w:szCs w:val="24"/>
                    </w:rPr>
                    <w:t xml:space="preserve">   </w:t>
                  </w:r>
                  <w:r w:rsidR="00C00E86" w:rsidRPr="00B76B3B">
                    <w:rPr>
                      <w:rFonts w:ascii="Times New Roman" w:eastAsia="Times New Roman" w:hAnsi="Times New Roman" w:cs="Times New Roman"/>
                      <w:color w:val="000000"/>
                      <w:sz w:val="24"/>
                      <w:szCs w:val="24"/>
                    </w:rPr>
                    <w:t>_</w:t>
                  </w:r>
                  <w:r w:rsidR="003103ED">
                    <w:rPr>
                      <w:rFonts w:ascii="Times New Roman" w:eastAsia="Times New Roman" w:hAnsi="Times New Roman" w:cs="Times New Roman"/>
                      <w:color w:val="000000"/>
                      <w:sz w:val="24"/>
                      <w:szCs w:val="24"/>
                    </w:rPr>
                    <w:t>_</w:t>
                  </w:r>
                  <w:r w:rsidR="00C00E86" w:rsidRPr="00B76B3B">
                    <w:rPr>
                      <w:rFonts w:ascii="Times New Roman" w:eastAsia="Times New Roman" w:hAnsi="Times New Roman" w:cs="Times New Roman"/>
                      <w:color w:val="000000"/>
                      <w:sz w:val="24"/>
                      <w:szCs w:val="24"/>
                    </w:rPr>
                    <w:t>__O. One has a viable religious experience without organized religion</w:t>
                  </w:r>
                </w:p>
                <w:p w14:paraId="5BF63236" w14:textId="77777777" w:rsidR="00C00E86" w:rsidRPr="00B76B3B" w:rsidRDefault="00C00E86" w:rsidP="0014769D">
                  <w:pPr>
                    <w:spacing w:line="240" w:lineRule="auto"/>
                    <w:ind w:left="360"/>
                    <w:rPr>
                      <w:rFonts w:ascii="Times New Roman" w:eastAsia="Times New Roman" w:hAnsi="Times New Roman" w:cs="Times New Roman"/>
                      <w:color w:val="000000"/>
                      <w:sz w:val="24"/>
                      <w:szCs w:val="24"/>
                    </w:rPr>
                  </w:pPr>
                </w:p>
              </w:tc>
              <w:tc>
                <w:tcPr>
                  <w:tcW w:w="261" w:type="dxa"/>
                  <w:tcBorders>
                    <w:top w:val="nil"/>
                    <w:left w:val="nil"/>
                    <w:bottom w:val="nil"/>
                    <w:right w:val="nil"/>
                  </w:tcBorders>
                  <w:shd w:val="clear" w:color="auto" w:fill="auto"/>
                  <w:noWrap/>
                  <w:vAlign w:val="bottom"/>
                  <w:hideMark/>
                </w:tcPr>
                <w:p w14:paraId="0EF13682" w14:textId="77777777" w:rsidR="00C00E86" w:rsidRPr="00B76B3B" w:rsidRDefault="00C00E86" w:rsidP="0014769D">
                  <w:pPr>
                    <w:spacing w:line="240" w:lineRule="auto"/>
                    <w:rPr>
                      <w:rFonts w:ascii="Times New Roman" w:eastAsia="Times New Roman" w:hAnsi="Times New Roman" w:cs="Times New Roman"/>
                      <w:color w:val="000000"/>
                      <w:sz w:val="24"/>
                      <w:szCs w:val="24"/>
                    </w:rPr>
                  </w:pPr>
                </w:p>
              </w:tc>
              <w:tc>
                <w:tcPr>
                  <w:tcW w:w="780" w:type="dxa"/>
                  <w:tcBorders>
                    <w:top w:val="nil"/>
                    <w:left w:val="nil"/>
                    <w:bottom w:val="nil"/>
                    <w:right w:val="nil"/>
                  </w:tcBorders>
                  <w:shd w:val="clear" w:color="auto" w:fill="auto"/>
                  <w:noWrap/>
                  <w:vAlign w:val="bottom"/>
                  <w:hideMark/>
                </w:tcPr>
                <w:p w14:paraId="56C4DA7D" w14:textId="77777777" w:rsidR="00C00E86" w:rsidRPr="00B76B3B" w:rsidRDefault="00C00E86" w:rsidP="0014769D">
                  <w:pPr>
                    <w:spacing w:line="240" w:lineRule="auto"/>
                    <w:rPr>
                      <w:rFonts w:ascii="Times New Roman" w:eastAsia="Times New Roman" w:hAnsi="Times New Roman" w:cs="Times New Roman"/>
                      <w:sz w:val="24"/>
                      <w:szCs w:val="24"/>
                    </w:rPr>
                  </w:pPr>
                </w:p>
              </w:tc>
            </w:tr>
          </w:tbl>
          <w:p w14:paraId="42624616" w14:textId="77777777" w:rsidR="00C00E86" w:rsidRPr="00B76B3B" w:rsidRDefault="00C00E86" w:rsidP="0014769D">
            <w:pPr>
              <w:spacing w:line="240" w:lineRule="auto"/>
              <w:rPr>
                <w:rFonts w:ascii="Times New Roman" w:eastAsia="Times New Roman" w:hAnsi="Times New Roman" w:cs="Times New Roman"/>
                <w:color w:val="000000"/>
                <w:sz w:val="24"/>
                <w:szCs w:val="24"/>
              </w:rPr>
            </w:pPr>
          </w:p>
        </w:tc>
      </w:tr>
    </w:tbl>
    <w:p w14:paraId="6ECB1677" w14:textId="77777777" w:rsidR="00C00E86" w:rsidRPr="00B76B3B" w:rsidRDefault="00C00E86" w:rsidP="003103ED">
      <w:pPr>
        <w:rPr>
          <w:rFonts w:ascii="Times New Roman" w:hAnsi="Times New Roman" w:cs="Times New Roman"/>
          <w:sz w:val="24"/>
          <w:szCs w:val="24"/>
        </w:rPr>
      </w:pPr>
    </w:p>
    <w:sectPr w:rsidR="00C00E86" w:rsidRPr="00B76B3B" w:rsidSect="003103ED">
      <w:type w:val="continuous"/>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01CC85" w14:textId="77777777" w:rsidR="00C46A43" w:rsidRDefault="00C46A43">
      <w:pPr>
        <w:spacing w:line="240" w:lineRule="auto"/>
      </w:pPr>
      <w:r>
        <w:separator/>
      </w:r>
    </w:p>
  </w:endnote>
  <w:endnote w:type="continuationSeparator" w:id="0">
    <w:p w14:paraId="55663E96" w14:textId="77777777" w:rsidR="00C46A43" w:rsidRDefault="00C46A4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EFE45D" w14:textId="77777777" w:rsidR="00C46A43" w:rsidRDefault="00C46A43">
      <w:pPr>
        <w:spacing w:line="240" w:lineRule="auto"/>
      </w:pPr>
      <w:r>
        <w:separator/>
      </w:r>
    </w:p>
  </w:footnote>
  <w:footnote w:type="continuationSeparator" w:id="0">
    <w:p w14:paraId="0EFC0270" w14:textId="77777777" w:rsidR="00C46A43" w:rsidRDefault="00C46A4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65414238"/>
      <w:docPartObj>
        <w:docPartGallery w:val="Page Numbers (Top of Page)"/>
        <w:docPartUnique/>
      </w:docPartObj>
    </w:sdtPr>
    <w:sdtEndPr>
      <w:rPr>
        <w:noProof/>
      </w:rPr>
    </w:sdtEndPr>
    <w:sdtContent>
      <w:p w14:paraId="260C094C" w14:textId="77777777" w:rsidR="00C00E86" w:rsidRDefault="00C00E86">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36CD696C" w14:textId="77777777" w:rsidR="00C00E86" w:rsidRDefault="00C00E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88193542"/>
      <w:docPartObj>
        <w:docPartGallery w:val="Page Numbers (Top of Page)"/>
        <w:docPartUnique/>
      </w:docPartObj>
    </w:sdtPr>
    <w:sdtEndPr>
      <w:rPr>
        <w:noProof/>
      </w:rPr>
    </w:sdtEndPr>
    <w:sdtContent>
      <w:p w14:paraId="496DB8AF" w14:textId="77777777" w:rsidR="00C00E86" w:rsidRDefault="00C00E86">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152FC20" w14:textId="77777777" w:rsidR="00C00E86" w:rsidRDefault="00C00E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A3CB29" w14:textId="77777777" w:rsidR="00C00E86" w:rsidRDefault="00C00E86">
    <w:pPr>
      <w:pStyle w:val="Header"/>
    </w:pPr>
  </w:p>
  <w:p w14:paraId="72B5B08B" w14:textId="77777777" w:rsidR="00C00E86" w:rsidRDefault="00C00E86"/>
  <w:p w14:paraId="3F42BDBB" w14:textId="77777777" w:rsidR="00C00E86" w:rsidRDefault="00C00E8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34680"/>
    <w:multiLevelType w:val="hybridMultilevel"/>
    <w:tmpl w:val="AF6405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A70751"/>
    <w:multiLevelType w:val="hybridMultilevel"/>
    <w:tmpl w:val="A3A22C8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825C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7D10A28"/>
    <w:multiLevelType w:val="hybridMultilevel"/>
    <w:tmpl w:val="4E64B5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A980FDF"/>
    <w:multiLevelType w:val="hybridMultilevel"/>
    <w:tmpl w:val="BD969EE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C9C71C8"/>
    <w:multiLevelType w:val="multilevel"/>
    <w:tmpl w:val="E49E4698"/>
    <w:lvl w:ilvl="0">
      <w:start w:val="1"/>
      <w:numFmt w:val="upperLetter"/>
      <w:lvlText w:val="%1."/>
      <w:lvlJc w:val="left"/>
      <w:pPr>
        <w:ind w:left="720" w:hanging="360"/>
      </w:pPr>
      <w:rPr>
        <w:rFonts w:ascii="Times New Roman" w:eastAsiaTheme="minorHAnsi" w:hAnsi="Times New Roman" w:cs="Times New Roman"/>
      </w:rPr>
    </w:lvl>
    <w:lvl w:ilvl="1">
      <w:start w:val="1"/>
      <w:numFmt w:val="decimal"/>
      <w:lvlText w:val="%2)"/>
      <w:lvlJc w:val="left"/>
      <w:pPr>
        <w:ind w:left="1080" w:hanging="360"/>
      </w:pPr>
      <w:rPr>
        <w:rFonts w:ascii="Times New Roman" w:eastAsiaTheme="minorHAnsi" w:hAnsi="Times New Roman" w:cs="Times New Roman"/>
      </w:r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6" w15:restartNumberingAfterBreak="0">
    <w:nsid w:val="10DE3651"/>
    <w:multiLevelType w:val="hybridMultilevel"/>
    <w:tmpl w:val="DB061F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7A34A3"/>
    <w:multiLevelType w:val="hybridMultilevel"/>
    <w:tmpl w:val="1D14F4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EE09DD"/>
    <w:multiLevelType w:val="hybridMultilevel"/>
    <w:tmpl w:val="38B02F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4D3341"/>
    <w:multiLevelType w:val="hybridMultilevel"/>
    <w:tmpl w:val="03F87E2C"/>
    <w:lvl w:ilvl="0" w:tplc="CEA4E21C">
      <w:start w:val="1"/>
      <w:numFmt w:val="bullet"/>
      <w:lvlText w:val=""/>
      <w:lvlJc w:val="left"/>
      <w:pPr>
        <w:ind w:left="720" w:hanging="360"/>
      </w:pPr>
      <w:rPr>
        <w:rFonts w:ascii="Symbol" w:hAnsi="Symbol" w:hint="default"/>
      </w:rPr>
    </w:lvl>
    <w:lvl w:ilvl="1" w:tplc="FCB8BC22">
      <w:start w:val="1"/>
      <w:numFmt w:val="bullet"/>
      <w:lvlText w:val="o"/>
      <w:lvlJc w:val="left"/>
      <w:pPr>
        <w:ind w:left="1440" w:hanging="360"/>
      </w:pPr>
      <w:rPr>
        <w:rFonts w:ascii="Courier New" w:hAnsi="Courier New" w:cs="Courier New" w:hint="default"/>
      </w:rPr>
    </w:lvl>
    <w:lvl w:ilvl="2" w:tplc="0EDA0E34">
      <w:start w:val="1"/>
      <w:numFmt w:val="bullet"/>
      <w:lvlText w:val=""/>
      <w:lvlJc w:val="left"/>
      <w:pPr>
        <w:ind w:left="2160" w:hanging="360"/>
      </w:pPr>
      <w:rPr>
        <w:rFonts w:ascii="Wingdings" w:hAnsi="Wingdings" w:hint="default"/>
      </w:rPr>
    </w:lvl>
    <w:lvl w:ilvl="3" w:tplc="29A890FC" w:tentative="1">
      <w:start w:val="1"/>
      <w:numFmt w:val="bullet"/>
      <w:lvlText w:val=""/>
      <w:lvlJc w:val="left"/>
      <w:pPr>
        <w:ind w:left="2880" w:hanging="360"/>
      </w:pPr>
      <w:rPr>
        <w:rFonts w:ascii="Symbol" w:hAnsi="Symbol" w:hint="default"/>
      </w:rPr>
    </w:lvl>
    <w:lvl w:ilvl="4" w:tplc="9BD248CC" w:tentative="1">
      <w:start w:val="1"/>
      <w:numFmt w:val="bullet"/>
      <w:lvlText w:val="o"/>
      <w:lvlJc w:val="left"/>
      <w:pPr>
        <w:ind w:left="3600" w:hanging="360"/>
      </w:pPr>
      <w:rPr>
        <w:rFonts w:ascii="Courier New" w:hAnsi="Courier New" w:cs="Courier New" w:hint="default"/>
      </w:rPr>
    </w:lvl>
    <w:lvl w:ilvl="5" w:tplc="48429E28" w:tentative="1">
      <w:start w:val="1"/>
      <w:numFmt w:val="bullet"/>
      <w:lvlText w:val=""/>
      <w:lvlJc w:val="left"/>
      <w:pPr>
        <w:ind w:left="4320" w:hanging="360"/>
      </w:pPr>
      <w:rPr>
        <w:rFonts w:ascii="Wingdings" w:hAnsi="Wingdings" w:hint="default"/>
      </w:rPr>
    </w:lvl>
    <w:lvl w:ilvl="6" w:tplc="1366AE4A" w:tentative="1">
      <w:start w:val="1"/>
      <w:numFmt w:val="bullet"/>
      <w:lvlText w:val=""/>
      <w:lvlJc w:val="left"/>
      <w:pPr>
        <w:ind w:left="5040" w:hanging="360"/>
      </w:pPr>
      <w:rPr>
        <w:rFonts w:ascii="Symbol" w:hAnsi="Symbol" w:hint="default"/>
      </w:rPr>
    </w:lvl>
    <w:lvl w:ilvl="7" w:tplc="E70EB69C" w:tentative="1">
      <w:start w:val="1"/>
      <w:numFmt w:val="bullet"/>
      <w:lvlText w:val="o"/>
      <w:lvlJc w:val="left"/>
      <w:pPr>
        <w:ind w:left="5760" w:hanging="360"/>
      </w:pPr>
      <w:rPr>
        <w:rFonts w:ascii="Courier New" w:hAnsi="Courier New" w:cs="Courier New" w:hint="default"/>
      </w:rPr>
    </w:lvl>
    <w:lvl w:ilvl="8" w:tplc="048CDDEA" w:tentative="1">
      <w:start w:val="1"/>
      <w:numFmt w:val="bullet"/>
      <w:lvlText w:val=""/>
      <w:lvlJc w:val="left"/>
      <w:pPr>
        <w:ind w:left="6480" w:hanging="360"/>
      </w:pPr>
      <w:rPr>
        <w:rFonts w:ascii="Wingdings" w:hAnsi="Wingdings" w:hint="default"/>
      </w:rPr>
    </w:lvl>
  </w:abstractNum>
  <w:abstractNum w:abstractNumId="10" w15:restartNumberingAfterBreak="0">
    <w:nsid w:val="316068DE"/>
    <w:multiLevelType w:val="hybridMultilevel"/>
    <w:tmpl w:val="CF8CC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F11405"/>
    <w:multiLevelType w:val="hybridMultilevel"/>
    <w:tmpl w:val="94B0CD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7450E2"/>
    <w:multiLevelType w:val="hybridMultilevel"/>
    <w:tmpl w:val="64EE9CCE"/>
    <w:lvl w:ilvl="0" w:tplc="3372F0D6">
      <w:start w:val="1"/>
      <w:numFmt w:val="bullet"/>
      <w:lvlText w:val=""/>
      <w:lvlJc w:val="left"/>
      <w:pPr>
        <w:ind w:left="720" w:hanging="360"/>
      </w:pPr>
      <w:rPr>
        <w:rFonts w:ascii="Symbol" w:hAnsi="Symbol" w:hint="default"/>
      </w:rPr>
    </w:lvl>
    <w:lvl w:ilvl="1" w:tplc="F8EE74EC">
      <w:start w:val="1"/>
      <w:numFmt w:val="bullet"/>
      <w:lvlText w:val="o"/>
      <w:lvlJc w:val="left"/>
      <w:pPr>
        <w:ind w:left="1440" w:hanging="360"/>
      </w:pPr>
      <w:rPr>
        <w:rFonts w:ascii="Courier New" w:hAnsi="Courier New" w:cs="Courier New" w:hint="default"/>
      </w:rPr>
    </w:lvl>
    <w:lvl w:ilvl="2" w:tplc="1D1E8636" w:tentative="1">
      <w:start w:val="1"/>
      <w:numFmt w:val="bullet"/>
      <w:lvlText w:val=""/>
      <w:lvlJc w:val="left"/>
      <w:pPr>
        <w:ind w:left="2160" w:hanging="360"/>
      </w:pPr>
      <w:rPr>
        <w:rFonts w:ascii="Wingdings" w:hAnsi="Wingdings" w:hint="default"/>
      </w:rPr>
    </w:lvl>
    <w:lvl w:ilvl="3" w:tplc="30467E1E" w:tentative="1">
      <w:start w:val="1"/>
      <w:numFmt w:val="bullet"/>
      <w:lvlText w:val=""/>
      <w:lvlJc w:val="left"/>
      <w:pPr>
        <w:ind w:left="2880" w:hanging="360"/>
      </w:pPr>
      <w:rPr>
        <w:rFonts w:ascii="Symbol" w:hAnsi="Symbol" w:hint="default"/>
      </w:rPr>
    </w:lvl>
    <w:lvl w:ilvl="4" w:tplc="CBE4A65C" w:tentative="1">
      <w:start w:val="1"/>
      <w:numFmt w:val="bullet"/>
      <w:lvlText w:val="o"/>
      <w:lvlJc w:val="left"/>
      <w:pPr>
        <w:ind w:left="3600" w:hanging="360"/>
      </w:pPr>
      <w:rPr>
        <w:rFonts w:ascii="Courier New" w:hAnsi="Courier New" w:cs="Courier New" w:hint="default"/>
      </w:rPr>
    </w:lvl>
    <w:lvl w:ilvl="5" w:tplc="CAD0211A" w:tentative="1">
      <w:start w:val="1"/>
      <w:numFmt w:val="bullet"/>
      <w:lvlText w:val=""/>
      <w:lvlJc w:val="left"/>
      <w:pPr>
        <w:ind w:left="4320" w:hanging="360"/>
      </w:pPr>
      <w:rPr>
        <w:rFonts w:ascii="Wingdings" w:hAnsi="Wingdings" w:hint="default"/>
      </w:rPr>
    </w:lvl>
    <w:lvl w:ilvl="6" w:tplc="3CEA277E" w:tentative="1">
      <w:start w:val="1"/>
      <w:numFmt w:val="bullet"/>
      <w:lvlText w:val=""/>
      <w:lvlJc w:val="left"/>
      <w:pPr>
        <w:ind w:left="5040" w:hanging="360"/>
      </w:pPr>
      <w:rPr>
        <w:rFonts w:ascii="Symbol" w:hAnsi="Symbol" w:hint="default"/>
      </w:rPr>
    </w:lvl>
    <w:lvl w:ilvl="7" w:tplc="9ACCEB2A" w:tentative="1">
      <w:start w:val="1"/>
      <w:numFmt w:val="bullet"/>
      <w:lvlText w:val="o"/>
      <w:lvlJc w:val="left"/>
      <w:pPr>
        <w:ind w:left="5760" w:hanging="360"/>
      </w:pPr>
      <w:rPr>
        <w:rFonts w:ascii="Courier New" w:hAnsi="Courier New" w:cs="Courier New" w:hint="default"/>
      </w:rPr>
    </w:lvl>
    <w:lvl w:ilvl="8" w:tplc="4C8C172E" w:tentative="1">
      <w:start w:val="1"/>
      <w:numFmt w:val="bullet"/>
      <w:lvlText w:val=""/>
      <w:lvlJc w:val="left"/>
      <w:pPr>
        <w:ind w:left="6480" w:hanging="360"/>
      </w:pPr>
      <w:rPr>
        <w:rFonts w:ascii="Wingdings" w:hAnsi="Wingdings" w:hint="default"/>
      </w:rPr>
    </w:lvl>
  </w:abstractNum>
  <w:abstractNum w:abstractNumId="13" w15:restartNumberingAfterBreak="0">
    <w:nsid w:val="3A2E3722"/>
    <w:multiLevelType w:val="hybridMultilevel"/>
    <w:tmpl w:val="1DFA7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753AB0"/>
    <w:multiLevelType w:val="hybridMultilevel"/>
    <w:tmpl w:val="867A5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5C1630"/>
    <w:multiLevelType w:val="hybridMultilevel"/>
    <w:tmpl w:val="E6CEF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EF29D1"/>
    <w:multiLevelType w:val="hybridMultilevel"/>
    <w:tmpl w:val="03A4E1F6"/>
    <w:lvl w:ilvl="0" w:tplc="E4402C36">
      <w:start w:val="1"/>
      <w:numFmt w:val="bullet"/>
      <w:lvlText w:val=""/>
      <w:lvlJc w:val="left"/>
      <w:pPr>
        <w:ind w:left="720" w:hanging="360"/>
      </w:pPr>
      <w:rPr>
        <w:rFonts w:ascii="Symbol" w:hAnsi="Symbol" w:hint="default"/>
      </w:rPr>
    </w:lvl>
    <w:lvl w:ilvl="1" w:tplc="635C3F10" w:tentative="1">
      <w:start w:val="1"/>
      <w:numFmt w:val="bullet"/>
      <w:lvlText w:val="o"/>
      <w:lvlJc w:val="left"/>
      <w:pPr>
        <w:ind w:left="1440" w:hanging="360"/>
      </w:pPr>
      <w:rPr>
        <w:rFonts w:ascii="Courier New" w:hAnsi="Courier New" w:cs="Courier New" w:hint="default"/>
      </w:rPr>
    </w:lvl>
    <w:lvl w:ilvl="2" w:tplc="A6601F42" w:tentative="1">
      <w:start w:val="1"/>
      <w:numFmt w:val="bullet"/>
      <w:lvlText w:val=""/>
      <w:lvlJc w:val="left"/>
      <w:pPr>
        <w:ind w:left="2160" w:hanging="360"/>
      </w:pPr>
      <w:rPr>
        <w:rFonts w:ascii="Wingdings" w:hAnsi="Wingdings" w:hint="default"/>
      </w:rPr>
    </w:lvl>
    <w:lvl w:ilvl="3" w:tplc="7780CB92" w:tentative="1">
      <w:start w:val="1"/>
      <w:numFmt w:val="bullet"/>
      <w:lvlText w:val=""/>
      <w:lvlJc w:val="left"/>
      <w:pPr>
        <w:ind w:left="2880" w:hanging="360"/>
      </w:pPr>
      <w:rPr>
        <w:rFonts w:ascii="Symbol" w:hAnsi="Symbol" w:hint="default"/>
      </w:rPr>
    </w:lvl>
    <w:lvl w:ilvl="4" w:tplc="2746F28E" w:tentative="1">
      <w:start w:val="1"/>
      <w:numFmt w:val="bullet"/>
      <w:lvlText w:val="o"/>
      <w:lvlJc w:val="left"/>
      <w:pPr>
        <w:ind w:left="3600" w:hanging="360"/>
      </w:pPr>
      <w:rPr>
        <w:rFonts w:ascii="Courier New" w:hAnsi="Courier New" w:cs="Courier New" w:hint="default"/>
      </w:rPr>
    </w:lvl>
    <w:lvl w:ilvl="5" w:tplc="C3D2CD70" w:tentative="1">
      <w:start w:val="1"/>
      <w:numFmt w:val="bullet"/>
      <w:lvlText w:val=""/>
      <w:lvlJc w:val="left"/>
      <w:pPr>
        <w:ind w:left="4320" w:hanging="360"/>
      </w:pPr>
      <w:rPr>
        <w:rFonts w:ascii="Wingdings" w:hAnsi="Wingdings" w:hint="default"/>
      </w:rPr>
    </w:lvl>
    <w:lvl w:ilvl="6" w:tplc="F0F6B72A" w:tentative="1">
      <w:start w:val="1"/>
      <w:numFmt w:val="bullet"/>
      <w:lvlText w:val=""/>
      <w:lvlJc w:val="left"/>
      <w:pPr>
        <w:ind w:left="5040" w:hanging="360"/>
      </w:pPr>
      <w:rPr>
        <w:rFonts w:ascii="Symbol" w:hAnsi="Symbol" w:hint="default"/>
      </w:rPr>
    </w:lvl>
    <w:lvl w:ilvl="7" w:tplc="5840014C" w:tentative="1">
      <w:start w:val="1"/>
      <w:numFmt w:val="bullet"/>
      <w:lvlText w:val="o"/>
      <w:lvlJc w:val="left"/>
      <w:pPr>
        <w:ind w:left="5760" w:hanging="360"/>
      </w:pPr>
      <w:rPr>
        <w:rFonts w:ascii="Courier New" w:hAnsi="Courier New" w:cs="Courier New" w:hint="default"/>
      </w:rPr>
    </w:lvl>
    <w:lvl w:ilvl="8" w:tplc="FEF2325C" w:tentative="1">
      <w:start w:val="1"/>
      <w:numFmt w:val="bullet"/>
      <w:lvlText w:val=""/>
      <w:lvlJc w:val="left"/>
      <w:pPr>
        <w:ind w:left="6480" w:hanging="360"/>
      </w:pPr>
      <w:rPr>
        <w:rFonts w:ascii="Wingdings" w:hAnsi="Wingdings" w:hint="default"/>
      </w:rPr>
    </w:lvl>
  </w:abstractNum>
  <w:abstractNum w:abstractNumId="17" w15:restartNumberingAfterBreak="0">
    <w:nsid w:val="47B11A03"/>
    <w:multiLevelType w:val="hybridMultilevel"/>
    <w:tmpl w:val="D1DEC5BA"/>
    <w:lvl w:ilvl="0" w:tplc="04090015">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561404F"/>
    <w:multiLevelType w:val="hybridMultilevel"/>
    <w:tmpl w:val="B052A552"/>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7F4019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1780B08"/>
    <w:multiLevelType w:val="hybridMultilevel"/>
    <w:tmpl w:val="BABE7A92"/>
    <w:lvl w:ilvl="0" w:tplc="04090015">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5D161AF"/>
    <w:multiLevelType w:val="hybridMultilevel"/>
    <w:tmpl w:val="661E00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5E0713D"/>
    <w:multiLevelType w:val="hybridMultilevel"/>
    <w:tmpl w:val="DE949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CAE720E"/>
    <w:multiLevelType w:val="hybridMultilevel"/>
    <w:tmpl w:val="FDFC7014"/>
    <w:lvl w:ilvl="0" w:tplc="A9CC6026">
      <w:start w:val="1"/>
      <w:numFmt w:val="bullet"/>
      <w:lvlText w:val=""/>
      <w:lvlJc w:val="left"/>
      <w:pPr>
        <w:ind w:left="720" w:hanging="360"/>
      </w:pPr>
      <w:rPr>
        <w:rFonts w:ascii="Symbol" w:hAnsi="Symbol" w:hint="default"/>
      </w:rPr>
    </w:lvl>
    <w:lvl w:ilvl="1" w:tplc="FEE67AC4">
      <w:start w:val="1"/>
      <w:numFmt w:val="bullet"/>
      <w:lvlText w:val="o"/>
      <w:lvlJc w:val="left"/>
      <w:pPr>
        <w:ind w:left="1440" w:hanging="360"/>
      </w:pPr>
      <w:rPr>
        <w:rFonts w:ascii="Courier New" w:hAnsi="Courier New" w:cs="Courier New" w:hint="default"/>
      </w:rPr>
    </w:lvl>
    <w:lvl w:ilvl="2" w:tplc="4A74ABB8">
      <w:start w:val="1"/>
      <w:numFmt w:val="bullet"/>
      <w:lvlText w:val=""/>
      <w:lvlJc w:val="left"/>
      <w:pPr>
        <w:ind w:left="2160" w:hanging="360"/>
      </w:pPr>
      <w:rPr>
        <w:rFonts w:ascii="Wingdings" w:hAnsi="Wingdings" w:hint="default"/>
      </w:rPr>
    </w:lvl>
    <w:lvl w:ilvl="3" w:tplc="52D4F388">
      <w:start w:val="1"/>
      <w:numFmt w:val="bullet"/>
      <w:lvlText w:val=""/>
      <w:lvlJc w:val="left"/>
      <w:pPr>
        <w:ind w:left="2880" w:hanging="360"/>
      </w:pPr>
      <w:rPr>
        <w:rFonts w:ascii="Symbol" w:hAnsi="Symbol" w:hint="default"/>
      </w:rPr>
    </w:lvl>
    <w:lvl w:ilvl="4" w:tplc="4FCCB8AA">
      <w:start w:val="1"/>
      <w:numFmt w:val="bullet"/>
      <w:lvlText w:val="o"/>
      <w:lvlJc w:val="left"/>
      <w:pPr>
        <w:ind w:left="3600" w:hanging="360"/>
      </w:pPr>
      <w:rPr>
        <w:rFonts w:ascii="Courier New" w:hAnsi="Courier New" w:cs="Courier New" w:hint="default"/>
      </w:rPr>
    </w:lvl>
    <w:lvl w:ilvl="5" w:tplc="00809BD2" w:tentative="1">
      <w:start w:val="1"/>
      <w:numFmt w:val="bullet"/>
      <w:lvlText w:val=""/>
      <w:lvlJc w:val="left"/>
      <w:pPr>
        <w:ind w:left="4320" w:hanging="360"/>
      </w:pPr>
      <w:rPr>
        <w:rFonts w:ascii="Wingdings" w:hAnsi="Wingdings" w:hint="default"/>
      </w:rPr>
    </w:lvl>
    <w:lvl w:ilvl="6" w:tplc="3140B612" w:tentative="1">
      <w:start w:val="1"/>
      <w:numFmt w:val="bullet"/>
      <w:lvlText w:val=""/>
      <w:lvlJc w:val="left"/>
      <w:pPr>
        <w:ind w:left="5040" w:hanging="360"/>
      </w:pPr>
      <w:rPr>
        <w:rFonts w:ascii="Symbol" w:hAnsi="Symbol" w:hint="default"/>
      </w:rPr>
    </w:lvl>
    <w:lvl w:ilvl="7" w:tplc="41385B04" w:tentative="1">
      <w:start w:val="1"/>
      <w:numFmt w:val="bullet"/>
      <w:lvlText w:val="o"/>
      <w:lvlJc w:val="left"/>
      <w:pPr>
        <w:ind w:left="5760" w:hanging="360"/>
      </w:pPr>
      <w:rPr>
        <w:rFonts w:ascii="Courier New" w:hAnsi="Courier New" w:cs="Courier New" w:hint="default"/>
      </w:rPr>
    </w:lvl>
    <w:lvl w:ilvl="8" w:tplc="2580ED64" w:tentative="1">
      <w:start w:val="1"/>
      <w:numFmt w:val="bullet"/>
      <w:lvlText w:val=""/>
      <w:lvlJc w:val="left"/>
      <w:pPr>
        <w:ind w:left="6480" w:hanging="360"/>
      </w:pPr>
      <w:rPr>
        <w:rFonts w:ascii="Wingdings" w:hAnsi="Wingdings" w:hint="default"/>
      </w:rPr>
    </w:lvl>
  </w:abstractNum>
  <w:abstractNum w:abstractNumId="24" w15:restartNumberingAfterBreak="0">
    <w:nsid w:val="7FF22865"/>
    <w:multiLevelType w:val="hybridMultilevel"/>
    <w:tmpl w:val="CC0C8D3E"/>
    <w:lvl w:ilvl="0" w:tplc="A020655A">
      <w:start w:val="1"/>
      <w:numFmt w:val="bullet"/>
      <w:lvlText w:val=""/>
      <w:lvlJc w:val="left"/>
      <w:pPr>
        <w:ind w:left="720" w:hanging="360"/>
      </w:pPr>
      <w:rPr>
        <w:rFonts w:ascii="Symbol" w:hAnsi="Symbol" w:hint="default"/>
      </w:rPr>
    </w:lvl>
    <w:lvl w:ilvl="1" w:tplc="C77A1CC0">
      <w:start w:val="1"/>
      <w:numFmt w:val="bullet"/>
      <w:lvlText w:val="o"/>
      <w:lvlJc w:val="left"/>
      <w:pPr>
        <w:ind w:left="1440" w:hanging="360"/>
      </w:pPr>
      <w:rPr>
        <w:rFonts w:ascii="Courier New" w:hAnsi="Courier New" w:cs="Courier New" w:hint="default"/>
      </w:rPr>
    </w:lvl>
    <w:lvl w:ilvl="2" w:tplc="6278EE74" w:tentative="1">
      <w:start w:val="1"/>
      <w:numFmt w:val="bullet"/>
      <w:lvlText w:val=""/>
      <w:lvlJc w:val="left"/>
      <w:pPr>
        <w:ind w:left="2160" w:hanging="360"/>
      </w:pPr>
      <w:rPr>
        <w:rFonts w:ascii="Wingdings" w:hAnsi="Wingdings" w:hint="default"/>
      </w:rPr>
    </w:lvl>
    <w:lvl w:ilvl="3" w:tplc="7C9000D6" w:tentative="1">
      <w:start w:val="1"/>
      <w:numFmt w:val="bullet"/>
      <w:lvlText w:val=""/>
      <w:lvlJc w:val="left"/>
      <w:pPr>
        <w:ind w:left="2880" w:hanging="360"/>
      </w:pPr>
      <w:rPr>
        <w:rFonts w:ascii="Symbol" w:hAnsi="Symbol" w:hint="default"/>
      </w:rPr>
    </w:lvl>
    <w:lvl w:ilvl="4" w:tplc="64EAD8CE" w:tentative="1">
      <w:start w:val="1"/>
      <w:numFmt w:val="bullet"/>
      <w:lvlText w:val="o"/>
      <w:lvlJc w:val="left"/>
      <w:pPr>
        <w:ind w:left="3600" w:hanging="360"/>
      </w:pPr>
      <w:rPr>
        <w:rFonts w:ascii="Courier New" w:hAnsi="Courier New" w:cs="Courier New" w:hint="default"/>
      </w:rPr>
    </w:lvl>
    <w:lvl w:ilvl="5" w:tplc="F9F85CFA" w:tentative="1">
      <w:start w:val="1"/>
      <w:numFmt w:val="bullet"/>
      <w:lvlText w:val=""/>
      <w:lvlJc w:val="left"/>
      <w:pPr>
        <w:ind w:left="4320" w:hanging="360"/>
      </w:pPr>
      <w:rPr>
        <w:rFonts w:ascii="Wingdings" w:hAnsi="Wingdings" w:hint="default"/>
      </w:rPr>
    </w:lvl>
    <w:lvl w:ilvl="6" w:tplc="793A0DE4" w:tentative="1">
      <w:start w:val="1"/>
      <w:numFmt w:val="bullet"/>
      <w:lvlText w:val=""/>
      <w:lvlJc w:val="left"/>
      <w:pPr>
        <w:ind w:left="5040" w:hanging="360"/>
      </w:pPr>
      <w:rPr>
        <w:rFonts w:ascii="Symbol" w:hAnsi="Symbol" w:hint="default"/>
      </w:rPr>
    </w:lvl>
    <w:lvl w:ilvl="7" w:tplc="4BCE7138" w:tentative="1">
      <w:start w:val="1"/>
      <w:numFmt w:val="bullet"/>
      <w:lvlText w:val="o"/>
      <w:lvlJc w:val="left"/>
      <w:pPr>
        <w:ind w:left="5760" w:hanging="360"/>
      </w:pPr>
      <w:rPr>
        <w:rFonts w:ascii="Courier New" w:hAnsi="Courier New" w:cs="Courier New" w:hint="default"/>
      </w:rPr>
    </w:lvl>
    <w:lvl w:ilvl="8" w:tplc="C9F6996A" w:tentative="1">
      <w:start w:val="1"/>
      <w:numFmt w:val="bullet"/>
      <w:lvlText w:val=""/>
      <w:lvlJc w:val="left"/>
      <w:pPr>
        <w:ind w:left="6480" w:hanging="360"/>
      </w:pPr>
      <w:rPr>
        <w:rFonts w:ascii="Wingdings" w:hAnsi="Wingdings" w:hint="default"/>
      </w:rPr>
    </w:lvl>
  </w:abstractNum>
  <w:num w:numId="1" w16cid:durableId="1893078116">
    <w:abstractNumId w:val="24"/>
  </w:num>
  <w:num w:numId="2" w16cid:durableId="149055178">
    <w:abstractNumId w:val="9"/>
  </w:num>
  <w:num w:numId="3" w16cid:durableId="1968118117">
    <w:abstractNumId w:val="23"/>
  </w:num>
  <w:num w:numId="4" w16cid:durableId="1039552198">
    <w:abstractNumId w:val="12"/>
  </w:num>
  <w:num w:numId="5" w16cid:durableId="1573005315">
    <w:abstractNumId w:val="16"/>
  </w:num>
  <w:num w:numId="6" w16cid:durableId="1990861581">
    <w:abstractNumId w:val="18"/>
  </w:num>
  <w:num w:numId="7" w16cid:durableId="840244352">
    <w:abstractNumId w:val="1"/>
  </w:num>
  <w:num w:numId="8" w16cid:durableId="1665817738">
    <w:abstractNumId w:val="20"/>
  </w:num>
  <w:num w:numId="9" w16cid:durableId="1528566142">
    <w:abstractNumId w:val="14"/>
  </w:num>
  <w:num w:numId="10" w16cid:durableId="2055150700">
    <w:abstractNumId w:val="4"/>
  </w:num>
  <w:num w:numId="11" w16cid:durableId="2081948479">
    <w:abstractNumId w:val="13"/>
  </w:num>
  <w:num w:numId="12" w16cid:durableId="566959423">
    <w:abstractNumId w:val="15"/>
  </w:num>
  <w:num w:numId="13" w16cid:durableId="552733189">
    <w:abstractNumId w:val="0"/>
  </w:num>
  <w:num w:numId="14" w16cid:durableId="1575354455">
    <w:abstractNumId w:val="10"/>
  </w:num>
  <w:num w:numId="15" w16cid:durableId="1084063355">
    <w:abstractNumId w:val="6"/>
  </w:num>
  <w:num w:numId="16" w16cid:durableId="1760905634">
    <w:abstractNumId w:val="3"/>
  </w:num>
  <w:num w:numId="17" w16cid:durableId="492718665">
    <w:abstractNumId w:val="7"/>
  </w:num>
  <w:num w:numId="18" w16cid:durableId="1228803792">
    <w:abstractNumId w:val="21"/>
  </w:num>
  <w:num w:numId="19" w16cid:durableId="147089807">
    <w:abstractNumId w:val="17"/>
  </w:num>
  <w:num w:numId="20" w16cid:durableId="1102990312">
    <w:abstractNumId w:val="11"/>
  </w:num>
  <w:num w:numId="21" w16cid:durableId="379986555">
    <w:abstractNumId w:val="22"/>
  </w:num>
  <w:num w:numId="22" w16cid:durableId="109794809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9774807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72815356">
    <w:abstractNumId w:val="5"/>
  </w:num>
  <w:num w:numId="25" w16cid:durableId="145821808">
    <w:abstractNumId w:val="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E86"/>
    <w:rsid w:val="0006516A"/>
    <w:rsid w:val="001B0004"/>
    <w:rsid w:val="0020281E"/>
    <w:rsid w:val="0020516D"/>
    <w:rsid w:val="003103ED"/>
    <w:rsid w:val="0036616C"/>
    <w:rsid w:val="00462214"/>
    <w:rsid w:val="00627C86"/>
    <w:rsid w:val="006819A6"/>
    <w:rsid w:val="00720B57"/>
    <w:rsid w:val="007A2E8C"/>
    <w:rsid w:val="007C5E02"/>
    <w:rsid w:val="007D66D7"/>
    <w:rsid w:val="008C4BBC"/>
    <w:rsid w:val="00937095"/>
    <w:rsid w:val="00940F0A"/>
    <w:rsid w:val="00981A68"/>
    <w:rsid w:val="009E1EA5"/>
    <w:rsid w:val="009F53FD"/>
    <w:rsid w:val="00A36013"/>
    <w:rsid w:val="00AA3289"/>
    <w:rsid w:val="00B76B3B"/>
    <w:rsid w:val="00BA6399"/>
    <w:rsid w:val="00BB6292"/>
    <w:rsid w:val="00C00E86"/>
    <w:rsid w:val="00C248F3"/>
    <w:rsid w:val="00C31A51"/>
    <w:rsid w:val="00C46A43"/>
    <w:rsid w:val="00CD3F03"/>
    <w:rsid w:val="00E3048E"/>
    <w:rsid w:val="00E33E07"/>
    <w:rsid w:val="00E558A9"/>
    <w:rsid w:val="00EF26CC"/>
    <w:rsid w:val="00F033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6C9F0"/>
  <w15:chartTrackingRefBased/>
  <w15:docId w15:val="{EC63D944-268D-498B-AC28-70482C1E1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0E86"/>
    <w:pPr>
      <w:spacing w:after="0" w:line="276" w:lineRule="auto"/>
    </w:pPr>
    <w:rPr>
      <w:rFonts w:ascii="Arial" w:eastAsia="Arial" w:hAnsi="Arial" w:cs="Arial"/>
      <w:kern w:val="0"/>
      <w:sz w:val="22"/>
      <w:szCs w:val="22"/>
      <w:lang w:val="en"/>
      <w14:ligatures w14:val="none"/>
    </w:rPr>
  </w:style>
  <w:style w:type="paragraph" w:styleId="Heading1">
    <w:name w:val="heading 1"/>
    <w:basedOn w:val="Normal"/>
    <w:next w:val="Normal"/>
    <w:link w:val="Heading1Char"/>
    <w:uiPriority w:val="9"/>
    <w:qFormat/>
    <w:rsid w:val="00C00E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00E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00E8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00E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00E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00E8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0E8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0E8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0E8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0E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00E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00E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00E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00E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00E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0E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0E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0E86"/>
    <w:rPr>
      <w:rFonts w:eastAsiaTheme="majorEastAsia" w:cstheme="majorBidi"/>
      <w:color w:val="272727" w:themeColor="text1" w:themeTint="D8"/>
    </w:rPr>
  </w:style>
  <w:style w:type="paragraph" w:styleId="Title">
    <w:name w:val="Title"/>
    <w:basedOn w:val="Normal"/>
    <w:next w:val="Normal"/>
    <w:link w:val="TitleChar"/>
    <w:uiPriority w:val="10"/>
    <w:qFormat/>
    <w:rsid w:val="00C00E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0E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0E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0E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0E86"/>
    <w:pPr>
      <w:spacing w:before="160"/>
      <w:jc w:val="center"/>
    </w:pPr>
    <w:rPr>
      <w:i/>
      <w:iCs/>
      <w:color w:val="404040" w:themeColor="text1" w:themeTint="BF"/>
    </w:rPr>
  </w:style>
  <w:style w:type="character" w:customStyle="1" w:styleId="QuoteChar">
    <w:name w:val="Quote Char"/>
    <w:basedOn w:val="DefaultParagraphFont"/>
    <w:link w:val="Quote"/>
    <w:uiPriority w:val="29"/>
    <w:rsid w:val="00C00E86"/>
    <w:rPr>
      <w:i/>
      <w:iCs/>
      <w:color w:val="404040" w:themeColor="text1" w:themeTint="BF"/>
    </w:rPr>
  </w:style>
  <w:style w:type="paragraph" w:styleId="ListParagraph">
    <w:name w:val="List Paragraph"/>
    <w:basedOn w:val="Normal"/>
    <w:link w:val="ListParagraphChar"/>
    <w:uiPriority w:val="34"/>
    <w:qFormat/>
    <w:rsid w:val="00C00E86"/>
    <w:pPr>
      <w:ind w:left="720"/>
      <w:contextualSpacing/>
    </w:pPr>
  </w:style>
  <w:style w:type="character" w:styleId="IntenseEmphasis">
    <w:name w:val="Intense Emphasis"/>
    <w:basedOn w:val="DefaultParagraphFont"/>
    <w:uiPriority w:val="21"/>
    <w:qFormat/>
    <w:rsid w:val="00C00E86"/>
    <w:rPr>
      <w:i/>
      <w:iCs/>
      <w:color w:val="0F4761" w:themeColor="accent1" w:themeShade="BF"/>
    </w:rPr>
  </w:style>
  <w:style w:type="paragraph" w:styleId="IntenseQuote">
    <w:name w:val="Intense Quote"/>
    <w:basedOn w:val="Normal"/>
    <w:next w:val="Normal"/>
    <w:link w:val="IntenseQuoteChar"/>
    <w:uiPriority w:val="30"/>
    <w:qFormat/>
    <w:rsid w:val="00C00E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00E86"/>
    <w:rPr>
      <w:i/>
      <w:iCs/>
      <w:color w:val="0F4761" w:themeColor="accent1" w:themeShade="BF"/>
    </w:rPr>
  </w:style>
  <w:style w:type="character" w:styleId="IntenseReference">
    <w:name w:val="Intense Reference"/>
    <w:basedOn w:val="DefaultParagraphFont"/>
    <w:uiPriority w:val="32"/>
    <w:qFormat/>
    <w:rsid w:val="00C00E86"/>
    <w:rPr>
      <w:b/>
      <w:bCs/>
      <w:smallCaps/>
      <w:color w:val="0F4761" w:themeColor="accent1" w:themeShade="BF"/>
      <w:spacing w:val="5"/>
    </w:rPr>
  </w:style>
  <w:style w:type="table" w:styleId="TableGrid">
    <w:name w:val="Table Grid"/>
    <w:basedOn w:val="TableNormal"/>
    <w:uiPriority w:val="39"/>
    <w:rsid w:val="00C00E86"/>
    <w:pPr>
      <w:spacing w:after="0" w:line="240" w:lineRule="auto"/>
    </w:pPr>
    <w:rPr>
      <w:rFonts w:ascii="Arial" w:eastAsia="Arial" w:hAnsi="Arial" w:cs="Arial"/>
      <w:kern w:val="0"/>
      <w:sz w:val="22"/>
      <w:szCs w:val="22"/>
      <w:lang w:val="e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00E86"/>
    <w:pPr>
      <w:tabs>
        <w:tab w:val="center" w:pos="4680"/>
        <w:tab w:val="right" w:pos="9360"/>
      </w:tabs>
      <w:spacing w:line="240" w:lineRule="auto"/>
    </w:pPr>
  </w:style>
  <w:style w:type="character" w:customStyle="1" w:styleId="HeaderChar">
    <w:name w:val="Header Char"/>
    <w:basedOn w:val="DefaultParagraphFont"/>
    <w:link w:val="Header"/>
    <w:uiPriority w:val="99"/>
    <w:rsid w:val="00C00E86"/>
    <w:rPr>
      <w:rFonts w:ascii="Arial" w:eastAsia="Arial" w:hAnsi="Arial" w:cs="Arial"/>
      <w:kern w:val="0"/>
      <w:sz w:val="22"/>
      <w:szCs w:val="22"/>
      <w:lang w:val="en"/>
      <w14:ligatures w14:val="none"/>
    </w:rPr>
  </w:style>
  <w:style w:type="paragraph" w:styleId="Footer">
    <w:name w:val="footer"/>
    <w:basedOn w:val="Normal"/>
    <w:link w:val="FooterChar"/>
    <w:uiPriority w:val="99"/>
    <w:unhideWhenUsed/>
    <w:rsid w:val="00C00E86"/>
    <w:pPr>
      <w:tabs>
        <w:tab w:val="center" w:pos="4680"/>
        <w:tab w:val="right" w:pos="9360"/>
      </w:tabs>
      <w:spacing w:line="240" w:lineRule="auto"/>
    </w:pPr>
  </w:style>
  <w:style w:type="character" w:customStyle="1" w:styleId="FooterChar">
    <w:name w:val="Footer Char"/>
    <w:basedOn w:val="DefaultParagraphFont"/>
    <w:link w:val="Footer"/>
    <w:uiPriority w:val="99"/>
    <w:rsid w:val="00C00E86"/>
    <w:rPr>
      <w:rFonts w:ascii="Arial" w:eastAsia="Arial" w:hAnsi="Arial" w:cs="Arial"/>
      <w:kern w:val="0"/>
      <w:sz w:val="22"/>
      <w:szCs w:val="22"/>
      <w:lang w:val="en"/>
      <w14:ligatures w14:val="none"/>
    </w:rPr>
  </w:style>
  <w:style w:type="character" w:customStyle="1" w:styleId="ListParagraphChar">
    <w:name w:val="List Paragraph Char"/>
    <w:basedOn w:val="DefaultParagraphFont"/>
    <w:link w:val="ListParagraph"/>
    <w:uiPriority w:val="34"/>
    <w:rsid w:val="00C00E86"/>
  </w:style>
  <w:style w:type="paragraph" w:customStyle="1" w:styleId="1stPar">
    <w:name w:val="1st Par"/>
    <w:basedOn w:val="Normal"/>
    <w:link w:val="1stParChar"/>
    <w:qFormat/>
    <w:rsid w:val="00C00E86"/>
    <w:pPr>
      <w:spacing w:line="240" w:lineRule="auto"/>
    </w:pPr>
    <w:rPr>
      <w:rFonts w:ascii="Times New Roman" w:eastAsia="Calibri" w:hAnsi="Times New Roman" w:cs="Times New Roman"/>
      <w:sz w:val="24"/>
      <w:szCs w:val="24"/>
      <w:lang w:val="en-US"/>
    </w:rPr>
  </w:style>
  <w:style w:type="character" w:customStyle="1" w:styleId="1stParChar">
    <w:name w:val="1st Par Char"/>
    <w:basedOn w:val="DefaultParagraphFont"/>
    <w:link w:val="1stPar"/>
    <w:rsid w:val="00C00E86"/>
    <w:rPr>
      <w:rFonts w:ascii="Times New Roman" w:eastAsia="Calibri" w:hAnsi="Times New Roman" w:cs="Times New Roman"/>
      <w:kern w:val="0"/>
      <w14:ligatures w14:val="none"/>
    </w:rPr>
  </w:style>
  <w:style w:type="paragraph" w:styleId="NormalWeb">
    <w:name w:val="Normal (Web)"/>
    <w:basedOn w:val="Normal"/>
    <w:uiPriority w:val="99"/>
    <w:unhideWhenUsed/>
    <w:rsid w:val="00C00E86"/>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markunderline10116621985h0">
    <w:name w:val="mark_underline_1011662_1985|h%0"/>
    <w:basedOn w:val="DefaultParagraphFont"/>
    <w:rsid w:val="00C00E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9" Type="http://schemas.openxmlformats.org/officeDocument/2006/relationships/customXml" Target="ink/ink3.xml"/><Relationship Id="rId109" Type="http://schemas.openxmlformats.org/officeDocument/2006/relationships/image" Target="media/image39.png"/><Relationship Id="rId117" Type="http://schemas.openxmlformats.org/officeDocument/2006/relationships/customXml" Target="ink/ink8.xml"/><Relationship Id="rId42" Type="http://schemas.openxmlformats.org/officeDocument/2006/relationships/customXml" Target="ink/ink4.xml"/><Relationship Id="rId112" Type="http://schemas.openxmlformats.org/officeDocument/2006/relationships/customXml" Target="ink/ink7.xml"/><Relationship Id="rId125" Type="http://schemas.openxmlformats.org/officeDocument/2006/relationships/image" Target="media/image400.png"/><Relationship Id="rId7" Type="http://schemas.openxmlformats.org/officeDocument/2006/relationships/endnotes" Target="endnotes.xml"/><Relationship Id="rId38" Type="http://schemas.openxmlformats.org/officeDocument/2006/relationships/image" Target="media/image7.png"/><Relationship Id="rId116" Type="http://schemas.openxmlformats.org/officeDocument/2006/relationships/image" Target="media/image220.png"/><Relationship Id="rId129" Type="http://schemas.openxmlformats.org/officeDocument/2006/relationships/image" Target="media/image42.png"/><Relationship Id="rId183" Type="http://schemas.openxmlformats.org/officeDocument/2006/relationships/customXml" Target="ink/ink14.xml"/><Relationship Id="rId2" Type="http://schemas.openxmlformats.org/officeDocument/2006/relationships/numbering" Target="numbering.xml"/><Relationship Id="rId41" Type="http://schemas.openxmlformats.org/officeDocument/2006/relationships/header" Target="header1.xml"/><Relationship Id="rId111" Type="http://schemas.openxmlformats.org/officeDocument/2006/relationships/image" Target="media/image3.png"/><Relationship Id="rId182" Type="http://schemas.openxmlformats.org/officeDocument/2006/relationships/customXml" Target="ink/ink13.xml"/><Relationship Id="rId187"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40" Type="http://schemas.openxmlformats.org/officeDocument/2006/relationships/image" Target="media/image8.png"/><Relationship Id="rId110" Type="http://schemas.openxmlformats.org/officeDocument/2006/relationships/customXml" Target="ink/ink6.xml"/><Relationship Id="rId128" Type="http://schemas.openxmlformats.org/officeDocument/2006/relationships/customXml" Target="ink/ink10.xml"/><Relationship Id="rId131" Type="http://schemas.openxmlformats.org/officeDocument/2006/relationships/customXml" Target="ink/ink11.xml"/><Relationship Id="rId5" Type="http://schemas.openxmlformats.org/officeDocument/2006/relationships/webSettings" Target="webSettings.xml"/><Relationship Id="rId127" Type="http://schemas.openxmlformats.org/officeDocument/2006/relationships/image" Target="media/image410.png"/><Relationship Id="rId181" Type="http://schemas.openxmlformats.org/officeDocument/2006/relationships/customXml" Target="ink/ink12.xml"/><Relationship Id="rId186" Type="http://schemas.openxmlformats.org/officeDocument/2006/relationships/fontTable" Target="fontTable.xml"/><Relationship Id="rId10" Type="http://schemas.openxmlformats.org/officeDocument/2006/relationships/customXml" Target="ink/ink2.xml"/><Relationship Id="rId44" Type="http://schemas.openxmlformats.org/officeDocument/2006/relationships/customXml" Target="ink/ink5.xml"/><Relationship Id="rId130" Type="http://schemas.openxmlformats.org/officeDocument/2006/relationships/header" Target="header2.xml"/><Relationship Id="rId185"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1.png"/><Relationship Id="rId43" Type="http://schemas.openxmlformats.org/officeDocument/2006/relationships/image" Target="media/image2.png"/><Relationship Id="rId126" Type="http://schemas.openxmlformats.org/officeDocument/2006/relationships/customXml" Target="ink/ink9.xml"/><Relationship Id="rId180" Type="http://schemas.openxmlformats.org/officeDocument/2006/relationships/image" Target="media/image610.png"/><Relationship Id="rId8" Type="http://schemas.openxmlformats.org/officeDocument/2006/relationships/customXml" Target="ink/ink1.xml"/><Relationship Id="rId184" Type="http://schemas.openxmlformats.org/officeDocument/2006/relationships/image" Target="media/image62.png"/><Relationship Id="rId3" Type="http://schemas.openxmlformats.org/officeDocument/2006/relationships/styles" Target="styles.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5-20T19:14:12.463"/>
    </inkml:context>
    <inkml:brush xml:id="br0">
      <inkml:brushProperty name="width" value="0.025" units="cm"/>
      <inkml:brushProperty name="height" value="0.025" units="cm"/>
    </inkml:brush>
  </inkml:definitions>
  <inkml:trace contextRef="#ctx0" brushRef="#br0">14 1 24575,'-4'0'0,"-1"3"0,0 2-8191</inkml:trace>
</inkml:ink>
</file>

<file path=word/ink/ink1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5-20T18:37:31.588"/>
    </inkml:context>
    <inkml:brush xml:id="br0">
      <inkml:brushProperty name="width" value="0.025" units="cm"/>
      <inkml:brushProperty name="height" value="0.025" units="cm"/>
      <inkml:brushProperty name="color" value="#5B2D90"/>
    </inkml:brush>
  </inkml:definitions>
  <inkml:trace contextRef="#ctx0" brushRef="#br0">1 0 24575,'0'0'-8191</inkml:trace>
</inkml:ink>
</file>

<file path=word/ink/ink1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5-20T18:37:13.108"/>
    </inkml:context>
    <inkml:brush xml:id="br0">
      <inkml:brushProperty name="width" value="0.025" units="cm"/>
      <inkml:brushProperty name="height" value="0.025" units="cm"/>
      <inkml:brushProperty name="color" value="#5B2D90"/>
    </inkml:brush>
  </inkml:definitions>
  <inkml:trace contextRef="#ctx0" brushRef="#br0">3 0 24575,'-3'0'0</inkml:trace>
</inkml:ink>
</file>

<file path=word/ink/ink1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5-20T18:37:10.536"/>
    </inkml:context>
    <inkml:brush xml:id="br0">
      <inkml:brushProperty name="width" value="0.025" units="cm"/>
      <inkml:brushProperty name="height" value="0.025" units="cm"/>
      <inkml:brushProperty name="color" value="#5B2D90"/>
    </inkml:brush>
  </inkml:definitions>
  <inkml:trace contextRef="#ctx0" brushRef="#br0">1 0 24575</inkml:trace>
</inkml:ink>
</file>

<file path=word/ink/ink1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5-20T18:37:08.390"/>
    </inkml:context>
    <inkml:brush xml:id="br0">
      <inkml:brushProperty name="width" value="0.025" units="cm"/>
      <inkml:brushProperty name="height" value="0.025" units="cm"/>
      <inkml:brushProperty name="color" value="#5B2D90"/>
    </inkml:brush>
  </inkml:definitions>
  <inkml:trace contextRef="#ctx0" brushRef="#br0">19 0 24575,'-3'0'0,"-4"0"0,-1 0-8191</inkml:trace>
</inkml:ink>
</file>

<file path=word/ink/ink1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5-20T18:34:54.955"/>
    </inkml:context>
    <inkml:brush xml:id="br0">
      <inkml:brushProperty name="width" value="0.025" units="cm"/>
      <inkml:brushProperty name="height" value="0.025" units="cm"/>
      <inkml:brushProperty name="color" value="#5B2D90"/>
    </inkml:brush>
  </inkml:definitions>
  <inkml:trace contextRef="#ctx0" brushRef="#br0">230 1 24575,'0'19'0,"-44"533"0,0-26 0,61 74 0,-4 84 0,-89 208 0,35-483 0,-13 90 0,54-473-1365,0-19-5461</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5-20T19:14:12.464"/>
    </inkml:context>
    <inkml:brush xml:id="br0">
      <inkml:brushProperty name="width" value="0.025" units="cm"/>
      <inkml:brushProperty name="height" value="0.025" units="cm"/>
    </inkml:brush>
  </inkml:definitions>
  <inkml:trace contextRef="#ctx0" brushRef="#br0">1 1 24575,'0'0'-8191</inkml:trace>
  <inkml:trace contextRef="#ctx0" brushRef="#br0" timeOffset="1">903 22 24575,'0'0'-8191</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5-20T19:14:12.466"/>
    </inkml:context>
    <inkml:brush xml:id="br0">
      <inkml:brushProperty name="width" value="0.025" units="cm"/>
      <inkml:brushProperty name="height" value="0.025" units="cm"/>
    </inkml:brush>
  </inkml:definitions>
  <inkml:trace contextRef="#ctx0" brushRef="#br0">9 1 24575,'-4'0'0,"-1"0"-8191</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4-02T23:52:57.684"/>
    </inkml:context>
    <inkml:brush xml:id="br0">
      <inkml:brushProperty name="width" value="0.025" units="cm"/>
      <inkml:brushProperty name="height" value="0.025" units="cm"/>
    </inkml:brush>
  </inkml:definitions>
  <inkml:trace contextRef="#ctx0" brushRef="#br0">1 1 24575</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4-02T23:52:18.787"/>
    </inkml:context>
    <inkml:brush xml:id="br0">
      <inkml:brushProperty name="width" value="0.025" units="cm"/>
      <inkml:brushProperty name="height" value="0.025" units="cm"/>
    </inkml:brush>
  </inkml:definitions>
  <inkml:trace contextRef="#ctx0" brushRef="#br0">0 0 24575,'0'0'-8191</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5-20T18:41:47.707"/>
    </inkml:context>
    <inkml:brush xml:id="br0">
      <inkml:brushProperty name="width" value="0.025" units="cm"/>
      <inkml:brushProperty name="height" value="0.025" units="cm"/>
    </inkml:brush>
  </inkml:definitions>
  <inkml:trace contextRef="#ctx0" brushRef="#br0">1 1 24575,'0'0'-8191</inkml:trace>
  <inkml:trace contextRef="#ctx0" brushRef="#br0" timeOffset="1">903 22 24575,'0'0'-8191</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5-20T18:41:47.709"/>
    </inkml:context>
    <inkml:brush xml:id="br0">
      <inkml:brushProperty name="width" value="0.025" units="cm"/>
      <inkml:brushProperty name="height" value="0.025" units="cm"/>
    </inkml:brush>
  </inkml:definitions>
  <inkml:trace contextRef="#ctx0" brushRef="#br0">9 1 24575,'-4'0'0,"-1"0"-8191</inkml:trace>
</inkml:ink>
</file>

<file path=word/ink/ink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5-20T18:37:25.621"/>
    </inkml:context>
    <inkml:brush xml:id="br0">
      <inkml:brushProperty name="width" value="0.025" units="cm"/>
      <inkml:brushProperty name="height" value="0.025" units="cm"/>
      <inkml:brushProperty name="color" value="#5B2D90"/>
    </inkml:brush>
  </inkml:definitions>
  <inkml:trace contextRef="#ctx0" brushRef="#br0">1 0 24575,'3'0'0,"4"0"0,4 0 0,2 0 0,6 0 0,3 0 0,5 0 0,0 0-8191</inkml:trace>
</inkml:ink>
</file>

<file path=word/ink/ink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5-20T18:37:43.845"/>
    </inkml:context>
    <inkml:brush xml:id="br0">
      <inkml:brushProperty name="width" value="0.025" units="cm"/>
      <inkml:brushProperty name="height" value="0.025" units="cm"/>
      <inkml:brushProperty name="color" value="#5B2D90"/>
    </inkml:brush>
  </inkml:definitions>
  <inkml:trace contextRef="#ctx0" brushRef="#br0">38 25 24575,'-3'0'0,"-4"-3"0,-1-4 0,-2 0 0,1 0-8191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4752F229-BF64-4C3C-B4FC-5F66AC8130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30</Pages>
  <Words>9496</Words>
  <Characters>54129</Characters>
  <Application>Microsoft Office Word</Application>
  <DocSecurity>0</DocSecurity>
  <Lines>451</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Basil Ross Aden</dc:creator>
  <cp:keywords/>
  <dc:description/>
  <cp:lastModifiedBy>Victoria Shi</cp:lastModifiedBy>
  <cp:revision>7</cp:revision>
  <dcterms:created xsi:type="dcterms:W3CDTF">2024-08-23T18:40:00Z</dcterms:created>
  <dcterms:modified xsi:type="dcterms:W3CDTF">2024-08-27T21:33:00Z</dcterms:modified>
</cp:coreProperties>
</file>