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CADA6" w14:textId="77777777" w:rsidR="00EF1336" w:rsidRPr="00EF1336" w:rsidRDefault="00EF1336" w:rsidP="007B5A26">
      <w:pPr>
        <w:spacing w:line="360" w:lineRule="auto"/>
        <w:outlineLvl w:val="0"/>
        <w:rPr>
          <w:rFonts w:ascii="Times New Roman" w:hAnsi="Times New Roman" w:cs="Times New Roman"/>
          <w:sz w:val="36"/>
          <w:szCs w:val="36"/>
          <w:lang w:eastAsia="en-GB"/>
        </w:rPr>
      </w:pPr>
      <w:bookmarkStart w:id="0" w:name="_GoBack"/>
      <w:bookmarkEnd w:id="0"/>
      <w:r w:rsidRPr="00EF1336">
        <w:rPr>
          <w:rFonts w:ascii="Times New Roman" w:hAnsi="Times New Roman" w:cs="Times New Roman"/>
          <w:b/>
          <w:bCs/>
          <w:sz w:val="36"/>
          <w:szCs w:val="36"/>
          <w:lang w:eastAsia="en-GB"/>
        </w:rPr>
        <w:t>Culture profiling</w:t>
      </w:r>
    </w:p>
    <w:p w14:paraId="0ABEBEF9" w14:textId="77777777" w:rsidR="00E858EB" w:rsidRPr="00F366BC" w:rsidRDefault="00E858EB" w:rsidP="00E858EB">
      <w:pPr>
        <w:spacing w:line="360" w:lineRule="auto"/>
        <w:jc w:val="both"/>
        <w:rPr>
          <w:rFonts w:ascii="Times New Roman" w:hAnsi="Times New Roman" w:cs="Times New Roman"/>
          <w:i/>
          <w:iCs/>
          <w:lang w:eastAsia="en-GB"/>
        </w:rPr>
      </w:pPr>
      <w:r w:rsidRPr="00F366BC">
        <w:rPr>
          <w:rFonts w:ascii="Times New Roman" w:hAnsi="Times New Roman" w:cs="Times New Roman"/>
          <w:i/>
          <w:iCs/>
          <w:lang w:eastAsia="en-GB"/>
        </w:rPr>
        <w:t>Web version of the chapter included in the 5</w:t>
      </w:r>
      <w:r w:rsidRPr="00F366BC">
        <w:rPr>
          <w:rFonts w:ascii="Times New Roman" w:hAnsi="Times New Roman" w:cs="Times New Roman"/>
          <w:i/>
          <w:iCs/>
          <w:vertAlign w:val="superscript"/>
          <w:lang w:eastAsia="en-GB"/>
        </w:rPr>
        <w:t>th</w:t>
      </w:r>
      <w:r w:rsidRPr="00F366BC">
        <w:rPr>
          <w:rFonts w:ascii="Times New Roman" w:hAnsi="Times New Roman" w:cs="Times New Roman"/>
          <w:i/>
          <w:iCs/>
          <w:lang w:eastAsia="en-GB"/>
        </w:rPr>
        <w:t xml:space="preserve"> edition</w:t>
      </w:r>
    </w:p>
    <w:p w14:paraId="41AE9CBC" w14:textId="77777777" w:rsidR="00EF1336" w:rsidRPr="00EF1336" w:rsidRDefault="00EF1336" w:rsidP="00EF1336">
      <w:pPr>
        <w:spacing w:line="360" w:lineRule="auto"/>
        <w:jc w:val="both"/>
        <w:rPr>
          <w:rFonts w:ascii="Times New Roman" w:hAnsi="Times New Roman" w:cs="Times New Roman"/>
          <w:sz w:val="18"/>
          <w:szCs w:val="18"/>
          <w:lang w:eastAsia="en-GB"/>
        </w:rPr>
      </w:pPr>
    </w:p>
    <w:p w14:paraId="62BFB38F" w14:textId="77777777" w:rsidR="00E8197F" w:rsidRDefault="00EF1336" w:rsidP="00EF1336">
      <w:pPr>
        <w:spacing w:line="360" w:lineRule="auto"/>
        <w:jc w:val="both"/>
        <w:rPr>
          <w:rFonts w:ascii="Times New Roman" w:hAnsi="Times New Roman" w:cs="Times New Roman"/>
          <w:sz w:val="18"/>
          <w:szCs w:val="18"/>
          <w:lang w:eastAsia="en-GB"/>
        </w:rPr>
      </w:pPr>
      <w:r w:rsidRPr="00EF1336">
        <w:rPr>
          <w:rFonts w:ascii="Times New Roman" w:hAnsi="Times New Roman" w:cs="Times New Roman"/>
          <w:color w:val="0070C0"/>
          <w:sz w:val="18"/>
          <w:szCs w:val="18"/>
          <w:lang w:eastAsia="en-GB"/>
        </w:rPr>
        <w:t>Culture profiling is a strategic intervention that can be used for identifying potential</w:t>
      </w:r>
      <w:r>
        <w:rPr>
          <w:rFonts w:ascii="Times New Roman" w:hAnsi="Times New Roman" w:cs="Times New Roman"/>
          <w:color w:val="0070C0"/>
          <w:sz w:val="18"/>
          <w:szCs w:val="18"/>
          <w:lang w:eastAsia="en-GB"/>
        </w:rPr>
        <w:t xml:space="preserve"> </w:t>
      </w:r>
      <w:r w:rsidRPr="00EF1336">
        <w:rPr>
          <w:rFonts w:ascii="Times New Roman" w:hAnsi="Times New Roman" w:cs="Times New Roman"/>
          <w:color w:val="0070C0"/>
          <w:sz w:val="18"/>
          <w:szCs w:val="18"/>
          <w:lang w:eastAsia="en-GB"/>
        </w:rPr>
        <w:t>a</w:t>
      </w:r>
      <w:r>
        <w:rPr>
          <w:rFonts w:ascii="Times New Roman" w:hAnsi="Times New Roman" w:cs="Times New Roman"/>
          <w:color w:val="0070C0"/>
          <w:sz w:val="18"/>
          <w:szCs w:val="18"/>
          <w:lang w:eastAsia="en-GB"/>
        </w:rPr>
        <w:t>c</w:t>
      </w:r>
      <w:r w:rsidRPr="00EF1336">
        <w:rPr>
          <w:rFonts w:ascii="Times New Roman" w:hAnsi="Times New Roman" w:cs="Times New Roman"/>
          <w:color w:val="0070C0"/>
          <w:sz w:val="18"/>
          <w:szCs w:val="18"/>
          <w:lang w:eastAsia="en-GB"/>
        </w:rPr>
        <w:t>qui</w:t>
      </w:r>
      <w:r>
        <w:rPr>
          <w:rFonts w:ascii="Times New Roman" w:hAnsi="Times New Roman" w:cs="Times New Roman"/>
          <w:color w:val="0070C0"/>
          <w:sz w:val="18"/>
          <w:szCs w:val="18"/>
          <w:lang w:eastAsia="en-GB"/>
        </w:rPr>
        <w:t>s</w:t>
      </w:r>
      <w:r w:rsidRPr="00EF1336">
        <w:rPr>
          <w:rFonts w:ascii="Times New Roman" w:hAnsi="Times New Roman" w:cs="Times New Roman"/>
          <w:color w:val="0070C0"/>
          <w:sz w:val="18"/>
          <w:szCs w:val="18"/>
          <w:lang w:eastAsia="en-GB"/>
        </w:rPr>
        <w:t>ition or joint venture partners.  How</w:t>
      </w:r>
      <w:r>
        <w:rPr>
          <w:rFonts w:ascii="Times New Roman" w:hAnsi="Times New Roman" w:cs="Times New Roman"/>
          <w:color w:val="0070C0"/>
          <w:sz w:val="18"/>
          <w:szCs w:val="18"/>
          <w:lang w:eastAsia="en-GB"/>
        </w:rPr>
        <w:t>e</w:t>
      </w:r>
      <w:r w:rsidRPr="00EF1336">
        <w:rPr>
          <w:rFonts w:ascii="Times New Roman" w:hAnsi="Times New Roman" w:cs="Times New Roman"/>
          <w:color w:val="0070C0"/>
          <w:sz w:val="18"/>
          <w:szCs w:val="18"/>
          <w:lang w:eastAsia="en-GB"/>
        </w:rPr>
        <w:t xml:space="preserve">ver, it can also be a human process intervention </w:t>
      </w:r>
      <w:r w:rsidR="00D378ED">
        <w:rPr>
          <w:rFonts w:ascii="Times New Roman" w:hAnsi="Times New Roman" w:cs="Times New Roman"/>
          <w:color w:val="0070C0"/>
          <w:sz w:val="18"/>
          <w:szCs w:val="18"/>
          <w:lang w:eastAsia="en-GB"/>
        </w:rPr>
        <w:t xml:space="preserve">when used </w:t>
      </w:r>
      <w:r w:rsidRPr="00EF1336">
        <w:rPr>
          <w:rFonts w:ascii="Times New Roman" w:hAnsi="Times New Roman" w:cs="Times New Roman"/>
          <w:color w:val="0070C0"/>
          <w:sz w:val="18"/>
          <w:szCs w:val="18"/>
          <w:lang w:eastAsia="en-GB"/>
        </w:rPr>
        <w:t>to diagnose intergroup problems and promote better working relationships, for example in post-merger situations</w:t>
      </w:r>
      <w:r>
        <w:rPr>
          <w:rFonts w:ascii="Times New Roman" w:hAnsi="Times New Roman" w:cs="Times New Roman"/>
          <w:sz w:val="18"/>
          <w:szCs w:val="18"/>
          <w:lang w:eastAsia="en-GB"/>
        </w:rPr>
        <w:t xml:space="preserve">. </w:t>
      </w:r>
    </w:p>
    <w:p w14:paraId="6F5857ED" w14:textId="77777777" w:rsidR="00EF1336" w:rsidRPr="00EF1336" w:rsidRDefault="00EF1336" w:rsidP="00E8197F">
      <w:pPr>
        <w:spacing w:line="360" w:lineRule="auto"/>
        <w:ind w:firstLine="15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Theories of social identity and acculturation provide the conceptual framework for considering what change managers can do to promote people synergies when organizations or units within organizations are being combined. Social identity theory is introduced to explain how mergers and acquisitions (M&amp;As) threaten employees’ organizational identity, exacerbate ‘us and them’ dynamics, and adversely affect merger success. Acculturation theory is used to explore how employees’ preferences for combining their departmental or organizational cultures, practices and systems affect M&amp;A outcomes.</w:t>
      </w:r>
    </w:p>
    <w:p w14:paraId="2B321D47" w14:textId="77777777" w:rsidR="00EF1336" w:rsidRPr="00EF1336" w:rsidRDefault="00EF1336" w:rsidP="00EF1336">
      <w:pPr>
        <w:spacing w:line="360" w:lineRule="auto"/>
        <w:ind w:firstLine="15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The first part of this chapter draws on both these theories to explore how organizational members experience mergers, and the second part focuses on how culture profiling can be used to pre-screen potential merger partners and, later in the merger process, guide the integration of the merging units. </w:t>
      </w:r>
    </w:p>
    <w:p w14:paraId="3C9A0223" w14:textId="77777777" w:rsidR="00EF1336" w:rsidRPr="00EF1336" w:rsidRDefault="00EF1336" w:rsidP="00EF1336">
      <w:pPr>
        <w:spacing w:line="360" w:lineRule="auto"/>
        <w:jc w:val="both"/>
        <w:rPr>
          <w:rFonts w:ascii="Times New Roman" w:hAnsi="Times New Roman" w:cs="Times New Roman"/>
          <w:sz w:val="18"/>
          <w:szCs w:val="18"/>
          <w:lang w:eastAsia="en-GB"/>
        </w:rPr>
      </w:pPr>
    </w:p>
    <w:p w14:paraId="7B50CE48" w14:textId="77777777" w:rsidR="00EF1336" w:rsidRPr="00EF1336" w:rsidRDefault="00EF1336" w:rsidP="00EF1336">
      <w:pPr>
        <w:spacing w:line="360" w:lineRule="auto"/>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&lt;Insert UNFig1&gt;</w:t>
      </w:r>
    </w:p>
    <w:p w14:paraId="66068AA1" w14:textId="77777777" w:rsidR="00EF1336" w:rsidRPr="00EF1336" w:rsidRDefault="00EF1336" w:rsidP="00EF1336">
      <w:pPr>
        <w:spacing w:line="360" w:lineRule="auto"/>
        <w:jc w:val="both"/>
        <w:rPr>
          <w:rFonts w:ascii="Times New Roman" w:hAnsi="Times New Roman" w:cs="Times New Roman"/>
          <w:sz w:val="18"/>
          <w:szCs w:val="18"/>
          <w:lang w:eastAsia="en-GB"/>
        </w:rPr>
      </w:pPr>
    </w:p>
    <w:p w14:paraId="240120AD" w14:textId="77777777" w:rsidR="00EF1336" w:rsidRPr="00EF1336" w:rsidRDefault="00EF1336" w:rsidP="007B5A26">
      <w:pPr>
        <w:spacing w:line="360" w:lineRule="auto"/>
        <w:outlineLvl w:val="0"/>
        <w:rPr>
          <w:rFonts w:ascii="Times New Roman" w:hAnsi="Times New Roman" w:cs="Times New Roman"/>
          <w:sz w:val="18"/>
          <w:szCs w:val="18"/>
          <w:lang w:eastAsia="en-GB"/>
        </w:rPr>
      </w:pPr>
      <w:r w:rsidRPr="00EF1336">
        <w:rPr>
          <w:rFonts w:ascii="Times New Roman" w:hAnsi="Times New Roman" w:cs="Times New Roman"/>
          <w:b/>
          <w:bCs/>
          <w:spacing w:val="-2"/>
          <w:sz w:val="18"/>
          <w:szCs w:val="18"/>
          <w:lang w:eastAsia="en-GB"/>
        </w:rPr>
        <w:t>People’s response to mergers</w:t>
      </w:r>
    </w:p>
    <w:p w14:paraId="5A4F4CAF" w14:textId="77777777" w:rsidR="00EF1336" w:rsidRPr="00EF1336" w:rsidRDefault="00EF1336" w:rsidP="00EF1336">
      <w:pPr>
        <w:spacing w:line="360" w:lineRule="auto"/>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Many of the benefits that are anticipated when a merger is being planned depend on employees’ commitment to the new unit or organization and their willingness to work together to deliver high performance. Cartwright and Cooper (1990) argue that the most fundamental factor contributing to merger success is the positive combination of people, their expertise and their organizational cultures. All too often, this required level of people synergy is not achieved. </w:t>
      </w:r>
    </w:p>
    <w:p w14:paraId="2F3DCC7D" w14:textId="77777777" w:rsidR="00EF1336" w:rsidRPr="00EF1336" w:rsidRDefault="00EF1336" w:rsidP="00EF1336">
      <w:pPr>
        <w:spacing w:line="360" w:lineRule="auto"/>
        <w:ind w:firstLine="15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At various points in this chapter, reference will be made to acquisitions as well as mergers. The majority of combinations of different organizations turn out to be acquisitions, in the sense that one group, department or organization acquires control of another, but the combination is often referred to as a merger in order to make the takeover more palatable to the members of the acquired unit. </w:t>
      </w:r>
    </w:p>
    <w:p w14:paraId="70DA9500" w14:textId="77777777" w:rsidR="00EF1336" w:rsidRPr="00EF1336" w:rsidRDefault="00EF1336" w:rsidP="00EF1336">
      <w:pPr>
        <w:spacing w:line="360" w:lineRule="auto"/>
        <w:ind w:firstLine="15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Employees respond to mergers in many different ways. Some identify and welcome opportunities for career development, greater challenges and improved scope and variety of work, or they see the merger as a way of achieving greater job security or enhanced status through association with the new unit or organization. Others have a less positive view. Members of an acquired firm, for example, may feel that they have been ‘sold out’ and, especially if the merger was contested, that they have been overwhelmed and defeated. Members of the merged units may be concerned about job security and, even if redundancy is not an immediate threat, may feel less in control of their immediate working arrangements and longer term career prospects. All this can have a powerful effect on job satisfaction, motivation and organizational commitment, leading to outcomes such as anxiety, stress, poor performance, greater absenteeism and increased turnover; and Ashford (1988) and Cooper and Payne (1988) report that stress and mental health problems undermine performance.</w:t>
      </w:r>
    </w:p>
    <w:p w14:paraId="0C9306AE" w14:textId="77777777" w:rsidR="00EF1336" w:rsidRPr="00EF1336" w:rsidRDefault="00EF1336" w:rsidP="00EF1336">
      <w:pPr>
        <w:spacing w:line="360" w:lineRule="auto"/>
        <w:ind w:firstLine="15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There are many reports of these negative outcomes. Cartwright (2005) cites several studies which indicate that lower morale and perceptions of unfair treatment lead to lower post-merger performance. Cabrera (1982) points to examples of non-productive behaviours such as spending time gossiping about merger-related issues, political manoeuvring and jockeying for position to gain advantage or guard against loss. Walsh (1988) reports that 25 per cent of top executives of acquired companies leave within the first year, a rate of turnover significantly higher than ‘normal’ top team turnover.</w:t>
      </w:r>
    </w:p>
    <w:p w14:paraId="7F74076A" w14:textId="77777777" w:rsidR="00EF1336" w:rsidRPr="00EF1336" w:rsidRDefault="00EF1336" w:rsidP="007B5A26">
      <w:pPr>
        <w:spacing w:line="360" w:lineRule="auto"/>
        <w:outlineLvl w:val="0"/>
        <w:rPr>
          <w:rFonts w:ascii="Times New Roman" w:hAnsi="Times New Roman" w:cs="Times New Roman"/>
          <w:sz w:val="18"/>
          <w:szCs w:val="18"/>
          <w:lang w:eastAsia="en-GB"/>
        </w:rPr>
      </w:pPr>
      <w:r w:rsidRPr="00EF1336">
        <w:rPr>
          <w:rFonts w:ascii="Times New Roman" w:hAnsi="Times New Roman" w:cs="Times New Roman"/>
          <w:b/>
          <w:bCs/>
          <w:spacing w:val="-2"/>
          <w:sz w:val="18"/>
          <w:szCs w:val="18"/>
          <w:lang w:eastAsia="en-GB"/>
        </w:rPr>
        <w:t>Organizational identity and negative effects: social identity theory</w:t>
      </w:r>
    </w:p>
    <w:p w14:paraId="214D7548" w14:textId="77777777" w:rsidR="00EF1336" w:rsidRPr="00EF1336" w:rsidRDefault="00EF1336" w:rsidP="00EF1336">
      <w:pPr>
        <w:spacing w:line="360" w:lineRule="auto"/>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Several writers (</w:t>
      </w:r>
      <w:proofErr w:type="spellStart"/>
      <w:r w:rsidRPr="00EF1336">
        <w:rPr>
          <w:rFonts w:ascii="Times New Roman" w:hAnsi="Times New Roman" w:cs="Times New Roman"/>
          <w:sz w:val="18"/>
          <w:szCs w:val="18"/>
          <w:lang w:eastAsia="en-GB"/>
        </w:rPr>
        <w:t>Ashforth</w:t>
      </w:r>
      <w:proofErr w:type="spellEnd"/>
      <w:r w:rsidRPr="00EF1336">
        <w:rPr>
          <w:rFonts w:ascii="Times New Roman" w:hAnsi="Times New Roman" w:cs="Times New Roman"/>
          <w:sz w:val="18"/>
          <w:szCs w:val="18"/>
          <w:lang w:eastAsia="en-GB"/>
        </w:rPr>
        <w:t xml:space="preserve"> and </w:t>
      </w:r>
      <w:proofErr w:type="spellStart"/>
      <w:r w:rsidRPr="00EF1336">
        <w:rPr>
          <w:rFonts w:ascii="Times New Roman" w:hAnsi="Times New Roman" w:cs="Times New Roman"/>
          <w:sz w:val="18"/>
          <w:szCs w:val="18"/>
          <w:lang w:eastAsia="en-GB"/>
        </w:rPr>
        <w:t>Mael</w:t>
      </w:r>
      <w:proofErr w:type="spellEnd"/>
      <w:r w:rsidRPr="00EF1336">
        <w:rPr>
          <w:rFonts w:ascii="Times New Roman" w:hAnsi="Times New Roman" w:cs="Times New Roman"/>
          <w:sz w:val="18"/>
          <w:szCs w:val="18"/>
          <w:lang w:eastAsia="en-GB"/>
        </w:rPr>
        <w:t xml:space="preserve">, 1989; Bartels et al., 2006; van Dick et al., 2006) suggest that social identity theory offers a conceptual framework for understanding why many employees react negatively. Mergers threaten an important aspect of </w:t>
      </w:r>
      <w:r w:rsidRPr="00EF1336">
        <w:rPr>
          <w:rFonts w:ascii="Times New Roman" w:hAnsi="Times New Roman" w:cs="Times New Roman"/>
          <w:sz w:val="18"/>
          <w:szCs w:val="18"/>
          <w:lang w:eastAsia="en-GB"/>
        </w:rPr>
        <w:lastRenderedPageBreak/>
        <w:t>their social identity – their sense of belonging to a unit or organization. People not only identify themselves in terms of ‘I’ – their idiosyncratic characteristics such as physical features, interests, abilities and personality traits – but also in terms of ‘we’– affiliations with social categories such as nationality, occupation and religion. For many, work group and organizational affiliation are important parts of their social identity.</w:t>
      </w:r>
    </w:p>
    <w:p w14:paraId="339903BA" w14:textId="77777777" w:rsidR="00EF1336" w:rsidRPr="00EF1336" w:rsidRDefault="00EF1336" w:rsidP="00EF1336">
      <w:pPr>
        <w:spacing w:line="360" w:lineRule="auto"/>
        <w:ind w:firstLine="15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Social identity theory was developed following a series of seminal studies by Tajfel and colleagues on intergroup discrimination (see Tajfel and Turner, 1979). Their laboratory experiments investigated the minimal conditions that lead members of one group (the in-group) to discriminate in favour of their group and against another group (the out-group). Participants were allocated to groups on the flimsiest of criteria, for example their preferences for an abstract painter or the toss of a coin. Findings indicated that when individuals categorize themselves as members of a group, even when the basis of this categorization was trivial, this could give rise to a sense of belonging that affected their behaviour. However, Tajfel and Turner recognized that in-group favouritism was not an inevitable consequence of group membership. They identified three conditions that give rise to intergroup discrimination and in-group bias. These are:</w:t>
      </w:r>
    </w:p>
    <w:p w14:paraId="1030D5BC" w14:textId="77777777" w:rsidR="00EF1336" w:rsidRPr="00EF1336" w:rsidRDefault="00EF1336" w:rsidP="00EF1336">
      <w:pPr>
        <w:numPr>
          <w:ilvl w:val="0"/>
          <w:numId w:val="1"/>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sz w:val="18"/>
          <w:szCs w:val="18"/>
          <w:lang w:eastAsia="en-GB"/>
        </w:rPr>
        <w:t>the extent to which individuals identify with an in-group and internalize membership of that group as a part of their self-concept</w:t>
      </w:r>
    </w:p>
    <w:p w14:paraId="3C8434A3" w14:textId="77777777" w:rsidR="00EF1336" w:rsidRPr="00EF1336" w:rsidRDefault="00EF1336" w:rsidP="00EF1336">
      <w:pPr>
        <w:numPr>
          <w:ilvl w:val="0"/>
          <w:numId w:val="1"/>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sz w:val="18"/>
          <w:szCs w:val="18"/>
          <w:lang w:eastAsia="en-GB"/>
        </w:rPr>
        <w:t>the extent to which the prevailing context provides grounds for comparison and competition between groups</w:t>
      </w:r>
    </w:p>
    <w:p w14:paraId="36E4128E" w14:textId="77777777" w:rsidR="00EF1336" w:rsidRPr="00EF1336" w:rsidRDefault="00EF1336" w:rsidP="00EF1336">
      <w:pPr>
        <w:numPr>
          <w:ilvl w:val="0"/>
          <w:numId w:val="1"/>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sz w:val="18"/>
          <w:szCs w:val="18"/>
          <w:lang w:eastAsia="en-GB"/>
        </w:rPr>
        <w:t>the perceived relevance of the comparison group, which, in turn, depends on the relative and absolute status of the in-group.</w:t>
      </w:r>
    </w:p>
    <w:p w14:paraId="66A8940C" w14:textId="77777777" w:rsidR="00EF1336" w:rsidRPr="00EF1336" w:rsidRDefault="00EF1336" w:rsidP="00EF1336">
      <w:pPr>
        <w:spacing w:line="360" w:lineRule="auto"/>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Mergers present all three of these conditions. For many employees, work group or organizational affiliation is an important aspect of their self-concept. M&amp;As clearly provide opportunities for comparison and competition between groups and in many merger and almost all acquisition scenarios, there are status differences between the merging units or organizations.</w:t>
      </w:r>
    </w:p>
    <w:p w14:paraId="6C446E9E" w14:textId="612A555B" w:rsidR="00EF1336" w:rsidRPr="00EF1336" w:rsidRDefault="00EF1336" w:rsidP="00EF1336">
      <w:pPr>
        <w:spacing w:line="360" w:lineRule="auto"/>
        <w:ind w:firstLine="15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 xml:space="preserve">Van Dick et al. (2006) argue that mergers affect employees’ social identity because they redraw or dissolve the boundaries that once categorized two distinct organizations. When employees perceive the merger or acquisition as a threat to the distinctiveness of their pre-merger group identity, this identity becomes more salient and in-group differences and out-group similarities are minimized. Employees focus on the positive aspects of their own pre-merger organization and develop negative perceptions of the other organization (the out-group). This generally motivates them to maintain all that they value about their pre-merger group or organizational identity and resist any changes that threaten it. However, this is not always the case, as shown in Example </w:t>
      </w:r>
      <w:r w:rsidR="00AA1B9C">
        <w:rPr>
          <w:rFonts w:ascii="Times New Roman" w:hAnsi="Times New Roman" w:cs="Times New Roman"/>
          <w:color w:val="0070C0"/>
          <w:sz w:val="18"/>
          <w:szCs w:val="18"/>
          <w:lang w:eastAsia="en-GB"/>
        </w:rPr>
        <w:t>26</w:t>
      </w:r>
      <w:r w:rsidR="007B5A26" w:rsidRPr="007B5A26">
        <w:rPr>
          <w:rFonts w:ascii="Times New Roman" w:hAnsi="Times New Roman" w:cs="Times New Roman"/>
          <w:color w:val="0070C0"/>
          <w:sz w:val="18"/>
          <w:szCs w:val="18"/>
          <w:lang w:eastAsia="en-GB"/>
        </w:rPr>
        <w:t>.</w:t>
      </w:r>
      <w:r w:rsidRPr="00EF1336">
        <w:rPr>
          <w:rFonts w:ascii="Times New Roman" w:hAnsi="Times New Roman" w:cs="Times New Roman"/>
          <w:color w:val="0070C0"/>
          <w:sz w:val="18"/>
          <w:szCs w:val="18"/>
          <w:lang w:eastAsia="en-GB"/>
        </w:rPr>
        <w:t>1</w:t>
      </w:r>
      <w:r w:rsidRPr="00EF1336">
        <w:rPr>
          <w:rFonts w:ascii="Times New Roman" w:hAnsi="Times New Roman" w:cs="Times New Roman"/>
          <w:sz w:val="18"/>
          <w:szCs w:val="18"/>
          <w:lang w:eastAsia="en-GB"/>
        </w:rPr>
        <w:t>.</w:t>
      </w:r>
    </w:p>
    <w:p w14:paraId="18549092" w14:textId="77777777" w:rsidR="00EF1336" w:rsidRPr="00EF1336" w:rsidRDefault="00EF1336" w:rsidP="00EF1336">
      <w:pPr>
        <w:spacing w:line="360" w:lineRule="auto"/>
        <w:ind w:firstLine="150"/>
        <w:jc w:val="both"/>
        <w:rPr>
          <w:rFonts w:ascii="Times New Roman" w:hAnsi="Times New Roman" w:cs="Times New Roman"/>
          <w:sz w:val="18"/>
          <w:szCs w:val="18"/>
          <w:lang w:eastAsia="en-GB"/>
        </w:rPr>
      </w:pPr>
    </w:p>
    <w:tbl>
      <w:tblPr>
        <w:tblW w:w="0" w:type="auto"/>
        <w:tblBorders>
          <w:top w:val="single" w:sz="2" w:space="0" w:color="CBCBCB"/>
          <w:left w:val="single" w:sz="2" w:space="0" w:color="CBCBCB"/>
          <w:bottom w:val="single" w:sz="2" w:space="0" w:color="CBCBCB"/>
          <w:right w:val="single" w:sz="2" w:space="0" w:color="CBCBCB"/>
        </w:tblBorders>
        <w:tblCellMar>
          <w:left w:w="0" w:type="dxa"/>
          <w:right w:w="0" w:type="dxa"/>
        </w:tblCellMar>
        <w:tblLook w:val="04A0" w:firstRow="1" w:lastRow="0" w:firstColumn="1" w:lastColumn="0" w:noHBand="0" w:noVBand="1"/>
      </w:tblPr>
      <w:tblGrid>
        <w:gridCol w:w="6392"/>
      </w:tblGrid>
      <w:tr w:rsidR="00EF1336" w:rsidRPr="00EF1336" w14:paraId="31D5BDF6" w14:textId="77777777" w:rsidTr="00EF1336">
        <w:tc>
          <w:tcPr>
            <w:tcW w:w="6392" w:type="dxa"/>
            <w:tcBorders>
              <w:top w:val="single" w:sz="2" w:space="0" w:color="CBCBCB"/>
              <w:left w:val="single" w:sz="2" w:space="0" w:color="CBCBCB"/>
              <w:bottom w:val="single" w:sz="2" w:space="0" w:color="CBCBCB"/>
              <w:right w:val="single" w:sz="2" w:space="0" w:color="CBCBCB"/>
            </w:tcBorders>
            <w:tcMar>
              <w:top w:w="0" w:type="dxa"/>
              <w:left w:w="75" w:type="dxa"/>
              <w:bottom w:w="0" w:type="dxa"/>
              <w:right w:w="75" w:type="dxa"/>
            </w:tcMar>
            <w:hideMark/>
          </w:tcPr>
          <w:p w14:paraId="7F3AFD8A" w14:textId="57DAF63C"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b/>
                <w:bCs/>
                <w:i/>
                <w:iCs/>
                <w:spacing w:val="-2"/>
                <w:sz w:val="18"/>
                <w:szCs w:val="18"/>
                <w:lang w:eastAsia="en-GB"/>
              </w:rPr>
              <w:t xml:space="preserve">Example </w:t>
            </w:r>
            <w:r w:rsidR="00AA1B9C">
              <w:rPr>
                <w:rFonts w:ascii="Times New Roman" w:hAnsi="Times New Roman" w:cs="Times New Roman"/>
                <w:b/>
                <w:bCs/>
                <w:color w:val="0070C0"/>
                <w:spacing w:val="-2"/>
                <w:sz w:val="18"/>
                <w:szCs w:val="18"/>
                <w:lang w:eastAsia="en-GB"/>
              </w:rPr>
              <w:t>26</w:t>
            </w:r>
            <w:r w:rsidR="007B5A26" w:rsidRPr="007B5A26">
              <w:rPr>
                <w:rFonts w:ascii="Times New Roman" w:hAnsi="Times New Roman" w:cs="Times New Roman"/>
                <w:b/>
                <w:bCs/>
                <w:color w:val="0070C0"/>
                <w:spacing w:val="-2"/>
                <w:sz w:val="18"/>
                <w:szCs w:val="18"/>
                <w:lang w:eastAsia="en-GB"/>
              </w:rPr>
              <w:t>.</w:t>
            </w:r>
            <w:r w:rsidRPr="007B5A26">
              <w:rPr>
                <w:rFonts w:ascii="Times New Roman" w:hAnsi="Times New Roman" w:cs="Times New Roman"/>
                <w:b/>
                <w:bCs/>
                <w:color w:val="0070C0"/>
                <w:spacing w:val="-2"/>
                <w:sz w:val="18"/>
                <w:szCs w:val="18"/>
                <w:lang w:eastAsia="en-GB"/>
              </w:rPr>
              <w:t>1</w:t>
            </w:r>
            <w:r w:rsidRPr="007B5A26">
              <w:rPr>
                <w:rFonts w:ascii="Times New Roman" w:hAnsi="Times New Roman" w:cs="Times New Roman"/>
                <w:i/>
                <w:iCs/>
                <w:color w:val="0070C0"/>
                <w:spacing w:val="-2"/>
                <w:sz w:val="18"/>
                <w:szCs w:val="18"/>
                <w:lang w:eastAsia="en-GB"/>
              </w:rPr>
              <w:t> </w:t>
            </w:r>
            <w:r w:rsidRPr="00EF1336">
              <w:rPr>
                <w:rFonts w:ascii="Times New Roman" w:hAnsi="Times New Roman" w:cs="Times New Roman"/>
                <w:b/>
                <w:bCs/>
                <w:i/>
                <w:iCs/>
                <w:spacing w:val="-2"/>
                <w:sz w:val="18"/>
                <w:szCs w:val="18"/>
                <w:lang w:eastAsia="en-GB"/>
              </w:rPr>
              <w:t xml:space="preserve">BT </w:t>
            </w:r>
            <w:proofErr w:type="spellStart"/>
            <w:r w:rsidRPr="00EF1336">
              <w:rPr>
                <w:rFonts w:ascii="Times New Roman" w:hAnsi="Times New Roman" w:cs="Times New Roman"/>
                <w:b/>
                <w:bCs/>
                <w:i/>
                <w:iCs/>
                <w:spacing w:val="-2"/>
                <w:sz w:val="18"/>
                <w:szCs w:val="18"/>
                <w:lang w:eastAsia="en-GB"/>
              </w:rPr>
              <w:t>Cellnet’s</w:t>
            </w:r>
            <w:proofErr w:type="spellEnd"/>
            <w:r w:rsidRPr="00EF1336">
              <w:rPr>
                <w:rFonts w:ascii="Times New Roman" w:hAnsi="Times New Roman" w:cs="Times New Roman"/>
                <w:b/>
                <w:bCs/>
                <w:i/>
                <w:iCs/>
                <w:spacing w:val="-2"/>
                <w:sz w:val="18"/>
                <w:szCs w:val="18"/>
                <w:lang w:eastAsia="en-GB"/>
              </w:rPr>
              <w:t xml:space="preserve"> acquisition of Martin Dawes</w:t>
            </w:r>
          </w:p>
          <w:p w14:paraId="151D826F" w14:textId="1492AD25"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 xml:space="preserve">When the mobile communications network operator BT </w:t>
            </w:r>
            <w:proofErr w:type="spellStart"/>
            <w:r w:rsidRPr="00EF1336">
              <w:rPr>
                <w:rFonts w:ascii="Times New Roman" w:hAnsi="Times New Roman" w:cs="Times New Roman"/>
                <w:spacing w:val="-2"/>
                <w:sz w:val="18"/>
                <w:szCs w:val="18"/>
                <w:lang w:eastAsia="en-GB"/>
              </w:rPr>
              <w:t>Cellnet</w:t>
            </w:r>
            <w:proofErr w:type="spellEnd"/>
            <w:r w:rsidRPr="00EF1336">
              <w:rPr>
                <w:rFonts w:ascii="Times New Roman" w:hAnsi="Times New Roman" w:cs="Times New Roman"/>
                <w:spacing w:val="-2"/>
                <w:sz w:val="18"/>
                <w:szCs w:val="18"/>
                <w:lang w:eastAsia="en-GB"/>
              </w:rPr>
              <w:t xml:space="preserve"> </w:t>
            </w:r>
            <w:r w:rsidR="00A2714F">
              <w:rPr>
                <w:rFonts w:ascii="Times New Roman" w:hAnsi="Times New Roman" w:cs="Times New Roman"/>
                <w:spacing w:val="-2"/>
                <w:sz w:val="18"/>
                <w:szCs w:val="18"/>
                <w:lang w:eastAsia="en-GB"/>
              </w:rPr>
              <w:t xml:space="preserve">(now </w:t>
            </w:r>
            <w:r w:rsidR="00A2714F" w:rsidRPr="00A2714F">
              <w:rPr>
                <w:rFonts w:ascii="Times New Roman" w:hAnsi="Times New Roman" w:cs="Times New Roman"/>
                <w:spacing w:val="-2"/>
                <w:sz w:val="18"/>
                <w:szCs w:val="18"/>
                <w:lang w:eastAsia="en-GB"/>
              </w:rPr>
              <w:t>O</w:t>
            </w:r>
            <w:r w:rsidR="00A2714F">
              <w:rPr>
                <w:rFonts w:ascii="Times New Roman" w:hAnsi="Times New Roman" w:cs="Times New Roman"/>
                <w:spacing w:val="-2"/>
                <w:sz w:val="18"/>
                <w:szCs w:val="18"/>
                <w:vertAlign w:val="subscript"/>
                <w:lang w:eastAsia="en-GB"/>
              </w:rPr>
              <w:t>2</w:t>
            </w:r>
            <w:r w:rsidR="00A2714F" w:rsidRPr="00A2714F">
              <w:rPr>
                <w:rFonts w:ascii="Times New Roman" w:hAnsi="Times New Roman" w:cs="Times New Roman"/>
                <w:spacing w:val="-2"/>
                <w:sz w:val="18"/>
                <w:szCs w:val="18"/>
                <w:lang w:eastAsia="en-GB"/>
              </w:rPr>
              <w:t xml:space="preserve">) </w:t>
            </w:r>
            <w:r w:rsidRPr="00A2714F">
              <w:rPr>
                <w:rFonts w:ascii="Times New Roman" w:hAnsi="Times New Roman" w:cs="Times New Roman"/>
                <w:spacing w:val="-2"/>
                <w:sz w:val="18"/>
                <w:szCs w:val="18"/>
                <w:lang w:eastAsia="en-GB"/>
              </w:rPr>
              <w:t>embarked</w:t>
            </w:r>
            <w:r w:rsidRPr="00EF1336">
              <w:rPr>
                <w:rFonts w:ascii="Times New Roman" w:hAnsi="Times New Roman" w:cs="Times New Roman"/>
                <w:spacing w:val="-2"/>
                <w:sz w:val="18"/>
                <w:szCs w:val="18"/>
                <w:lang w:eastAsia="en-GB"/>
              </w:rPr>
              <w:t xml:space="preserve"> on a strategy of vertical integration and acquired Martin Dawes, the UK’s leading service provider, the majority of the 1,600 Martin Dawes employees were not seriously alienated by their loss of organizational identity. This was, in large measure, because BT </w:t>
            </w:r>
            <w:proofErr w:type="spellStart"/>
            <w:r w:rsidRPr="00EF1336">
              <w:rPr>
                <w:rFonts w:ascii="Times New Roman" w:hAnsi="Times New Roman" w:cs="Times New Roman"/>
                <w:spacing w:val="-2"/>
                <w:sz w:val="18"/>
                <w:szCs w:val="18"/>
                <w:lang w:eastAsia="en-GB"/>
              </w:rPr>
              <w:t>Cellnet</w:t>
            </w:r>
            <w:proofErr w:type="spellEnd"/>
            <w:r w:rsidRPr="00EF1336">
              <w:rPr>
                <w:rFonts w:ascii="Times New Roman" w:hAnsi="Times New Roman" w:cs="Times New Roman"/>
                <w:spacing w:val="-2"/>
                <w:sz w:val="18"/>
                <w:szCs w:val="18"/>
                <w:lang w:eastAsia="en-GB"/>
              </w:rPr>
              <w:t xml:space="preserve"> was widely perceived to have invested in the future in a way that opened up the possibility of new career opportunities that may not have been accessible if they had not been acquired. The acquisition was also seen to offer other benefits. BT </w:t>
            </w:r>
            <w:proofErr w:type="spellStart"/>
            <w:r w:rsidRPr="00EF1336">
              <w:rPr>
                <w:rFonts w:ascii="Times New Roman" w:hAnsi="Times New Roman" w:cs="Times New Roman"/>
                <w:spacing w:val="-2"/>
                <w:sz w:val="18"/>
                <w:szCs w:val="18"/>
                <w:lang w:eastAsia="en-GB"/>
              </w:rPr>
              <w:t>Cellnet’s</w:t>
            </w:r>
            <w:proofErr w:type="spellEnd"/>
            <w:r w:rsidRPr="00EF1336">
              <w:rPr>
                <w:rFonts w:ascii="Times New Roman" w:hAnsi="Times New Roman" w:cs="Times New Roman"/>
                <w:spacing w:val="-2"/>
                <w:sz w:val="18"/>
                <w:szCs w:val="18"/>
                <w:lang w:eastAsia="en-GB"/>
              </w:rPr>
              <w:t xml:space="preserve"> terms and conditions of employment and pension scheme were more generous than those offered by Martin Dawes, the acquisition involved a move to a new and attractive purpose-built site, and BT </w:t>
            </w:r>
            <w:proofErr w:type="spellStart"/>
            <w:r w:rsidRPr="00EF1336">
              <w:rPr>
                <w:rFonts w:ascii="Times New Roman" w:hAnsi="Times New Roman" w:cs="Times New Roman"/>
                <w:spacing w:val="-2"/>
                <w:sz w:val="18"/>
                <w:szCs w:val="18"/>
                <w:lang w:eastAsia="en-GB"/>
              </w:rPr>
              <w:t>Cellnet</w:t>
            </w:r>
            <w:proofErr w:type="spellEnd"/>
            <w:r w:rsidRPr="00EF1336">
              <w:rPr>
                <w:rFonts w:ascii="Times New Roman" w:hAnsi="Times New Roman" w:cs="Times New Roman"/>
                <w:spacing w:val="-2"/>
                <w:sz w:val="18"/>
                <w:szCs w:val="18"/>
                <w:lang w:eastAsia="en-GB"/>
              </w:rPr>
              <w:t xml:space="preserve"> wanted to retain all the acquired employees and worked hard to win their support.</w:t>
            </w:r>
          </w:p>
          <w:p w14:paraId="282193FF" w14:textId="77777777" w:rsidR="00EF1336" w:rsidRPr="00EF1336" w:rsidRDefault="00EF1336" w:rsidP="00EF1336">
            <w:pPr>
              <w:spacing w:line="360" w:lineRule="auto"/>
              <w:rPr>
                <w:rFonts w:ascii="Times New Roman" w:hAnsi="Times New Roman" w:cs="Times New Roman"/>
                <w:sz w:val="18"/>
                <w:szCs w:val="18"/>
                <w:lang w:eastAsia="en-GB"/>
              </w:rPr>
            </w:pPr>
          </w:p>
          <w:p w14:paraId="2B3775E7"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&lt;Insert UNFig2&gt;</w:t>
            </w:r>
          </w:p>
          <w:p w14:paraId="09B2F7B6"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 cottonfioc/Fotolia.com</w:t>
            </w:r>
          </w:p>
        </w:tc>
      </w:tr>
    </w:tbl>
    <w:p w14:paraId="6FE54CB9" w14:textId="77777777" w:rsidR="00EF1336" w:rsidRPr="00EF1336" w:rsidRDefault="00EF1336" w:rsidP="00EF1336">
      <w:pPr>
        <w:spacing w:line="360" w:lineRule="auto"/>
        <w:rPr>
          <w:rFonts w:ascii="Times New Roman" w:hAnsi="Times New Roman" w:cs="Times New Roman"/>
          <w:sz w:val="18"/>
          <w:szCs w:val="18"/>
          <w:lang w:eastAsia="en-GB"/>
        </w:rPr>
      </w:pPr>
    </w:p>
    <w:p w14:paraId="4ABD448D" w14:textId="77777777" w:rsidR="00EF1336" w:rsidRPr="00EF1336" w:rsidRDefault="00EF1336" w:rsidP="00EF1336">
      <w:pPr>
        <w:spacing w:line="360" w:lineRule="auto"/>
        <w:ind w:firstLine="15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In those mergers where there is a dominant partner, it is the members of the weaker unit who are most likely to experience the greatest threat to their group or organizational identity. Members of the dominant group or organization are the ones who are more likely to experience continuity and perceive fewer differences in their unit’s culture and their daily work life. This enables them not only to preserve their identification with their former group or organization but also to transfer this identification to the new post-merger entity.</w:t>
      </w:r>
    </w:p>
    <w:p w14:paraId="59FBAC10" w14:textId="77777777" w:rsidR="00EF1336" w:rsidRPr="00EF1336" w:rsidRDefault="00EF1336" w:rsidP="00EF1336">
      <w:pPr>
        <w:spacing w:line="360" w:lineRule="auto"/>
        <w:ind w:firstLine="15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Continuity, and lack of continuity, can have a profound impact on group identity. Van Dick et al. (2006) cite a study of two merging banks (</w:t>
      </w:r>
      <w:proofErr w:type="spellStart"/>
      <w:r w:rsidRPr="00EF1336">
        <w:rPr>
          <w:rFonts w:ascii="Times New Roman" w:hAnsi="Times New Roman" w:cs="Times New Roman"/>
          <w:sz w:val="18"/>
          <w:szCs w:val="18"/>
          <w:lang w:eastAsia="en-GB"/>
        </w:rPr>
        <w:t>Venbeselaere</w:t>
      </w:r>
      <w:proofErr w:type="spellEnd"/>
      <w:r w:rsidRPr="00EF1336">
        <w:rPr>
          <w:rFonts w:ascii="Times New Roman" w:hAnsi="Times New Roman" w:cs="Times New Roman"/>
          <w:sz w:val="18"/>
          <w:szCs w:val="18"/>
          <w:lang w:eastAsia="en-GB"/>
        </w:rPr>
        <w:t xml:space="preserve"> et al., 2002) that demonstrates the positive effect of continuity. The more people were satisfied with the way their pre-merger bank lived on in the merged bank, the stronger their identification with the merged bank and the more positive their attitudes towards people from the merger partner. In many cases, however, the acquiring organization will not seek to preserve continuity for members of the acquired unit or organization. It will want to introduce changes that will disrupt continuity and these discontinuities will threaten members’ organizational identity.</w:t>
      </w:r>
    </w:p>
    <w:p w14:paraId="2704CFA9" w14:textId="77777777" w:rsidR="00EF1336" w:rsidRPr="00EF1336" w:rsidRDefault="00EF1336" w:rsidP="00EF1336">
      <w:pPr>
        <w:spacing w:line="360" w:lineRule="auto"/>
        <w:ind w:firstLine="15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 xml:space="preserve">Evidence that high levels of identification with the post-merger organization result in increased work motivation, performance and organization citizenship behaviours led Cartwright (2005) to suggest that a proxy measure of successful M&amp;A integration is the speed with which employees put aside their separate pre-existing ‘us and them’ identities and assume a new shared organizational identity. In all mergers, both units (groups or organizations) have their own cultures, which comprise a socially acquired set of shared values and beliefs that give rise to a collective frame of reference for determining how things are done and how people relate to others. </w:t>
      </w:r>
      <w:proofErr w:type="spellStart"/>
      <w:r w:rsidRPr="00EF1336">
        <w:rPr>
          <w:rFonts w:ascii="Times New Roman" w:hAnsi="Times New Roman" w:cs="Times New Roman"/>
          <w:sz w:val="18"/>
          <w:szCs w:val="18"/>
          <w:lang w:eastAsia="en-GB"/>
        </w:rPr>
        <w:t>Elsass</w:t>
      </w:r>
      <w:proofErr w:type="spellEnd"/>
      <w:r w:rsidRPr="00EF1336">
        <w:rPr>
          <w:rFonts w:ascii="Times New Roman" w:hAnsi="Times New Roman" w:cs="Times New Roman"/>
          <w:sz w:val="18"/>
          <w:szCs w:val="18"/>
          <w:lang w:eastAsia="en-GB"/>
        </w:rPr>
        <w:t xml:space="preserve"> and </w:t>
      </w:r>
      <w:proofErr w:type="spellStart"/>
      <w:r w:rsidRPr="00EF1336">
        <w:rPr>
          <w:rFonts w:ascii="Times New Roman" w:hAnsi="Times New Roman" w:cs="Times New Roman"/>
          <w:sz w:val="18"/>
          <w:szCs w:val="18"/>
          <w:lang w:eastAsia="en-GB"/>
        </w:rPr>
        <w:t>Veiga</w:t>
      </w:r>
      <w:proofErr w:type="spellEnd"/>
      <w:r w:rsidRPr="00EF1336">
        <w:rPr>
          <w:rFonts w:ascii="Times New Roman" w:hAnsi="Times New Roman" w:cs="Times New Roman"/>
          <w:sz w:val="18"/>
          <w:szCs w:val="18"/>
          <w:lang w:eastAsia="en-GB"/>
        </w:rPr>
        <w:t xml:space="preserve"> (1994) argue that the processes of social identification provide a useful theoretical foundation for examining the cultural differentiation that occurs when groups or organizations merge. M&amp;As involve the bringing together of at least two different cultures: ‘The tenets of social identity theory would indicate that the mere existence of these two subcultures is enough to lead to feelings of in-group out-group bias, discrimination and conflict’ (</w:t>
      </w:r>
      <w:proofErr w:type="spellStart"/>
      <w:r w:rsidRPr="00EF1336">
        <w:rPr>
          <w:rFonts w:ascii="Times New Roman" w:hAnsi="Times New Roman" w:cs="Times New Roman"/>
          <w:sz w:val="18"/>
          <w:szCs w:val="18"/>
          <w:lang w:eastAsia="en-GB"/>
        </w:rPr>
        <w:t>Elsass</w:t>
      </w:r>
      <w:proofErr w:type="spellEnd"/>
      <w:r w:rsidRPr="00EF1336">
        <w:rPr>
          <w:rFonts w:ascii="Times New Roman" w:hAnsi="Times New Roman" w:cs="Times New Roman"/>
          <w:sz w:val="18"/>
          <w:szCs w:val="18"/>
          <w:lang w:eastAsia="en-GB"/>
        </w:rPr>
        <w:t xml:space="preserve"> and </w:t>
      </w:r>
      <w:proofErr w:type="spellStart"/>
      <w:r w:rsidRPr="00EF1336">
        <w:rPr>
          <w:rFonts w:ascii="Times New Roman" w:hAnsi="Times New Roman" w:cs="Times New Roman"/>
          <w:sz w:val="18"/>
          <w:szCs w:val="18"/>
          <w:lang w:eastAsia="en-GB"/>
        </w:rPr>
        <w:t>Veiga</w:t>
      </w:r>
      <w:proofErr w:type="spellEnd"/>
      <w:r w:rsidRPr="00EF1336">
        <w:rPr>
          <w:rFonts w:ascii="Times New Roman" w:hAnsi="Times New Roman" w:cs="Times New Roman"/>
          <w:sz w:val="18"/>
          <w:szCs w:val="18"/>
          <w:lang w:eastAsia="en-GB"/>
        </w:rPr>
        <w:t>, 1994, p. 438).</w:t>
      </w:r>
    </w:p>
    <w:p w14:paraId="7E9F44CE" w14:textId="77777777" w:rsidR="00EF1336" w:rsidRPr="00EF1336" w:rsidRDefault="00EF1336" w:rsidP="00EF1336">
      <w:pPr>
        <w:spacing w:line="360" w:lineRule="auto"/>
        <w:ind w:firstLine="15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Hubbard (1999) suggests that one of the factors that make cultural differences problematic is that while employees tacitly understand their own culture, they often cannot explain it to new colleagues. Consequently, learning the unwritten ways of doing business in the new merged unit is usually a painstaking process of trial and error.</w:t>
      </w:r>
    </w:p>
    <w:p w14:paraId="3F1F9ECD" w14:textId="77777777" w:rsidR="00EF1336" w:rsidRPr="00EF1336" w:rsidRDefault="00EF1336" w:rsidP="007B5A26">
      <w:pPr>
        <w:spacing w:line="360" w:lineRule="auto"/>
        <w:outlineLvl w:val="0"/>
        <w:rPr>
          <w:rFonts w:ascii="Times New Roman" w:hAnsi="Times New Roman" w:cs="Times New Roman"/>
          <w:sz w:val="18"/>
          <w:szCs w:val="18"/>
          <w:lang w:eastAsia="en-GB"/>
        </w:rPr>
      </w:pPr>
      <w:r w:rsidRPr="00EF1336">
        <w:rPr>
          <w:rFonts w:ascii="Times New Roman" w:hAnsi="Times New Roman" w:cs="Times New Roman"/>
          <w:b/>
          <w:bCs/>
          <w:spacing w:val="-2"/>
          <w:sz w:val="18"/>
          <w:szCs w:val="18"/>
          <w:lang w:eastAsia="en-GB"/>
        </w:rPr>
        <w:t>Acculturation</w:t>
      </w:r>
    </w:p>
    <w:p w14:paraId="3B1C0400" w14:textId="77777777" w:rsidR="00EF1336" w:rsidRPr="00EF1336" w:rsidRDefault="00EF1336" w:rsidP="00EF1336">
      <w:pPr>
        <w:spacing w:line="360" w:lineRule="auto"/>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 xml:space="preserve">Berry (2005) defines acculturation as the dual process of cultural and psychological change that takes place as a result of contact between two or more cultural groups and their individual members. Early work on acculturation focused on the domination of indigenous people by colonial powers and on how immigrants changed as they settled into a receiving society. More recently, </w:t>
      </w:r>
      <w:proofErr w:type="spellStart"/>
      <w:r w:rsidRPr="00EF1336">
        <w:rPr>
          <w:rFonts w:ascii="Times New Roman" w:hAnsi="Times New Roman" w:cs="Times New Roman"/>
          <w:sz w:val="18"/>
          <w:szCs w:val="18"/>
          <w:lang w:eastAsia="en-GB"/>
        </w:rPr>
        <w:t>Nahavandi</w:t>
      </w:r>
      <w:proofErr w:type="spellEnd"/>
      <w:r w:rsidRPr="00EF1336">
        <w:rPr>
          <w:rFonts w:ascii="Times New Roman" w:hAnsi="Times New Roman" w:cs="Times New Roman"/>
          <w:sz w:val="18"/>
          <w:szCs w:val="18"/>
          <w:lang w:eastAsia="en-GB"/>
        </w:rPr>
        <w:t xml:space="preserve"> and </w:t>
      </w:r>
      <w:proofErr w:type="spellStart"/>
      <w:r w:rsidRPr="00EF1336">
        <w:rPr>
          <w:rFonts w:ascii="Times New Roman" w:hAnsi="Times New Roman" w:cs="Times New Roman"/>
          <w:sz w:val="18"/>
          <w:szCs w:val="18"/>
          <w:lang w:eastAsia="en-GB"/>
        </w:rPr>
        <w:t>Malekzadeh</w:t>
      </w:r>
      <w:proofErr w:type="spellEnd"/>
      <w:r w:rsidRPr="00EF1336">
        <w:rPr>
          <w:rFonts w:ascii="Times New Roman" w:hAnsi="Times New Roman" w:cs="Times New Roman"/>
          <w:sz w:val="18"/>
          <w:szCs w:val="18"/>
          <w:lang w:eastAsia="en-GB"/>
        </w:rPr>
        <w:t xml:space="preserve"> (1988) and </w:t>
      </w:r>
      <w:proofErr w:type="spellStart"/>
      <w:r w:rsidRPr="00EF1336">
        <w:rPr>
          <w:rFonts w:ascii="Times New Roman" w:hAnsi="Times New Roman" w:cs="Times New Roman"/>
          <w:sz w:val="18"/>
          <w:szCs w:val="18"/>
          <w:lang w:eastAsia="en-GB"/>
        </w:rPr>
        <w:t>Elsass</w:t>
      </w:r>
      <w:proofErr w:type="spellEnd"/>
      <w:r w:rsidRPr="00EF1336">
        <w:rPr>
          <w:rFonts w:ascii="Times New Roman" w:hAnsi="Times New Roman" w:cs="Times New Roman"/>
          <w:sz w:val="18"/>
          <w:szCs w:val="18"/>
          <w:lang w:eastAsia="en-GB"/>
        </w:rPr>
        <w:t xml:space="preserve"> and </w:t>
      </w:r>
      <w:proofErr w:type="spellStart"/>
      <w:r w:rsidRPr="00EF1336">
        <w:rPr>
          <w:rFonts w:ascii="Times New Roman" w:hAnsi="Times New Roman" w:cs="Times New Roman"/>
          <w:sz w:val="18"/>
          <w:szCs w:val="18"/>
          <w:lang w:eastAsia="en-GB"/>
        </w:rPr>
        <w:t>Veiga</w:t>
      </w:r>
      <w:proofErr w:type="spellEnd"/>
      <w:r w:rsidRPr="00EF1336">
        <w:rPr>
          <w:rFonts w:ascii="Times New Roman" w:hAnsi="Times New Roman" w:cs="Times New Roman"/>
          <w:sz w:val="18"/>
          <w:szCs w:val="18"/>
          <w:lang w:eastAsia="en-GB"/>
        </w:rPr>
        <w:t xml:space="preserve"> (1994) have applied theories of acculturation to the study of how organizational members adapt to M&amp;As. </w:t>
      </w:r>
    </w:p>
    <w:p w14:paraId="3CD2528F" w14:textId="77777777" w:rsidR="00EF1336" w:rsidRPr="00EF1336" w:rsidRDefault="00EF1336" w:rsidP="00EF1336">
      <w:pPr>
        <w:spacing w:line="360" w:lineRule="auto"/>
        <w:ind w:firstLine="150"/>
        <w:jc w:val="both"/>
        <w:rPr>
          <w:rFonts w:ascii="Times New Roman" w:hAnsi="Times New Roman" w:cs="Times New Roman"/>
          <w:sz w:val="18"/>
          <w:szCs w:val="18"/>
          <w:lang w:eastAsia="en-GB"/>
        </w:rPr>
      </w:pPr>
      <w:proofErr w:type="spellStart"/>
      <w:r w:rsidRPr="00EF1336">
        <w:rPr>
          <w:rFonts w:ascii="Times New Roman" w:hAnsi="Times New Roman" w:cs="Times New Roman"/>
          <w:sz w:val="18"/>
          <w:szCs w:val="18"/>
          <w:lang w:eastAsia="en-GB"/>
        </w:rPr>
        <w:t>Nahavandi</w:t>
      </w:r>
      <w:proofErr w:type="spellEnd"/>
      <w:r w:rsidRPr="00EF1336">
        <w:rPr>
          <w:rFonts w:ascii="Times New Roman" w:hAnsi="Times New Roman" w:cs="Times New Roman"/>
          <w:sz w:val="18"/>
          <w:szCs w:val="18"/>
          <w:lang w:eastAsia="en-GB"/>
        </w:rPr>
        <w:t xml:space="preserve"> and </w:t>
      </w:r>
      <w:proofErr w:type="spellStart"/>
      <w:r w:rsidRPr="00EF1336">
        <w:rPr>
          <w:rFonts w:ascii="Times New Roman" w:hAnsi="Times New Roman" w:cs="Times New Roman"/>
          <w:sz w:val="18"/>
          <w:szCs w:val="18"/>
          <w:lang w:eastAsia="en-GB"/>
        </w:rPr>
        <w:t>Malekzadeh</w:t>
      </w:r>
      <w:proofErr w:type="spellEnd"/>
      <w:r w:rsidRPr="00EF1336">
        <w:rPr>
          <w:rFonts w:ascii="Times New Roman" w:hAnsi="Times New Roman" w:cs="Times New Roman"/>
          <w:sz w:val="18"/>
          <w:szCs w:val="18"/>
          <w:lang w:eastAsia="en-GB"/>
        </w:rPr>
        <w:t xml:space="preserve"> draw on the work of Berry (1983, 1984) to identify the different ways in which members of acquired and acquiring units (groups or organizations) can combine their cultures, practices and systems:</w:t>
      </w:r>
    </w:p>
    <w:p w14:paraId="6BB61AA1" w14:textId="77777777" w:rsidR="00EF1336" w:rsidRPr="00EF1336" w:rsidRDefault="00EF1336" w:rsidP="00EF1336">
      <w:pPr>
        <w:numPr>
          <w:ilvl w:val="0"/>
          <w:numId w:val="2"/>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i/>
          <w:iCs/>
          <w:sz w:val="18"/>
          <w:szCs w:val="18"/>
          <w:lang w:eastAsia="en-GB"/>
        </w:rPr>
        <w:t xml:space="preserve">Integration </w:t>
      </w:r>
      <w:r w:rsidRPr="00EF1336">
        <w:rPr>
          <w:rFonts w:ascii="Times New Roman" w:eastAsia="Times New Roman" w:hAnsi="Times New Roman" w:cs="Times New Roman"/>
          <w:sz w:val="18"/>
          <w:szCs w:val="18"/>
          <w:lang w:eastAsia="en-GB"/>
        </w:rPr>
        <w:t>involves some degree of change for both units but allows both to maintain many of the basic assumptions, beliefs, work practices and systems that are important to them and make them feel distinctive.</w:t>
      </w:r>
    </w:p>
    <w:p w14:paraId="442874CB" w14:textId="77777777" w:rsidR="00EF1336" w:rsidRPr="00EF1336" w:rsidRDefault="00EF1336" w:rsidP="00EF1336">
      <w:pPr>
        <w:numPr>
          <w:ilvl w:val="0"/>
          <w:numId w:val="2"/>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i/>
          <w:iCs/>
          <w:sz w:val="18"/>
          <w:szCs w:val="18"/>
          <w:lang w:eastAsia="en-GB"/>
        </w:rPr>
        <w:t>Assimilation</w:t>
      </w:r>
      <w:r w:rsidRPr="00EF1336">
        <w:rPr>
          <w:rFonts w:ascii="Times New Roman" w:eastAsia="Times New Roman" w:hAnsi="Times New Roman" w:cs="Times New Roman"/>
          <w:sz w:val="18"/>
          <w:szCs w:val="18"/>
          <w:lang w:eastAsia="en-GB"/>
        </w:rPr>
        <w:t xml:space="preserve"> is a unilateral process in which one group willingly adopts the identity and culture of the other.</w:t>
      </w:r>
    </w:p>
    <w:p w14:paraId="5F157592" w14:textId="77777777" w:rsidR="00EF1336" w:rsidRPr="00EF1336" w:rsidRDefault="00EF1336" w:rsidP="00EF1336">
      <w:pPr>
        <w:numPr>
          <w:ilvl w:val="0"/>
          <w:numId w:val="2"/>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i/>
          <w:iCs/>
          <w:sz w:val="18"/>
          <w:szCs w:val="18"/>
          <w:lang w:eastAsia="en-GB"/>
        </w:rPr>
        <w:t>Separation</w:t>
      </w:r>
      <w:r w:rsidRPr="00EF1336">
        <w:rPr>
          <w:rFonts w:ascii="Times New Roman" w:eastAsia="Times New Roman" w:hAnsi="Times New Roman" w:cs="Times New Roman"/>
          <w:sz w:val="18"/>
          <w:szCs w:val="18"/>
          <w:lang w:eastAsia="en-GB"/>
        </w:rPr>
        <w:t xml:space="preserve"> involves members of the acquired unit seeking to preserve their own culture and practices by remaining separate and independent of the dominant unit (department or organization). If allowed to do so, the acquired unit will function as a separate unit under the financial umbrella of the acquiring unit.</w:t>
      </w:r>
    </w:p>
    <w:p w14:paraId="554C5C79" w14:textId="77777777" w:rsidR="00EF1336" w:rsidRPr="00EF1336" w:rsidRDefault="00EF1336" w:rsidP="00EF1336">
      <w:pPr>
        <w:numPr>
          <w:ilvl w:val="0"/>
          <w:numId w:val="2"/>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i/>
          <w:iCs/>
          <w:sz w:val="18"/>
          <w:szCs w:val="18"/>
          <w:lang w:eastAsia="en-GB"/>
        </w:rPr>
        <w:t>Deculturation</w:t>
      </w:r>
      <w:r w:rsidRPr="00EF1336">
        <w:rPr>
          <w:rFonts w:ascii="Times New Roman" w:eastAsia="Times New Roman" w:hAnsi="Times New Roman" w:cs="Times New Roman"/>
          <w:sz w:val="18"/>
          <w:szCs w:val="18"/>
          <w:lang w:eastAsia="en-GB"/>
        </w:rPr>
        <w:t xml:space="preserve"> involves unit members rejecting cultural contact with both their and the other unit. It occurs when members of an acquired unit do not value their own culture (maybe because they feel that their work group, department or organization has failed) and do not want to be assimilated into the acquiring unit.</w:t>
      </w:r>
    </w:p>
    <w:p w14:paraId="6D846027" w14:textId="77777777" w:rsidR="00EF1336" w:rsidRPr="00EF1336" w:rsidRDefault="00EF1336" w:rsidP="00EF1336">
      <w:pPr>
        <w:spacing w:line="360" w:lineRule="auto"/>
        <w:ind w:firstLine="15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lastRenderedPageBreak/>
        <w:t>The process of acculturation that actually occurs depends on the degree of congruence between the acquired and acquiring unit’s preferred modes of combining, and the ability of each partner to impose its preference</w:t>
      </w:r>
      <w:r w:rsidRPr="00EF1336">
        <w:rPr>
          <w:rFonts w:ascii="Times New Roman" w:hAnsi="Times New Roman" w:cs="Times New Roman"/>
          <w:i/>
          <w:iCs/>
          <w:sz w:val="18"/>
          <w:szCs w:val="18"/>
          <w:lang w:eastAsia="en-GB"/>
        </w:rPr>
        <w:t>.</w:t>
      </w:r>
    </w:p>
    <w:p w14:paraId="0A699BFA" w14:textId="77777777" w:rsidR="00EF1336" w:rsidRPr="00EF1336" w:rsidRDefault="00EF1336" w:rsidP="007B5A26">
      <w:pPr>
        <w:spacing w:line="360" w:lineRule="auto"/>
        <w:outlineLvl w:val="0"/>
        <w:rPr>
          <w:rFonts w:ascii="Times New Roman" w:hAnsi="Times New Roman" w:cs="Times New Roman"/>
          <w:sz w:val="18"/>
          <w:szCs w:val="18"/>
          <w:lang w:eastAsia="en-GB"/>
        </w:rPr>
      </w:pPr>
      <w:r w:rsidRPr="00EF1336">
        <w:rPr>
          <w:rFonts w:ascii="Times New Roman" w:hAnsi="Times New Roman" w:cs="Times New Roman"/>
          <w:b/>
          <w:bCs/>
          <w:spacing w:val="-2"/>
          <w:sz w:val="18"/>
          <w:szCs w:val="18"/>
          <w:lang w:eastAsia="en-GB"/>
        </w:rPr>
        <w:t>The acquired unit’s preferred mode of acculturation </w:t>
      </w:r>
    </w:p>
    <w:p w14:paraId="10917734" w14:textId="5E5C0ACE" w:rsidR="00EF1336" w:rsidRPr="00EF1336" w:rsidRDefault="00EF1336" w:rsidP="00EF1336">
      <w:pPr>
        <w:spacing w:line="360" w:lineRule="auto"/>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 xml:space="preserve">The acquired unit’s preferred mode of acculturation depends on the extent to which members of the acquired unit value and want to preserve their own culture, and their perception of the attractiveness of the acquiring unit’s culture (see Figure </w:t>
      </w:r>
      <w:r w:rsidR="00AA1B9C">
        <w:rPr>
          <w:rFonts w:ascii="Times New Roman" w:hAnsi="Times New Roman" w:cs="Times New Roman"/>
          <w:color w:val="0070C0"/>
          <w:sz w:val="18"/>
          <w:szCs w:val="18"/>
          <w:lang w:eastAsia="en-GB"/>
        </w:rPr>
        <w:t>26</w:t>
      </w:r>
      <w:r w:rsidR="007B5A26" w:rsidRPr="007B5A26">
        <w:rPr>
          <w:rFonts w:ascii="Times New Roman" w:hAnsi="Times New Roman" w:cs="Times New Roman"/>
          <w:color w:val="0070C0"/>
          <w:sz w:val="18"/>
          <w:szCs w:val="18"/>
          <w:lang w:eastAsia="en-GB"/>
        </w:rPr>
        <w:t>.</w:t>
      </w:r>
      <w:r w:rsidRPr="00EF1336">
        <w:rPr>
          <w:rFonts w:ascii="Times New Roman" w:hAnsi="Times New Roman" w:cs="Times New Roman"/>
          <w:sz w:val="18"/>
          <w:szCs w:val="18"/>
          <w:lang w:eastAsia="en-GB"/>
        </w:rPr>
        <w:t>1).</w:t>
      </w:r>
    </w:p>
    <w:p w14:paraId="3796ADE7" w14:textId="77777777" w:rsidR="00EF1336" w:rsidRPr="00EF1336" w:rsidRDefault="00EF1336" w:rsidP="00EF1336">
      <w:pPr>
        <w:spacing w:line="360" w:lineRule="auto"/>
        <w:ind w:firstLine="15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So, for the</w:t>
      </w:r>
      <w:r w:rsidRPr="00EF1336">
        <w:rPr>
          <w:rFonts w:ascii="Times New Roman" w:hAnsi="Times New Roman" w:cs="Times New Roman"/>
          <w:i/>
          <w:iCs/>
          <w:sz w:val="18"/>
          <w:szCs w:val="18"/>
          <w:lang w:eastAsia="en-GB"/>
        </w:rPr>
        <w:t xml:space="preserve"> </w:t>
      </w:r>
      <w:r w:rsidRPr="00EF1336">
        <w:rPr>
          <w:rFonts w:ascii="Times New Roman" w:hAnsi="Times New Roman" w:cs="Times New Roman"/>
          <w:sz w:val="18"/>
          <w:szCs w:val="18"/>
          <w:lang w:eastAsia="en-GB"/>
        </w:rPr>
        <w:t>acquired unit:</w:t>
      </w:r>
    </w:p>
    <w:p w14:paraId="2A9A509C" w14:textId="77777777" w:rsidR="00EF1336" w:rsidRPr="00EF1336" w:rsidRDefault="00EF1336" w:rsidP="00EF1336">
      <w:pPr>
        <w:numPr>
          <w:ilvl w:val="0"/>
          <w:numId w:val="3"/>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i/>
          <w:iCs/>
          <w:sz w:val="18"/>
          <w:szCs w:val="18"/>
          <w:lang w:eastAsia="en-GB"/>
        </w:rPr>
        <w:t>Integration</w:t>
      </w:r>
      <w:r w:rsidRPr="00EF1336">
        <w:rPr>
          <w:rFonts w:ascii="Times New Roman" w:eastAsia="Times New Roman" w:hAnsi="Times New Roman" w:cs="Times New Roman"/>
          <w:sz w:val="18"/>
          <w:szCs w:val="18"/>
          <w:lang w:eastAsia="en-GB"/>
        </w:rPr>
        <w:t xml:space="preserve"> will be its preferred mode of acculturation when its members value their own culture and many of their existing practices and want to preserve them, but also perceive some attractive aspects of the acquiring unit’s culture and practices they would like to adopt.</w:t>
      </w:r>
    </w:p>
    <w:p w14:paraId="7D133467" w14:textId="77777777" w:rsidR="00EF1336" w:rsidRPr="00EF1336" w:rsidRDefault="00EF1336" w:rsidP="00EF1336">
      <w:pPr>
        <w:numPr>
          <w:ilvl w:val="0"/>
          <w:numId w:val="3"/>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i/>
          <w:iCs/>
          <w:sz w:val="18"/>
          <w:szCs w:val="18"/>
          <w:lang w:eastAsia="en-GB"/>
        </w:rPr>
        <w:t>Assimilation</w:t>
      </w:r>
      <w:r w:rsidRPr="00EF1336">
        <w:rPr>
          <w:rFonts w:ascii="Times New Roman" w:eastAsia="Times New Roman" w:hAnsi="Times New Roman" w:cs="Times New Roman"/>
          <w:sz w:val="18"/>
          <w:szCs w:val="18"/>
          <w:lang w:eastAsia="en-GB"/>
        </w:rPr>
        <w:t xml:space="preserve"> will be its preferred mode when members do not value their own culture and practices and do not want to preserve them, and are attracted to the acquiring unit’s culture and practices.</w:t>
      </w:r>
    </w:p>
    <w:p w14:paraId="64CE5B69" w14:textId="77777777" w:rsidR="00EF1336" w:rsidRPr="00EF1336" w:rsidRDefault="00EF1336" w:rsidP="00EF1336">
      <w:pPr>
        <w:numPr>
          <w:ilvl w:val="0"/>
          <w:numId w:val="3"/>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i/>
          <w:iCs/>
          <w:sz w:val="18"/>
          <w:szCs w:val="18"/>
          <w:lang w:eastAsia="en-GB"/>
        </w:rPr>
        <w:t>Separation</w:t>
      </w:r>
      <w:r w:rsidRPr="00EF1336">
        <w:rPr>
          <w:rFonts w:ascii="Times New Roman" w:eastAsia="Times New Roman" w:hAnsi="Times New Roman" w:cs="Times New Roman"/>
          <w:sz w:val="18"/>
          <w:szCs w:val="18"/>
          <w:lang w:eastAsia="en-GB"/>
        </w:rPr>
        <w:t xml:space="preserve"> will be its preferred mode of acculturation when members value their own culture and existing practices and want to preserve them, and are not attracted to the acquiring unit’s culture and practices.</w:t>
      </w:r>
    </w:p>
    <w:p w14:paraId="5B95BF0F" w14:textId="77777777" w:rsidR="00EF1336" w:rsidRPr="00EF1336" w:rsidRDefault="00EF1336" w:rsidP="00EF1336">
      <w:pPr>
        <w:numPr>
          <w:ilvl w:val="0"/>
          <w:numId w:val="3"/>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i/>
          <w:iCs/>
          <w:sz w:val="18"/>
          <w:szCs w:val="18"/>
          <w:lang w:eastAsia="en-GB"/>
        </w:rPr>
        <w:t>Deculturation</w:t>
      </w:r>
      <w:r w:rsidRPr="00EF1336">
        <w:rPr>
          <w:rFonts w:ascii="Times New Roman" w:eastAsia="Times New Roman" w:hAnsi="Times New Roman" w:cs="Times New Roman"/>
          <w:sz w:val="18"/>
          <w:szCs w:val="18"/>
          <w:lang w:eastAsia="en-GB"/>
        </w:rPr>
        <w:t xml:space="preserve"> will be its preferred mode when members feel alienated because they do not value the culture and practices of either their own or the acquiring unit.</w:t>
      </w:r>
    </w:p>
    <w:p w14:paraId="1ACF7C37" w14:textId="77777777" w:rsidR="00EF1336" w:rsidRPr="00EF1336" w:rsidRDefault="00EF1336" w:rsidP="00EF1336">
      <w:pPr>
        <w:spacing w:line="360" w:lineRule="auto"/>
        <w:jc w:val="both"/>
        <w:rPr>
          <w:rFonts w:ascii="Times New Roman" w:hAnsi="Times New Roman" w:cs="Times New Roman"/>
          <w:sz w:val="18"/>
          <w:szCs w:val="18"/>
          <w:lang w:eastAsia="en-GB"/>
        </w:rPr>
      </w:pPr>
    </w:p>
    <w:p w14:paraId="24DD14B0" w14:textId="79BEB0D5" w:rsidR="00EF1336" w:rsidRPr="00EF1336" w:rsidRDefault="00EF1336" w:rsidP="00EF1336">
      <w:pPr>
        <w:spacing w:line="360" w:lineRule="auto"/>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 xml:space="preserve">&lt;Insert </w:t>
      </w:r>
      <w:r w:rsidRPr="00EF1336">
        <w:rPr>
          <w:rFonts w:ascii="Times New Roman" w:hAnsi="Times New Roman" w:cs="Times New Roman"/>
          <w:color w:val="0070C0"/>
          <w:sz w:val="18"/>
          <w:szCs w:val="18"/>
          <w:lang w:eastAsia="en-GB"/>
        </w:rPr>
        <w:t xml:space="preserve">Figure </w:t>
      </w:r>
      <w:r w:rsidR="00AA1B9C">
        <w:rPr>
          <w:rFonts w:ascii="Times New Roman" w:hAnsi="Times New Roman" w:cs="Times New Roman"/>
          <w:color w:val="0070C0"/>
          <w:sz w:val="18"/>
          <w:szCs w:val="18"/>
          <w:lang w:eastAsia="en-GB"/>
        </w:rPr>
        <w:t>26</w:t>
      </w:r>
      <w:r w:rsidR="007B5A26" w:rsidRPr="007B5A26">
        <w:rPr>
          <w:rFonts w:ascii="Times New Roman" w:hAnsi="Times New Roman" w:cs="Times New Roman"/>
          <w:color w:val="0070C0"/>
          <w:sz w:val="18"/>
          <w:szCs w:val="18"/>
          <w:lang w:eastAsia="en-GB"/>
        </w:rPr>
        <w:t>.</w:t>
      </w:r>
      <w:r w:rsidRPr="00EF1336">
        <w:rPr>
          <w:rFonts w:ascii="Times New Roman" w:hAnsi="Times New Roman" w:cs="Times New Roman"/>
          <w:color w:val="0070C0"/>
          <w:sz w:val="18"/>
          <w:szCs w:val="18"/>
          <w:lang w:eastAsia="en-GB"/>
        </w:rPr>
        <w:t>1</w:t>
      </w:r>
      <w:r w:rsidRPr="00EF1336">
        <w:rPr>
          <w:rFonts w:ascii="Times New Roman" w:hAnsi="Times New Roman" w:cs="Times New Roman"/>
          <w:sz w:val="18"/>
          <w:szCs w:val="18"/>
          <w:lang w:eastAsia="en-GB"/>
        </w:rPr>
        <w:t>&gt;</w:t>
      </w:r>
    </w:p>
    <w:p w14:paraId="506F5B16" w14:textId="5218EACE"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i/>
          <w:iCs/>
          <w:spacing w:val="-2"/>
          <w:sz w:val="18"/>
          <w:szCs w:val="18"/>
          <w:lang w:eastAsia="en-GB"/>
        </w:rPr>
        <w:t xml:space="preserve">Figure </w:t>
      </w:r>
      <w:r w:rsidR="00AA1B9C">
        <w:rPr>
          <w:rFonts w:ascii="Times New Roman" w:hAnsi="Times New Roman" w:cs="Times New Roman"/>
          <w:b/>
          <w:bCs/>
          <w:color w:val="0070C0"/>
          <w:spacing w:val="-2"/>
          <w:sz w:val="18"/>
          <w:szCs w:val="18"/>
          <w:lang w:eastAsia="en-GB"/>
        </w:rPr>
        <w:t>26</w:t>
      </w:r>
      <w:r w:rsidR="007B5A26" w:rsidRPr="007B5A26">
        <w:rPr>
          <w:rFonts w:ascii="Times New Roman" w:hAnsi="Times New Roman" w:cs="Times New Roman"/>
          <w:b/>
          <w:bCs/>
          <w:color w:val="0070C0"/>
          <w:spacing w:val="-2"/>
          <w:sz w:val="18"/>
          <w:szCs w:val="18"/>
          <w:lang w:eastAsia="en-GB"/>
        </w:rPr>
        <w:t>.</w:t>
      </w:r>
      <w:r w:rsidRPr="007B5A26">
        <w:rPr>
          <w:rFonts w:ascii="Times New Roman" w:hAnsi="Times New Roman" w:cs="Times New Roman"/>
          <w:b/>
          <w:bCs/>
          <w:color w:val="0070C0"/>
          <w:spacing w:val="-2"/>
          <w:sz w:val="18"/>
          <w:szCs w:val="18"/>
          <w:lang w:eastAsia="en-GB"/>
        </w:rPr>
        <w:t>1</w:t>
      </w:r>
      <w:r w:rsidRPr="00EF1336">
        <w:rPr>
          <w:rFonts w:ascii="Times New Roman" w:hAnsi="Times New Roman" w:cs="Times New Roman"/>
          <w:i/>
          <w:iCs/>
          <w:spacing w:val="-2"/>
          <w:sz w:val="18"/>
          <w:szCs w:val="18"/>
          <w:lang w:eastAsia="en-GB"/>
        </w:rPr>
        <w:t> </w:t>
      </w:r>
      <w:r w:rsidRPr="00EF1336">
        <w:rPr>
          <w:rFonts w:ascii="Times New Roman" w:hAnsi="Times New Roman" w:cs="Times New Roman"/>
          <w:i/>
          <w:iCs/>
          <w:spacing w:val="-2"/>
          <w:sz w:val="18"/>
          <w:szCs w:val="18"/>
          <w:lang w:eastAsia="en-GB"/>
        </w:rPr>
        <w:t>Acquired unit’s preferred mode of acculturation</w:t>
      </w:r>
    </w:p>
    <w:p w14:paraId="5B0628D7"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i/>
          <w:iCs/>
          <w:spacing w:val="-2"/>
          <w:sz w:val="18"/>
          <w:szCs w:val="18"/>
          <w:lang w:eastAsia="en-GB"/>
        </w:rPr>
        <w:t xml:space="preserve">Source: </w:t>
      </w:r>
      <w:proofErr w:type="spellStart"/>
      <w:r w:rsidRPr="00EF1336">
        <w:rPr>
          <w:rFonts w:ascii="Times New Roman" w:hAnsi="Times New Roman" w:cs="Times New Roman"/>
          <w:spacing w:val="-2"/>
          <w:sz w:val="18"/>
          <w:szCs w:val="18"/>
          <w:lang w:eastAsia="en-GB"/>
        </w:rPr>
        <w:t>Nahavandi</w:t>
      </w:r>
      <w:proofErr w:type="spellEnd"/>
      <w:r w:rsidRPr="00EF1336">
        <w:rPr>
          <w:rFonts w:ascii="Times New Roman" w:hAnsi="Times New Roman" w:cs="Times New Roman"/>
          <w:spacing w:val="-2"/>
          <w:sz w:val="18"/>
          <w:szCs w:val="18"/>
          <w:lang w:eastAsia="en-GB"/>
        </w:rPr>
        <w:t xml:space="preserve"> and </w:t>
      </w:r>
      <w:proofErr w:type="spellStart"/>
      <w:r w:rsidRPr="00EF1336">
        <w:rPr>
          <w:rFonts w:ascii="Times New Roman" w:hAnsi="Times New Roman" w:cs="Times New Roman"/>
          <w:spacing w:val="-2"/>
          <w:sz w:val="18"/>
          <w:szCs w:val="18"/>
          <w:lang w:eastAsia="en-GB"/>
        </w:rPr>
        <w:t>Malekzadeh</w:t>
      </w:r>
      <w:proofErr w:type="spellEnd"/>
      <w:r w:rsidRPr="00EF1336">
        <w:rPr>
          <w:rFonts w:ascii="Times New Roman" w:hAnsi="Times New Roman" w:cs="Times New Roman"/>
          <w:spacing w:val="-2"/>
          <w:sz w:val="18"/>
          <w:szCs w:val="18"/>
          <w:lang w:eastAsia="en-GB"/>
        </w:rPr>
        <w:t>, 1988</w:t>
      </w:r>
    </w:p>
    <w:p w14:paraId="1659B5BF" w14:textId="77777777" w:rsidR="00EF1336" w:rsidRPr="00EF1336" w:rsidRDefault="00EF1336" w:rsidP="00EF1336">
      <w:pPr>
        <w:spacing w:line="360" w:lineRule="auto"/>
        <w:rPr>
          <w:rFonts w:ascii="Times New Roman" w:hAnsi="Times New Roman" w:cs="Times New Roman"/>
          <w:sz w:val="18"/>
          <w:szCs w:val="18"/>
          <w:lang w:eastAsia="en-GB"/>
        </w:rPr>
      </w:pPr>
    </w:p>
    <w:p w14:paraId="0A9E1A9C" w14:textId="77777777" w:rsidR="00EF1336" w:rsidRPr="00EF1336" w:rsidRDefault="00EF1336" w:rsidP="007B5A26">
      <w:pPr>
        <w:spacing w:line="360" w:lineRule="auto"/>
        <w:outlineLvl w:val="0"/>
        <w:rPr>
          <w:rFonts w:ascii="Times New Roman" w:hAnsi="Times New Roman" w:cs="Times New Roman"/>
          <w:sz w:val="18"/>
          <w:szCs w:val="18"/>
          <w:lang w:eastAsia="en-GB"/>
        </w:rPr>
      </w:pPr>
      <w:r w:rsidRPr="00EF1336">
        <w:rPr>
          <w:rFonts w:ascii="Times New Roman" w:hAnsi="Times New Roman" w:cs="Times New Roman"/>
          <w:b/>
          <w:bCs/>
          <w:spacing w:val="-2"/>
          <w:sz w:val="18"/>
          <w:szCs w:val="18"/>
          <w:lang w:eastAsia="en-GB"/>
        </w:rPr>
        <w:t>The acquiring unit’s preferred mode of acculturation </w:t>
      </w:r>
    </w:p>
    <w:p w14:paraId="6E6F8B51" w14:textId="77777777" w:rsidR="00EF1336" w:rsidRPr="00EF1336" w:rsidRDefault="00EF1336" w:rsidP="00EF1336">
      <w:pPr>
        <w:spacing w:line="360" w:lineRule="auto"/>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 xml:space="preserve">The acquiring unit’s preferred mode of acculturation also depends on two factors; the extent to which the acquiring unit is multicultural and the relatedness between the merging units (see Figure </w:t>
      </w:r>
      <w:r w:rsidR="007B5A26" w:rsidRPr="007B5A26">
        <w:rPr>
          <w:rFonts w:ascii="Times New Roman" w:hAnsi="Times New Roman" w:cs="Times New Roman"/>
          <w:color w:val="0070C0"/>
          <w:sz w:val="18"/>
          <w:szCs w:val="18"/>
          <w:lang w:eastAsia="en-GB"/>
        </w:rPr>
        <w:t>24.</w:t>
      </w:r>
      <w:r w:rsidRPr="00EF1336">
        <w:rPr>
          <w:rFonts w:ascii="Times New Roman" w:hAnsi="Times New Roman" w:cs="Times New Roman"/>
          <w:color w:val="0070C0"/>
          <w:sz w:val="18"/>
          <w:szCs w:val="18"/>
          <w:lang w:eastAsia="en-GB"/>
        </w:rPr>
        <w:t xml:space="preserve">2). </w:t>
      </w:r>
      <w:r w:rsidRPr="00EF1336">
        <w:rPr>
          <w:rFonts w:ascii="Times New Roman" w:hAnsi="Times New Roman" w:cs="Times New Roman"/>
          <w:sz w:val="18"/>
          <w:szCs w:val="18"/>
          <w:lang w:eastAsia="en-GB"/>
        </w:rPr>
        <w:t xml:space="preserve">If the acquiring unit is </w:t>
      </w:r>
      <w:proofErr w:type="spellStart"/>
      <w:r w:rsidRPr="00EF1336">
        <w:rPr>
          <w:rFonts w:ascii="Times New Roman" w:hAnsi="Times New Roman" w:cs="Times New Roman"/>
          <w:sz w:val="18"/>
          <w:szCs w:val="18"/>
          <w:lang w:eastAsia="en-GB"/>
        </w:rPr>
        <w:t>unicultural</w:t>
      </w:r>
      <w:proofErr w:type="spellEnd"/>
      <w:r w:rsidRPr="00EF1336">
        <w:rPr>
          <w:rFonts w:ascii="Times New Roman" w:hAnsi="Times New Roman" w:cs="Times New Roman"/>
          <w:sz w:val="18"/>
          <w:szCs w:val="18"/>
          <w:lang w:eastAsia="en-GB"/>
        </w:rPr>
        <w:t xml:space="preserve"> and values conformity, it will be more likely to impose its culture and systems on the acquired firm. If, on the other hand, it is multicultural, that is, contains and values many subcultures, it will be more likely to allow the acquired unit to retain its own culture.</w:t>
      </w:r>
    </w:p>
    <w:p w14:paraId="4840888E" w14:textId="77777777" w:rsidR="00EF1336" w:rsidRPr="00EF1336" w:rsidRDefault="00EF1336" w:rsidP="00EF1336">
      <w:pPr>
        <w:spacing w:line="360" w:lineRule="auto"/>
        <w:ind w:firstLine="15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The degree of integration or assimilation sought by the acquiring firm is often linked to the degree of relatedness between the merging organizations. For example, the motive for acquiring an unrelated business may be to increase the size of the acquiring organization or to decrease its dependence on some part of the environment. When this is the case, the acquirer may be happy to pursue a hands-off approach, seeking little beyond essential procedural (legal and financial) integration. However, the motivation for acquiring a related business is most often due to some form of synergies that can be gained from integrating physical assets, operating procedures and so on. This will call for a higher level of physical and cultural integration.</w:t>
      </w:r>
    </w:p>
    <w:p w14:paraId="6EC3793D" w14:textId="77777777" w:rsidR="00EF1336" w:rsidRPr="00EF1336" w:rsidRDefault="00EF1336" w:rsidP="00EF1336">
      <w:pPr>
        <w:spacing w:line="360" w:lineRule="auto"/>
        <w:ind w:firstLine="15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So, for the acquiring unit:</w:t>
      </w:r>
    </w:p>
    <w:p w14:paraId="5C0F0834" w14:textId="77777777" w:rsidR="00EF1336" w:rsidRPr="00EF1336" w:rsidRDefault="00EF1336" w:rsidP="00EF1336">
      <w:pPr>
        <w:numPr>
          <w:ilvl w:val="0"/>
          <w:numId w:val="4"/>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i/>
          <w:iCs/>
          <w:sz w:val="18"/>
          <w:szCs w:val="18"/>
          <w:lang w:eastAsia="en-GB"/>
        </w:rPr>
        <w:t>Integration</w:t>
      </w:r>
      <w:r w:rsidRPr="00EF1336">
        <w:rPr>
          <w:rFonts w:ascii="Times New Roman" w:eastAsia="Times New Roman" w:hAnsi="Times New Roman" w:cs="Times New Roman"/>
          <w:sz w:val="18"/>
          <w:szCs w:val="18"/>
          <w:lang w:eastAsia="en-GB"/>
        </w:rPr>
        <w:t xml:space="preserve"> will be its preferred mode of acculturation when it is a multicultural unit and the merger is with a related unit.</w:t>
      </w:r>
    </w:p>
    <w:p w14:paraId="47BA9439" w14:textId="77777777" w:rsidR="00EF1336" w:rsidRPr="00EF1336" w:rsidRDefault="00EF1336" w:rsidP="00EF1336">
      <w:pPr>
        <w:numPr>
          <w:ilvl w:val="0"/>
          <w:numId w:val="4"/>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i/>
          <w:iCs/>
          <w:sz w:val="18"/>
          <w:szCs w:val="18"/>
          <w:lang w:eastAsia="en-GB"/>
        </w:rPr>
        <w:t>Assimilation</w:t>
      </w:r>
      <w:r w:rsidRPr="00EF1336">
        <w:rPr>
          <w:rFonts w:ascii="Times New Roman" w:eastAsia="Times New Roman" w:hAnsi="Times New Roman" w:cs="Times New Roman"/>
          <w:sz w:val="18"/>
          <w:szCs w:val="18"/>
          <w:lang w:eastAsia="en-GB"/>
        </w:rPr>
        <w:t xml:space="preserve"> will be its preferred mode when the unit is </w:t>
      </w:r>
      <w:proofErr w:type="spellStart"/>
      <w:r w:rsidRPr="00EF1336">
        <w:rPr>
          <w:rFonts w:ascii="Times New Roman" w:eastAsia="Times New Roman" w:hAnsi="Times New Roman" w:cs="Times New Roman"/>
          <w:sz w:val="18"/>
          <w:szCs w:val="18"/>
          <w:lang w:eastAsia="en-GB"/>
        </w:rPr>
        <w:t>unicultural</w:t>
      </w:r>
      <w:proofErr w:type="spellEnd"/>
      <w:r w:rsidRPr="00EF1336">
        <w:rPr>
          <w:rFonts w:ascii="Times New Roman" w:eastAsia="Times New Roman" w:hAnsi="Times New Roman" w:cs="Times New Roman"/>
          <w:sz w:val="18"/>
          <w:szCs w:val="18"/>
          <w:lang w:eastAsia="en-GB"/>
        </w:rPr>
        <w:t xml:space="preserve"> and the merger is with a related unit.</w:t>
      </w:r>
    </w:p>
    <w:p w14:paraId="5BD526AC" w14:textId="77777777" w:rsidR="00EF1336" w:rsidRPr="00EF1336" w:rsidRDefault="00EF1336" w:rsidP="00EF1336">
      <w:pPr>
        <w:numPr>
          <w:ilvl w:val="0"/>
          <w:numId w:val="4"/>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i/>
          <w:iCs/>
          <w:sz w:val="18"/>
          <w:szCs w:val="18"/>
          <w:lang w:eastAsia="en-GB"/>
        </w:rPr>
        <w:t>Separation</w:t>
      </w:r>
      <w:r w:rsidRPr="00EF1336">
        <w:rPr>
          <w:rFonts w:ascii="Times New Roman" w:eastAsia="Times New Roman" w:hAnsi="Times New Roman" w:cs="Times New Roman"/>
          <w:sz w:val="18"/>
          <w:szCs w:val="18"/>
          <w:lang w:eastAsia="en-GB"/>
        </w:rPr>
        <w:t xml:space="preserve"> will be the preferred mode when the acquirer is multicultural and the merger is with an unrelated unit.</w:t>
      </w:r>
    </w:p>
    <w:p w14:paraId="1B3977C4" w14:textId="77777777" w:rsidR="00EF1336" w:rsidRPr="00EF1336" w:rsidRDefault="00EF1336" w:rsidP="00EF1336">
      <w:pPr>
        <w:numPr>
          <w:ilvl w:val="0"/>
          <w:numId w:val="4"/>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i/>
          <w:iCs/>
          <w:sz w:val="18"/>
          <w:szCs w:val="18"/>
          <w:lang w:eastAsia="en-GB"/>
        </w:rPr>
        <w:t>Deculturation</w:t>
      </w:r>
      <w:r w:rsidRPr="00EF1336">
        <w:rPr>
          <w:rFonts w:ascii="Times New Roman" w:eastAsia="Times New Roman" w:hAnsi="Times New Roman" w:cs="Times New Roman"/>
          <w:sz w:val="18"/>
          <w:szCs w:val="18"/>
          <w:lang w:eastAsia="en-GB"/>
        </w:rPr>
        <w:t xml:space="preserve"> is unlikely to be a mode of acculturation that will be preferred, unless it is committed to developing a completely new culture for the new unit.</w:t>
      </w:r>
    </w:p>
    <w:p w14:paraId="06B46788" w14:textId="77777777" w:rsidR="00EF1336" w:rsidRPr="00EF1336" w:rsidRDefault="00EF1336" w:rsidP="00EF1336">
      <w:pPr>
        <w:spacing w:line="360" w:lineRule="auto"/>
        <w:jc w:val="both"/>
        <w:rPr>
          <w:rFonts w:ascii="Times New Roman" w:hAnsi="Times New Roman" w:cs="Times New Roman"/>
          <w:sz w:val="18"/>
          <w:szCs w:val="18"/>
          <w:lang w:eastAsia="en-GB"/>
        </w:rPr>
      </w:pPr>
    </w:p>
    <w:p w14:paraId="51F49144" w14:textId="6A92CF06" w:rsidR="00EF1336" w:rsidRPr="00EF1336" w:rsidRDefault="00EF1336" w:rsidP="00EF1336">
      <w:pPr>
        <w:spacing w:line="360" w:lineRule="auto"/>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 xml:space="preserve">&lt;Insert Figure </w:t>
      </w:r>
      <w:r w:rsidR="00AA1B9C">
        <w:rPr>
          <w:rFonts w:ascii="Times New Roman" w:hAnsi="Times New Roman" w:cs="Times New Roman"/>
          <w:color w:val="0070C0"/>
          <w:sz w:val="18"/>
          <w:szCs w:val="18"/>
          <w:lang w:eastAsia="en-GB"/>
        </w:rPr>
        <w:t>26</w:t>
      </w:r>
      <w:r w:rsidR="007B5A26" w:rsidRPr="007B5A26">
        <w:rPr>
          <w:rFonts w:ascii="Times New Roman" w:hAnsi="Times New Roman" w:cs="Times New Roman"/>
          <w:color w:val="0070C0"/>
          <w:sz w:val="18"/>
          <w:szCs w:val="18"/>
          <w:lang w:eastAsia="en-GB"/>
        </w:rPr>
        <w:t>.</w:t>
      </w:r>
      <w:r w:rsidRPr="00EF1336">
        <w:rPr>
          <w:rFonts w:ascii="Times New Roman" w:hAnsi="Times New Roman" w:cs="Times New Roman"/>
          <w:color w:val="0070C0"/>
          <w:sz w:val="18"/>
          <w:szCs w:val="18"/>
          <w:lang w:eastAsia="en-GB"/>
        </w:rPr>
        <w:t>2</w:t>
      </w:r>
      <w:r w:rsidRPr="00EF1336">
        <w:rPr>
          <w:rFonts w:ascii="Times New Roman" w:hAnsi="Times New Roman" w:cs="Times New Roman"/>
          <w:sz w:val="18"/>
          <w:szCs w:val="18"/>
          <w:lang w:eastAsia="en-GB"/>
        </w:rPr>
        <w:t>&gt;</w:t>
      </w:r>
    </w:p>
    <w:p w14:paraId="2E75B4C5" w14:textId="7B982D7E"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i/>
          <w:iCs/>
          <w:spacing w:val="-2"/>
          <w:sz w:val="18"/>
          <w:szCs w:val="18"/>
          <w:lang w:eastAsia="en-GB"/>
        </w:rPr>
        <w:t xml:space="preserve">Figure </w:t>
      </w:r>
      <w:r w:rsidR="00AA1B9C">
        <w:rPr>
          <w:rFonts w:ascii="Times New Roman" w:hAnsi="Times New Roman" w:cs="Times New Roman"/>
          <w:b/>
          <w:bCs/>
          <w:color w:val="0070C0"/>
          <w:spacing w:val="-2"/>
          <w:sz w:val="18"/>
          <w:szCs w:val="18"/>
          <w:lang w:eastAsia="en-GB"/>
        </w:rPr>
        <w:t>26</w:t>
      </w:r>
      <w:r w:rsidR="007B5A26" w:rsidRPr="007B5A26">
        <w:rPr>
          <w:rFonts w:ascii="Times New Roman" w:hAnsi="Times New Roman" w:cs="Times New Roman"/>
          <w:b/>
          <w:bCs/>
          <w:color w:val="0070C0"/>
          <w:spacing w:val="-2"/>
          <w:sz w:val="18"/>
          <w:szCs w:val="18"/>
          <w:lang w:eastAsia="en-GB"/>
        </w:rPr>
        <w:t>.</w:t>
      </w:r>
      <w:r w:rsidRPr="007B5A26">
        <w:rPr>
          <w:rFonts w:ascii="Times New Roman" w:hAnsi="Times New Roman" w:cs="Times New Roman"/>
          <w:b/>
          <w:bCs/>
          <w:color w:val="0070C0"/>
          <w:spacing w:val="-2"/>
          <w:sz w:val="18"/>
          <w:szCs w:val="18"/>
          <w:lang w:eastAsia="en-GB"/>
        </w:rPr>
        <w:t>2</w:t>
      </w:r>
      <w:r w:rsidRPr="00EF1336">
        <w:rPr>
          <w:rFonts w:ascii="Times New Roman" w:hAnsi="Times New Roman" w:cs="Times New Roman"/>
          <w:i/>
          <w:iCs/>
          <w:spacing w:val="-2"/>
          <w:sz w:val="18"/>
          <w:szCs w:val="18"/>
          <w:lang w:eastAsia="en-GB"/>
        </w:rPr>
        <w:t> </w:t>
      </w:r>
      <w:r w:rsidRPr="00EF1336">
        <w:rPr>
          <w:rFonts w:ascii="Times New Roman" w:hAnsi="Times New Roman" w:cs="Times New Roman"/>
          <w:i/>
          <w:iCs/>
          <w:spacing w:val="-2"/>
          <w:sz w:val="18"/>
          <w:szCs w:val="18"/>
          <w:lang w:eastAsia="en-GB"/>
        </w:rPr>
        <w:t>Acquiring unit’s preferred mode of acculturation</w:t>
      </w:r>
    </w:p>
    <w:p w14:paraId="74A4C5F3"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i/>
          <w:iCs/>
          <w:spacing w:val="-2"/>
          <w:sz w:val="18"/>
          <w:szCs w:val="18"/>
          <w:lang w:eastAsia="en-GB"/>
        </w:rPr>
        <w:t xml:space="preserve">Source: </w:t>
      </w:r>
      <w:proofErr w:type="spellStart"/>
      <w:r w:rsidRPr="00EF1336">
        <w:rPr>
          <w:rFonts w:ascii="Times New Roman" w:hAnsi="Times New Roman" w:cs="Times New Roman"/>
          <w:spacing w:val="-2"/>
          <w:sz w:val="18"/>
          <w:szCs w:val="18"/>
          <w:lang w:eastAsia="en-GB"/>
        </w:rPr>
        <w:t>Nahavandi</w:t>
      </w:r>
      <w:proofErr w:type="spellEnd"/>
      <w:r w:rsidRPr="00EF1336">
        <w:rPr>
          <w:rFonts w:ascii="Times New Roman" w:hAnsi="Times New Roman" w:cs="Times New Roman"/>
          <w:spacing w:val="-2"/>
          <w:sz w:val="18"/>
          <w:szCs w:val="18"/>
          <w:lang w:eastAsia="en-GB"/>
        </w:rPr>
        <w:t xml:space="preserve"> and </w:t>
      </w:r>
      <w:proofErr w:type="spellStart"/>
      <w:r w:rsidRPr="00EF1336">
        <w:rPr>
          <w:rFonts w:ascii="Times New Roman" w:hAnsi="Times New Roman" w:cs="Times New Roman"/>
          <w:spacing w:val="-2"/>
          <w:sz w:val="18"/>
          <w:szCs w:val="18"/>
          <w:lang w:eastAsia="en-GB"/>
        </w:rPr>
        <w:t>Malekzadeh</w:t>
      </w:r>
      <w:proofErr w:type="spellEnd"/>
      <w:r w:rsidRPr="00EF1336">
        <w:rPr>
          <w:rFonts w:ascii="Times New Roman" w:hAnsi="Times New Roman" w:cs="Times New Roman"/>
          <w:spacing w:val="-2"/>
          <w:sz w:val="18"/>
          <w:szCs w:val="18"/>
          <w:lang w:eastAsia="en-GB"/>
        </w:rPr>
        <w:t>, 1988</w:t>
      </w:r>
    </w:p>
    <w:p w14:paraId="704AFA0E" w14:textId="77777777" w:rsidR="00EF1336" w:rsidRPr="00EF1336" w:rsidRDefault="00EF1336" w:rsidP="00EF1336">
      <w:pPr>
        <w:spacing w:line="360" w:lineRule="auto"/>
        <w:rPr>
          <w:rFonts w:ascii="Times New Roman" w:hAnsi="Times New Roman" w:cs="Times New Roman"/>
          <w:sz w:val="18"/>
          <w:szCs w:val="18"/>
          <w:lang w:eastAsia="en-GB"/>
        </w:rPr>
      </w:pPr>
    </w:p>
    <w:p w14:paraId="0767D1D1" w14:textId="270F8416" w:rsidR="00EF1336" w:rsidRPr="00EF1336" w:rsidRDefault="00EF1336" w:rsidP="00EF1336">
      <w:pPr>
        <w:spacing w:line="360" w:lineRule="auto"/>
        <w:ind w:firstLine="15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lastRenderedPageBreak/>
        <w:t xml:space="preserve">Low levels of congruence between the acquiring and acquired units’ preferred mode of acculturation are likely to produce high levels of merger stress for organizational members. This can give rise to negative emotions, such as denial, depression and anger, undermine morale, increase confusion and intergroup conflict, and lead to unproductive behaviours that disrupt the integration process. High levels of congruence, on the other hand, can have the opposite effect and promote people synergies and unit/organization fit. Figure </w:t>
      </w:r>
      <w:r w:rsidR="00AA1B9C">
        <w:rPr>
          <w:rFonts w:ascii="Times New Roman" w:hAnsi="Times New Roman" w:cs="Times New Roman"/>
          <w:color w:val="0070C0"/>
          <w:sz w:val="18"/>
          <w:szCs w:val="18"/>
          <w:lang w:eastAsia="en-GB"/>
        </w:rPr>
        <w:t>26</w:t>
      </w:r>
      <w:r w:rsidR="007B5A26" w:rsidRPr="007B5A26">
        <w:rPr>
          <w:rFonts w:ascii="Times New Roman" w:hAnsi="Times New Roman" w:cs="Times New Roman"/>
          <w:color w:val="0070C0"/>
          <w:sz w:val="18"/>
          <w:szCs w:val="18"/>
          <w:lang w:eastAsia="en-GB"/>
        </w:rPr>
        <w:t>.</w:t>
      </w:r>
      <w:r w:rsidRPr="00EF1336">
        <w:rPr>
          <w:rFonts w:ascii="Times New Roman" w:hAnsi="Times New Roman" w:cs="Times New Roman"/>
          <w:color w:val="0070C0"/>
          <w:sz w:val="18"/>
          <w:szCs w:val="18"/>
          <w:lang w:eastAsia="en-GB"/>
        </w:rPr>
        <w:t xml:space="preserve">3 </w:t>
      </w:r>
      <w:r w:rsidRPr="00EF1336">
        <w:rPr>
          <w:rFonts w:ascii="Times New Roman" w:hAnsi="Times New Roman" w:cs="Times New Roman"/>
          <w:sz w:val="18"/>
          <w:szCs w:val="18"/>
          <w:lang w:eastAsia="en-GB"/>
        </w:rPr>
        <w:t>shows how organizational fit is achieved. </w:t>
      </w:r>
    </w:p>
    <w:p w14:paraId="34E8F39A" w14:textId="77777777" w:rsidR="00EF1336" w:rsidRPr="00EF1336" w:rsidRDefault="00EF1336" w:rsidP="00EF1336">
      <w:pPr>
        <w:spacing w:line="360" w:lineRule="auto"/>
        <w:jc w:val="both"/>
        <w:rPr>
          <w:rFonts w:ascii="Times New Roman" w:hAnsi="Times New Roman" w:cs="Times New Roman"/>
          <w:sz w:val="18"/>
          <w:szCs w:val="18"/>
          <w:lang w:eastAsia="en-GB"/>
        </w:rPr>
      </w:pPr>
    </w:p>
    <w:p w14:paraId="67D62905" w14:textId="6C87A776" w:rsidR="00EF1336" w:rsidRPr="00EF1336" w:rsidRDefault="00EF1336" w:rsidP="00EF1336">
      <w:pPr>
        <w:spacing w:line="360" w:lineRule="auto"/>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 xml:space="preserve">&lt;Insert Figure </w:t>
      </w:r>
      <w:r w:rsidR="00AA1B9C">
        <w:rPr>
          <w:rFonts w:ascii="Times New Roman" w:hAnsi="Times New Roman" w:cs="Times New Roman"/>
          <w:color w:val="0070C0"/>
          <w:sz w:val="18"/>
          <w:szCs w:val="18"/>
          <w:lang w:eastAsia="en-GB"/>
        </w:rPr>
        <w:t>26</w:t>
      </w:r>
      <w:r w:rsidR="007B5A26" w:rsidRPr="007B5A26">
        <w:rPr>
          <w:rFonts w:ascii="Times New Roman" w:hAnsi="Times New Roman" w:cs="Times New Roman"/>
          <w:color w:val="0070C0"/>
          <w:sz w:val="18"/>
          <w:szCs w:val="18"/>
          <w:lang w:eastAsia="en-GB"/>
        </w:rPr>
        <w:t>.</w:t>
      </w:r>
      <w:r w:rsidRPr="00EF1336">
        <w:rPr>
          <w:rFonts w:ascii="Times New Roman" w:hAnsi="Times New Roman" w:cs="Times New Roman"/>
          <w:color w:val="0070C0"/>
          <w:sz w:val="18"/>
          <w:szCs w:val="18"/>
          <w:lang w:eastAsia="en-GB"/>
        </w:rPr>
        <w:t>3</w:t>
      </w:r>
      <w:r w:rsidRPr="00EF1336">
        <w:rPr>
          <w:rFonts w:ascii="Times New Roman" w:hAnsi="Times New Roman" w:cs="Times New Roman"/>
          <w:sz w:val="18"/>
          <w:szCs w:val="18"/>
          <w:lang w:eastAsia="en-GB"/>
        </w:rPr>
        <w:t>&gt;</w:t>
      </w:r>
    </w:p>
    <w:p w14:paraId="1DF088FF" w14:textId="7544C104"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i/>
          <w:iCs/>
          <w:spacing w:val="-2"/>
          <w:sz w:val="18"/>
          <w:szCs w:val="18"/>
          <w:lang w:eastAsia="en-GB"/>
        </w:rPr>
        <w:t xml:space="preserve">Figure </w:t>
      </w:r>
      <w:r w:rsidR="00AA1B9C">
        <w:rPr>
          <w:rFonts w:ascii="Times New Roman" w:hAnsi="Times New Roman" w:cs="Times New Roman"/>
          <w:b/>
          <w:bCs/>
          <w:color w:val="0070C0"/>
          <w:spacing w:val="-2"/>
          <w:sz w:val="18"/>
          <w:szCs w:val="18"/>
          <w:lang w:eastAsia="en-GB"/>
        </w:rPr>
        <w:t>26</w:t>
      </w:r>
      <w:r w:rsidR="007B5A26" w:rsidRPr="007B5A26">
        <w:rPr>
          <w:rFonts w:ascii="Times New Roman" w:hAnsi="Times New Roman" w:cs="Times New Roman"/>
          <w:b/>
          <w:bCs/>
          <w:color w:val="0070C0"/>
          <w:spacing w:val="-2"/>
          <w:sz w:val="18"/>
          <w:szCs w:val="18"/>
          <w:lang w:eastAsia="en-GB"/>
        </w:rPr>
        <w:t>.</w:t>
      </w:r>
      <w:r w:rsidRPr="007B5A26">
        <w:rPr>
          <w:rFonts w:ascii="Times New Roman" w:hAnsi="Times New Roman" w:cs="Times New Roman"/>
          <w:b/>
          <w:bCs/>
          <w:color w:val="0070C0"/>
          <w:spacing w:val="-2"/>
          <w:sz w:val="18"/>
          <w:szCs w:val="18"/>
          <w:lang w:eastAsia="en-GB"/>
        </w:rPr>
        <w:t>3</w:t>
      </w:r>
      <w:r w:rsidRPr="00EF1336">
        <w:rPr>
          <w:rFonts w:ascii="Times New Roman" w:hAnsi="Times New Roman" w:cs="Times New Roman"/>
          <w:i/>
          <w:iCs/>
          <w:spacing w:val="-2"/>
          <w:sz w:val="18"/>
          <w:szCs w:val="18"/>
          <w:lang w:eastAsia="en-GB"/>
        </w:rPr>
        <w:t> </w:t>
      </w:r>
      <w:r w:rsidRPr="00EF1336">
        <w:rPr>
          <w:rFonts w:ascii="Times New Roman" w:hAnsi="Times New Roman" w:cs="Times New Roman"/>
          <w:i/>
          <w:iCs/>
          <w:spacing w:val="-2"/>
          <w:sz w:val="18"/>
          <w:szCs w:val="18"/>
          <w:lang w:eastAsia="en-GB"/>
        </w:rPr>
        <w:t>Acculturative model for implementing organizational fit</w:t>
      </w:r>
    </w:p>
    <w:p w14:paraId="2FC472DC"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i/>
          <w:iCs/>
          <w:spacing w:val="-2"/>
          <w:sz w:val="18"/>
          <w:szCs w:val="18"/>
          <w:lang w:eastAsia="en-GB"/>
        </w:rPr>
        <w:t xml:space="preserve">Source: </w:t>
      </w:r>
      <w:r w:rsidRPr="00EF1336">
        <w:rPr>
          <w:rFonts w:ascii="Times New Roman" w:hAnsi="Times New Roman" w:cs="Times New Roman"/>
          <w:spacing w:val="-2"/>
          <w:sz w:val="18"/>
          <w:szCs w:val="18"/>
          <w:lang w:eastAsia="en-GB"/>
        </w:rPr>
        <w:t xml:space="preserve">Adapted from </w:t>
      </w:r>
      <w:proofErr w:type="spellStart"/>
      <w:r w:rsidRPr="00EF1336">
        <w:rPr>
          <w:rFonts w:ascii="Times New Roman" w:hAnsi="Times New Roman" w:cs="Times New Roman"/>
          <w:spacing w:val="-2"/>
          <w:sz w:val="18"/>
          <w:szCs w:val="18"/>
          <w:lang w:eastAsia="en-GB"/>
        </w:rPr>
        <w:t>Nahavandi</w:t>
      </w:r>
      <w:proofErr w:type="spellEnd"/>
      <w:r w:rsidRPr="00EF1336">
        <w:rPr>
          <w:rFonts w:ascii="Times New Roman" w:hAnsi="Times New Roman" w:cs="Times New Roman"/>
          <w:spacing w:val="-2"/>
          <w:sz w:val="18"/>
          <w:szCs w:val="18"/>
          <w:lang w:eastAsia="en-GB"/>
        </w:rPr>
        <w:t xml:space="preserve"> and </w:t>
      </w:r>
      <w:proofErr w:type="spellStart"/>
      <w:r w:rsidRPr="00EF1336">
        <w:rPr>
          <w:rFonts w:ascii="Times New Roman" w:hAnsi="Times New Roman" w:cs="Times New Roman"/>
          <w:spacing w:val="-2"/>
          <w:sz w:val="18"/>
          <w:szCs w:val="18"/>
          <w:lang w:eastAsia="en-GB"/>
        </w:rPr>
        <w:t>Malekzadeh</w:t>
      </w:r>
      <w:proofErr w:type="spellEnd"/>
      <w:r w:rsidRPr="00EF1336">
        <w:rPr>
          <w:rFonts w:ascii="Times New Roman" w:hAnsi="Times New Roman" w:cs="Times New Roman"/>
          <w:spacing w:val="-2"/>
          <w:sz w:val="18"/>
          <w:szCs w:val="18"/>
          <w:lang w:eastAsia="en-GB"/>
        </w:rPr>
        <w:t>, 1988</w:t>
      </w:r>
    </w:p>
    <w:p w14:paraId="1E771BB2" w14:textId="77777777" w:rsidR="00EF1336" w:rsidRPr="00EF1336" w:rsidRDefault="00EF1336" w:rsidP="00EF1336">
      <w:pPr>
        <w:spacing w:line="360" w:lineRule="auto"/>
        <w:rPr>
          <w:rFonts w:ascii="Times New Roman" w:hAnsi="Times New Roman" w:cs="Times New Roman"/>
          <w:sz w:val="18"/>
          <w:szCs w:val="18"/>
          <w:lang w:eastAsia="en-GB"/>
        </w:rPr>
      </w:pPr>
    </w:p>
    <w:p w14:paraId="5A6E30DD" w14:textId="77777777" w:rsidR="00EF1336" w:rsidRPr="00EF1336" w:rsidRDefault="00EF1336" w:rsidP="00EF1336">
      <w:pPr>
        <w:spacing w:line="360" w:lineRule="auto"/>
        <w:ind w:firstLine="15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Whether people synergies will be realized depends on how the acquisition is managed. The next section focuses attention on what those leading the change can do to mitigate the dysfunctional consequences of cultural differentiation and the lack of continuity that is often experienced by those involved in M&amp;As.</w:t>
      </w:r>
    </w:p>
    <w:p w14:paraId="505566C6" w14:textId="77777777" w:rsidR="00EF1336" w:rsidRPr="00EF1336" w:rsidRDefault="00EF1336" w:rsidP="007B5A26">
      <w:pPr>
        <w:spacing w:line="360" w:lineRule="auto"/>
        <w:outlineLvl w:val="0"/>
        <w:rPr>
          <w:rFonts w:ascii="Times New Roman" w:hAnsi="Times New Roman" w:cs="Times New Roman"/>
          <w:sz w:val="18"/>
          <w:szCs w:val="18"/>
          <w:lang w:eastAsia="en-GB"/>
        </w:rPr>
      </w:pPr>
      <w:r w:rsidRPr="00EF1336">
        <w:rPr>
          <w:rFonts w:ascii="Times New Roman" w:hAnsi="Times New Roman" w:cs="Times New Roman"/>
          <w:b/>
          <w:bCs/>
          <w:spacing w:val="-2"/>
          <w:sz w:val="18"/>
          <w:szCs w:val="18"/>
          <w:lang w:eastAsia="en-GB"/>
        </w:rPr>
        <w:t>Managing the implementation process</w:t>
      </w:r>
    </w:p>
    <w:p w14:paraId="7754A79F" w14:textId="77777777" w:rsidR="00EF1336" w:rsidRPr="00EF1336" w:rsidRDefault="00EF1336" w:rsidP="00EF1336">
      <w:pPr>
        <w:spacing w:line="360" w:lineRule="auto"/>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There are many ways in which managers can intervene to promote people synergy. At an early stage in the merger process, the acquiring organization can pre-screen potential target units or organizations for cultural compatibility. In some cases, major differences in organization culture and preferred mode of acculturation might persuade the acquiring unit to abandon the merger plan or seek an alternative, more compatible partner. At a later point, a culture audit might provide data that can be used for exploring similarities and differences between the partner units, in order to identify which aspects of group or organizational functioning will be most difficult to integrate and which aspects of the merger process are most likely to produce merger stress. Such a culture audit might:</w:t>
      </w:r>
    </w:p>
    <w:p w14:paraId="05AF7BF9" w14:textId="77777777" w:rsidR="00EF1336" w:rsidRPr="00EF1336" w:rsidRDefault="00EF1336" w:rsidP="00EF1336">
      <w:pPr>
        <w:numPr>
          <w:ilvl w:val="0"/>
          <w:numId w:val="5"/>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sz w:val="18"/>
          <w:szCs w:val="18"/>
          <w:lang w:eastAsia="en-GB"/>
        </w:rPr>
        <w:t>inform the choice of integration strategy. It might be that valuable synergies can be achieved without seeking complete assimilation. A looser form of integration might reduce the scale of the discontinuities experienced by employees and yield added value by avoiding some of the disruption that is often triggered by high merger stress.</w:t>
      </w:r>
    </w:p>
    <w:p w14:paraId="3833A0A7" w14:textId="77777777" w:rsidR="00EF1336" w:rsidRPr="00EF1336" w:rsidRDefault="00EF1336" w:rsidP="00EF1336">
      <w:pPr>
        <w:numPr>
          <w:ilvl w:val="0"/>
          <w:numId w:val="5"/>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sz w:val="18"/>
          <w:szCs w:val="18"/>
          <w:lang w:eastAsia="en-GB"/>
        </w:rPr>
        <w:t>guide how the various aspects of the integration process can be managed by, for example:</w:t>
      </w:r>
    </w:p>
    <w:p w14:paraId="2FA6EC0E" w14:textId="77777777" w:rsidR="00EF1336" w:rsidRPr="00EF1336" w:rsidRDefault="00EF1336" w:rsidP="00EF1336">
      <w:pPr>
        <w:numPr>
          <w:ilvl w:val="0"/>
          <w:numId w:val="6"/>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sz w:val="18"/>
          <w:szCs w:val="18"/>
          <w:lang w:eastAsia="en-GB"/>
        </w:rPr>
        <w:t>involving, at an early stage of the acquisition process, those managers who will be responsible for managing the acquired unit, and focusing their attention on possible people problems</w:t>
      </w:r>
    </w:p>
    <w:p w14:paraId="31BA9035" w14:textId="77777777" w:rsidR="00EF1336" w:rsidRPr="00EF1336" w:rsidRDefault="00EF1336" w:rsidP="00EF1336">
      <w:pPr>
        <w:numPr>
          <w:ilvl w:val="0"/>
          <w:numId w:val="6"/>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sz w:val="18"/>
          <w:szCs w:val="18"/>
          <w:lang w:eastAsia="en-GB"/>
        </w:rPr>
        <w:t>ensuring adequate change communication, involving staff from the acquiring and acquired units in joint task forces to plan how particular aspects of the organizations will be combined</w:t>
      </w:r>
    </w:p>
    <w:p w14:paraId="5D3B00CB" w14:textId="77777777" w:rsidR="00EF1336" w:rsidRPr="00EF1336" w:rsidRDefault="00EF1336" w:rsidP="00EF1336">
      <w:pPr>
        <w:numPr>
          <w:ilvl w:val="0"/>
          <w:numId w:val="6"/>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sz w:val="18"/>
          <w:szCs w:val="18"/>
          <w:lang w:eastAsia="en-GB"/>
        </w:rPr>
        <w:t>cross-posting employees to learn, first hand, about the other unit</w:t>
      </w:r>
    </w:p>
    <w:p w14:paraId="3B9A46C9" w14:textId="45A75AFC" w:rsidR="00EF1336" w:rsidRPr="00EF1336" w:rsidRDefault="00EF1336" w:rsidP="00EF1336">
      <w:pPr>
        <w:numPr>
          <w:ilvl w:val="0"/>
          <w:numId w:val="6"/>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sz w:val="18"/>
          <w:szCs w:val="18"/>
          <w:lang w:eastAsia="en-GB"/>
        </w:rPr>
        <w:t>providing socioe</w:t>
      </w:r>
      <w:r w:rsidR="00AA1B9C">
        <w:rPr>
          <w:rFonts w:ascii="Times New Roman" w:eastAsia="Times New Roman" w:hAnsi="Times New Roman" w:cs="Times New Roman"/>
          <w:sz w:val="18"/>
          <w:szCs w:val="18"/>
          <w:lang w:eastAsia="en-GB"/>
        </w:rPr>
        <w:t>motional support (see Chapter 16</w:t>
      </w:r>
      <w:r w:rsidRPr="00EF1336">
        <w:rPr>
          <w:rFonts w:ascii="Times New Roman" w:eastAsia="Times New Roman" w:hAnsi="Times New Roman" w:cs="Times New Roman"/>
          <w:sz w:val="18"/>
          <w:szCs w:val="18"/>
          <w:lang w:eastAsia="en-GB"/>
        </w:rPr>
        <w:t>)</w:t>
      </w:r>
    </w:p>
    <w:p w14:paraId="289A5B19" w14:textId="77777777" w:rsidR="00EF1336" w:rsidRPr="00EF1336" w:rsidRDefault="00EF1336" w:rsidP="00EF1336">
      <w:pPr>
        <w:numPr>
          <w:ilvl w:val="0"/>
          <w:numId w:val="6"/>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sz w:val="18"/>
          <w:szCs w:val="18"/>
          <w:lang w:eastAsia="en-GB"/>
        </w:rPr>
        <w:t>exploring transition arrangements that will ease the introduction of common terms of employment and so on.</w:t>
      </w:r>
    </w:p>
    <w:p w14:paraId="44A58BE6" w14:textId="77777777" w:rsidR="00EF1336" w:rsidRPr="00EF1336" w:rsidRDefault="00EF1336" w:rsidP="007B5A26">
      <w:pPr>
        <w:spacing w:line="360" w:lineRule="auto"/>
        <w:outlineLvl w:val="0"/>
        <w:rPr>
          <w:rFonts w:ascii="Times New Roman" w:hAnsi="Times New Roman" w:cs="Times New Roman"/>
          <w:sz w:val="18"/>
          <w:szCs w:val="18"/>
          <w:lang w:eastAsia="en-GB"/>
        </w:rPr>
      </w:pPr>
      <w:r w:rsidRPr="00EF1336">
        <w:rPr>
          <w:rFonts w:ascii="Times New Roman" w:hAnsi="Times New Roman" w:cs="Times New Roman"/>
          <w:b/>
          <w:bCs/>
          <w:spacing w:val="-2"/>
          <w:sz w:val="18"/>
          <w:szCs w:val="18"/>
          <w:lang w:eastAsia="en-GB"/>
        </w:rPr>
        <w:t>Culture profiling and the management of cultural differences</w:t>
      </w:r>
    </w:p>
    <w:p w14:paraId="1DF4CAC7" w14:textId="77777777" w:rsidR="00EF1336" w:rsidRPr="00EF1336" w:rsidRDefault="00EF1336" w:rsidP="00EF1336">
      <w:pPr>
        <w:spacing w:line="360" w:lineRule="auto"/>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We mentioned above that organizations often pre-screen other organizations to gauge cultural compatibility, but how do we measure and classify an organization’s culture? Organizational culture has been defined by Schein (1990) as the pattern of basic assumptions that are invented, discovered or developed by a group as it learns to cope with its problems of external adaptation and internal integration. These give rise to work practices and ways of relating with others that are often referred to as ‘the way things are done around here’.</w:t>
      </w:r>
    </w:p>
    <w:p w14:paraId="5313EE10" w14:textId="77777777" w:rsidR="00EF1336" w:rsidRPr="00EF1336" w:rsidRDefault="00EF1336" w:rsidP="00EF1336">
      <w:pPr>
        <w:spacing w:line="360" w:lineRule="auto"/>
        <w:ind w:firstLine="15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 xml:space="preserve">There has been a robust debate about how best to measure organizational culture. Some advocate qualitative measures based on observations or employees’ accounts of their organizational experience and others favour quantitative measures. </w:t>
      </w:r>
      <w:proofErr w:type="spellStart"/>
      <w:r w:rsidRPr="00EF1336">
        <w:rPr>
          <w:rFonts w:ascii="Times New Roman" w:hAnsi="Times New Roman" w:cs="Times New Roman"/>
          <w:sz w:val="18"/>
          <w:szCs w:val="18"/>
          <w:lang w:eastAsia="en-GB"/>
        </w:rPr>
        <w:t>Goffee</w:t>
      </w:r>
      <w:proofErr w:type="spellEnd"/>
      <w:r w:rsidRPr="00EF1336">
        <w:rPr>
          <w:rFonts w:ascii="Times New Roman" w:hAnsi="Times New Roman" w:cs="Times New Roman"/>
          <w:sz w:val="18"/>
          <w:szCs w:val="18"/>
          <w:lang w:eastAsia="en-GB"/>
        </w:rPr>
        <w:t xml:space="preserve"> and Jones (1996) developed a quantitative measure that classifies cultures according to two types of human relations: sociability and solidarity. Harrison (1972, 1986) developed a typology of organizational cultures and a measure (reproduced in Handy, 1976) that provides a basis for differentiating cultures and identifying the level of perceived empowerment, trust and cooperation associated with each.</w:t>
      </w:r>
    </w:p>
    <w:p w14:paraId="3EA0B760" w14:textId="77777777" w:rsidR="00EF1336" w:rsidRPr="00EF1336" w:rsidRDefault="00EF1336" w:rsidP="00EF1336">
      <w:pPr>
        <w:spacing w:line="360" w:lineRule="auto"/>
        <w:ind w:firstLine="15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Cartwright and Cooper (1992, 1993a, 1993b) used Harrison’s measure to examine the impact of cultural dynamics on the acculturation and integration process across three acquisitions and two mergers and found that pre-existing cultures facilitate the merger in those cases where the direction of change offers employees increased autonomy, but obstruct change and undermine organizational performance when employees perceive that the merger will erode their autonomy. These findings can be applied to profile organization cultures and help managers anticipate how cultural differences will affect the integration process.</w:t>
      </w:r>
    </w:p>
    <w:p w14:paraId="36A7B65E" w14:textId="77777777" w:rsidR="00EF1336" w:rsidRPr="00EF1336" w:rsidRDefault="00EF1336" w:rsidP="00EF1336">
      <w:pPr>
        <w:spacing w:line="360" w:lineRule="auto"/>
        <w:ind w:firstLine="15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Assimilation strategies will only be successful when members of the acquired organization are prepared to let go of their old ways of doing things and fully embrace the culture and work practices of the acquiring organization. According to Cartwright and Cooper (1993b), this is most likely to happen when members of the acquired organization perceive the acquiring organization’s culture to be less constraining than their existing pre-merger culture.</w:t>
      </w:r>
    </w:p>
    <w:p w14:paraId="5B0BFB7B" w14:textId="77777777" w:rsidR="00EF1336" w:rsidRPr="00EF1336" w:rsidRDefault="00EF1336" w:rsidP="00EF1336">
      <w:pPr>
        <w:spacing w:line="360" w:lineRule="auto"/>
        <w:ind w:firstLine="15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Similar factors will affect the success of acquisition strategies that stop short of complete assimilation. Successful integration depends on both partnering organizations valuing aspects of the other organization’s culture and the development, across both organizations, of a collaborative ‘win–win’ rather than competitive ‘win–lose’ approach to their engagement in the integration process. Integration will be easier when the differences between the cultures are relatively small, but even then the journey will not always be problem free.</w:t>
      </w:r>
    </w:p>
    <w:p w14:paraId="75BB7486" w14:textId="77777777" w:rsidR="00EF1336" w:rsidRPr="00EF1336" w:rsidRDefault="00EF1336" w:rsidP="00EF1336">
      <w:pPr>
        <w:spacing w:line="360" w:lineRule="auto"/>
        <w:ind w:firstLine="15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 xml:space="preserve">Harrison (1972, 1986) identified four types of culture: power, role, task/achievement and person/support. Cartwright and Cooper (1993b) conceptualized the relationship between these cultures along a continuum ranging in terms of the degree of constraint they place on employees (shown in Figure </w:t>
      </w:r>
      <w:r w:rsidR="007B5A26" w:rsidRPr="007B5A26">
        <w:rPr>
          <w:rFonts w:ascii="Times New Roman" w:hAnsi="Times New Roman" w:cs="Times New Roman"/>
          <w:color w:val="0070C0"/>
          <w:sz w:val="18"/>
          <w:szCs w:val="18"/>
          <w:lang w:eastAsia="en-GB"/>
        </w:rPr>
        <w:t>24.</w:t>
      </w:r>
      <w:r w:rsidRPr="00EF1336">
        <w:rPr>
          <w:rFonts w:ascii="Times New Roman" w:hAnsi="Times New Roman" w:cs="Times New Roman"/>
          <w:color w:val="0070C0"/>
          <w:sz w:val="18"/>
          <w:szCs w:val="18"/>
          <w:lang w:eastAsia="en-GB"/>
        </w:rPr>
        <w:t xml:space="preserve">4 </w:t>
      </w:r>
      <w:r w:rsidRPr="00EF1336">
        <w:rPr>
          <w:rFonts w:ascii="Times New Roman" w:hAnsi="Times New Roman" w:cs="Times New Roman"/>
          <w:sz w:val="18"/>
          <w:szCs w:val="18"/>
          <w:lang w:eastAsia="en-GB"/>
        </w:rPr>
        <w:t>below). The four cultures are briefly outlined.</w:t>
      </w:r>
    </w:p>
    <w:p w14:paraId="33722687" w14:textId="77777777" w:rsidR="00EF1336" w:rsidRPr="00EF1336" w:rsidRDefault="00EF1336" w:rsidP="007B5A26">
      <w:pPr>
        <w:spacing w:line="360" w:lineRule="auto"/>
        <w:outlineLvl w:val="0"/>
        <w:rPr>
          <w:rFonts w:ascii="Times New Roman" w:hAnsi="Times New Roman" w:cs="Times New Roman"/>
          <w:sz w:val="18"/>
          <w:szCs w:val="18"/>
          <w:lang w:eastAsia="en-GB"/>
        </w:rPr>
      </w:pPr>
      <w:r w:rsidRPr="00EF1336">
        <w:rPr>
          <w:rFonts w:ascii="Times New Roman" w:hAnsi="Times New Roman" w:cs="Times New Roman"/>
          <w:b/>
          <w:bCs/>
          <w:spacing w:val="-2"/>
          <w:sz w:val="18"/>
          <w:szCs w:val="18"/>
          <w:lang w:eastAsia="en-GB"/>
        </w:rPr>
        <w:t>Power cultures </w:t>
      </w:r>
    </w:p>
    <w:p w14:paraId="3D3CC79C" w14:textId="77777777" w:rsidR="00EF1336" w:rsidRPr="00EF1336" w:rsidRDefault="00EF1336" w:rsidP="00EF1336">
      <w:pPr>
        <w:spacing w:line="360" w:lineRule="auto"/>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Power cultures, often found in start-up companies led by highly focused entrepreneurs and in more mature owner-led businesses, impose the greatest degree of constraint and require employees to do what they are told. The main characteristics of power cultures are:</w:t>
      </w:r>
    </w:p>
    <w:p w14:paraId="5FC278D9" w14:textId="77777777" w:rsidR="00EF1336" w:rsidRPr="00EF1336" w:rsidRDefault="00EF1336" w:rsidP="007B5A26">
      <w:pPr>
        <w:numPr>
          <w:ilvl w:val="0"/>
          <w:numId w:val="7"/>
        </w:numPr>
        <w:spacing w:line="360" w:lineRule="auto"/>
        <w:jc w:val="both"/>
        <w:outlineLvl w:val="0"/>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sz w:val="18"/>
          <w:szCs w:val="18"/>
          <w:lang w:eastAsia="en-GB"/>
        </w:rPr>
        <w:t>centralized power</w:t>
      </w:r>
    </w:p>
    <w:p w14:paraId="42A2FA1E" w14:textId="77777777" w:rsidR="00EF1336" w:rsidRPr="00EF1336" w:rsidRDefault="00EF1336" w:rsidP="00EF1336">
      <w:pPr>
        <w:numPr>
          <w:ilvl w:val="0"/>
          <w:numId w:val="7"/>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sz w:val="18"/>
          <w:szCs w:val="18"/>
          <w:lang w:eastAsia="en-GB"/>
        </w:rPr>
        <w:t>unequal access to resources and a strong leader who can satisfy or frustrate others by giving or withholding rewards and sanctions</w:t>
      </w:r>
    </w:p>
    <w:p w14:paraId="01623036" w14:textId="77777777" w:rsidR="00EF1336" w:rsidRPr="00EF1336" w:rsidRDefault="00EF1336" w:rsidP="00EF1336">
      <w:pPr>
        <w:numPr>
          <w:ilvl w:val="0"/>
          <w:numId w:val="7"/>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sz w:val="18"/>
          <w:szCs w:val="18"/>
          <w:lang w:eastAsia="en-GB"/>
        </w:rPr>
        <w:t>behaviour influenced by precedent and the anticipation of the wishes of the central power source</w:t>
      </w:r>
    </w:p>
    <w:p w14:paraId="2EE03CE5" w14:textId="77777777" w:rsidR="00EF1336" w:rsidRPr="00EF1336" w:rsidRDefault="00EF1336" w:rsidP="00EF1336">
      <w:pPr>
        <w:numPr>
          <w:ilvl w:val="0"/>
          <w:numId w:val="7"/>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sz w:val="18"/>
          <w:szCs w:val="18"/>
          <w:lang w:eastAsia="en-GB"/>
        </w:rPr>
        <w:t>few rules, little bureaucracy, decisions made by individuals not committees.</w:t>
      </w:r>
    </w:p>
    <w:p w14:paraId="6B8CD649" w14:textId="77777777" w:rsidR="00EF1336" w:rsidRPr="00EF1336" w:rsidRDefault="00EF1336" w:rsidP="007B5A26">
      <w:pPr>
        <w:spacing w:line="360" w:lineRule="auto"/>
        <w:outlineLvl w:val="0"/>
        <w:rPr>
          <w:rFonts w:ascii="Times New Roman" w:hAnsi="Times New Roman" w:cs="Times New Roman"/>
          <w:sz w:val="18"/>
          <w:szCs w:val="18"/>
          <w:lang w:eastAsia="en-GB"/>
        </w:rPr>
      </w:pPr>
      <w:r w:rsidRPr="00EF1336">
        <w:rPr>
          <w:rFonts w:ascii="Times New Roman" w:hAnsi="Times New Roman" w:cs="Times New Roman"/>
          <w:b/>
          <w:bCs/>
          <w:spacing w:val="-2"/>
          <w:sz w:val="18"/>
          <w:szCs w:val="18"/>
          <w:lang w:eastAsia="en-GB"/>
        </w:rPr>
        <w:t>Role cultures </w:t>
      </w:r>
    </w:p>
    <w:p w14:paraId="1505A399" w14:textId="77777777" w:rsidR="00EF1336" w:rsidRPr="00EF1336" w:rsidRDefault="00EF1336" w:rsidP="00EF1336">
      <w:pPr>
        <w:spacing w:line="360" w:lineRule="auto"/>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Role cultures, often found in government departments, public enterprises and other organizations operating in stable environments, provide more freedom and allow employees to act within the parameters of their work role and job description. The main characteristics of role cultures are:</w:t>
      </w:r>
    </w:p>
    <w:p w14:paraId="1461E433" w14:textId="77777777" w:rsidR="00EF1336" w:rsidRPr="00EF1336" w:rsidRDefault="00EF1336" w:rsidP="00EF1336">
      <w:pPr>
        <w:numPr>
          <w:ilvl w:val="0"/>
          <w:numId w:val="8"/>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sz w:val="18"/>
          <w:szCs w:val="18"/>
          <w:lang w:eastAsia="en-GB"/>
        </w:rPr>
        <w:t>limited communication between employees working in different functional silos, coordination concentrated at the top</w:t>
      </w:r>
    </w:p>
    <w:p w14:paraId="0A7C342D" w14:textId="77777777" w:rsidR="00EF1336" w:rsidRPr="00EF1336" w:rsidRDefault="00EF1336" w:rsidP="00EF1336">
      <w:pPr>
        <w:numPr>
          <w:ilvl w:val="0"/>
          <w:numId w:val="8"/>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sz w:val="18"/>
          <w:szCs w:val="18"/>
          <w:lang w:eastAsia="en-GB"/>
        </w:rPr>
        <w:t>hierarchical</w:t>
      </w:r>
    </w:p>
    <w:p w14:paraId="59EA45F0" w14:textId="77777777" w:rsidR="00EF1336" w:rsidRPr="00EF1336" w:rsidRDefault="00EF1336" w:rsidP="00EF1336">
      <w:pPr>
        <w:numPr>
          <w:ilvl w:val="0"/>
          <w:numId w:val="8"/>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sz w:val="18"/>
          <w:szCs w:val="18"/>
          <w:lang w:eastAsia="en-GB"/>
        </w:rPr>
        <w:t>roles/job descriptions are more important that the individuals who fill them</w:t>
      </w:r>
    </w:p>
    <w:p w14:paraId="0B89ECBF" w14:textId="77777777" w:rsidR="00EF1336" w:rsidRPr="00EF1336" w:rsidRDefault="00EF1336" w:rsidP="00EF1336">
      <w:pPr>
        <w:numPr>
          <w:ilvl w:val="0"/>
          <w:numId w:val="8"/>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sz w:val="18"/>
          <w:szCs w:val="18"/>
          <w:lang w:eastAsia="en-GB"/>
        </w:rPr>
        <w:t>methods rather than results predominate.</w:t>
      </w:r>
    </w:p>
    <w:p w14:paraId="454C05B9" w14:textId="77777777" w:rsidR="00EF1336" w:rsidRPr="00EF1336" w:rsidRDefault="00EF1336" w:rsidP="007B5A26">
      <w:pPr>
        <w:spacing w:line="360" w:lineRule="auto"/>
        <w:outlineLvl w:val="0"/>
        <w:rPr>
          <w:rFonts w:ascii="Times New Roman" w:hAnsi="Times New Roman" w:cs="Times New Roman"/>
          <w:sz w:val="18"/>
          <w:szCs w:val="18"/>
          <w:lang w:eastAsia="en-GB"/>
        </w:rPr>
      </w:pPr>
      <w:r w:rsidRPr="00EF1336">
        <w:rPr>
          <w:rFonts w:ascii="Times New Roman" w:hAnsi="Times New Roman" w:cs="Times New Roman"/>
          <w:b/>
          <w:bCs/>
          <w:spacing w:val="-2"/>
          <w:sz w:val="18"/>
          <w:szCs w:val="18"/>
          <w:lang w:eastAsia="en-GB"/>
        </w:rPr>
        <w:t>Task/achievement cultures </w:t>
      </w:r>
    </w:p>
    <w:p w14:paraId="108455BD" w14:textId="77777777" w:rsidR="00EF1336" w:rsidRPr="00EF1336" w:rsidRDefault="00EF1336" w:rsidP="00EF1336">
      <w:pPr>
        <w:spacing w:line="360" w:lineRule="auto"/>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Task/achievement cultures, often found in organizations that have to cope with rapid change, are even less constraining and allow employees to act in ways most suitable for completing the task. The main characteristics of task/achievement cultures are:</w:t>
      </w:r>
    </w:p>
    <w:p w14:paraId="3FD9EABC" w14:textId="77777777" w:rsidR="00EF1336" w:rsidRPr="00EF1336" w:rsidRDefault="00EF1336" w:rsidP="00EF1336">
      <w:pPr>
        <w:numPr>
          <w:ilvl w:val="0"/>
          <w:numId w:val="9"/>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sz w:val="18"/>
          <w:szCs w:val="18"/>
          <w:lang w:eastAsia="en-GB"/>
        </w:rPr>
        <w:t>job or project orientation</w:t>
      </w:r>
    </w:p>
    <w:p w14:paraId="260EF52E" w14:textId="77777777" w:rsidR="00EF1336" w:rsidRPr="00EF1336" w:rsidRDefault="00EF1336" w:rsidP="00EF1336">
      <w:pPr>
        <w:numPr>
          <w:ilvl w:val="0"/>
          <w:numId w:val="9"/>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sz w:val="18"/>
          <w:szCs w:val="18"/>
          <w:lang w:eastAsia="en-GB"/>
        </w:rPr>
        <w:t>resources and people are brought together as required to get the job done</w:t>
      </w:r>
    </w:p>
    <w:p w14:paraId="26E0B91C" w14:textId="77777777" w:rsidR="00EF1336" w:rsidRPr="00EF1336" w:rsidRDefault="00EF1336" w:rsidP="00EF1336">
      <w:pPr>
        <w:numPr>
          <w:ilvl w:val="0"/>
          <w:numId w:val="9"/>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sz w:val="18"/>
          <w:szCs w:val="18"/>
          <w:lang w:eastAsia="en-GB"/>
        </w:rPr>
        <w:t>influence based more on expert power than on position or personal power</w:t>
      </w:r>
    </w:p>
    <w:p w14:paraId="162A2105" w14:textId="77777777" w:rsidR="00EF1336" w:rsidRPr="00EF1336" w:rsidRDefault="00EF1336" w:rsidP="00EF1336">
      <w:pPr>
        <w:numPr>
          <w:ilvl w:val="0"/>
          <w:numId w:val="9"/>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sz w:val="18"/>
          <w:szCs w:val="18"/>
          <w:lang w:eastAsia="en-GB"/>
        </w:rPr>
        <w:t>unity of effort towards mutually valued goals</w:t>
      </w:r>
    </w:p>
    <w:p w14:paraId="694178FB" w14:textId="77777777" w:rsidR="00EF1336" w:rsidRPr="00EF1336" w:rsidRDefault="00EF1336" w:rsidP="00EF1336">
      <w:pPr>
        <w:numPr>
          <w:ilvl w:val="0"/>
          <w:numId w:val="9"/>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sz w:val="18"/>
          <w:szCs w:val="18"/>
          <w:lang w:eastAsia="en-GB"/>
        </w:rPr>
        <w:t>adaptable – groups and project teams are formed and disbanded as required</w:t>
      </w:r>
    </w:p>
    <w:p w14:paraId="0FCB2FEB" w14:textId="77777777" w:rsidR="00EF1336" w:rsidRPr="00EF1336" w:rsidRDefault="00EF1336" w:rsidP="00EF1336">
      <w:pPr>
        <w:numPr>
          <w:ilvl w:val="0"/>
          <w:numId w:val="9"/>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sz w:val="18"/>
          <w:szCs w:val="18"/>
          <w:lang w:eastAsia="en-GB"/>
        </w:rPr>
        <w:t>individuals and groups have a high degree of control over their work</w:t>
      </w:r>
    </w:p>
    <w:p w14:paraId="00FA1215" w14:textId="77777777" w:rsidR="00EF1336" w:rsidRPr="00EF1336" w:rsidRDefault="00EF1336" w:rsidP="00EF1336">
      <w:pPr>
        <w:numPr>
          <w:ilvl w:val="0"/>
          <w:numId w:val="9"/>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sz w:val="18"/>
          <w:szCs w:val="18"/>
          <w:lang w:eastAsia="en-GB"/>
        </w:rPr>
        <w:t>top management retains control via allocation of projects, people and resources, but finds it difficult to exercise day-to-day control over methods of working.</w:t>
      </w:r>
    </w:p>
    <w:p w14:paraId="14945C97" w14:textId="77777777" w:rsidR="00EF1336" w:rsidRPr="00EF1336" w:rsidRDefault="00EF1336" w:rsidP="007B5A26">
      <w:pPr>
        <w:spacing w:line="360" w:lineRule="auto"/>
        <w:outlineLvl w:val="0"/>
        <w:rPr>
          <w:rFonts w:ascii="Times New Roman" w:hAnsi="Times New Roman" w:cs="Times New Roman"/>
          <w:sz w:val="18"/>
          <w:szCs w:val="18"/>
          <w:lang w:eastAsia="en-GB"/>
        </w:rPr>
      </w:pPr>
      <w:r w:rsidRPr="00EF1336">
        <w:rPr>
          <w:rFonts w:ascii="Times New Roman" w:hAnsi="Times New Roman" w:cs="Times New Roman"/>
          <w:b/>
          <w:bCs/>
          <w:spacing w:val="-2"/>
          <w:sz w:val="18"/>
          <w:szCs w:val="18"/>
          <w:lang w:eastAsia="en-GB"/>
        </w:rPr>
        <w:t>Person/support cultures </w:t>
      </w:r>
    </w:p>
    <w:p w14:paraId="1AB0BFBC" w14:textId="77777777" w:rsidR="00EF1336" w:rsidRPr="00EF1336" w:rsidRDefault="00EF1336" w:rsidP="00EF1336">
      <w:pPr>
        <w:spacing w:line="360" w:lineRule="auto"/>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Person/support cultures are often found in settings where individuals come together to share an infrastructure that enables them to achieve their own goals, such as barristers’ chambers and other professional partnerships, and in organizations that place a high value on the quality of work life. They impose the least constraint and allow members/employees to use their own initiative and do their own thing. The main characteristics of person/support cultures are:</w:t>
      </w:r>
    </w:p>
    <w:p w14:paraId="09B85B17" w14:textId="77777777" w:rsidR="00EF1336" w:rsidRPr="00EF1336" w:rsidRDefault="00EF1336" w:rsidP="00EF1336">
      <w:pPr>
        <w:spacing w:line="360" w:lineRule="auto"/>
        <w:jc w:val="both"/>
        <w:rPr>
          <w:rFonts w:ascii="Times New Roman" w:hAnsi="Times New Roman" w:cs="Times New Roman"/>
          <w:sz w:val="18"/>
          <w:szCs w:val="18"/>
          <w:lang w:eastAsia="en-GB"/>
        </w:rPr>
      </w:pPr>
    </w:p>
    <w:p w14:paraId="008B3DA4" w14:textId="77777777" w:rsidR="00EF1336" w:rsidRPr="00EF1336" w:rsidRDefault="00EF1336" w:rsidP="00EF1336">
      <w:pPr>
        <w:numPr>
          <w:ilvl w:val="0"/>
          <w:numId w:val="10"/>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sz w:val="18"/>
          <w:szCs w:val="18"/>
          <w:lang w:eastAsia="en-GB"/>
        </w:rPr>
        <w:t>mutual trust between individuals and the organization</w:t>
      </w:r>
    </w:p>
    <w:p w14:paraId="78C861DA" w14:textId="77777777" w:rsidR="00EF1336" w:rsidRPr="00EF1336" w:rsidRDefault="00EF1336" w:rsidP="00EF1336">
      <w:pPr>
        <w:numPr>
          <w:ilvl w:val="0"/>
          <w:numId w:val="10"/>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sz w:val="18"/>
          <w:szCs w:val="18"/>
          <w:lang w:eastAsia="en-GB"/>
        </w:rPr>
        <w:t>members believe they are valued as human beings, not just cogs in a machine</w:t>
      </w:r>
    </w:p>
    <w:p w14:paraId="3A5EE344" w14:textId="77777777" w:rsidR="00EF1336" w:rsidRPr="00EF1336" w:rsidRDefault="00EF1336" w:rsidP="00EF1336">
      <w:pPr>
        <w:numPr>
          <w:ilvl w:val="0"/>
          <w:numId w:val="10"/>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sz w:val="18"/>
          <w:szCs w:val="18"/>
          <w:lang w:eastAsia="en-GB"/>
        </w:rPr>
        <w:t>members help each other beyond the formal demands of the job</w:t>
      </w:r>
    </w:p>
    <w:p w14:paraId="65418716" w14:textId="77777777" w:rsidR="00EF1336" w:rsidRPr="00EF1336" w:rsidRDefault="00EF1336" w:rsidP="00EF1336">
      <w:pPr>
        <w:numPr>
          <w:ilvl w:val="0"/>
          <w:numId w:val="10"/>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sz w:val="18"/>
          <w:szCs w:val="18"/>
          <w:lang w:eastAsia="en-GB"/>
        </w:rPr>
        <w:t>members know the organization will go beyond the requirements of the employment contract to look after them if they need support</w:t>
      </w:r>
    </w:p>
    <w:p w14:paraId="1DE8399A" w14:textId="77777777" w:rsidR="00EF1336" w:rsidRPr="00EF1336" w:rsidRDefault="00EF1336" w:rsidP="00EF1336">
      <w:pPr>
        <w:numPr>
          <w:ilvl w:val="0"/>
          <w:numId w:val="10"/>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sz w:val="18"/>
          <w:szCs w:val="18"/>
          <w:lang w:eastAsia="en-GB"/>
        </w:rPr>
        <w:t>structure is the minimum required to help individuals do their job.</w:t>
      </w:r>
    </w:p>
    <w:p w14:paraId="70F67DEB" w14:textId="65D4E16B" w:rsidR="00EF1336" w:rsidRPr="00EF1336" w:rsidRDefault="00EF1336" w:rsidP="00EF1336">
      <w:pPr>
        <w:spacing w:line="360" w:lineRule="auto"/>
        <w:ind w:firstLine="15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 xml:space="preserve">Table </w:t>
      </w:r>
      <w:r w:rsidR="00AA1B9C">
        <w:rPr>
          <w:rFonts w:ascii="Times New Roman" w:hAnsi="Times New Roman" w:cs="Times New Roman"/>
          <w:color w:val="0070C0"/>
          <w:sz w:val="18"/>
          <w:szCs w:val="18"/>
          <w:lang w:eastAsia="en-GB"/>
        </w:rPr>
        <w:t>26</w:t>
      </w:r>
      <w:r w:rsidR="007B5A26" w:rsidRPr="007B5A26">
        <w:rPr>
          <w:rFonts w:ascii="Times New Roman" w:hAnsi="Times New Roman" w:cs="Times New Roman"/>
          <w:color w:val="0070C0"/>
          <w:sz w:val="18"/>
          <w:szCs w:val="18"/>
          <w:lang w:eastAsia="en-GB"/>
        </w:rPr>
        <w:t>.</w:t>
      </w:r>
      <w:r w:rsidRPr="00EF1336">
        <w:rPr>
          <w:rFonts w:ascii="Times New Roman" w:hAnsi="Times New Roman" w:cs="Times New Roman"/>
          <w:color w:val="0070C0"/>
          <w:sz w:val="18"/>
          <w:szCs w:val="18"/>
          <w:lang w:eastAsia="en-GB"/>
        </w:rPr>
        <w:t xml:space="preserve">1 </w:t>
      </w:r>
      <w:r w:rsidRPr="00EF1336">
        <w:rPr>
          <w:rFonts w:ascii="Times New Roman" w:hAnsi="Times New Roman" w:cs="Times New Roman"/>
          <w:sz w:val="18"/>
          <w:szCs w:val="18"/>
          <w:lang w:eastAsia="en-GB"/>
        </w:rPr>
        <w:t>shows the suitability of culture matches between units of similar and dissimilar culture types. For example, an acquisition target with a role culture will experience fewer problems integrating with an acquiring unit that has a task culture than one that has a power culture.</w:t>
      </w:r>
    </w:p>
    <w:p w14:paraId="3B498A52" w14:textId="3BB03813" w:rsidR="00EF1336" w:rsidRPr="00EF1336" w:rsidRDefault="00EF1336" w:rsidP="007B5A26">
      <w:pPr>
        <w:spacing w:line="360" w:lineRule="auto"/>
        <w:outlineLvl w:val="0"/>
        <w:rPr>
          <w:rFonts w:ascii="Times New Roman" w:hAnsi="Times New Roman" w:cs="Times New Roman"/>
          <w:sz w:val="18"/>
          <w:szCs w:val="18"/>
          <w:lang w:eastAsia="en-GB"/>
        </w:rPr>
      </w:pPr>
      <w:r w:rsidRPr="00EF1336">
        <w:rPr>
          <w:rFonts w:ascii="Times New Roman" w:hAnsi="Times New Roman" w:cs="Times New Roman"/>
          <w:i/>
          <w:iCs/>
          <w:spacing w:val="-2"/>
          <w:sz w:val="18"/>
          <w:szCs w:val="18"/>
          <w:lang w:eastAsia="en-GB"/>
        </w:rPr>
        <w:t xml:space="preserve">Table </w:t>
      </w:r>
      <w:r w:rsidR="00AA1B9C">
        <w:rPr>
          <w:rFonts w:ascii="Times New Roman" w:hAnsi="Times New Roman" w:cs="Times New Roman"/>
          <w:b/>
          <w:bCs/>
          <w:color w:val="0070C0"/>
          <w:spacing w:val="-2"/>
          <w:sz w:val="18"/>
          <w:szCs w:val="18"/>
          <w:lang w:eastAsia="en-GB"/>
        </w:rPr>
        <w:t>26</w:t>
      </w:r>
      <w:r w:rsidR="007B5A26" w:rsidRPr="007B5A26">
        <w:rPr>
          <w:rFonts w:ascii="Times New Roman" w:hAnsi="Times New Roman" w:cs="Times New Roman"/>
          <w:b/>
          <w:bCs/>
          <w:color w:val="0070C0"/>
          <w:spacing w:val="-2"/>
          <w:sz w:val="18"/>
          <w:szCs w:val="18"/>
          <w:lang w:eastAsia="en-GB"/>
        </w:rPr>
        <w:t>.</w:t>
      </w:r>
      <w:r w:rsidRPr="007B5A26">
        <w:rPr>
          <w:rFonts w:ascii="Times New Roman" w:hAnsi="Times New Roman" w:cs="Times New Roman"/>
          <w:b/>
          <w:bCs/>
          <w:color w:val="0070C0"/>
          <w:spacing w:val="-2"/>
          <w:sz w:val="18"/>
          <w:szCs w:val="18"/>
          <w:lang w:eastAsia="en-GB"/>
        </w:rPr>
        <w:t>1</w:t>
      </w:r>
      <w:r w:rsidRPr="00EF1336">
        <w:rPr>
          <w:rFonts w:ascii="Times New Roman" w:hAnsi="Times New Roman" w:cs="Times New Roman"/>
          <w:i/>
          <w:iCs/>
          <w:spacing w:val="-2"/>
          <w:sz w:val="18"/>
          <w:szCs w:val="18"/>
          <w:lang w:eastAsia="en-GB"/>
        </w:rPr>
        <w:t> </w:t>
      </w:r>
      <w:r w:rsidRPr="00EF1336">
        <w:rPr>
          <w:rFonts w:ascii="Times New Roman" w:hAnsi="Times New Roman" w:cs="Times New Roman"/>
          <w:i/>
          <w:iCs/>
          <w:spacing w:val="-2"/>
          <w:sz w:val="18"/>
          <w:szCs w:val="18"/>
          <w:lang w:eastAsia="en-GB"/>
        </w:rPr>
        <w:t>Suitability of culture matches</w:t>
      </w:r>
    </w:p>
    <w:tbl>
      <w:tblPr>
        <w:tblW w:w="0" w:type="auto"/>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1053"/>
        <w:gridCol w:w="1172"/>
        <w:gridCol w:w="968"/>
        <w:gridCol w:w="3602"/>
      </w:tblGrid>
      <w:tr w:rsidR="00EF1336" w:rsidRPr="00EF1336" w14:paraId="57FC807D" w14:textId="77777777" w:rsidTr="00EF1336">
        <w:tc>
          <w:tcPr>
            <w:tcW w:w="1053"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F4C3FA3"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b/>
                <w:bCs/>
                <w:spacing w:val="-2"/>
                <w:sz w:val="18"/>
                <w:szCs w:val="18"/>
                <w:lang w:eastAsia="en-GB"/>
              </w:rPr>
              <w:t>Culture of the acquirer/ dominant merger partner</w:t>
            </w:r>
          </w:p>
        </w:tc>
        <w:tc>
          <w:tcPr>
            <w:tcW w:w="960"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B320D81"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b/>
                <w:bCs/>
                <w:spacing w:val="-2"/>
                <w:sz w:val="18"/>
                <w:szCs w:val="18"/>
                <w:lang w:eastAsia="en-GB"/>
              </w:rPr>
              <w:t>Culture of the acquired merger partner</w:t>
            </w:r>
          </w:p>
        </w:tc>
        <w:tc>
          <w:tcPr>
            <w:tcW w:w="930"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A3CFE08"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b/>
                <w:bCs/>
                <w:spacing w:val="-2"/>
                <w:sz w:val="18"/>
                <w:szCs w:val="18"/>
                <w:lang w:eastAsia="en-GB"/>
              </w:rPr>
              <w:t>Likely outcome</w:t>
            </w:r>
          </w:p>
        </w:tc>
        <w:tc>
          <w:tcPr>
            <w:tcW w:w="3602"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0EA4F9A"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b/>
                <w:bCs/>
                <w:spacing w:val="-2"/>
                <w:sz w:val="18"/>
                <w:szCs w:val="18"/>
                <w:lang w:eastAsia="en-GB"/>
              </w:rPr>
              <w:t>Comments</w:t>
            </w:r>
          </w:p>
        </w:tc>
      </w:tr>
      <w:tr w:rsidR="00EF1336" w:rsidRPr="00EF1336" w14:paraId="45C3C669" w14:textId="77777777" w:rsidTr="00EF1336">
        <w:tc>
          <w:tcPr>
            <w:tcW w:w="1053"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CDA286F"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Power</w:t>
            </w:r>
          </w:p>
        </w:tc>
        <w:tc>
          <w:tcPr>
            <w:tcW w:w="960"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84DE8D1"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Power</w:t>
            </w:r>
          </w:p>
        </w:tc>
        <w:tc>
          <w:tcPr>
            <w:tcW w:w="930"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FE96022"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Problematic</w:t>
            </w:r>
          </w:p>
        </w:tc>
        <w:tc>
          <w:tcPr>
            <w:tcW w:w="3602"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719D9C2"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Success dependent on the choice and charisma of the leader. Can lead to political infighting</w:t>
            </w:r>
          </w:p>
        </w:tc>
      </w:tr>
      <w:tr w:rsidR="00EF1336" w:rsidRPr="00EF1336" w14:paraId="01D52513" w14:textId="77777777" w:rsidTr="00EF1336">
        <w:tc>
          <w:tcPr>
            <w:tcW w:w="1053"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29F894F"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Power</w:t>
            </w:r>
          </w:p>
        </w:tc>
        <w:tc>
          <w:tcPr>
            <w:tcW w:w="960"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D634309"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Role</w:t>
            </w:r>
          </w:p>
          <w:p w14:paraId="240F97FA"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Task</w:t>
            </w:r>
          </w:p>
          <w:p w14:paraId="054604ED"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Person/support</w:t>
            </w:r>
          </w:p>
        </w:tc>
        <w:tc>
          <w:tcPr>
            <w:tcW w:w="930"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A37A6ED"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All potentially disastrous</w:t>
            </w:r>
          </w:p>
        </w:tc>
        <w:tc>
          <w:tcPr>
            <w:tcW w:w="3602"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40BC017"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Assimilation will be resisted. Culture collisions will be inevitable. Labour turnover likely to be high</w:t>
            </w:r>
          </w:p>
        </w:tc>
      </w:tr>
      <w:tr w:rsidR="00EF1336" w:rsidRPr="00EF1336" w14:paraId="2A39901C" w14:textId="77777777" w:rsidTr="00EF1336">
        <w:tc>
          <w:tcPr>
            <w:tcW w:w="1053"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8FC00F9"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Role</w:t>
            </w:r>
          </w:p>
        </w:tc>
        <w:tc>
          <w:tcPr>
            <w:tcW w:w="960"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6BE3DB5"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Power</w:t>
            </w:r>
          </w:p>
        </w:tc>
        <w:tc>
          <w:tcPr>
            <w:tcW w:w="930"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B520CC9"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Potentially good</w:t>
            </w:r>
          </w:p>
        </w:tc>
        <w:tc>
          <w:tcPr>
            <w:tcW w:w="3602"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45C17886"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Assimilation likely to be accepted. Most will welcome the ‘fairness’ of a role culture</w:t>
            </w:r>
          </w:p>
        </w:tc>
      </w:tr>
      <w:tr w:rsidR="00EF1336" w:rsidRPr="00EF1336" w14:paraId="0835080D" w14:textId="77777777" w:rsidTr="00EF1336">
        <w:tc>
          <w:tcPr>
            <w:tcW w:w="1053"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D5A5D6E"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Role</w:t>
            </w:r>
          </w:p>
        </w:tc>
        <w:tc>
          <w:tcPr>
            <w:tcW w:w="960"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0EBF4E4F"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Role</w:t>
            </w:r>
          </w:p>
        </w:tc>
        <w:tc>
          <w:tcPr>
            <w:tcW w:w="930"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C2BDE3A"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Potentially good</w:t>
            </w:r>
          </w:p>
        </w:tc>
        <w:tc>
          <w:tcPr>
            <w:tcW w:w="3602"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9F93362"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Smooth assimilation likely as effectively rewriting or presenting a new rule book is all that is required</w:t>
            </w:r>
          </w:p>
        </w:tc>
      </w:tr>
      <w:tr w:rsidR="00EF1336" w:rsidRPr="00EF1336" w14:paraId="0DE64DFE" w14:textId="77777777" w:rsidTr="00EF1336">
        <w:tc>
          <w:tcPr>
            <w:tcW w:w="1053"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5829F34"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Role</w:t>
            </w:r>
          </w:p>
        </w:tc>
        <w:tc>
          <w:tcPr>
            <w:tcW w:w="960"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F228ED8"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Task</w:t>
            </w:r>
          </w:p>
        </w:tc>
        <w:tc>
          <w:tcPr>
            <w:tcW w:w="930"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BCEBF2C"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Potentially problematic</w:t>
            </w:r>
          </w:p>
        </w:tc>
        <w:tc>
          <w:tcPr>
            <w:tcW w:w="3602"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588D87F"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Many in the acquired organization may have chosen to work in a task culture to escape the bureaucracy and red tape of role cultures</w:t>
            </w:r>
          </w:p>
        </w:tc>
      </w:tr>
      <w:tr w:rsidR="00EF1336" w:rsidRPr="00EF1336" w14:paraId="47B3086B" w14:textId="77777777" w:rsidTr="00EF1336">
        <w:tc>
          <w:tcPr>
            <w:tcW w:w="1053"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74AB22F"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Role</w:t>
            </w:r>
          </w:p>
        </w:tc>
        <w:tc>
          <w:tcPr>
            <w:tcW w:w="960"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7A295A8"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Person/support</w:t>
            </w:r>
          </w:p>
        </w:tc>
        <w:tc>
          <w:tcPr>
            <w:tcW w:w="930"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63542D0A"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Potentially disastrous</w:t>
            </w:r>
          </w:p>
        </w:tc>
        <w:tc>
          <w:tcPr>
            <w:tcW w:w="3602"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F50BEC3"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Anarchy likely. In the above case, members of a task culture may eventually accept that the increased size of the merged organization will require greater infrastructure, but members of a person/support culture will not</w:t>
            </w:r>
          </w:p>
        </w:tc>
      </w:tr>
      <w:tr w:rsidR="00EF1336" w:rsidRPr="00EF1336" w14:paraId="14F5515E" w14:textId="77777777" w:rsidTr="00EF1336">
        <w:tc>
          <w:tcPr>
            <w:tcW w:w="1053"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A56D8F2"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Task</w:t>
            </w:r>
          </w:p>
        </w:tc>
        <w:tc>
          <w:tcPr>
            <w:tcW w:w="960"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0CDA138"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Power</w:t>
            </w:r>
          </w:p>
          <w:p w14:paraId="5BAEAAFF"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Role</w:t>
            </w:r>
          </w:p>
          <w:p w14:paraId="56E2E7AE"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Task</w:t>
            </w:r>
          </w:p>
        </w:tc>
        <w:tc>
          <w:tcPr>
            <w:tcW w:w="930"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9DEDF64"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Potentially good</w:t>
            </w:r>
          </w:p>
        </w:tc>
        <w:tc>
          <w:tcPr>
            <w:tcW w:w="3602"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562CEFB8"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Smooth assimilation likely for those in existing power and role cultures. There will be pleasant but potentially disturbing culture shock. Those who will lose positional power may feel that their status will be eroded. Many will find the new culture demanding and potentially stressful</w:t>
            </w:r>
          </w:p>
        </w:tc>
      </w:tr>
      <w:tr w:rsidR="00EF1336" w:rsidRPr="00EF1336" w14:paraId="55641BEF" w14:textId="77777777" w:rsidTr="00EF1336">
        <w:tc>
          <w:tcPr>
            <w:tcW w:w="1053"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223F4FBA"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Task</w:t>
            </w:r>
          </w:p>
        </w:tc>
        <w:tc>
          <w:tcPr>
            <w:tcW w:w="960"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71E25E78"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Person/support</w:t>
            </w:r>
          </w:p>
        </w:tc>
        <w:tc>
          <w:tcPr>
            <w:tcW w:w="930"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144F21E0"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Potentially problematic</w:t>
            </w:r>
          </w:p>
        </w:tc>
        <w:tc>
          <w:tcPr>
            <w:tcW w:w="3602"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14:paraId="3AD340A7"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spacing w:val="-2"/>
                <w:sz w:val="18"/>
                <w:szCs w:val="18"/>
                <w:lang w:eastAsia="en-GB"/>
              </w:rPr>
              <w:t>While person cultures nurture self-development, they are not conducive to team working and consensual decision making</w:t>
            </w:r>
          </w:p>
        </w:tc>
      </w:tr>
    </w:tbl>
    <w:p w14:paraId="7C9094C9"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i/>
          <w:iCs/>
          <w:spacing w:val="-2"/>
          <w:sz w:val="18"/>
          <w:szCs w:val="18"/>
          <w:lang w:eastAsia="en-GB"/>
        </w:rPr>
        <w:t xml:space="preserve">Source: </w:t>
      </w:r>
      <w:r w:rsidRPr="00EF1336">
        <w:rPr>
          <w:rFonts w:ascii="Times New Roman" w:hAnsi="Times New Roman" w:cs="Times New Roman"/>
          <w:spacing w:val="-2"/>
          <w:sz w:val="18"/>
          <w:szCs w:val="18"/>
          <w:lang w:eastAsia="en-GB"/>
        </w:rPr>
        <w:t>Adapted from Cartwright and Cooper, 1993b, p. 67</w:t>
      </w:r>
    </w:p>
    <w:p w14:paraId="51A8D19D" w14:textId="0D4BBD24" w:rsidR="00EF1336" w:rsidRPr="00EF1336" w:rsidRDefault="00EF1336" w:rsidP="00EF1336">
      <w:pPr>
        <w:spacing w:line="360" w:lineRule="auto"/>
        <w:ind w:firstLine="15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 xml:space="preserve">The greater the dissimilarity between cultures, the greater the changes members of each organization will have to make and the more difficult it will be to integrate the organizations. Cartwright and Cooper (1993b) suggest that if the partner organizations do not have similar cultures, they should at least be adjacent types, for example task/role. If they have different cultures, for example at the opposite ends of Harrison’s continuum (Figure </w:t>
      </w:r>
      <w:r w:rsidR="00AA1B9C">
        <w:rPr>
          <w:rFonts w:ascii="Times New Roman" w:hAnsi="Times New Roman" w:cs="Times New Roman"/>
          <w:color w:val="0070C0"/>
          <w:sz w:val="18"/>
          <w:szCs w:val="18"/>
          <w:lang w:eastAsia="en-GB"/>
        </w:rPr>
        <w:t>26</w:t>
      </w:r>
      <w:r w:rsidR="007B5A26" w:rsidRPr="007B5A26">
        <w:rPr>
          <w:rFonts w:ascii="Times New Roman" w:hAnsi="Times New Roman" w:cs="Times New Roman"/>
          <w:color w:val="0070C0"/>
          <w:sz w:val="18"/>
          <w:szCs w:val="18"/>
          <w:lang w:eastAsia="en-GB"/>
        </w:rPr>
        <w:t>.</w:t>
      </w:r>
      <w:r w:rsidRPr="00EF1336">
        <w:rPr>
          <w:rFonts w:ascii="Times New Roman" w:hAnsi="Times New Roman" w:cs="Times New Roman"/>
          <w:color w:val="0070C0"/>
          <w:sz w:val="18"/>
          <w:szCs w:val="18"/>
          <w:lang w:eastAsia="en-GB"/>
        </w:rPr>
        <w:t>4</w:t>
      </w:r>
      <w:r w:rsidRPr="00EF1336">
        <w:rPr>
          <w:rFonts w:ascii="Times New Roman" w:hAnsi="Times New Roman" w:cs="Times New Roman"/>
          <w:sz w:val="18"/>
          <w:szCs w:val="18"/>
          <w:lang w:eastAsia="en-GB"/>
        </w:rPr>
        <w:t>), it could be difficult to achieve much, if anything, in the way of people synergy.</w:t>
      </w:r>
    </w:p>
    <w:p w14:paraId="547E51C5" w14:textId="77777777" w:rsidR="00EF1336" w:rsidRPr="00EF1336" w:rsidRDefault="00EF1336" w:rsidP="00EF1336">
      <w:pPr>
        <w:spacing w:line="360" w:lineRule="auto"/>
        <w:jc w:val="both"/>
        <w:rPr>
          <w:rFonts w:ascii="Times New Roman" w:hAnsi="Times New Roman" w:cs="Times New Roman"/>
          <w:sz w:val="18"/>
          <w:szCs w:val="18"/>
          <w:lang w:eastAsia="en-GB"/>
        </w:rPr>
      </w:pPr>
    </w:p>
    <w:p w14:paraId="0D13D553" w14:textId="01731E6B" w:rsidR="00EF1336" w:rsidRPr="00EF1336" w:rsidRDefault="00EF1336" w:rsidP="00EF1336">
      <w:pPr>
        <w:spacing w:line="360" w:lineRule="auto"/>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 xml:space="preserve">&lt;Insert Figure </w:t>
      </w:r>
      <w:r w:rsidR="00AA1B9C">
        <w:rPr>
          <w:rFonts w:ascii="Times New Roman" w:hAnsi="Times New Roman" w:cs="Times New Roman"/>
          <w:color w:val="0070C0"/>
          <w:sz w:val="18"/>
          <w:szCs w:val="18"/>
          <w:lang w:eastAsia="en-GB"/>
        </w:rPr>
        <w:t>26</w:t>
      </w:r>
      <w:r w:rsidR="007B5A26" w:rsidRPr="007B5A26">
        <w:rPr>
          <w:rFonts w:ascii="Times New Roman" w:hAnsi="Times New Roman" w:cs="Times New Roman"/>
          <w:color w:val="0070C0"/>
          <w:sz w:val="18"/>
          <w:szCs w:val="18"/>
          <w:lang w:eastAsia="en-GB"/>
        </w:rPr>
        <w:t>.</w:t>
      </w:r>
      <w:r w:rsidRPr="00EF1336">
        <w:rPr>
          <w:rFonts w:ascii="Times New Roman" w:hAnsi="Times New Roman" w:cs="Times New Roman"/>
          <w:color w:val="0070C0"/>
          <w:sz w:val="18"/>
          <w:szCs w:val="18"/>
          <w:lang w:eastAsia="en-GB"/>
        </w:rPr>
        <w:t>4</w:t>
      </w:r>
      <w:r w:rsidRPr="00EF1336">
        <w:rPr>
          <w:rFonts w:ascii="Times New Roman" w:hAnsi="Times New Roman" w:cs="Times New Roman"/>
          <w:sz w:val="18"/>
          <w:szCs w:val="18"/>
          <w:lang w:eastAsia="en-GB"/>
        </w:rPr>
        <w:t>&gt;</w:t>
      </w:r>
    </w:p>
    <w:p w14:paraId="4CEB9410" w14:textId="394BD568" w:rsidR="00EF1336" w:rsidRPr="00EF1336" w:rsidRDefault="00EF1336" w:rsidP="007B5A26">
      <w:pPr>
        <w:spacing w:line="360" w:lineRule="auto"/>
        <w:outlineLvl w:val="0"/>
        <w:rPr>
          <w:rFonts w:ascii="Times New Roman" w:hAnsi="Times New Roman" w:cs="Times New Roman"/>
          <w:sz w:val="18"/>
          <w:szCs w:val="18"/>
          <w:lang w:eastAsia="en-GB"/>
        </w:rPr>
      </w:pPr>
      <w:r w:rsidRPr="00EF1336">
        <w:rPr>
          <w:rFonts w:ascii="Times New Roman" w:hAnsi="Times New Roman" w:cs="Times New Roman"/>
          <w:i/>
          <w:iCs/>
          <w:spacing w:val="-2"/>
          <w:sz w:val="18"/>
          <w:szCs w:val="18"/>
          <w:lang w:eastAsia="en-GB"/>
        </w:rPr>
        <w:t xml:space="preserve">Figure </w:t>
      </w:r>
      <w:r w:rsidR="00AA1B9C">
        <w:rPr>
          <w:rFonts w:ascii="Times New Roman" w:hAnsi="Times New Roman" w:cs="Times New Roman"/>
          <w:b/>
          <w:bCs/>
          <w:color w:val="0070C0"/>
          <w:spacing w:val="-2"/>
          <w:sz w:val="18"/>
          <w:szCs w:val="18"/>
          <w:lang w:eastAsia="en-GB"/>
        </w:rPr>
        <w:t>26</w:t>
      </w:r>
      <w:r w:rsidR="007B5A26" w:rsidRPr="007B5A26">
        <w:rPr>
          <w:rFonts w:ascii="Times New Roman" w:hAnsi="Times New Roman" w:cs="Times New Roman"/>
          <w:b/>
          <w:bCs/>
          <w:color w:val="0070C0"/>
          <w:spacing w:val="-2"/>
          <w:sz w:val="18"/>
          <w:szCs w:val="18"/>
          <w:lang w:eastAsia="en-GB"/>
        </w:rPr>
        <w:t>.</w:t>
      </w:r>
      <w:r w:rsidRPr="007B5A26">
        <w:rPr>
          <w:rFonts w:ascii="Times New Roman" w:hAnsi="Times New Roman" w:cs="Times New Roman"/>
          <w:b/>
          <w:bCs/>
          <w:color w:val="0070C0"/>
          <w:spacing w:val="-2"/>
          <w:sz w:val="18"/>
          <w:szCs w:val="18"/>
          <w:lang w:eastAsia="en-GB"/>
        </w:rPr>
        <w:t>4</w:t>
      </w:r>
      <w:r w:rsidRPr="00EF1336">
        <w:rPr>
          <w:rFonts w:ascii="Times New Roman" w:hAnsi="Times New Roman" w:cs="Times New Roman"/>
          <w:i/>
          <w:iCs/>
          <w:spacing w:val="-2"/>
          <w:sz w:val="18"/>
          <w:szCs w:val="18"/>
          <w:lang w:eastAsia="en-GB"/>
        </w:rPr>
        <w:t> </w:t>
      </w:r>
      <w:r w:rsidRPr="00EF1336">
        <w:rPr>
          <w:rFonts w:ascii="Times New Roman" w:hAnsi="Times New Roman" w:cs="Times New Roman"/>
          <w:i/>
          <w:iCs/>
          <w:spacing w:val="-2"/>
          <w:sz w:val="18"/>
          <w:szCs w:val="18"/>
          <w:lang w:eastAsia="en-GB"/>
        </w:rPr>
        <w:t>Harrison’s continuum: the degree of constraint different culture types place on individuals  </w:t>
      </w:r>
    </w:p>
    <w:p w14:paraId="049C0B86" w14:textId="77777777" w:rsidR="00EF1336" w:rsidRPr="00EF1336" w:rsidRDefault="00EF1336" w:rsidP="00EF1336">
      <w:pPr>
        <w:spacing w:line="360" w:lineRule="auto"/>
        <w:rPr>
          <w:rFonts w:ascii="Times New Roman" w:hAnsi="Times New Roman" w:cs="Times New Roman"/>
          <w:sz w:val="18"/>
          <w:szCs w:val="18"/>
          <w:lang w:eastAsia="en-GB"/>
        </w:rPr>
      </w:pPr>
      <w:r w:rsidRPr="00EF1336">
        <w:rPr>
          <w:rFonts w:ascii="Times New Roman" w:hAnsi="Times New Roman" w:cs="Times New Roman"/>
          <w:i/>
          <w:iCs/>
          <w:spacing w:val="-2"/>
          <w:sz w:val="18"/>
          <w:szCs w:val="18"/>
          <w:lang w:eastAsia="en-GB"/>
        </w:rPr>
        <w:t xml:space="preserve">Source: </w:t>
      </w:r>
      <w:r w:rsidRPr="00EF1336">
        <w:rPr>
          <w:rFonts w:ascii="Times New Roman" w:hAnsi="Times New Roman" w:cs="Times New Roman"/>
          <w:spacing w:val="-2"/>
          <w:sz w:val="18"/>
          <w:szCs w:val="18"/>
          <w:lang w:eastAsia="en-GB"/>
        </w:rPr>
        <w:t>Cartwright and Cooper, 1992</w:t>
      </w:r>
    </w:p>
    <w:p w14:paraId="7172C1C2" w14:textId="77777777" w:rsidR="00EF1336" w:rsidRPr="00EF1336" w:rsidRDefault="00EF1336" w:rsidP="00EF1336">
      <w:pPr>
        <w:spacing w:line="360" w:lineRule="auto"/>
        <w:rPr>
          <w:rFonts w:ascii="Times New Roman" w:hAnsi="Times New Roman" w:cs="Times New Roman"/>
          <w:sz w:val="18"/>
          <w:szCs w:val="18"/>
          <w:lang w:eastAsia="en-GB"/>
        </w:rPr>
      </w:pPr>
    </w:p>
    <w:p w14:paraId="5A802483" w14:textId="77777777" w:rsidR="00EF1336" w:rsidRPr="00EF1336" w:rsidRDefault="00EF1336" w:rsidP="007B5A26">
      <w:pPr>
        <w:spacing w:line="360" w:lineRule="auto"/>
        <w:outlineLvl w:val="0"/>
        <w:rPr>
          <w:rFonts w:ascii="Times New Roman" w:hAnsi="Times New Roman" w:cs="Times New Roman"/>
          <w:sz w:val="18"/>
          <w:szCs w:val="18"/>
          <w:lang w:eastAsia="en-GB"/>
        </w:rPr>
      </w:pPr>
      <w:r w:rsidRPr="00EF1336">
        <w:rPr>
          <w:rFonts w:ascii="Times New Roman" w:hAnsi="Times New Roman" w:cs="Times New Roman"/>
          <w:b/>
          <w:bCs/>
          <w:spacing w:val="-2"/>
          <w:sz w:val="18"/>
          <w:szCs w:val="18"/>
          <w:lang w:eastAsia="en-GB"/>
        </w:rPr>
        <w:t>Culture profiling at different points in the process</w:t>
      </w:r>
    </w:p>
    <w:p w14:paraId="0105AB4E" w14:textId="77777777" w:rsidR="00EF1336" w:rsidRPr="00EF1336" w:rsidRDefault="00775A8B" w:rsidP="00EF1336">
      <w:pPr>
        <w:spacing w:line="360" w:lineRule="auto"/>
        <w:jc w:val="both"/>
        <w:rPr>
          <w:rFonts w:ascii="Times New Roman" w:hAnsi="Times New Roman" w:cs="Times New Roman"/>
          <w:sz w:val="18"/>
          <w:szCs w:val="18"/>
          <w:lang w:eastAsia="en-GB"/>
        </w:rPr>
      </w:pPr>
      <w:r>
        <w:rPr>
          <w:rFonts w:ascii="Times New Roman" w:hAnsi="Times New Roman" w:cs="Times New Roman"/>
          <w:sz w:val="18"/>
          <w:szCs w:val="18"/>
          <w:lang w:eastAsia="en-GB"/>
        </w:rPr>
        <w:t xml:space="preserve">Culture profiling can </w:t>
      </w:r>
      <w:proofErr w:type="gramStart"/>
      <w:r>
        <w:rPr>
          <w:rFonts w:ascii="Times New Roman" w:hAnsi="Times New Roman" w:cs="Times New Roman"/>
          <w:sz w:val="18"/>
          <w:szCs w:val="18"/>
          <w:lang w:eastAsia="en-GB"/>
        </w:rPr>
        <w:t>be  powerful</w:t>
      </w:r>
      <w:proofErr w:type="gramEnd"/>
      <w:r>
        <w:rPr>
          <w:rFonts w:ascii="Times New Roman" w:hAnsi="Times New Roman" w:cs="Times New Roman"/>
          <w:sz w:val="18"/>
          <w:szCs w:val="18"/>
          <w:lang w:eastAsia="en-GB"/>
        </w:rPr>
        <w:t xml:space="preserve"> strategic intervention when used</w:t>
      </w:r>
      <w:r w:rsidR="00EF1336" w:rsidRPr="00EF1336">
        <w:rPr>
          <w:rFonts w:ascii="Times New Roman" w:hAnsi="Times New Roman" w:cs="Times New Roman"/>
          <w:sz w:val="18"/>
          <w:szCs w:val="18"/>
          <w:lang w:eastAsia="en-GB"/>
        </w:rPr>
        <w:t xml:space="preserve"> as part of the due diligence process, can help with the selection of appropriate merger partners. While strategic fit is necessary, it is not a sufficient condition for merger success because people-related issues can derail the process. Culture profiling at a later stage in the merger process, as mentioned above, can provide data that can be used for exploring similarities and differences between the partner organizations and highlighting issues that may require special attention. For example, people who have been used to working in a more constraining power or role culture may need help to modify their management or other work style to fit in with a new ‘task/achievement’ culture. While they may welcome greater autonomy, they may be uncertain about how best to fit in with new working arrangements and, because they are less closely supervised, may feel deprived of feedback that could help them to improve their performance. Similarly, employees who have been used to working in a less constraining task or person culture may find it difficult to adjust to a more constraining work environment. Exploring ways of helping people to adjust to the new culture might be more effective than just leaving them to muddle through as best they can. </w:t>
      </w:r>
    </w:p>
    <w:p w14:paraId="51899086" w14:textId="77777777" w:rsidR="00EF1336" w:rsidRPr="00EF1336" w:rsidRDefault="00EF1336" w:rsidP="00EF1336">
      <w:pPr>
        <w:spacing w:line="360" w:lineRule="auto"/>
        <w:ind w:firstLine="15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Those responsible for managing the new post-merger combined unit can help those from the acquired unit adjust by acknowledging their competence and helping them to make a positive contribution. It is all too easy to make judgements about their potential contribution before they have had time to adjust to working in the new post-acquisition culture.</w:t>
      </w:r>
    </w:p>
    <w:p w14:paraId="257A3F92" w14:textId="2DD6DBEE" w:rsidR="00EF1336" w:rsidRPr="00EF1336" w:rsidRDefault="00EF1336" w:rsidP="00EF1336">
      <w:pPr>
        <w:spacing w:line="360" w:lineRule="auto"/>
        <w:ind w:firstLine="15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Effective communication can do much to reduce the uncertainties that unsettle people involved in merger situations. Thi</w:t>
      </w:r>
      <w:r w:rsidR="00AA1B9C">
        <w:rPr>
          <w:rFonts w:ascii="Times New Roman" w:hAnsi="Times New Roman" w:cs="Times New Roman"/>
          <w:sz w:val="18"/>
          <w:szCs w:val="18"/>
          <w:lang w:eastAsia="en-GB"/>
        </w:rPr>
        <w:t>s is discussed in Chapter 14</w:t>
      </w:r>
      <w:r w:rsidRPr="00EF1336">
        <w:rPr>
          <w:rFonts w:ascii="Times New Roman" w:hAnsi="Times New Roman" w:cs="Times New Roman"/>
          <w:sz w:val="18"/>
          <w:szCs w:val="18"/>
          <w:lang w:eastAsia="en-GB"/>
        </w:rPr>
        <w:t>. What those leading the merger can do to provide socioemotional support to those affected by the c</w:t>
      </w:r>
      <w:r w:rsidR="00AA1B9C">
        <w:rPr>
          <w:rFonts w:ascii="Times New Roman" w:hAnsi="Times New Roman" w:cs="Times New Roman"/>
          <w:sz w:val="18"/>
          <w:szCs w:val="18"/>
          <w:lang w:eastAsia="en-GB"/>
        </w:rPr>
        <w:t>hange is discussed in Chapter 16 and at the end of Chapter 29</w:t>
      </w:r>
      <w:r w:rsidRPr="00EF1336">
        <w:rPr>
          <w:rFonts w:ascii="Times New Roman" w:hAnsi="Times New Roman" w:cs="Times New Roman"/>
          <w:sz w:val="18"/>
          <w:szCs w:val="18"/>
          <w:lang w:eastAsia="en-GB"/>
        </w:rPr>
        <w:t>. </w:t>
      </w:r>
    </w:p>
    <w:p w14:paraId="5DE58FA4" w14:textId="77777777" w:rsidR="00EF1336" w:rsidRPr="00EF1336" w:rsidRDefault="00EF1336" w:rsidP="007B5A26">
      <w:pPr>
        <w:spacing w:line="360" w:lineRule="auto"/>
        <w:outlineLvl w:val="0"/>
        <w:rPr>
          <w:rFonts w:ascii="Times New Roman" w:hAnsi="Times New Roman" w:cs="Times New Roman"/>
          <w:sz w:val="18"/>
          <w:szCs w:val="18"/>
          <w:lang w:eastAsia="en-GB"/>
        </w:rPr>
      </w:pPr>
      <w:r w:rsidRPr="00EF1336">
        <w:rPr>
          <w:rFonts w:ascii="Times New Roman" w:hAnsi="Times New Roman" w:cs="Times New Roman"/>
          <w:b/>
          <w:bCs/>
          <w:spacing w:val="-2"/>
          <w:sz w:val="18"/>
          <w:szCs w:val="18"/>
          <w:lang w:eastAsia="en-GB"/>
        </w:rPr>
        <w:t>Summary</w:t>
      </w:r>
    </w:p>
    <w:p w14:paraId="4AC46AFB" w14:textId="77777777" w:rsidR="00EF1336" w:rsidRPr="00EF1336" w:rsidRDefault="00EF1336" w:rsidP="00EF1336">
      <w:pPr>
        <w:spacing w:line="360" w:lineRule="auto"/>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Cultural profiling is an intervention that can be used to pre-screen merger partners and, later in a merger process, guide the integration of the merging units. It draws </w:t>
      </w:r>
    </w:p>
    <w:p w14:paraId="6C49084E" w14:textId="77777777" w:rsidR="00EF1336" w:rsidRPr="00EF1336" w:rsidRDefault="00EF1336" w:rsidP="00EF1336">
      <w:pPr>
        <w:spacing w:line="360" w:lineRule="auto"/>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on social identity and acculturation theory to diagnose how a proposed merger or acquisition can affect those involved and to explore how, in the light of employees’ preferences for combining cultures, practices and systems, mergers can be managed in a way that will promote rather than undermine people synergies. </w:t>
      </w:r>
    </w:p>
    <w:p w14:paraId="48D09278" w14:textId="77777777" w:rsidR="00EF1336" w:rsidRPr="00EF1336" w:rsidRDefault="00EF1336" w:rsidP="00EF1336">
      <w:pPr>
        <w:spacing w:line="360" w:lineRule="auto"/>
        <w:ind w:firstLine="15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Social identity theory was introduced to explain how M&amp;As threaten employees’ group and organizational identity, exacerbate ‘us and them’ dynamics and adversely affect merger success:</w:t>
      </w:r>
    </w:p>
    <w:p w14:paraId="048FE26F" w14:textId="77777777" w:rsidR="00EF1336" w:rsidRPr="00EF1336" w:rsidRDefault="00EF1336" w:rsidP="00EF1336">
      <w:pPr>
        <w:numPr>
          <w:ilvl w:val="0"/>
          <w:numId w:val="11"/>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sz w:val="18"/>
          <w:szCs w:val="18"/>
          <w:lang w:eastAsia="en-GB"/>
        </w:rPr>
        <w:t>people not only identify themselves in terms of ‘I’, but also in terms of ‘we’</w:t>
      </w:r>
    </w:p>
    <w:p w14:paraId="1EEE71D3" w14:textId="77777777" w:rsidR="00EF1336" w:rsidRPr="00EF1336" w:rsidRDefault="00EF1336" w:rsidP="00EF1336">
      <w:pPr>
        <w:numPr>
          <w:ilvl w:val="0"/>
          <w:numId w:val="11"/>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sz w:val="18"/>
          <w:szCs w:val="18"/>
          <w:lang w:eastAsia="en-GB"/>
        </w:rPr>
        <w:t>work group and organization can be an important source of social identity</w:t>
      </w:r>
    </w:p>
    <w:p w14:paraId="3C9179A7" w14:textId="77777777" w:rsidR="00EF1336" w:rsidRPr="00EF1336" w:rsidRDefault="00EF1336" w:rsidP="00EF1336">
      <w:pPr>
        <w:numPr>
          <w:ilvl w:val="0"/>
          <w:numId w:val="11"/>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sz w:val="18"/>
          <w:szCs w:val="18"/>
          <w:lang w:eastAsia="en-GB"/>
        </w:rPr>
        <w:t>M&amp;As affect social identity because they redraw or dissolve the boundaries that once categorized distinct groups</w:t>
      </w:r>
    </w:p>
    <w:p w14:paraId="33F4D8E1" w14:textId="77777777" w:rsidR="00EF1336" w:rsidRPr="00EF1336" w:rsidRDefault="00EF1336" w:rsidP="00EF1336">
      <w:pPr>
        <w:numPr>
          <w:ilvl w:val="0"/>
          <w:numId w:val="11"/>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sz w:val="18"/>
          <w:szCs w:val="18"/>
          <w:lang w:eastAsia="en-GB"/>
        </w:rPr>
        <w:t>people respond by focusing on the positive aspects of their pre-merger group and developing negative perceptions of the post-merger unit.</w:t>
      </w:r>
    </w:p>
    <w:p w14:paraId="53310814" w14:textId="77777777" w:rsidR="00EF1336" w:rsidRPr="00EF1336" w:rsidRDefault="00EF1336" w:rsidP="00EF1336">
      <w:pPr>
        <w:spacing w:line="360" w:lineRule="auto"/>
        <w:ind w:firstLine="15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Acculturation theory was used to explore how employees’ preferences for combining their organizational cultures, practices and systems affect acquisition and merger outcomes. Ways of combing cultures include:</w:t>
      </w:r>
    </w:p>
    <w:p w14:paraId="1B0FC707" w14:textId="77777777" w:rsidR="00EF1336" w:rsidRPr="00EF1336" w:rsidRDefault="00EF1336" w:rsidP="00EF1336">
      <w:pPr>
        <w:numPr>
          <w:ilvl w:val="0"/>
          <w:numId w:val="12"/>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i/>
          <w:iCs/>
          <w:sz w:val="18"/>
          <w:szCs w:val="18"/>
          <w:lang w:eastAsia="en-GB"/>
        </w:rPr>
        <w:t xml:space="preserve">Integration: </w:t>
      </w:r>
      <w:r w:rsidRPr="00EF1336">
        <w:rPr>
          <w:rFonts w:ascii="Times New Roman" w:eastAsia="Times New Roman" w:hAnsi="Times New Roman" w:cs="Times New Roman"/>
          <w:sz w:val="18"/>
          <w:szCs w:val="18"/>
          <w:lang w:eastAsia="en-GB"/>
        </w:rPr>
        <w:t>This involves some change but allows both parties to maintain many aspects of their culture that are important to them.</w:t>
      </w:r>
    </w:p>
    <w:p w14:paraId="47531043" w14:textId="77777777" w:rsidR="00EF1336" w:rsidRPr="00EF1336" w:rsidRDefault="00EF1336" w:rsidP="00EF1336">
      <w:pPr>
        <w:numPr>
          <w:ilvl w:val="0"/>
          <w:numId w:val="12"/>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i/>
          <w:iCs/>
          <w:sz w:val="18"/>
          <w:szCs w:val="18"/>
          <w:lang w:eastAsia="en-GB"/>
        </w:rPr>
        <w:t xml:space="preserve">Assimilation: </w:t>
      </w:r>
      <w:r w:rsidRPr="00EF1336">
        <w:rPr>
          <w:rFonts w:ascii="Times New Roman" w:eastAsia="Times New Roman" w:hAnsi="Times New Roman" w:cs="Times New Roman"/>
          <w:sz w:val="18"/>
          <w:szCs w:val="18"/>
          <w:lang w:eastAsia="en-GB"/>
        </w:rPr>
        <w:t>A unilateral process in which one group willingly adopts the identity and culture of the other.</w:t>
      </w:r>
    </w:p>
    <w:p w14:paraId="58A3C76F" w14:textId="77777777" w:rsidR="00EF1336" w:rsidRPr="00EF1336" w:rsidRDefault="00EF1336" w:rsidP="00EF1336">
      <w:pPr>
        <w:numPr>
          <w:ilvl w:val="0"/>
          <w:numId w:val="12"/>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i/>
          <w:iCs/>
          <w:sz w:val="18"/>
          <w:szCs w:val="18"/>
          <w:lang w:eastAsia="en-GB"/>
        </w:rPr>
        <w:t>Separation:</w:t>
      </w:r>
      <w:r w:rsidRPr="00EF1336">
        <w:rPr>
          <w:rFonts w:ascii="Times New Roman" w:eastAsia="Times New Roman" w:hAnsi="Times New Roman" w:cs="Times New Roman"/>
          <w:sz w:val="18"/>
          <w:szCs w:val="18"/>
          <w:lang w:eastAsia="en-GB"/>
        </w:rPr>
        <w:t xml:space="preserve"> Members of the acquired unit seek to preserve their own culture and practices.</w:t>
      </w:r>
    </w:p>
    <w:p w14:paraId="1E26D926" w14:textId="77777777" w:rsidR="00EF1336" w:rsidRPr="00EF1336" w:rsidRDefault="00EF1336" w:rsidP="00EF1336">
      <w:pPr>
        <w:numPr>
          <w:ilvl w:val="0"/>
          <w:numId w:val="12"/>
        </w:numPr>
        <w:spacing w:line="360" w:lineRule="auto"/>
        <w:jc w:val="both"/>
        <w:rPr>
          <w:rFonts w:ascii="Times New Roman" w:eastAsia="Times New Roman" w:hAnsi="Times New Roman" w:cs="Times New Roman"/>
          <w:sz w:val="18"/>
          <w:szCs w:val="18"/>
          <w:lang w:eastAsia="en-GB"/>
        </w:rPr>
      </w:pPr>
      <w:r w:rsidRPr="00EF1336">
        <w:rPr>
          <w:rFonts w:ascii="Symbol" w:eastAsia="Times New Roman" w:hAnsi="Symbol" w:cs="Times New Roman"/>
          <w:sz w:val="18"/>
          <w:szCs w:val="18"/>
          <w:lang w:eastAsia="en-GB"/>
        </w:rPr>
        <w:t></w:t>
      </w:r>
      <w:r w:rsidRPr="00EF1336">
        <w:rPr>
          <w:rFonts w:ascii="Symbol" w:eastAsia="Times New Roman" w:hAnsi="Symbol" w:cs="Times New Roman"/>
          <w:sz w:val="18"/>
          <w:szCs w:val="18"/>
          <w:lang w:eastAsia="en-GB"/>
        </w:rPr>
        <w:tab/>
      </w:r>
      <w:r w:rsidRPr="00EF1336">
        <w:rPr>
          <w:rFonts w:ascii="Times New Roman" w:eastAsia="Times New Roman" w:hAnsi="Times New Roman" w:cs="Times New Roman"/>
          <w:i/>
          <w:iCs/>
          <w:sz w:val="18"/>
          <w:szCs w:val="18"/>
          <w:lang w:eastAsia="en-GB"/>
        </w:rPr>
        <w:t>Deculturation:</w:t>
      </w:r>
      <w:r w:rsidRPr="00EF1336">
        <w:rPr>
          <w:rFonts w:ascii="Times New Roman" w:eastAsia="Times New Roman" w:hAnsi="Times New Roman" w:cs="Times New Roman"/>
          <w:sz w:val="18"/>
          <w:szCs w:val="18"/>
          <w:lang w:eastAsia="en-GB"/>
        </w:rPr>
        <w:t xml:space="preserve"> Organizational members reject cultural contact with both their and the other unit.</w:t>
      </w:r>
    </w:p>
    <w:p w14:paraId="536548E4" w14:textId="77777777" w:rsidR="00EF1336" w:rsidRPr="00EF1336" w:rsidRDefault="00EF1336" w:rsidP="00EF1336">
      <w:pPr>
        <w:spacing w:line="360" w:lineRule="auto"/>
        <w:ind w:firstLine="15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In all M&amp;As, both units have their own cultures, which comprise a socially acquired set of shared values and beliefs that give rise to a collective frame of reference for determining how things are done and how people relate with others.</w:t>
      </w:r>
    </w:p>
    <w:p w14:paraId="6FAA349B" w14:textId="77777777" w:rsidR="00EF1336" w:rsidRPr="00EF1336" w:rsidRDefault="00EF1336" w:rsidP="00EF1336">
      <w:pPr>
        <w:spacing w:line="360" w:lineRule="auto"/>
        <w:ind w:firstLine="15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The process of social identification provides a useful theoretical foundation for examining the cultural differentiation that occurs when organizations merge. M&amp;As involve the bringing together of at least two different cultures: ‘The tenets of social identity theory would indicate that the mere existence of these two subcultures is enough to lead to feelings of in-group out-group bias, discrimination and conflict’ (</w:t>
      </w:r>
      <w:proofErr w:type="spellStart"/>
      <w:r w:rsidRPr="00EF1336">
        <w:rPr>
          <w:rFonts w:ascii="Times New Roman" w:hAnsi="Times New Roman" w:cs="Times New Roman"/>
          <w:sz w:val="18"/>
          <w:szCs w:val="18"/>
          <w:lang w:eastAsia="en-GB"/>
        </w:rPr>
        <w:t>Elsass</w:t>
      </w:r>
      <w:proofErr w:type="spellEnd"/>
      <w:r w:rsidRPr="00EF1336">
        <w:rPr>
          <w:rFonts w:ascii="Times New Roman" w:hAnsi="Times New Roman" w:cs="Times New Roman"/>
          <w:sz w:val="18"/>
          <w:szCs w:val="18"/>
          <w:lang w:eastAsia="en-GB"/>
        </w:rPr>
        <w:t xml:space="preserve"> and </w:t>
      </w:r>
      <w:proofErr w:type="spellStart"/>
      <w:r w:rsidRPr="00EF1336">
        <w:rPr>
          <w:rFonts w:ascii="Times New Roman" w:hAnsi="Times New Roman" w:cs="Times New Roman"/>
          <w:sz w:val="18"/>
          <w:szCs w:val="18"/>
          <w:lang w:eastAsia="en-GB"/>
        </w:rPr>
        <w:t>Veiga</w:t>
      </w:r>
      <w:proofErr w:type="spellEnd"/>
      <w:r w:rsidRPr="00EF1336">
        <w:rPr>
          <w:rFonts w:ascii="Times New Roman" w:hAnsi="Times New Roman" w:cs="Times New Roman"/>
          <w:sz w:val="18"/>
          <w:szCs w:val="18"/>
          <w:lang w:eastAsia="en-GB"/>
        </w:rPr>
        <w:t>, 1994, p. 438).</w:t>
      </w:r>
    </w:p>
    <w:p w14:paraId="6FB12015" w14:textId="77777777" w:rsidR="00EF1336" w:rsidRPr="00EF1336" w:rsidRDefault="00EF1336" w:rsidP="00EF1336">
      <w:pPr>
        <w:spacing w:line="360" w:lineRule="auto"/>
        <w:ind w:firstLine="15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Low levels of congruence between the acquiring and acquired units’ preferred mode of combining their cultures can lead to high levels of merger stress. This can undermine morale, increase confusion and intergroup conflict, and lead to unproductive behaviours that disrupt the integration process. High levels of congruence, on the other hand, can have the opposite effect and promote people synergies and organization fit. Whether people synergies will be realized depends on how the acquisition is managed.</w:t>
      </w:r>
    </w:p>
    <w:p w14:paraId="7928B68B" w14:textId="77777777" w:rsidR="00EF1336" w:rsidRPr="00EF1336" w:rsidRDefault="00EF1336" w:rsidP="00EF1336">
      <w:pPr>
        <w:spacing w:line="360" w:lineRule="auto"/>
        <w:rPr>
          <w:rFonts w:ascii="Times New Roman" w:hAnsi="Times New Roman" w:cs="Times New Roman"/>
          <w:sz w:val="18"/>
          <w:szCs w:val="18"/>
          <w:lang w:eastAsia="en-GB"/>
        </w:rPr>
      </w:pPr>
    </w:p>
    <w:p w14:paraId="29EFE883" w14:textId="77777777" w:rsidR="00EF1336" w:rsidRPr="00EF1336" w:rsidRDefault="00EF1336" w:rsidP="007B5A26">
      <w:pPr>
        <w:spacing w:line="360" w:lineRule="auto"/>
        <w:outlineLvl w:val="0"/>
        <w:rPr>
          <w:rFonts w:ascii="Times New Roman" w:hAnsi="Times New Roman" w:cs="Times New Roman"/>
          <w:sz w:val="18"/>
          <w:szCs w:val="18"/>
          <w:lang w:eastAsia="en-GB"/>
        </w:rPr>
      </w:pPr>
      <w:r w:rsidRPr="00EF1336">
        <w:rPr>
          <w:rFonts w:ascii="Times New Roman" w:hAnsi="Times New Roman" w:cs="Times New Roman"/>
          <w:b/>
          <w:bCs/>
          <w:spacing w:val="-2"/>
          <w:sz w:val="18"/>
          <w:szCs w:val="18"/>
          <w:lang w:eastAsia="en-GB"/>
        </w:rPr>
        <w:t>References</w:t>
      </w:r>
    </w:p>
    <w:p w14:paraId="73B7A05C" w14:textId="77777777" w:rsidR="00EF1336" w:rsidRPr="00EF1336" w:rsidRDefault="00EF1336" w:rsidP="00EF1336">
      <w:pPr>
        <w:spacing w:line="360" w:lineRule="auto"/>
        <w:ind w:left="270" w:hanging="27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 xml:space="preserve">Ashford, S.J. (1988) Individual strategies for coping with stress during organisational transition, </w:t>
      </w:r>
      <w:r w:rsidRPr="00EF1336">
        <w:rPr>
          <w:rFonts w:ascii="Times New Roman" w:hAnsi="Times New Roman" w:cs="Times New Roman"/>
          <w:i/>
          <w:iCs/>
          <w:sz w:val="18"/>
          <w:szCs w:val="18"/>
          <w:lang w:eastAsia="en-GB"/>
        </w:rPr>
        <w:t>Journal of Applied Behavioural Science</w:t>
      </w:r>
      <w:r w:rsidRPr="00EF1336">
        <w:rPr>
          <w:rFonts w:ascii="Times New Roman" w:hAnsi="Times New Roman" w:cs="Times New Roman"/>
          <w:sz w:val="18"/>
          <w:szCs w:val="18"/>
          <w:lang w:eastAsia="en-GB"/>
        </w:rPr>
        <w:t>, 24(1): 19–36.</w:t>
      </w:r>
    </w:p>
    <w:p w14:paraId="668FE128" w14:textId="77777777" w:rsidR="00EF1336" w:rsidRPr="00EF1336" w:rsidRDefault="00EF1336" w:rsidP="00EF1336">
      <w:pPr>
        <w:spacing w:line="360" w:lineRule="auto"/>
        <w:ind w:left="270" w:hanging="270"/>
        <w:jc w:val="both"/>
        <w:rPr>
          <w:rFonts w:ascii="Times New Roman" w:hAnsi="Times New Roman" w:cs="Times New Roman"/>
          <w:sz w:val="18"/>
          <w:szCs w:val="18"/>
          <w:lang w:eastAsia="en-GB"/>
        </w:rPr>
      </w:pPr>
      <w:proofErr w:type="spellStart"/>
      <w:r w:rsidRPr="00EF1336">
        <w:rPr>
          <w:rFonts w:ascii="Times New Roman" w:hAnsi="Times New Roman" w:cs="Times New Roman"/>
          <w:sz w:val="18"/>
          <w:szCs w:val="18"/>
          <w:lang w:eastAsia="en-GB"/>
        </w:rPr>
        <w:t>Ashforth</w:t>
      </w:r>
      <w:proofErr w:type="spellEnd"/>
      <w:r w:rsidRPr="00EF1336">
        <w:rPr>
          <w:rFonts w:ascii="Times New Roman" w:hAnsi="Times New Roman" w:cs="Times New Roman"/>
          <w:sz w:val="18"/>
          <w:szCs w:val="18"/>
          <w:lang w:eastAsia="en-GB"/>
        </w:rPr>
        <w:t xml:space="preserve">, B.E. and </w:t>
      </w:r>
      <w:proofErr w:type="spellStart"/>
      <w:r w:rsidRPr="00EF1336">
        <w:rPr>
          <w:rFonts w:ascii="Times New Roman" w:hAnsi="Times New Roman" w:cs="Times New Roman"/>
          <w:sz w:val="18"/>
          <w:szCs w:val="18"/>
          <w:lang w:eastAsia="en-GB"/>
        </w:rPr>
        <w:t>Mael</w:t>
      </w:r>
      <w:proofErr w:type="spellEnd"/>
      <w:r w:rsidRPr="00EF1336">
        <w:rPr>
          <w:rFonts w:ascii="Times New Roman" w:hAnsi="Times New Roman" w:cs="Times New Roman"/>
          <w:sz w:val="18"/>
          <w:szCs w:val="18"/>
          <w:lang w:eastAsia="en-GB"/>
        </w:rPr>
        <w:t xml:space="preserve">, F. (1989) Social identify theory and the organization, </w:t>
      </w:r>
      <w:r w:rsidRPr="00EF1336">
        <w:rPr>
          <w:rFonts w:ascii="Times New Roman" w:hAnsi="Times New Roman" w:cs="Times New Roman"/>
          <w:i/>
          <w:iCs/>
          <w:sz w:val="18"/>
          <w:szCs w:val="18"/>
          <w:lang w:eastAsia="en-GB"/>
        </w:rPr>
        <w:t>Academy of Management Review</w:t>
      </w:r>
      <w:r w:rsidRPr="00EF1336">
        <w:rPr>
          <w:rFonts w:ascii="Times New Roman" w:hAnsi="Times New Roman" w:cs="Times New Roman"/>
          <w:sz w:val="18"/>
          <w:szCs w:val="18"/>
          <w:lang w:eastAsia="en-GB"/>
        </w:rPr>
        <w:t>,</w:t>
      </w:r>
      <w:r w:rsidRPr="00EF1336">
        <w:rPr>
          <w:rFonts w:ascii="Times New Roman" w:hAnsi="Times New Roman" w:cs="Times New Roman"/>
          <w:i/>
          <w:iCs/>
          <w:sz w:val="18"/>
          <w:szCs w:val="18"/>
          <w:lang w:eastAsia="en-GB"/>
        </w:rPr>
        <w:t xml:space="preserve"> </w:t>
      </w:r>
      <w:r w:rsidRPr="00EF1336">
        <w:rPr>
          <w:rFonts w:ascii="Times New Roman" w:hAnsi="Times New Roman" w:cs="Times New Roman"/>
          <w:sz w:val="18"/>
          <w:szCs w:val="18"/>
          <w:lang w:eastAsia="en-GB"/>
        </w:rPr>
        <w:t>14(1): 20–39.</w:t>
      </w:r>
    </w:p>
    <w:p w14:paraId="38BD9F90" w14:textId="77777777" w:rsidR="00EF1336" w:rsidRPr="00EF1336" w:rsidRDefault="00EF1336" w:rsidP="00EF1336">
      <w:pPr>
        <w:spacing w:line="360" w:lineRule="auto"/>
        <w:ind w:left="270" w:hanging="27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 xml:space="preserve">Bartels, J., </w:t>
      </w:r>
      <w:proofErr w:type="spellStart"/>
      <w:r w:rsidRPr="00EF1336">
        <w:rPr>
          <w:rFonts w:ascii="Times New Roman" w:hAnsi="Times New Roman" w:cs="Times New Roman"/>
          <w:sz w:val="18"/>
          <w:szCs w:val="18"/>
          <w:lang w:eastAsia="en-GB"/>
        </w:rPr>
        <w:t>Douwes</w:t>
      </w:r>
      <w:proofErr w:type="spellEnd"/>
      <w:r w:rsidRPr="00EF1336">
        <w:rPr>
          <w:rFonts w:ascii="Times New Roman" w:hAnsi="Times New Roman" w:cs="Times New Roman"/>
          <w:sz w:val="18"/>
          <w:szCs w:val="18"/>
          <w:lang w:eastAsia="en-GB"/>
        </w:rPr>
        <w:t xml:space="preserve">, R., de Jong, M. and </w:t>
      </w:r>
      <w:proofErr w:type="spellStart"/>
      <w:r w:rsidRPr="00EF1336">
        <w:rPr>
          <w:rFonts w:ascii="Times New Roman" w:hAnsi="Times New Roman" w:cs="Times New Roman"/>
          <w:sz w:val="18"/>
          <w:szCs w:val="18"/>
          <w:lang w:eastAsia="en-GB"/>
        </w:rPr>
        <w:t>Pruyn</w:t>
      </w:r>
      <w:proofErr w:type="spellEnd"/>
      <w:r w:rsidRPr="00EF1336">
        <w:rPr>
          <w:rFonts w:ascii="Times New Roman" w:hAnsi="Times New Roman" w:cs="Times New Roman"/>
          <w:sz w:val="18"/>
          <w:szCs w:val="18"/>
          <w:lang w:eastAsia="en-GB"/>
        </w:rPr>
        <w:t xml:space="preserve">, A. (2006) Organizational identification during a merger: Determinants of employees’ expected identification with the new organization, </w:t>
      </w:r>
      <w:r w:rsidRPr="00EF1336">
        <w:rPr>
          <w:rFonts w:ascii="Times New Roman" w:hAnsi="Times New Roman" w:cs="Times New Roman"/>
          <w:i/>
          <w:iCs/>
          <w:sz w:val="18"/>
          <w:szCs w:val="18"/>
          <w:lang w:eastAsia="en-GB"/>
        </w:rPr>
        <w:t>British Journal of Management</w:t>
      </w:r>
      <w:r w:rsidRPr="00EF1336">
        <w:rPr>
          <w:rFonts w:ascii="Times New Roman" w:hAnsi="Times New Roman" w:cs="Times New Roman"/>
          <w:sz w:val="18"/>
          <w:szCs w:val="18"/>
          <w:lang w:eastAsia="en-GB"/>
        </w:rPr>
        <w:t>, 17(3): 49–67.</w:t>
      </w:r>
    </w:p>
    <w:p w14:paraId="5D9F1D98" w14:textId="77777777" w:rsidR="00EF1336" w:rsidRPr="00EF1336" w:rsidRDefault="00EF1336" w:rsidP="00EF1336">
      <w:pPr>
        <w:spacing w:line="360" w:lineRule="auto"/>
        <w:ind w:left="270" w:hanging="27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 xml:space="preserve">Berry, J.W. (1983) Acculturation: A comparative analysis of alternative forms. In R.J. </w:t>
      </w:r>
      <w:proofErr w:type="spellStart"/>
      <w:r w:rsidRPr="00EF1336">
        <w:rPr>
          <w:rFonts w:ascii="Times New Roman" w:hAnsi="Times New Roman" w:cs="Times New Roman"/>
          <w:sz w:val="18"/>
          <w:szCs w:val="18"/>
          <w:lang w:eastAsia="en-GB"/>
        </w:rPr>
        <w:t>Samunda</w:t>
      </w:r>
      <w:proofErr w:type="spellEnd"/>
      <w:r w:rsidRPr="00EF1336">
        <w:rPr>
          <w:rFonts w:ascii="Times New Roman" w:hAnsi="Times New Roman" w:cs="Times New Roman"/>
          <w:sz w:val="18"/>
          <w:szCs w:val="18"/>
          <w:lang w:eastAsia="en-GB"/>
        </w:rPr>
        <w:t xml:space="preserve"> and S.L. Woods (eds) </w:t>
      </w:r>
      <w:r w:rsidRPr="00EF1336">
        <w:rPr>
          <w:rFonts w:ascii="Times New Roman" w:hAnsi="Times New Roman" w:cs="Times New Roman"/>
          <w:i/>
          <w:iCs/>
          <w:sz w:val="18"/>
          <w:szCs w:val="18"/>
          <w:lang w:eastAsia="en-GB"/>
        </w:rPr>
        <w:t>Perspectives in Immigrant and Minority Education</w:t>
      </w:r>
      <w:r w:rsidRPr="00EF1336">
        <w:rPr>
          <w:rFonts w:ascii="Times New Roman" w:hAnsi="Times New Roman" w:cs="Times New Roman"/>
          <w:sz w:val="18"/>
          <w:szCs w:val="18"/>
          <w:lang w:eastAsia="en-GB"/>
        </w:rPr>
        <w:t>. Lanham, MD: University Press of America.</w:t>
      </w:r>
    </w:p>
    <w:p w14:paraId="3C3F3898" w14:textId="77777777" w:rsidR="00EF1336" w:rsidRPr="00EF1336" w:rsidRDefault="00EF1336" w:rsidP="00EF1336">
      <w:pPr>
        <w:spacing w:line="360" w:lineRule="auto"/>
        <w:ind w:left="270" w:hanging="27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 xml:space="preserve">Berry, J.W. (1984) Cultural relations in pluralistic societies: Alternatives to segregation and their psychological implications. In N. Miller and M.B. Brewer (eds) </w:t>
      </w:r>
      <w:r w:rsidRPr="00EF1336">
        <w:rPr>
          <w:rFonts w:ascii="Times New Roman" w:hAnsi="Times New Roman" w:cs="Times New Roman"/>
          <w:i/>
          <w:iCs/>
          <w:sz w:val="18"/>
          <w:szCs w:val="18"/>
          <w:lang w:eastAsia="en-GB"/>
        </w:rPr>
        <w:t>Groups in Contact</w:t>
      </w:r>
      <w:r w:rsidRPr="00EF1336">
        <w:rPr>
          <w:rFonts w:ascii="Times New Roman" w:hAnsi="Times New Roman" w:cs="Times New Roman"/>
          <w:sz w:val="18"/>
          <w:szCs w:val="18"/>
          <w:lang w:eastAsia="en-GB"/>
        </w:rPr>
        <w:t>. Orlando, FL: Academic Press.</w:t>
      </w:r>
    </w:p>
    <w:p w14:paraId="606AFA08" w14:textId="77777777" w:rsidR="00EF1336" w:rsidRPr="00EF1336" w:rsidRDefault="00EF1336" w:rsidP="00EF1336">
      <w:pPr>
        <w:spacing w:line="360" w:lineRule="auto"/>
        <w:ind w:left="270" w:hanging="27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 xml:space="preserve">Berry, J.W. (2005) Acculturation: Living successfully in two cultures, </w:t>
      </w:r>
      <w:r w:rsidRPr="00EF1336">
        <w:rPr>
          <w:rFonts w:ascii="Times New Roman" w:hAnsi="Times New Roman" w:cs="Times New Roman"/>
          <w:i/>
          <w:iCs/>
          <w:sz w:val="18"/>
          <w:szCs w:val="18"/>
          <w:lang w:eastAsia="en-GB"/>
        </w:rPr>
        <w:t>International Journal of Intercultural Relations</w:t>
      </w:r>
      <w:r w:rsidRPr="00EF1336">
        <w:rPr>
          <w:rFonts w:ascii="Times New Roman" w:hAnsi="Times New Roman" w:cs="Times New Roman"/>
          <w:sz w:val="18"/>
          <w:szCs w:val="18"/>
          <w:lang w:eastAsia="en-GB"/>
        </w:rPr>
        <w:t>,</w:t>
      </w:r>
      <w:r w:rsidRPr="00EF1336">
        <w:rPr>
          <w:rFonts w:ascii="Times New Roman" w:hAnsi="Times New Roman" w:cs="Times New Roman"/>
          <w:i/>
          <w:iCs/>
          <w:sz w:val="18"/>
          <w:szCs w:val="18"/>
          <w:lang w:eastAsia="en-GB"/>
        </w:rPr>
        <w:t xml:space="preserve"> </w:t>
      </w:r>
      <w:r w:rsidRPr="00EF1336">
        <w:rPr>
          <w:rFonts w:ascii="Times New Roman" w:hAnsi="Times New Roman" w:cs="Times New Roman"/>
          <w:sz w:val="18"/>
          <w:szCs w:val="18"/>
          <w:lang w:eastAsia="en-GB"/>
        </w:rPr>
        <w:t>29(6): 697–712.</w:t>
      </w:r>
    </w:p>
    <w:p w14:paraId="0306E472" w14:textId="77777777" w:rsidR="00EF1336" w:rsidRPr="00EF1336" w:rsidRDefault="00EF1336" w:rsidP="00EF1336">
      <w:pPr>
        <w:spacing w:line="360" w:lineRule="auto"/>
        <w:ind w:left="270" w:hanging="27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 xml:space="preserve">Cabrera, J.C. (1982) Playing fair with executives displaced after the deal, </w:t>
      </w:r>
      <w:r w:rsidRPr="00EF1336">
        <w:rPr>
          <w:rFonts w:ascii="Times New Roman" w:hAnsi="Times New Roman" w:cs="Times New Roman"/>
          <w:i/>
          <w:iCs/>
          <w:sz w:val="18"/>
          <w:szCs w:val="18"/>
          <w:lang w:eastAsia="en-GB"/>
        </w:rPr>
        <w:t>Mergers and Acquisitions</w:t>
      </w:r>
      <w:r w:rsidRPr="00EF1336">
        <w:rPr>
          <w:rFonts w:ascii="Times New Roman" w:hAnsi="Times New Roman" w:cs="Times New Roman"/>
          <w:sz w:val="18"/>
          <w:szCs w:val="18"/>
          <w:lang w:eastAsia="en-GB"/>
        </w:rPr>
        <w:t>,</w:t>
      </w:r>
      <w:r w:rsidRPr="00EF1336">
        <w:rPr>
          <w:rFonts w:ascii="Times New Roman" w:hAnsi="Times New Roman" w:cs="Times New Roman"/>
          <w:i/>
          <w:iCs/>
          <w:sz w:val="18"/>
          <w:szCs w:val="18"/>
          <w:lang w:eastAsia="en-GB"/>
        </w:rPr>
        <w:t xml:space="preserve"> </w:t>
      </w:r>
      <w:r w:rsidRPr="00EF1336">
        <w:rPr>
          <w:rFonts w:ascii="Times New Roman" w:hAnsi="Times New Roman" w:cs="Times New Roman"/>
          <w:sz w:val="18"/>
          <w:szCs w:val="18"/>
          <w:lang w:eastAsia="en-GB"/>
        </w:rPr>
        <w:t>September/October, 42–6.</w:t>
      </w:r>
    </w:p>
    <w:p w14:paraId="3A768D3B" w14:textId="77777777" w:rsidR="00EF1336" w:rsidRPr="00EF1336" w:rsidRDefault="00EF1336" w:rsidP="00EF1336">
      <w:pPr>
        <w:spacing w:line="360" w:lineRule="auto"/>
        <w:ind w:left="270" w:hanging="27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 xml:space="preserve">Cartwright, S. (2005) Mergers and acquisitions: An update and appraisal. In G.P. Hodgkinson and J.K. Ford (eds) </w:t>
      </w:r>
      <w:r w:rsidRPr="00EF1336">
        <w:rPr>
          <w:rFonts w:ascii="Times New Roman" w:hAnsi="Times New Roman" w:cs="Times New Roman"/>
          <w:i/>
          <w:iCs/>
          <w:sz w:val="18"/>
          <w:szCs w:val="18"/>
          <w:lang w:eastAsia="en-GB"/>
        </w:rPr>
        <w:t>International Review of Industrial and Organisational Psychology</w:t>
      </w:r>
      <w:r w:rsidRPr="00EF1336">
        <w:rPr>
          <w:rFonts w:ascii="Times New Roman" w:hAnsi="Times New Roman" w:cs="Times New Roman"/>
          <w:sz w:val="18"/>
          <w:szCs w:val="18"/>
          <w:lang w:eastAsia="en-GB"/>
        </w:rPr>
        <w:t>,</w:t>
      </w:r>
      <w:r w:rsidRPr="00EF1336">
        <w:rPr>
          <w:rFonts w:ascii="Times New Roman" w:hAnsi="Times New Roman" w:cs="Times New Roman"/>
          <w:i/>
          <w:iCs/>
          <w:sz w:val="18"/>
          <w:szCs w:val="18"/>
          <w:lang w:eastAsia="en-GB"/>
        </w:rPr>
        <w:t xml:space="preserve"> </w:t>
      </w:r>
      <w:r w:rsidRPr="00EF1336">
        <w:rPr>
          <w:rFonts w:ascii="Times New Roman" w:hAnsi="Times New Roman" w:cs="Times New Roman"/>
          <w:sz w:val="18"/>
          <w:szCs w:val="18"/>
          <w:lang w:eastAsia="en-GB"/>
        </w:rPr>
        <w:t>vol.</w:t>
      </w:r>
      <w:r w:rsidRPr="00EF1336">
        <w:rPr>
          <w:rFonts w:ascii="Times New Roman" w:hAnsi="Times New Roman" w:cs="Times New Roman"/>
          <w:i/>
          <w:iCs/>
          <w:sz w:val="18"/>
          <w:szCs w:val="18"/>
          <w:lang w:eastAsia="en-GB"/>
        </w:rPr>
        <w:t xml:space="preserve"> </w:t>
      </w:r>
      <w:r w:rsidRPr="00EF1336">
        <w:rPr>
          <w:rFonts w:ascii="Times New Roman" w:hAnsi="Times New Roman" w:cs="Times New Roman"/>
          <w:sz w:val="18"/>
          <w:szCs w:val="18"/>
          <w:lang w:eastAsia="en-GB"/>
        </w:rPr>
        <w:t>20. Chichester: John Wiley &amp; Sons.</w:t>
      </w:r>
    </w:p>
    <w:p w14:paraId="7114E387" w14:textId="77777777" w:rsidR="00EF1336" w:rsidRPr="00EF1336" w:rsidRDefault="00EF1336" w:rsidP="00EF1336">
      <w:pPr>
        <w:spacing w:line="360" w:lineRule="auto"/>
        <w:ind w:left="270" w:hanging="27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 xml:space="preserve">Cartwright, S. and Cooper, C.L. (1990) The impact of mergers and acquisitions on people at work: Existing research and issues, </w:t>
      </w:r>
      <w:r w:rsidRPr="00EF1336">
        <w:rPr>
          <w:rFonts w:ascii="Times New Roman" w:hAnsi="Times New Roman" w:cs="Times New Roman"/>
          <w:i/>
          <w:iCs/>
          <w:sz w:val="18"/>
          <w:szCs w:val="18"/>
          <w:lang w:eastAsia="en-GB"/>
        </w:rPr>
        <w:t>British Journal of Management</w:t>
      </w:r>
      <w:r w:rsidRPr="00EF1336">
        <w:rPr>
          <w:rFonts w:ascii="Times New Roman" w:hAnsi="Times New Roman" w:cs="Times New Roman"/>
          <w:sz w:val="18"/>
          <w:szCs w:val="18"/>
          <w:lang w:eastAsia="en-GB"/>
        </w:rPr>
        <w:t>, 1(2): 65–76.</w:t>
      </w:r>
    </w:p>
    <w:p w14:paraId="4969B3BE" w14:textId="77777777" w:rsidR="00EF1336" w:rsidRPr="00EF1336" w:rsidRDefault="00EF1336" w:rsidP="00EF1336">
      <w:pPr>
        <w:spacing w:line="360" w:lineRule="auto"/>
        <w:ind w:left="270" w:hanging="27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 xml:space="preserve">Cartwright, S. and Cooper, C.L. (1992) </w:t>
      </w:r>
      <w:r w:rsidRPr="00EF1336">
        <w:rPr>
          <w:rFonts w:ascii="Times New Roman" w:hAnsi="Times New Roman" w:cs="Times New Roman"/>
          <w:i/>
          <w:iCs/>
          <w:sz w:val="18"/>
          <w:szCs w:val="18"/>
          <w:lang w:eastAsia="en-GB"/>
        </w:rPr>
        <w:t xml:space="preserve">Mergers and Acquisitions: The Human Factor. </w:t>
      </w:r>
      <w:r w:rsidRPr="00EF1336">
        <w:rPr>
          <w:rFonts w:ascii="Times New Roman" w:hAnsi="Times New Roman" w:cs="Times New Roman"/>
          <w:sz w:val="18"/>
          <w:szCs w:val="18"/>
          <w:lang w:eastAsia="en-GB"/>
        </w:rPr>
        <w:t>Oxford: Butterworth-Heinemann.</w:t>
      </w:r>
    </w:p>
    <w:p w14:paraId="77216A0B" w14:textId="77777777" w:rsidR="00EF1336" w:rsidRPr="00EF1336" w:rsidRDefault="00EF1336" w:rsidP="00EF1336">
      <w:pPr>
        <w:spacing w:line="360" w:lineRule="auto"/>
        <w:ind w:left="270" w:hanging="27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 xml:space="preserve">Cartwright, S. and Cooper, C.L. (1993a) The psychological impact of merger and acquisition on the individual: A study of building society managers, </w:t>
      </w:r>
      <w:r w:rsidRPr="00EF1336">
        <w:rPr>
          <w:rFonts w:ascii="Times New Roman" w:hAnsi="Times New Roman" w:cs="Times New Roman"/>
          <w:i/>
          <w:iCs/>
          <w:sz w:val="18"/>
          <w:szCs w:val="18"/>
          <w:lang w:eastAsia="en-GB"/>
        </w:rPr>
        <w:t>Human Relations</w:t>
      </w:r>
      <w:r w:rsidRPr="00EF1336">
        <w:rPr>
          <w:rFonts w:ascii="Times New Roman" w:hAnsi="Times New Roman" w:cs="Times New Roman"/>
          <w:sz w:val="18"/>
          <w:szCs w:val="18"/>
          <w:lang w:eastAsia="en-GB"/>
        </w:rPr>
        <w:t>, 46(3): 327–47.</w:t>
      </w:r>
    </w:p>
    <w:p w14:paraId="57EE2906" w14:textId="77777777" w:rsidR="00EF1336" w:rsidRPr="00EF1336" w:rsidRDefault="00EF1336" w:rsidP="00EF1336">
      <w:pPr>
        <w:spacing w:line="360" w:lineRule="auto"/>
        <w:ind w:left="270" w:hanging="27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 xml:space="preserve">Cartwright, S. and Cooper, C.L. (1993b) The role of culture compatibility in successful organizational marriage, </w:t>
      </w:r>
      <w:r w:rsidRPr="00EF1336">
        <w:rPr>
          <w:rFonts w:ascii="Times New Roman" w:hAnsi="Times New Roman" w:cs="Times New Roman"/>
          <w:i/>
          <w:iCs/>
          <w:sz w:val="18"/>
          <w:szCs w:val="18"/>
          <w:lang w:eastAsia="en-GB"/>
        </w:rPr>
        <w:t>Academy of Management Executive</w:t>
      </w:r>
      <w:r w:rsidRPr="00EF1336">
        <w:rPr>
          <w:rFonts w:ascii="Times New Roman" w:hAnsi="Times New Roman" w:cs="Times New Roman"/>
          <w:sz w:val="18"/>
          <w:szCs w:val="18"/>
          <w:lang w:eastAsia="en-GB"/>
        </w:rPr>
        <w:t>,</w:t>
      </w:r>
      <w:r w:rsidRPr="00EF1336">
        <w:rPr>
          <w:rFonts w:ascii="Times New Roman" w:hAnsi="Times New Roman" w:cs="Times New Roman"/>
          <w:i/>
          <w:iCs/>
          <w:sz w:val="18"/>
          <w:szCs w:val="18"/>
          <w:lang w:eastAsia="en-GB"/>
        </w:rPr>
        <w:t xml:space="preserve"> </w:t>
      </w:r>
      <w:r w:rsidRPr="00EF1336">
        <w:rPr>
          <w:rFonts w:ascii="Times New Roman" w:hAnsi="Times New Roman" w:cs="Times New Roman"/>
          <w:sz w:val="18"/>
          <w:szCs w:val="18"/>
          <w:lang w:eastAsia="en-GB"/>
        </w:rPr>
        <w:t>7(2): 57–70.</w:t>
      </w:r>
    </w:p>
    <w:p w14:paraId="66A89CED" w14:textId="77777777" w:rsidR="00EF1336" w:rsidRPr="00EF1336" w:rsidRDefault="00EF1336" w:rsidP="00EF1336">
      <w:pPr>
        <w:spacing w:line="360" w:lineRule="auto"/>
        <w:ind w:left="270" w:hanging="27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 xml:space="preserve">Cooper, C.L. and Payne, R. (1988) </w:t>
      </w:r>
      <w:r w:rsidRPr="00EF1336">
        <w:rPr>
          <w:rFonts w:ascii="Times New Roman" w:hAnsi="Times New Roman" w:cs="Times New Roman"/>
          <w:i/>
          <w:iCs/>
          <w:sz w:val="18"/>
          <w:szCs w:val="18"/>
          <w:lang w:eastAsia="en-GB"/>
        </w:rPr>
        <w:t>Causes, Coping and Consequences of Stress at Work</w:t>
      </w:r>
      <w:r w:rsidRPr="00EF1336">
        <w:rPr>
          <w:rFonts w:ascii="Times New Roman" w:hAnsi="Times New Roman" w:cs="Times New Roman"/>
          <w:sz w:val="18"/>
          <w:szCs w:val="18"/>
          <w:lang w:eastAsia="en-GB"/>
        </w:rPr>
        <w:t>. Chichester: John Wiley &amp; Sons.</w:t>
      </w:r>
    </w:p>
    <w:p w14:paraId="6D991074" w14:textId="77777777" w:rsidR="00EF1336" w:rsidRPr="00EF1336" w:rsidRDefault="00EF1336" w:rsidP="00EF1336">
      <w:pPr>
        <w:spacing w:line="360" w:lineRule="auto"/>
        <w:ind w:left="270" w:hanging="270"/>
        <w:jc w:val="both"/>
        <w:rPr>
          <w:rFonts w:ascii="Times New Roman" w:hAnsi="Times New Roman" w:cs="Times New Roman"/>
          <w:sz w:val="18"/>
          <w:szCs w:val="18"/>
          <w:lang w:eastAsia="en-GB"/>
        </w:rPr>
      </w:pPr>
      <w:proofErr w:type="spellStart"/>
      <w:r w:rsidRPr="00EF1336">
        <w:rPr>
          <w:rFonts w:ascii="Times New Roman" w:hAnsi="Times New Roman" w:cs="Times New Roman"/>
          <w:sz w:val="18"/>
          <w:szCs w:val="18"/>
          <w:lang w:eastAsia="en-GB"/>
        </w:rPr>
        <w:t>Elsass</w:t>
      </w:r>
      <w:proofErr w:type="spellEnd"/>
      <w:r w:rsidRPr="00EF1336">
        <w:rPr>
          <w:rFonts w:ascii="Times New Roman" w:hAnsi="Times New Roman" w:cs="Times New Roman"/>
          <w:sz w:val="18"/>
          <w:szCs w:val="18"/>
          <w:lang w:eastAsia="en-GB"/>
        </w:rPr>
        <w:t xml:space="preserve">, P.M. and </w:t>
      </w:r>
      <w:proofErr w:type="spellStart"/>
      <w:r w:rsidRPr="00EF1336">
        <w:rPr>
          <w:rFonts w:ascii="Times New Roman" w:hAnsi="Times New Roman" w:cs="Times New Roman"/>
          <w:sz w:val="18"/>
          <w:szCs w:val="18"/>
          <w:lang w:eastAsia="en-GB"/>
        </w:rPr>
        <w:t>Veiga</w:t>
      </w:r>
      <w:proofErr w:type="spellEnd"/>
      <w:r w:rsidRPr="00EF1336">
        <w:rPr>
          <w:rFonts w:ascii="Times New Roman" w:hAnsi="Times New Roman" w:cs="Times New Roman"/>
          <w:sz w:val="18"/>
          <w:szCs w:val="18"/>
          <w:lang w:eastAsia="en-GB"/>
        </w:rPr>
        <w:t xml:space="preserve">, J.F. (1994) Acculturation in acquired organisations: A force field analysis, </w:t>
      </w:r>
      <w:r w:rsidRPr="00EF1336">
        <w:rPr>
          <w:rFonts w:ascii="Times New Roman" w:hAnsi="Times New Roman" w:cs="Times New Roman"/>
          <w:i/>
          <w:iCs/>
          <w:sz w:val="18"/>
          <w:szCs w:val="18"/>
          <w:lang w:eastAsia="en-GB"/>
        </w:rPr>
        <w:t>Human Relations</w:t>
      </w:r>
      <w:r w:rsidRPr="00EF1336">
        <w:rPr>
          <w:rFonts w:ascii="Times New Roman" w:hAnsi="Times New Roman" w:cs="Times New Roman"/>
          <w:sz w:val="18"/>
          <w:szCs w:val="18"/>
          <w:lang w:eastAsia="en-GB"/>
        </w:rPr>
        <w:t>, 47(4): 431–53.</w:t>
      </w:r>
    </w:p>
    <w:p w14:paraId="2419229C" w14:textId="77777777" w:rsidR="00EF1336" w:rsidRPr="00EF1336" w:rsidRDefault="00EF1336" w:rsidP="00EF1336">
      <w:pPr>
        <w:spacing w:line="360" w:lineRule="auto"/>
        <w:ind w:left="270" w:hanging="270"/>
        <w:jc w:val="both"/>
        <w:rPr>
          <w:rFonts w:ascii="Times New Roman" w:hAnsi="Times New Roman" w:cs="Times New Roman"/>
          <w:sz w:val="18"/>
          <w:szCs w:val="18"/>
          <w:lang w:eastAsia="en-GB"/>
        </w:rPr>
      </w:pPr>
      <w:proofErr w:type="spellStart"/>
      <w:r w:rsidRPr="00EF1336">
        <w:rPr>
          <w:rFonts w:ascii="Times New Roman" w:hAnsi="Times New Roman" w:cs="Times New Roman"/>
          <w:sz w:val="18"/>
          <w:szCs w:val="18"/>
          <w:lang w:eastAsia="en-GB"/>
        </w:rPr>
        <w:t>Goffee</w:t>
      </w:r>
      <w:proofErr w:type="spellEnd"/>
      <w:r w:rsidRPr="00EF1336">
        <w:rPr>
          <w:rFonts w:ascii="Times New Roman" w:hAnsi="Times New Roman" w:cs="Times New Roman"/>
          <w:sz w:val="18"/>
          <w:szCs w:val="18"/>
          <w:lang w:eastAsia="en-GB"/>
        </w:rPr>
        <w:t xml:space="preserve">, R. and Jones, G. (1996) What holds the modern company </w:t>
      </w:r>
      <w:proofErr w:type="gramStart"/>
      <w:r w:rsidRPr="00EF1336">
        <w:rPr>
          <w:rFonts w:ascii="Times New Roman" w:hAnsi="Times New Roman" w:cs="Times New Roman"/>
          <w:sz w:val="18"/>
          <w:szCs w:val="18"/>
          <w:lang w:eastAsia="en-GB"/>
        </w:rPr>
        <w:t>together?,</w:t>
      </w:r>
      <w:proofErr w:type="gramEnd"/>
      <w:r w:rsidRPr="00EF1336">
        <w:rPr>
          <w:rFonts w:ascii="Times New Roman" w:hAnsi="Times New Roman" w:cs="Times New Roman"/>
          <w:sz w:val="18"/>
          <w:szCs w:val="18"/>
          <w:lang w:eastAsia="en-GB"/>
        </w:rPr>
        <w:t xml:space="preserve"> </w:t>
      </w:r>
      <w:r w:rsidRPr="00EF1336">
        <w:rPr>
          <w:rFonts w:ascii="Times New Roman" w:hAnsi="Times New Roman" w:cs="Times New Roman"/>
          <w:i/>
          <w:iCs/>
          <w:sz w:val="18"/>
          <w:szCs w:val="18"/>
          <w:lang w:eastAsia="en-GB"/>
        </w:rPr>
        <w:t>Harvard Business Review</w:t>
      </w:r>
      <w:r w:rsidRPr="00EF1336">
        <w:rPr>
          <w:rFonts w:ascii="Times New Roman" w:hAnsi="Times New Roman" w:cs="Times New Roman"/>
          <w:sz w:val="18"/>
          <w:szCs w:val="18"/>
          <w:lang w:eastAsia="en-GB"/>
        </w:rPr>
        <w:t>,</w:t>
      </w:r>
      <w:r w:rsidRPr="00EF1336">
        <w:rPr>
          <w:rFonts w:ascii="Times New Roman" w:hAnsi="Times New Roman" w:cs="Times New Roman"/>
          <w:i/>
          <w:iCs/>
          <w:sz w:val="18"/>
          <w:szCs w:val="18"/>
          <w:lang w:eastAsia="en-GB"/>
        </w:rPr>
        <w:t xml:space="preserve"> </w:t>
      </w:r>
      <w:r w:rsidRPr="00EF1336">
        <w:rPr>
          <w:rFonts w:ascii="Times New Roman" w:hAnsi="Times New Roman" w:cs="Times New Roman"/>
          <w:sz w:val="18"/>
          <w:szCs w:val="18"/>
          <w:lang w:eastAsia="en-GB"/>
        </w:rPr>
        <w:t>74(6): 133–48.</w:t>
      </w:r>
    </w:p>
    <w:p w14:paraId="735186DF" w14:textId="77777777" w:rsidR="00EF1336" w:rsidRPr="00EF1336" w:rsidRDefault="00EF1336" w:rsidP="00EF1336">
      <w:pPr>
        <w:spacing w:line="360" w:lineRule="auto"/>
        <w:ind w:left="270" w:hanging="27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 xml:space="preserve">Handy, C.B. (1976) </w:t>
      </w:r>
      <w:r w:rsidRPr="00EF1336">
        <w:rPr>
          <w:rFonts w:ascii="Times New Roman" w:hAnsi="Times New Roman" w:cs="Times New Roman"/>
          <w:i/>
          <w:iCs/>
          <w:sz w:val="18"/>
          <w:szCs w:val="18"/>
          <w:lang w:eastAsia="en-GB"/>
        </w:rPr>
        <w:t>Understanding Organizations</w:t>
      </w:r>
      <w:r w:rsidRPr="00EF1336">
        <w:rPr>
          <w:rFonts w:ascii="Times New Roman" w:hAnsi="Times New Roman" w:cs="Times New Roman"/>
          <w:sz w:val="18"/>
          <w:szCs w:val="18"/>
          <w:lang w:eastAsia="en-GB"/>
        </w:rPr>
        <w:t>.</w:t>
      </w:r>
      <w:r w:rsidRPr="00EF1336">
        <w:rPr>
          <w:rFonts w:ascii="Times New Roman" w:hAnsi="Times New Roman" w:cs="Times New Roman"/>
          <w:i/>
          <w:iCs/>
          <w:sz w:val="18"/>
          <w:szCs w:val="18"/>
          <w:lang w:eastAsia="en-GB"/>
        </w:rPr>
        <w:t xml:space="preserve"> </w:t>
      </w:r>
      <w:r w:rsidRPr="00EF1336">
        <w:rPr>
          <w:rFonts w:ascii="Times New Roman" w:hAnsi="Times New Roman" w:cs="Times New Roman"/>
          <w:sz w:val="18"/>
          <w:szCs w:val="18"/>
          <w:lang w:eastAsia="en-GB"/>
        </w:rPr>
        <w:t>Harmondsworth: Penguin.</w:t>
      </w:r>
    </w:p>
    <w:p w14:paraId="19B00ECD" w14:textId="77777777" w:rsidR="00EF1336" w:rsidRPr="00EF1336" w:rsidRDefault="00EF1336" w:rsidP="00EF1336">
      <w:pPr>
        <w:spacing w:line="360" w:lineRule="auto"/>
        <w:ind w:left="270" w:hanging="27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 xml:space="preserve">Harrison, R. (1972) Understanding your organization’s character, </w:t>
      </w:r>
      <w:r w:rsidRPr="00EF1336">
        <w:rPr>
          <w:rFonts w:ascii="Times New Roman" w:hAnsi="Times New Roman" w:cs="Times New Roman"/>
          <w:i/>
          <w:iCs/>
          <w:sz w:val="18"/>
          <w:szCs w:val="18"/>
          <w:lang w:eastAsia="en-GB"/>
        </w:rPr>
        <w:t>Harvard Business Review</w:t>
      </w:r>
      <w:r w:rsidRPr="00EF1336">
        <w:rPr>
          <w:rFonts w:ascii="Times New Roman" w:hAnsi="Times New Roman" w:cs="Times New Roman"/>
          <w:sz w:val="18"/>
          <w:szCs w:val="18"/>
          <w:lang w:eastAsia="en-GB"/>
        </w:rPr>
        <w:t>, 50(3): 119–28.</w:t>
      </w:r>
    </w:p>
    <w:p w14:paraId="123496A2" w14:textId="77777777" w:rsidR="00EF1336" w:rsidRPr="00EF1336" w:rsidRDefault="00EF1336" w:rsidP="00EF1336">
      <w:pPr>
        <w:spacing w:line="360" w:lineRule="auto"/>
        <w:ind w:left="270" w:hanging="27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 xml:space="preserve">Harrison, R. (1986) </w:t>
      </w:r>
      <w:r w:rsidRPr="00EF1336">
        <w:rPr>
          <w:rFonts w:ascii="Times New Roman" w:hAnsi="Times New Roman" w:cs="Times New Roman"/>
          <w:i/>
          <w:iCs/>
          <w:sz w:val="18"/>
          <w:szCs w:val="18"/>
          <w:lang w:eastAsia="en-GB"/>
        </w:rPr>
        <w:t>Understanding your Organization’s Culture</w:t>
      </w:r>
      <w:r w:rsidRPr="00EF1336">
        <w:rPr>
          <w:rFonts w:ascii="Times New Roman" w:hAnsi="Times New Roman" w:cs="Times New Roman"/>
          <w:sz w:val="18"/>
          <w:szCs w:val="18"/>
          <w:lang w:eastAsia="en-GB"/>
        </w:rPr>
        <w:t>.</w:t>
      </w:r>
      <w:r w:rsidRPr="00EF1336">
        <w:rPr>
          <w:rFonts w:ascii="Times New Roman" w:hAnsi="Times New Roman" w:cs="Times New Roman"/>
          <w:i/>
          <w:iCs/>
          <w:sz w:val="18"/>
          <w:szCs w:val="18"/>
          <w:lang w:eastAsia="en-GB"/>
        </w:rPr>
        <w:t xml:space="preserve"> </w:t>
      </w:r>
      <w:r w:rsidRPr="00EF1336">
        <w:rPr>
          <w:rFonts w:ascii="Times New Roman" w:hAnsi="Times New Roman" w:cs="Times New Roman"/>
          <w:sz w:val="18"/>
          <w:szCs w:val="18"/>
          <w:lang w:eastAsia="en-GB"/>
        </w:rPr>
        <w:t>Berkeley, CA: Harrison.</w:t>
      </w:r>
    </w:p>
    <w:p w14:paraId="06837542" w14:textId="77777777" w:rsidR="00EF1336" w:rsidRPr="00EF1336" w:rsidRDefault="00EF1336" w:rsidP="00EF1336">
      <w:pPr>
        <w:spacing w:line="360" w:lineRule="auto"/>
        <w:ind w:left="270" w:hanging="27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 xml:space="preserve">Hubbard, N. (1999) </w:t>
      </w:r>
      <w:r w:rsidRPr="00EF1336">
        <w:rPr>
          <w:rFonts w:ascii="Times New Roman" w:hAnsi="Times New Roman" w:cs="Times New Roman"/>
          <w:i/>
          <w:iCs/>
          <w:sz w:val="18"/>
          <w:szCs w:val="18"/>
          <w:lang w:eastAsia="en-GB"/>
        </w:rPr>
        <w:t>Acquisition: Strategy and Implementation</w:t>
      </w:r>
      <w:r w:rsidRPr="00EF1336">
        <w:rPr>
          <w:rFonts w:ascii="Times New Roman" w:hAnsi="Times New Roman" w:cs="Times New Roman"/>
          <w:sz w:val="18"/>
          <w:szCs w:val="18"/>
          <w:lang w:eastAsia="en-GB"/>
        </w:rPr>
        <w:t>.</w:t>
      </w:r>
      <w:r w:rsidRPr="00EF1336">
        <w:rPr>
          <w:rFonts w:ascii="Times New Roman" w:hAnsi="Times New Roman" w:cs="Times New Roman"/>
          <w:i/>
          <w:iCs/>
          <w:sz w:val="18"/>
          <w:szCs w:val="18"/>
          <w:lang w:eastAsia="en-GB"/>
        </w:rPr>
        <w:t xml:space="preserve"> </w:t>
      </w:r>
      <w:r w:rsidRPr="00EF1336">
        <w:rPr>
          <w:rFonts w:ascii="Times New Roman" w:hAnsi="Times New Roman" w:cs="Times New Roman"/>
          <w:sz w:val="18"/>
          <w:szCs w:val="18"/>
          <w:lang w:eastAsia="en-GB"/>
        </w:rPr>
        <w:t>Basingstoke: Macmillan – now Palgrave Macmillan.</w:t>
      </w:r>
    </w:p>
    <w:p w14:paraId="7C36257D" w14:textId="77777777" w:rsidR="00EF1336" w:rsidRPr="00EF1336" w:rsidRDefault="00EF1336" w:rsidP="00EF1336">
      <w:pPr>
        <w:spacing w:line="360" w:lineRule="auto"/>
        <w:ind w:left="270" w:hanging="270"/>
        <w:jc w:val="both"/>
        <w:rPr>
          <w:rFonts w:ascii="Times New Roman" w:hAnsi="Times New Roman" w:cs="Times New Roman"/>
          <w:sz w:val="18"/>
          <w:szCs w:val="18"/>
          <w:lang w:eastAsia="en-GB"/>
        </w:rPr>
      </w:pPr>
      <w:proofErr w:type="spellStart"/>
      <w:r w:rsidRPr="00EF1336">
        <w:rPr>
          <w:rFonts w:ascii="Times New Roman" w:hAnsi="Times New Roman" w:cs="Times New Roman"/>
          <w:sz w:val="18"/>
          <w:szCs w:val="18"/>
          <w:lang w:eastAsia="en-GB"/>
        </w:rPr>
        <w:t>Nahavandi</w:t>
      </w:r>
      <w:proofErr w:type="spellEnd"/>
      <w:r w:rsidRPr="00EF1336">
        <w:rPr>
          <w:rFonts w:ascii="Times New Roman" w:hAnsi="Times New Roman" w:cs="Times New Roman"/>
          <w:sz w:val="18"/>
          <w:szCs w:val="18"/>
          <w:lang w:eastAsia="en-GB"/>
        </w:rPr>
        <w:t xml:space="preserve">, A. and </w:t>
      </w:r>
      <w:proofErr w:type="spellStart"/>
      <w:r w:rsidRPr="00EF1336">
        <w:rPr>
          <w:rFonts w:ascii="Times New Roman" w:hAnsi="Times New Roman" w:cs="Times New Roman"/>
          <w:sz w:val="18"/>
          <w:szCs w:val="18"/>
          <w:lang w:eastAsia="en-GB"/>
        </w:rPr>
        <w:t>Malekzadeh</w:t>
      </w:r>
      <w:proofErr w:type="spellEnd"/>
      <w:r w:rsidRPr="00EF1336">
        <w:rPr>
          <w:rFonts w:ascii="Times New Roman" w:hAnsi="Times New Roman" w:cs="Times New Roman"/>
          <w:sz w:val="18"/>
          <w:szCs w:val="18"/>
          <w:lang w:eastAsia="en-GB"/>
        </w:rPr>
        <w:t xml:space="preserve">, A.R. (1988) Acculturation in mergers and acquisitions, </w:t>
      </w:r>
      <w:r w:rsidRPr="00EF1336">
        <w:rPr>
          <w:rFonts w:ascii="Times New Roman" w:hAnsi="Times New Roman" w:cs="Times New Roman"/>
          <w:i/>
          <w:iCs/>
          <w:sz w:val="18"/>
          <w:szCs w:val="18"/>
          <w:lang w:eastAsia="en-GB"/>
        </w:rPr>
        <w:t>Academy of Management Review</w:t>
      </w:r>
      <w:r w:rsidRPr="00EF1336">
        <w:rPr>
          <w:rFonts w:ascii="Times New Roman" w:hAnsi="Times New Roman" w:cs="Times New Roman"/>
          <w:sz w:val="18"/>
          <w:szCs w:val="18"/>
          <w:lang w:eastAsia="en-GB"/>
        </w:rPr>
        <w:t>, 13(1): 79–90.</w:t>
      </w:r>
    </w:p>
    <w:p w14:paraId="4449154F" w14:textId="77777777" w:rsidR="00EF1336" w:rsidRPr="00EF1336" w:rsidRDefault="00EF1336" w:rsidP="00EF1336">
      <w:pPr>
        <w:spacing w:line="360" w:lineRule="auto"/>
        <w:ind w:left="270" w:hanging="27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 xml:space="preserve">Schein, E.H. (1990) Organizational culture, </w:t>
      </w:r>
      <w:r w:rsidRPr="00EF1336">
        <w:rPr>
          <w:rFonts w:ascii="Times New Roman" w:hAnsi="Times New Roman" w:cs="Times New Roman"/>
          <w:i/>
          <w:iCs/>
          <w:sz w:val="18"/>
          <w:szCs w:val="18"/>
          <w:lang w:eastAsia="en-GB"/>
        </w:rPr>
        <w:t>American Psychologist</w:t>
      </w:r>
      <w:r w:rsidRPr="00EF1336">
        <w:rPr>
          <w:rFonts w:ascii="Times New Roman" w:hAnsi="Times New Roman" w:cs="Times New Roman"/>
          <w:sz w:val="18"/>
          <w:szCs w:val="18"/>
          <w:lang w:eastAsia="en-GB"/>
        </w:rPr>
        <w:t>,</w:t>
      </w:r>
      <w:r w:rsidRPr="00EF1336">
        <w:rPr>
          <w:rFonts w:ascii="Times New Roman" w:hAnsi="Times New Roman" w:cs="Times New Roman"/>
          <w:i/>
          <w:iCs/>
          <w:sz w:val="18"/>
          <w:szCs w:val="18"/>
          <w:lang w:eastAsia="en-GB"/>
        </w:rPr>
        <w:t xml:space="preserve"> </w:t>
      </w:r>
      <w:r w:rsidRPr="00EF1336">
        <w:rPr>
          <w:rFonts w:ascii="Times New Roman" w:hAnsi="Times New Roman" w:cs="Times New Roman"/>
          <w:sz w:val="18"/>
          <w:szCs w:val="18"/>
          <w:lang w:eastAsia="en-GB"/>
        </w:rPr>
        <w:t>45(2): 109–19.</w:t>
      </w:r>
    </w:p>
    <w:p w14:paraId="42C35CED" w14:textId="77777777" w:rsidR="00EF1336" w:rsidRPr="00EF1336" w:rsidRDefault="00EF1336" w:rsidP="00EF1336">
      <w:pPr>
        <w:spacing w:line="360" w:lineRule="auto"/>
        <w:ind w:left="270" w:hanging="27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 xml:space="preserve">Tajfel, H. and Turner, J.C. (1979) An integrative theory of intergroup conflict. In W.G. Austin and S. </w:t>
      </w:r>
      <w:proofErr w:type="spellStart"/>
      <w:r w:rsidRPr="00EF1336">
        <w:rPr>
          <w:rFonts w:ascii="Times New Roman" w:hAnsi="Times New Roman" w:cs="Times New Roman"/>
          <w:sz w:val="18"/>
          <w:szCs w:val="18"/>
          <w:lang w:eastAsia="en-GB"/>
        </w:rPr>
        <w:t>Worchel</w:t>
      </w:r>
      <w:proofErr w:type="spellEnd"/>
      <w:r w:rsidRPr="00EF1336">
        <w:rPr>
          <w:rFonts w:ascii="Times New Roman" w:hAnsi="Times New Roman" w:cs="Times New Roman"/>
          <w:sz w:val="18"/>
          <w:szCs w:val="18"/>
          <w:lang w:eastAsia="en-GB"/>
        </w:rPr>
        <w:t xml:space="preserve"> (</w:t>
      </w:r>
      <w:proofErr w:type="spellStart"/>
      <w:r w:rsidRPr="00EF1336">
        <w:rPr>
          <w:rFonts w:ascii="Times New Roman" w:hAnsi="Times New Roman" w:cs="Times New Roman"/>
          <w:sz w:val="18"/>
          <w:szCs w:val="18"/>
          <w:lang w:eastAsia="en-GB"/>
        </w:rPr>
        <w:t>eds</w:t>
      </w:r>
      <w:proofErr w:type="spellEnd"/>
      <w:r w:rsidRPr="00EF1336">
        <w:rPr>
          <w:rFonts w:ascii="Times New Roman" w:hAnsi="Times New Roman" w:cs="Times New Roman"/>
          <w:sz w:val="18"/>
          <w:szCs w:val="18"/>
          <w:lang w:eastAsia="en-GB"/>
        </w:rPr>
        <w:t xml:space="preserve">) </w:t>
      </w:r>
      <w:r w:rsidRPr="00EF1336">
        <w:rPr>
          <w:rFonts w:ascii="Times New Roman" w:hAnsi="Times New Roman" w:cs="Times New Roman"/>
          <w:i/>
          <w:iCs/>
          <w:sz w:val="18"/>
          <w:szCs w:val="18"/>
          <w:lang w:eastAsia="en-GB"/>
        </w:rPr>
        <w:t>Psychology of Inter Group Relations</w:t>
      </w:r>
      <w:r w:rsidRPr="00EF1336">
        <w:rPr>
          <w:rFonts w:ascii="Times New Roman" w:hAnsi="Times New Roman" w:cs="Times New Roman"/>
          <w:sz w:val="18"/>
          <w:szCs w:val="18"/>
          <w:lang w:eastAsia="en-GB"/>
        </w:rPr>
        <w:t>. Monterey, CA: Brooks/Cole.</w:t>
      </w:r>
    </w:p>
    <w:p w14:paraId="5BD0D925" w14:textId="77777777" w:rsidR="00EF1336" w:rsidRPr="00EF1336" w:rsidRDefault="00EF1336" w:rsidP="00EF1336">
      <w:pPr>
        <w:spacing w:line="360" w:lineRule="auto"/>
        <w:ind w:left="270" w:hanging="27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 xml:space="preserve">Van Dick, R., Ullrich, J. and </w:t>
      </w:r>
      <w:proofErr w:type="spellStart"/>
      <w:r w:rsidRPr="00EF1336">
        <w:rPr>
          <w:rFonts w:ascii="Times New Roman" w:hAnsi="Times New Roman" w:cs="Times New Roman"/>
          <w:sz w:val="18"/>
          <w:szCs w:val="18"/>
          <w:lang w:eastAsia="en-GB"/>
        </w:rPr>
        <w:t>Tissington</w:t>
      </w:r>
      <w:proofErr w:type="spellEnd"/>
      <w:r w:rsidRPr="00EF1336">
        <w:rPr>
          <w:rFonts w:ascii="Times New Roman" w:hAnsi="Times New Roman" w:cs="Times New Roman"/>
          <w:sz w:val="18"/>
          <w:szCs w:val="18"/>
          <w:lang w:eastAsia="en-GB"/>
        </w:rPr>
        <w:t xml:space="preserve">, P.A. (2006) Working under a black cloud: How to sustain organizational identification after a merger, </w:t>
      </w:r>
      <w:r w:rsidRPr="00EF1336">
        <w:rPr>
          <w:rFonts w:ascii="Times New Roman" w:hAnsi="Times New Roman" w:cs="Times New Roman"/>
          <w:i/>
          <w:iCs/>
          <w:sz w:val="18"/>
          <w:szCs w:val="18"/>
          <w:lang w:eastAsia="en-GB"/>
        </w:rPr>
        <w:t>British Journal of Management</w:t>
      </w:r>
      <w:r w:rsidRPr="00EF1336">
        <w:rPr>
          <w:rFonts w:ascii="Times New Roman" w:hAnsi="Times New Roman" w:cs="Times New Roman"/>
          <w:sz w:val="18"/>
          <w:szCs w:val="18"/>
          <w:lang w:eastAsia="en-GB"/>
        </w:rPr>
        <w:t>, 17(S1): 69–79.</w:t>
      </w:r>
    </w:p>
    <w:p w14:paraId="7627539A" w14:textId="77777777" w:rsidR="00EF1336" w:rsidRPr="00EF1336" w:rsidRDefault="00EF1336" w:rsidP="00EF1336">
      <w:pPr>
        <w:spacing w:line="360" w:lineRule="auto"/>
        <w:ind w:left="270" w:hanging="270"/>
        <w:jc w:val="both"/>
        <w:rPr>
          <w:rFonts w:ascii="Times New Roman" w:hAnsi="Times New Roman" w:cs="Times New Roman"/>
          <w:sz w:val="18"/>
          <w:szCs w:val="18"/>
          <w:lang w:eastAsia="en-GB"/>
        </w:rPr>
      </w:pPr>
      <w:proofErr w:type="spellStart"/>
      <w:r w:rsidRPr="00EF1336">
        <w:rPr>
          <w:rFonts w:ascii="Times New Roman" w:hAnsi="Times New Roman" w:cs="Times New Roman"/>
          <w:sz w:val="18"/>
          <w:szCs w:val="18"/>
          <w:lang w:eastAsia="en-GB"/>
        </w:rPr>
        <w:t>Venbeselaere</w:t>
      </w:r>
      <w:proofErr w:type="spellEnd"/>
      <w:r w:rsidRPr="00EF1336">
        <w:rPr>
          <w:rFonts w:ascii="Times New Roman" w:hAnsi="Times New Roman" w:cs="Times New Roman"/>
          <w:sz w:val="18"/>
          <w:szCs w:val="18"/>
          <w:lang w:eastAsia="en-GB"/>
        </w:rPr>
        <w:t xml:space="preserve">, N., </w:t>
      </w:r>
      <w:proofErr w:type="spellStart"/>
      <w:r w:rsidRPr="00EF1336">
        <w:rPr>
          <w:rFonts w:ascii="Times New Roman" w:hAnsi="Times New Roman" w:cs="Times New Roman"/>
          <w:sz w:val="18"/>
          <w:szCs w:val="18"/>
          <w:lang w:eastAsia="en-GB"/>
        </w:rPr>
        <w:t>Boen</w:t>
      </w:r>
      <w:proofErr w:type="spellEnd"/>
      <w:r w:rsidRPr="00EF1336">
        <w:rPr>
          <w:rFonts w:ascii="Times New Roman" w:hAnsi="Times New Roman" w:cs="Times New Roman"/>
          <w:sz w:val="18"/>
          <w:szCs w:val="18"/>
          <w:lang w:eastAsia="en-GB"/>
        </w:rPr>
        <w:t xml:space="preserve">, F. and de Witte, H. (2002) Intergroup relations after a merger: The relative impact of ingroup prototypicality and satisfaction with ingroup representation, paper presented at the 5th Jena workshop on intergroup processes, Castle </w:t>
      </w:r>
      <w:proofErr w:type="spellStart"/>
      <w:r w:rsidRPr="00EF1336">
        <w:rPr>
          <w:rFonts w:ascii="Times New Roman" w:hAnsi="Times New Roman" w:cs="Times New Roman"/>
          <w:sz w:val="18"/>
          <w:szCs w:val="18"/>
          <w:lang w:eastAsia="en-GB"/>
        </w:rPr>
        <w:t>Kochberg</w:t>
      </w:r>
      <w:proofErr w:type="spellEnd"/>
      <w:r w:rsidRPr="00EF1336">
        <w:rPr>
          <w:rFonts w:ascii="Times New Roman" w:hAnsi="Times New Roman" w:cs="Times New Roman"/>
          <w:sz w:val="18"/>
          <w:szCs w:val="18"/>
          <w:lang w:eastAsia="en-GB"/>
        </w:rPr>
        <w:t>, 19–23 June.</w:t>
      </w:r>
    </w:p>
    <w:p w14:paraId="5DBF421D" w14:textId="77777777" w:rsidR="00EF1336" w:rsidRPr="00EF1336" w:rsidRDefault="00EF1336" w:rsidP="00EF1336">
      <w:pPr>
        <w:spacing w:line="360" w:lineRule="auto"/>
        <w:ind w:left="270" w:hanging="270"/>
        <w:jc w:val="both"/>
        <w:rPr>
          <w:rFonts w:ascii="Times New Roman" w:hAnsi="Times New Roman" w:cs="Times New Roman"/>
          <w:sz w:val="18"/>
          <w:szCs w:val="18"/>
          <w:lang w:eastAsia="en-GB"/>
        </w:rPr>
      </w:pPr>
      <w:r w:rsidRPr="00EF1336">
        <w:rPr>
          <w:rFonts w:ascii="Times New Roman" w:hAnsi="Times New Roman" w:cs="Times New Roman"/>
          <w:sz w:val="18"/>
          <w:szCs w:val="18"/>
          <w:lang w:eastAsia="en-GB"/>
        </w:rPr>
        <w:t xml:space="preserve">Walsh, P. (1988) Top management turnover following mergers and acquisitions, </w:t>
      </w:r>
      <w:r w:rsidRPr="00EF1336">
        <w:rPr>
          <w:rFonts w:ascii="Times New Roman" w:hAnsi="Times New Roman" w:cs="Times New Roman"/>
          <w:i/>
          <w:iCs/>
          <w:sz w:val="18"/>
          <w:szCs w:val="18"/>
          <w:lang w:eastAsia="en-GB"/>
        </w:rPr>
        <w:t>Strategic Management Journal</w:t>
      </w:r>
      <w:r w:rsidRPr="00EF1336">
        <w:rPr>
          <w:rFonts w:ascii="Times New Roman" w:hAnsi="Times New Roman" w:cs="Times New Roman"/>
          <w:sz w:val="18"/>
          <w:szCs w:val="18"/>
          <w:lang w:eastAsia="en-GB"/>
        </w:rPr>
        <w:t>,</w:t>
      </w:r>
      <w:r w:rsidRPr="00EF1336">
        <w:rPr>
          <w:rFonts w:ascii="Times New Roman" w:hAnsi="Times New Roman" w:cs="Times New Roman"/>
          <w:i/>
          <w:iCs/>
          <w:sz w:val="18"/>
          <w:szCs w:val="18"/>
          <w:lang w:eastAsia="en-GB"/>
        </w:rPr>
        <w:t xml:space="preserve"> </w:t>
      </w:r>
      <w:r w:rsidRPr="00EF1336">
        <w:rPr>
          <w:rFonts w:ascii="Times New Roman" w:hAnsi="Times New Roman" w:cs="Times New Roman"/>
          <w:sz w:val="18"/>
          <w:szCs w:val="18"/>
          <w:lang w:eastAsia="en-GB"/>
        </w:rPr>
        <w:t>9(2): 173–83.</w:t>
      </w:r>
    </w:p>
    <w:p w14:paraId="0D584674" w14:textId="77777777" w:rsidR="00DA7375" w:rsidRDefault="006E0460" w:rsidP="00EF1336">
      <w:pPr>
        <w:spacing w:line="360" w:lineRule="auto"/>
      </w:pPr>
    </w:p>
    <w:sectPr w:rsidR="00DA7375" w:rsidSect="002063D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D4EEA"/>
    <w:multiLevelType w:val="multilevel"/>
    <w:tmpl w:val="3998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82146B"/>
    <w:multiLevelType w:val="multilevel"/>
    <w:tmpl w:val="DDBC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3C3F11"/>
    <w:multiLevelType w:val="multilevel"/>
    <w:tmpl w:val="685A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D821E8"/>
    <w:multiLevelType w:val="multilevel"/>
    <w:tmpl w:val="194C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102744"/>
    <w:multiLevelType w:val="multilevel"/>
    <w:tmpl w:val="50FE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F35B49"/>
    <w:multiLevelType w:val="multilevel"/>
    <w:tmpl w:val="886E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296EC4"/>
    <w:multiLevelType w:val="multilevel"/>
    <w:tmpl w:val="4034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E7624B"/>
    <w:multiLevelType w:val="multilevel"/>
    <w:tmpl w:val="5ECA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9E5D66"/>
    <w:multiLevelType w:val="multilevel"/>
    <w:tmpl w:val="A1E2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115122"/>
    <w:multiLevelType w:val="multilevel"/>
    <w:tmpl w:val="964C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575B0A"/>
    <w:multiLevelType w:val="multilevel"/>
    <w:tmpl w:val="B9BC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7A62DE"/>
    <w:multiLevelType w:val="multilevel"/>
    <w:tmpl w:val="405E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1"/>
  </w:num>
  <w:num w:numId="3">
    <w:abstractNumId w:val="10"/>
  </w:num>
  <w:num w:numId="4">
    <w:abstractNumId w:val="5"/>
  </w:num>
  <w:num w:numId="5">
    <w:abstractNumId w:val="9"/>
  </w:num>
  <w:num w:numId="6">
    <w:abstractNumId w:val="6"/>
  </w:num>
  <w:num w:numId="7">
    <w:abstractNumId w:val="2"/>
  </w:num>
  <w:num w:numId="8">
    <w:abstractNumId w:val="7"/>
  </w:num>
  <w:num w:numId="9">
    <w:abstractNumId w:val="0"/>
  </w:num>
  <w:num w:numId="10">
    <w:abstractNumId w:val="8"/>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336"/>
    <w:rsid w:val="002063DD"/>
    <w:rsid w:val="002413AA"/>
    <w:rsid w:val="00485AC4"/>
    <w:rsid w:val="006E0460"/>
    <w:rsid w:val="00775A8B"/>
    <w:rsid w:val="007B5A26"/>
    <w:rsid w:val="00A2714F"/>
    <w:rsid w:val="00AA1B9C"/>
    <w:rsid w:val="00BB7665"/>
    <w:rsid w:val="00D378ED"/>
    <w:rsid w:val="00DD0560"/>
    <w:rsid w:val="00E8197F"/>
    <w:rsid w:val="00E858EB"/>
    <w:rsid w:val="00EF1336"/>
    <w:rsid w:val="00FF0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6D7E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F1336"/>
    <w:rPr>
      <w:rFonts w:ascii="Times New Roman" w:hAnsi="Times New Roman" w:cs="Times New Roman"/>
      <w:sz w:val="36"/>
      <w:szCs w:val="36"/>
      <w:lang w:eastAsia="en-GB"/>
    </w:rPr>
  </w:style>
  <w:style w:type="paragraph" w:customStyle="1" w:styleId="p2">
    <w:name w:val="p2"/>
    <w:basedOn w:val="Normal"/>
    <w:rsid w:val="00EF1336"/>
    <w:pPr>
      <w:jc w:val="both"/>
    </w:pPr>
    <w:rPr>
      <w:rFonts w:ascii="Times New Roman" w:hAnsi="Times New Roman" w:cs="Times New Roman"/>
      <w:sz w:val="18"/>
      <w:szCs w:val="18"/>
      <w:lang w:eastAsia="en-GB"/>
    </w:rPr>
  </w:style>
  <w:style w:type="paragraph" w:customStyle="1" w:styleId="p3">
    <w:name w:val="p3"/>
    <w:basedOn w:val="Normal"/>
    <w:rsid w:val="00EF1336"/>
    <w:pPr>
      <w:jc w:val="both"/>
    </w:pPr>
    <w:rPr>
      <w:rFonts w:ascii="Times New Roman" w:hAnsi="Times New Roman" w:cs="Times New Roman"/>
      <w:sz w:val="18"/>
      <w:szCs w:val="18"/>
      <w:lang w:eastAsia="en-GB"/>
    </w:rPr>
  </w:style>
  <w:style w:type="paragraph" w:customStyle="1" w:styleId="p4">
    <w:name w:val="p4"/>
    <w:basedOn w:val="Normal"/>
    <w:rsid w:val="00EF1336"/>
    <w:pPr>
      <w:ind w:firstLine="150"/>
      <w:jc w:val="both"/>
    </w:pPr>
    <w:rPr>
      <w:rFonts w:ascii="Times New Roman" w:hAnsi="Times New Roman" w:cs="Times New Roman"/>
      <w:sz w:val="18"/>
      <w:szCs w:val="18"/>
      <w:lang w:eastAsia="en-GB"/>
    </w:rPr>
  </w:style>
  <w:style w:type="paragraph" w:customStyle="1" w:styleId="p5">
    <w:name w:val="p5"/>
    <w:basedOn w:val="Normal"/>
    <w:rsid w:val="00EF1336"/>
    <w:rPr>
      <w:rFonts w:ascii="Times New Roman" w:hAnsi="Times New Roman" w:cs="Times New Roman"/>
      <w:sz w:val="18"/>
      <w:szCs w:val="18"/>
      <w:lang w:eastAsia="en-GB"/>
    </w:rPr>
  </w:style>
  <w:style w:type="paragraph" w:customStyle="1" w:styleId="p6">
    <w:name w:val="p6"/>
    <w:basedOn w:val="Normal"/>
    <w:rsid w:val="00EF1336"/>
    <w:pPr>
      <w:ind w:firstLine="150"/>
      <w:jc w:val="both"/>
    </w:pPr>
    <w:rPr>
      <w:rFonts w:ascii="Times New Roman" w:hAnsi="Times New Roman" w:cs="Times New Roman"/>
      <w:sz w:val="18"/>
      <w:szCs w:val="18"/>
      <w:lang w:eastAsia="en-GB"/>
    </w:rPr>
  </w:style>
  <w:style w:type="paragraph" w:customStyle="1" w:styleId="p7">
    <w:name w:val="p7"/>
    <w:basedOn w:val="Normal"/>
    <w:rsid w:val="00EF1336"/>
    <w:rPr>
      <w:rFonts w:ascii="Times New Roman" w:hAnsi="Times New Roman" w:cs="Times New Roman"/>
      <w:sz w:val="18"/>
      <w:szCs w:val="18"/>
      <w:lang w:eastAsia="en-GB"/>
    </w:rPr>
  </w:style>
  <w:style w:type="paragraph" w:customStyle="1" w:styleId="p8">
    <w:name w:val="p8"/>
    <w:basedOn w:val="Normal"/>
    <w:rsid w:val="00EF1336"/>
    <w:pPr>
      <w:ind w:left="270" w:hanging="270"/>
      <w:jc w:val="both"/>
    </w:pPr>
    <w:rPr>
      <w:rFonts w:ascii="Times New Roman" w:hAnsi="Times New Roman" w:cs="Times New Roman"/>
      <w:sz w:val="18"/>
      <w:szCs w:val="18"/>
      <w:lang w:eastAsia="en-GB"/>
    </w:rPr>
  </w:style>
  <w:style w:type="character" w:customStyle="1" w:styleId="s1">
    <w:name w:val="s1"/>
    <w:basedOn w:val="DefaultParagraphFont"/>
    <w:rsid w:val="00EF1336"/>
    <w:rPr>
      <w:spacing w:val="-2"/>
    </w:rPr>
  </w:style>
  <w:style w:type="character" w:customStyle="1" w:styleId="s2">
    <w:name w:val="s2"/>
    <w:basedOn w:val="DefaultParagraphFont"/>
    <w:rsid w:val="00EF1336"/>
    <w:rPr>
      <w:rFonts w:ascii="Symbol" w:hAnsi="Symbol" w:hint="default"/>
      <w:sz w:val="18"/>
      <w:szCs w:val="18"/>
    </w:rPr>
  </w:style>
  <w:style w:type="character" w:customStyle="1" w:styleId="apple-tab-span">
    <w:name w:val="apple-tab-span"/>
    <w:basedOn w:val="DefaultParagraphFont"/>
    <w:rsid w:val="00EF1336"/>
  </w:style>
  <w:style w:type="character" w:customStyle="1" w:styleId="apple-converted-space">
    <w:name w:val="apple-converted-space"/>
    <w:basedOn w:val="DefaultParagraphFont"/>
    <w:rsid w:val="00EF1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0499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5434</Words>
  <Characters>30978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Hayes</dc:creator>
  <cp:keywords/>
  <dc:description/>
  <cp:lastModifiedBy>Christian Ritter</cp:lastModifiedBy>
  <cp:revision>2</cp:revision>
  <dcterms:created xsi:type="dcterms:W3CDTF">2021-03-31T09:58:00Z</dcterms:created>
  <dcterms:modified xsi:type="dcterms:W3CDTF">2021-03-31T09:58:00Z</dcterms:modified>
</cp:coreProperties>
</file>