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B15296" w:rsidP="00B15296">
      <w:pPr>
        <w:pStyle w:val="Heading2"/>
      </w:pPr>
      <w:r w:rsidRPr="00B15296">
        <w:t xml:space="preserve">FIGURE 6.6: Example of Torture Tenses in French (idea courtesy of Liz </w:t>
      </w:r>
      <w:proofErr w:type="spellStart"/>
      <w:r w:rsidRPr="00B15296">
        <w:t>Stillman</w:t>
      </w:r>
      <w:proofErr w:type="spellEnd"/>
      <w:r w:rsidRPr="00B15296">
        <w:t>)</w:t>
      </w:r>
    </w:p>
    <w:p w:rsidR="00B15296" w:rsidRPr="005F64D6" w:rsidRDefault="00B15296" w:rsidP="00B15296">
      <w:pPr>
        <w:spacing w:after="0" w:line="240" w:lineRule="auto"/>
        <w:rPr>
          <w:rFonts w:ascii="Avenir Next LT Pro" w:hAnsi="Avenir Next LT Pro"/>
          <w:sz w:val="32"/>
          <w:lang w:val="fr-FR"/>
        </w:rPr>
      </w:pPr>
      <w:r w:rsidRPr="005F64D6">
        <w:rPr>
          <w:rFonts w:ascii="Avenir Next LT Pro" w:hAnsi="Avenir Next LT Pro"/>
          <w:b/>
          <w:bCs/>
          <w:sz w:val="32"/>
          <w:lang w:val="fr-FR"/>
        </w:rPr>
        <w:t>TORTURE TENSES 1A – JE</w:t>
      </w:r>
      <w:r w:rsidRPr="005F64D6">
        <w:rPr>
          <w:rFonts w:ascii="Avenir Next LT Pro" w:hAnsi="Avenir Next LT Pro"/>
          <w:sz w:val="32"/>
          <w:lang w:val="fr-FR"/>
        </w:rPr>
        <w:tab/>
      </w:r>
      <w:r w:rsidRPr="005F64D6">
        <w:rPr>
          <w:rFonts w:ascii="Avenir Next LT Pro" w:hAnsi="Avenir Next LT Pro"/>
          <w:sz w:val="32"/>
          <w:lang w:val="fr-FR"/>
        </w:rPr>
        <w:tab/>
      </w:r>
      <w:r w:rsidRPr="005F64D6">
        <w:rPr>
          <w:rFonts w:ascii="Avenir Next LT Pro" w:hAnsi="Avenir Next LT Pro"/>
          <w:sz w:val="32"/>
          <w:lang w:val="fr-FR"/>
        </w:rPr>
        <w:tab/>
        <w:t>Nom………………….</w:t>
      </w:r>
    </w:p>
    <w:p w:rsidR="00B15296" w:rsidRPr="005F64D6" w:rsidRDefault="00B15296" w:rsidP="00B15296">
      <w:pPr>
        <w:spacing w:after="0" w:line="240" w:lineRule="auto"/>
        <w:rPr>
          <w:rFonts w:ascii="Avenir Next LT Pro" w:hAnsi="Avenir Next LT Pro"/>
          <w:sz w:val="32"/>
        </w:rPr>
      </w:pPr>
      <w:r w:rsidRPr="005F64D6">
        <w:rPr>
          <w:rFonts w:ascii="Avenir Next LT Pro" w:hAnsi="Avenir Next LT Pro"/>
          <w:sz w:val="32"/>
        </w:rPr>
        <w:t xml:space="preserve">YOU HAVE FIVE </w:t>
      </w:r>
      <w:proofErr w:type="gramStart"/>
      <w:r w:rsidRPr="005F64D6">
        <w:rPr>
          <w:rFonts w:ascii="Avenir Next LT Pro" w:hAnsi="Avenir Next LT Pro"/>
          <w:sz w:val="32"/>
        </w:rPr>
        <w:t>MINUTES !</w:t>
      </w:r>
      <w:proofErr w:type="gramEnd"/>
      <w:r w:rsidRPr="005F64D6">
        <w:rPr>
          <w:rFonts w:ascii="Avenir Next LT Pro" w:hAnsi="Avenir Next LT Pro"/>
          <w:sz w:val="32"/>
        </w:rPr>
        <w:t xml:space="preserve"> Put the following infinitives into the </w:t>
      </w:r>
      <w:proofErr w:type="gramStart"/>
      <w:r w:rsidRPr="005F64D6">
        <w:rPr>
          <w:rFonts w:ascii="Avenir Next LT Pro" w:hAnsi="Avenir Next LT Pro"/>
          <w:sz w:val="32"/>
        </w:rPr>
        <w:t>first person</w:t>
      </w:r>
      <w:proofErr w:type="gramEnd"/>
      <w:r w:rsidRPr="005F64D6">
        <w:rPr>
          <w:rFonts w:ascii="Avenir Next LT Pro" w:hAnsi="Avenir Next LT Pro"/>
          <w:sz w:val="32"/>
        </w:rPr>
        <w:t xml:space="preserve"> singular form (</w:t>
      </w:r>
      <w:r w:rsidRPr="005F64D6">
        <w:rPr>
          <w:rFonts w:ascii="Avenir Next LT Pro" w:hAnsi="Avenir Next LT Pro"/>
          <w:b/>
          <w:sz w:val="32"/>
        </w:rPr>
        <w:t>JE</w:t>
      </w:r>
      <w:r w:rsidRPr="005F64D6">
        <w:rPr>
          <w:rFonts w:ascii="Avenir Next LT Pro" w:hAnsi="Avenir Next LT Pro"/>
          <w:sz w:val="32"/>
        </w:rPr>
        <w:t xml:space="preserve">) of the present tense, the perfect tense and the immediate future tense. </w:t>
      </w:r>
    </w:p>
    <w:tbl>
      <w:tblPr>
        <w:tblStyle w:val="TableGrid"/>
        <w:tblW w:w="14288" w:type="dxa"/>
        <w:tblLook w:val="04A0" w:firstRow="1" w:lastRow="0" w:firstColumn="1" w:lastColumn="0" w:noHBand="0" w:noVBand="1"/>
      </w:tblPr>
      <w:tblGrid>
        <w:gridCol w:w="2972"/>
        <w:gridCol w:w="3544"/>
        <w:gridCol w:w="3827"/>
        <w:gridCol w:w="3945"/>
      </w:tblGrid>
      <w:tr w:rsidR="00B15296" w:rsidRPr="005F64D6" w:rsidTr="00A550B1">
        <w:trPr>
          <w:trHeight w:val="407"/>
        </w:trPr>
        <w:tc>
          <w:tcPr>
            <w:tcW w:w="2972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INFINITIVE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Present tense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Perfect tense</w:t>
            </w:r>
          </w:p>
        </w:tc>
        <w:tc>
          <w:tcPr>
            <w:tcW w:w="3945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Future tense</w:t>
            </w: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regarder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choisir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01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manger</w:t>
            </w:r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attendre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faire</w:t>
            </w:r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boire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être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01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aller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avoir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  <w:tr w:rsidR="00B15296" w:rsidRPr="005F64D6" w:rsidTr="00A550B1">
        <w:trPr>
          <w:trHeight w:val="617"/>
        </w:trPr>
        <w:tc>
          <w:tcPr>
            <w:tcW w:w="2972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s’amuser</w:t>
            </w:r>
            <w:proofErr w:type="spellEnd"/>
          </w:p>
        </w:tc>
        <w:tc>
          <w:tcPr>
            <w:tcW w:w="3544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827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3945" w:type="dxa"/>
          </w:tcPr>
          <w:p w:rsidR="00B15296" w:rsidRPr="005F64D6" w:rsidRDefault="00B15296" w:rsidP="00A550B1">
            <w:pPr>
              <w:spacing w:line="360" w:lineRule="auto"/>
              <w:rPr>
                <w:rFonts w:ascii="Avenir Next LT Pro" w:hAnsi="Avenir Next LT Pro"/>
                <w:sz w:val="36"/>
                <w:szCs w:val="36"/>
              </w:rPr>
            </w:pPr>
          </w:p>
        </w:tc>
      </w:tr>
    </w:tbl>
    <w:p w:rsidR="00B15296" w:rsidRDefault="00B15296" w:rsidP="00B15296">
      <w:pPr>
        <w:jc w:val="right"/>
        <w:rPr>
          <w:rFonts w:ascii="Avenir Next LT Pro" w:hAnsi="Avenir Next LT Pro"/>
          <w:sz w:val="36"/>
          <w:szCs w:val="36"/>
        </w:rPr>
      </w:pPr>
      <w:r w:rsidRPr="005F64D6">
        <w:rPr>
          <w:rFonts w:ascii="Avenir Next LT Pro" w:hAnsi="Avenir Next LT Pro"/>
          <w:sz w:val="36"/>
          <w:szCs w:val="36"/>
        </w:rPr>
        <w:lastRenderedPageBreak/>
        <w:t>/30</w:t>
      </w:r>
    </w:p>
    <w:p w:rsidR="00B15296" w:rsidRPr="005F64D6" w:rsidRDefault="00B15296" w:rsidP="00B15296">
      <w:pPr>
        <w:jc w:val="center"/>
        <w:rPr>
          <w:rFonts w:ascii="Avenir Next LT Pro" w:hAnsi="Avenir Next LT Pro"/>
          <w:b/>
          <w:sz w:val="36"/>
          <w:szCs w:val="36"/>
          <w:lang w:val="fr-FR"/>
        </w:rPr>
      </w:pPr>
      <w:r w:rsidRPr="005F64D6">
        <w:rPr>
          <w:rFonts w:ascii="Avenir Next LT Pro" w:hAnsi="Avenir Next LT Pro"/>
          <w:b/>
          <w:sz w:val="36"/>
          <w:szCs w:val="36"/>
          <w:lang w:val="fr-FR"/>
        </w:rPr>
        <w:t>ANSWERS</w:t>
      </w:r>
    </w:p>
    <w:p w:rsidR="00B15296" w:rsidRPr="005F64D6" w:rsidRDefault="00B15296" w:rsidP="00B15296">
      <w:pPr>
        <w:jc w:val="center"/>
        <w:rPr>
          <w:rFonts w:ascii="Avenir Next LT Pro" w:hAnsi="Avenir Next LT Pro"/>
          <w:sz w:val="36"/>
          <w:szCs w:val="36"/>
        </w:rPr>
      </w:pPr>
      <w:r w:rsidRPr="005F64D6">
        <w:rPr>
          <w:rFonts w:ascii="Avenir Next LT Pro" w:hAnsi="Avenir Next LT Pro"/>
          <w:b/>
          <w:sz w:val="36"/>
          <w:szCs w:val="36"/>
          <w:lang w:val="fr-FR"/>
        </w:rPr>
        <w:t>TORTURE TENSES 1A – JE</w:t>
      </w:r>
    </w:p>
    <w:p w:rsidR="00B15296" w:rsidRPr="005F64D6" w:rsidRDefault="00B15296" w:rsidP="00B15296">
      <w:pPr>
        <w:rPr>
          <w:rFonts w:ascii="Avenir Next LT Pro" w:hAnsi="Avenir Next LT Pro"/>
          <w:sz w:val="36"/>
          <w:szCs w:val="36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487"/>
        <w:gridCol w:w="2628"/>
        <w:gridCol w:w="4347"/>
        <w:gridCol w:w="4023"/>
      </w:tblGrid>
      <w:tr w:rsidR="00B15296" w:rsidRPr="005F64D6" w:rsidTr="00A550B1">
        <w:tc>
          <w:tcPr>
            <w:tcW w:w="3487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INFINITIVE</w:t>
            </w:r>
          </w:p>
        </w:tc>
        <w:tc>
          <w:tcPr>
            <w:tcW w:w="2628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Present tense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Perfect tense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Future tense</w:t>
            </w:r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regarder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regarde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regardé</w:t>
            </w:r>
            <w:proofErr w:type="spellEnd"/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regarder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choisir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choisis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choisi</w:t>
            </w:r>
            <w:proofErr w:type="spellEnd"/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choisir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manger</w:t>
            </w:r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>Je mange</w:t>
            </w:r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mangé</w:t>
            </w:r>
            <w:proofErr w:type="spellEnd"/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manger</w:t>
            </w:r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attendre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J’attends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attendu</w:t>
            </w:r>
            <w:proofErr w:type="spellEnd"/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attendre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faire</w:t>
            </w:r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fais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fait</w:t>
            </w:r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faire</w:t>
            </w:r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boire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bois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bu</w:t>
            </w:r>
            <w:proofErr w:type="spellEnd"/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boire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être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suis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été</w:t>
            </w:r>
            <w:proofErr w:type="spellEnd"/>
            <w:r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être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aller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suis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allé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>(e)</w:t>
            </w:r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aller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avoir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J’ai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eu</w:t>
            </w:r>
            <w:proofErr w:type="spellEnd"/>
            <w:r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vais</w:t>
            </w:r>
            <w:proofErr w:type="spellEnd"/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avoir</w:t>
            </w:r>
            <w:proofErr w:type="spellEnd"/>
          </w:p>
        </w:tc>
      </w:tr>
      <w:tr w:rsidR="00B15296" w:rsidRPr="005F64D6" w:rsidTr="00A550B1">
        <w:tc>
          <w:tcPr>
            <w:tcW w:w="348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b/>
                <w:bCs/>
                <w:sz w:val="36"/>
                <w:szCs w:val="36"/>
              </w:rPr>
            </w:pPr>
            <w:proofErr w:type="spellStart"/>
            <w:r w:rsidRPr="005F64D6">
              <w:rPr>
                <w:rFonts w:ascii="Avenir Next LT Pro" w:hAnsi="Avenir Next LT Pro"/>
                <w:b/>
                <w:bCs/>
                <w:sz w:val="36"/>
                <w:szCs w:val="36"/>
              </w:rPr>
              <w:t>s’amuser</w:t>
            </w:r>
            <w:proofErr w:type="spellEnd"/>
          </w:p>
        </w:tc>
        <w:tc>
          <w:tcPr>
            <w:tcW w:w="2628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</w:rPr>
              <w:t xml:space="preserve">Je </w:t>
            </w:r>
            <w:proofErr w:type="spellStart"/>
            <w:r w:rsidRPr="005F64D6">
              <w:rPr>
                <w:rFonts w:ascii="Avenir Next LT Pro" w:hAnsi="Avenir Next LT Pro"/>
                <w:sz w:val="36"/>
                <w:szCs w:val="36"/>
              </w:rPr>
              <w:t>m’amuse</w:t>
            </w:r>
            <w:proofErr w:type="spellEnd"/>
          </w:p>
        </w:tc>
        <w:tc>
          <w:tcPr>
            <w:tcW w:w="4347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  <w:lang w:val="fr-FR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  <w:lang w:val="fr-FR"/>
              </w:rPr>
              <w:t>Je me suis amusé(e)</w:t>
            </w:r>
          </w:p>
        </w:tc>
        <w:tc>
          <w:tcPr>
            <w:tcW w:w="4023" w:type="dxa"/>
          </w:tcPr>
          <w:p w:rsidR="00B15296" w:rsidRPr="005F64D6" w:rsidRDefault="00B15296" w:rsidP="00A550B1">
            <w:pPr>
              <w:rPr>
                <w:rFonts w:ascii="Avenir Next LT Pro" w:hAnsi="Avenir Next LT Pro"/>
                <w:sz w:val="36"/>
                <w:szCs w:val="36"/>
                <w:lang w:val="fr-FR"/>
              </w:rPr>
            </w:pPr>
            <w:r w:rsidRPr="005F64D6">
              <w:rPr>
                <w:rFonts w:ascii="Avenir Next LT Pro" w:hAnsi="Avenir Next LT Pro"/>
                <w:sz w:val="36"/>
                <w:szCs w:val="36"/>
                <w:lang w:val="fr-FR"/>
              </w:rPr>
              <w:t>Je vais m’amuser</w:t>
            </w:r>
          </w:p>
        </w:tc>
      </w:tr>
    </w:tbl>
    <w:p w:rsidR="00B15296" w:rsidRPr="005F64D6" w:rsidRDefault="00B15296" w:rsidP="00B15296">
      <w:pPr>
        <w:rPr>
          <w:rFonts w:ascii="Avenir Next LT Pro" w:hAnsi="Avenir Next LT Pro"/>
          <w:sz w:val="36"/>
          <w:szCs w:val="36"/>
        </w:rPr>
      </w:pP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  <w:lang w:val="fr-FR"/>
        </w:rPr>
        <w:tab/>
      </w:r>
      <w:r w:rsidRPr="005F64D6">
        <w:rPr>
          <w:rFonts w:ascii="Avenir Next LT Pro" w:hAnsi="Avenir Next LT Pro"/>
          <w:sz w:val="36"/>
          <w:szCs w:val="36"/>
        </w:rPr>
        <w:t>/30</w:t>
      </w:r>
    </w:p>
    <w:p w:rsidR="00B15296" w:rsidRPr="005F64D6" w:rsidRDefault="00B15296" w:rsidP="00B15296">
      <w:pPr>
        <w:rPr>
          <w:rFonts w:ascii="Avenir Next LT Pro" w:hAnsi="Avenir Next LT Pro"/>
          <w:sz w:val="36"/>
          <w:szCs w:val="36"/>
        </w:rPr>
      </w:pPr>
    </w:p>
    <w:p w:rsidR="00B15296" w:rsidRDefault="00B15296" w:rsidP="00B15296">
      <w:pPr>
        <w:rPr>
          <w:rFonts w:ascii="Avenir Next LT Pro" w:hAnsi="Avenir Next LT Pro"/>
          <w:sz w:val="32"/>
          <w:szCs w:val="32"/>
          <w:lang w:val="fr-FR"/>
        </w:rPr>
      </w:pPr>
      <w:r w:rsidRPr="00CF7AA4">
        <w:rPr>
          <w:rFonts w:ascii="Avenir Next LT Pro" w:hAnsi="Avenir Next LT Pro"/>
          <w:sz w:val="32"/>
          <w:szCs w:val="32"/>
          <w:lang w:val="fr-FR"/>
        </w:rPr>
        <w:lastRenderedPageBreak/>
        <w:t>REGARDER, CHOISIR, MANGER, ATTENDRE, FAIRE, BOIRE, ÊTRE, ALLER, AVOIR, S’AMUSER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1A    JE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1B    NOUS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1C    IL/ELLE/ON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1D    TU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1E    ILS/ELLES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REGARDER, CHOISIR, MANGER, ATTENDRE, FAIRE, BOIRE, ÊTRE, ALLER, AVOIR, S’AMUSER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NEGATIVES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2A    JE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2B    NOUS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POUVOIR, VOULOIR, DEVOIR, SAVOIR, DIRE, SE LAVER, VENIR, PRENDRE, METTRE, VOIR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3A    JE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3B    NOUS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3C    IL/ELLE/ON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3D    TU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  <w:t>3E    ILS/ELLES</w:t>
      </w:r>
      <w:r w:rsidRPr="00CF7AA4">
        <w:rPr>
          <w:rFonts w:ascii="Avenir Next LT Pro" w:hAnsi="Avenir Next LT Pro"/>
          <w:sz w:val="32"/>
          <w:szCs w:val="32"/>
          <w:lang w:val="fr-FR"/>
        </w:rPr>
        <w:br/>
      </w:r>
    </w:p>
    <w:p w:rsidR="00B15296" w:rsidRPr="00B15296" w:rsidRDefault="00B15296" w:rsidP="00B15296">
      <w:bookmarkStart w:id="0" w:name="_GoBack"/>
      <w:bookmarkEnd w:id="0"/>
    </w:p>
    <w:sectPr w:rsidR="00B15296" w:rsidRPr="00B15296" w:rsidSect="00B15296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296" w:rsidRDefault="00B15296" w:rsidP="00B15296">
      <w:pPr>
        <w:spacing w:after="0" w:line="240" w:lineRule="auto"/>
      </w:pPr>
      <w:r>
        <w:separator/>
      </w:r>
    </w:p>
  </w:endnote>
  <w:endnote w:type="continuationSeparator" w:id="0">
    <w:p w:rsidR="00B15296" w:rsidRDefault="00B15296" w:rsidP="00B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96" w:rsidRDefault="00B15296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B15296" w:rsidRDefault="00B1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296" w:rsidRDefault="00B15296" w:rsidP="00B15296">
      <w:pPr>
        <w:spacing w:after="0" w:line="240" w:lineRule="auto"/>
      </w:pPr>
      <w:r>
        <w:separator/>
      </w:r>
    </w:p>
  </w:footnote>
  <w:footnote w:type="continuationSeparator" w:id="0">
    <w:p w:rsidR="00B15296" w:rsidRDefault="00B15296" w:rsidP="00B15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96"/>
    <w:rsid w:val="006E5C2B"/>
    <w:rsid w:val="00B1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E4DA"/>
  <w15:chartTrackingRefBased/>
  <w15:docId w15:val="{E9299D76-2B0C-4F2A-B7A9-A6F2D8F0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2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152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96"/>
  </w:style>
  <w:style w:type="paragraph" w:styleId="Footer">
    <w:name w:val="footer"/>
    <w:basedOn w:val="Normal"/>
    <w:link w:val="FooterChar"/>
    <w:uiPriority w:val="99"/>
    <w:unhideWhenUsed/>
    <w:rsid w:val="00B15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2026-01-06T10:36:00Z</dcterms:created>
  <dcterms:modified xsi:type="dcterms:W3CDTF">2026-01-06T10:39:00Z</dcterms:modified>
</cp:coreProperties>
</file>