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C2B" w:rsidRDefault="004476F6" w:rsidP="004476F6">
      <w:pPr>
        <w:pStyle w:val="Heading2"/>
      </w:pPr>
      <w:r w:rsidRPr="004476F6">
        <w:t>FIGURE 7.12: Example in Spanish for Year 7: speaking and reading aloud</w:t>
      </w:r>
    </w:p>
    <w:p w:rsidR="004476F6" w:rsidRPr="00CF7AA4" w:rsidRDefault="004476F6" w:rsidP="004476F6">
      <w:pPr>
        <w:jc w:val="center"/>
        <w:outlineLvl w:val="0"/>
        <w:rPr>
          <w:rFonts w:ascii="Avenir Next LT Pro" w:hAnsi="Avenir Next LT Pro"/>
          <w:b/>
          <w:sz w:val="28"/>
          <w:szCs w:val="28"/>
          <w:u w:val="single"/>
        </w:rPr>
      </w:pPr>
      <w:r w:rsidRPr="00CF7AA4">
        <w:rPr>
          <w:rFonts w:ascii="Avenir Next LT Pro" w:hAnsi="Avenir Next LT Pro"/>
          <w:b/>
          <w:sz w:val="28"/>
          <w:szCs w:val="28"/>
          <w:u w:val="single"/>
        </w:rPr>
        <w:t>Speaking and Pronunciation</w:t>
      </w:r>
    </w:p>
    <w:p w:rsidR="004476F6" w:rsidRPr="00CF7AA4" w:rsidRDefault="004476F6" w:rsidP="004476F6">
      <w:pPr>
        <w:outlineLvl w:val="0"/>
        <w:rPr>
          <w:rFonts w:ascii="Avenir Next LT Pro" w:hAnsi="Avenir Next LT Pro"/>
          <w:b/>
          <w:sz w:val="28"/>
          <w:szCs w:val="28"/>
        </w:rPr>
      </w:pPr>
      <w:r w:rsidRPr="00CF7AA4">
        <w:rPr>
          <w:rFonts w:ascii="Avenir Next LT Pro" w:hAnsi="Avenir Next LT Pro"/>
          <w:b/>
          <w:sz w:val="28"/>
          <w:szCs w:val="28"/>
        </w:rPr>
        <w:t>Name: _______________</w:t>
      </w:r>
      <w:r w:rsidRPr="00CF7AA4">
        <w:rPr>
          <w:rFonts w:ascii="Avenir Next LT Pro" w:hAnsi="Avenir Next LT Pro"/>
          <w:b/>
          <w:sz w:val="28"/>
          <w:szCs w:val="28"/>
        </w:rPr>
        <w:tab/>
      </w:r>
      <w:r w:rsidRPr="00CF7AA4">
        <w:rPr>
          <w:rFonts w:ascii="Avenir Next LT Pro" w:hAnsi="Avenir Next LT Pro"/>
          <w:b/>
          <w:sz w:val="28"/>
          <w:szCs w:val="28"/>
        </w:rPr>
        <w:tab/>
      </w:r>
    </w:p>
    <w:p w:rsidR="004476F6" w:rsidRPr="006B638E" w:rsidRDefault="004476F6" w:rsidP="004476F6">
      <w:pPr>
        <w:outlineLvl w:val="0"/>
        <w:rPr>
          <w:rFonts w:ascii="Avenir Next LT Pro" w:hAnsi="Avenir Next LT Pro"/>
          <w:b/>
          <w:sz w:val="28"/>
          <w:szCs w:val="28"/>
          <w:u w:val="single"/>
          <w:lang w:val="es-ES"/>
        </w:rPr>
      </w:pPr>
      <w:proofErr w:type="spellStart"/>
      <w:r w:rsidRPr="006B638E">
        <w:rPr>
          <w:rFonts w:ascii="Avenir Next LT Pro" w:hAnsi="Avenir Next LT Pro"/>
          <w:b/>
          <w:sz w:val="28"/>
          <w:szCs w:val="28"/>
          <w:u w:val="single"/>
          <w:lang w:val="es-ES"/>
        </w:rPr>
        <w:t>Speaking</w:t>
      </w:r>
      <w:proofErr w:type="spellEnd"/>
    </w:p>
    <w:p w:rsidR="004476F6" w:rsidRPr="00CF7AA4" w:rsidRDefault="004476F6" w:rsidP="004476F6">
      <w:pPr>
        <w:rPr>
          <w:rFonts w:ascii="Avenir Next LT Pro" w:hAnsi="Avenir Next LT Pro"/>
          <w:b/>
          <w:bCs/>
          <w:sz w:val="28"/>
          <w:szCs w:val="28"/>
          <w:lang w:val="es-ES"/>
        </w:rPr>
      </w:pPr>
      <w:r w:rsidRPr="006B638E">
        <w:rPr>
          <w:rFonts w:ascii="Avenir Next LT Pro" w:hAnsi="Avenir Next LT Pro" w:cstheme="minorHAnsi"/>
          <w:b/>
          <w:bCs/>
          <w:sz w:val="28"/>
          <w:szCs w:val="28"/>
          <w:lang w:val="es-ES"/>
        </w:rPr>
        <w:t>¿</w:t>
      </w:r>
      <w:r w:rsidRPr="006B638E">
        <w:rPr>
          <w:rFonts w:ascii="Avenir Next LT Pro" w:hAnsi="Avenir Next LT Pro"/>
          <w:b/>
          <w:bCs/>
          <w:sz w:val="28"/>
          <w:szCs w:val="28"/>
          <w:lang w:val="es-ES"/>
        </w:rPr>
        <w:t xml:space="preserve">Qué tal? </w:t>
      </w:r>
      <w:r w:rsidRPr="00CF7AA4">
        <w:rPr>
          <w:rFonts w:ascii="Avenir Next LT Pro" w:hAnsi="Avenir Next LT Pro" w:cstheme="minorHAnsi"/>
          <w:b/>
          <w:bCs/>
          <w:sz w:val="28"/>
          <w:szCs w:val="28"/>
          <w:lang w:val="es-ES"/>
        </w:rPr>
        <w:t>¿</w:t>
      </w:r>
      <w:r w:rsidRPr="00CF7AA4">
        <w:rPr>
          <w:rFonts w:ascii="Avenir Next LT Pro" w:hAnsi="Avenir Next LT Pro"/>
          <w:b/>
          <w:bCs/>
          <w:sz w:val="28"/>
          <w:szCs w:val="28"/>
          <w:lang w:val="es-ES"/>
        </w:rPr>
        <w:t>Por qué?</w:t>
      </w:r>
    </w:p>
    <w:p w:rsidR="004476F6" w:rsidRPr="00CF7AA4" w:rsidRDefault="004476F6" w:rsidP="004476F6">
      <w:pPr>
        <w:rPr>
          <w:rFonts w:ascii="Avenir Next LT Pro" w:hAnsi="Avenir Next LT Pro"/>
          <w:b/>
          <w:bCs/>
          <w:sz w:val="28"/>
          <w:szCs w:val="28"/>
          <w:lang w:val="es-ES"/>
        </w:rPr>
      </w:pPr>
      <w:r w:rsidRPr="00CF7AA4">
        <w:rPr>
          <w:rFonts w:ascii="Avenir Next LT Pro" w:hAnsi="Avenir Next LT Pro" w:cstheme="minorHAnsi"/>
          <w:b/>
          <w:bCs/>
          <w:sz w:val="28"/>
          <w:szCs w:val="28"/>
          <w:lang w:val="es-ES"/>
        </w:rPr>
        <w:t>¿</w:t>
      </w:r>
      <w:r w:rsidRPr="00CF7AA4">
        <w:rPr>
          <w:rFonts w:ascii="Avenir Next LT Pro" w:hAnsi="Avenir Next LT Pro"/>
          <w:b/>
          <w:bCs/>
          <w:sz w:val="28"/>
          <w:szCs w:val="28"/>
          <w:lang w:val="es-ES"/>
        </w:rPr>
        <w:t>C</w:t>
      </w:r>
      <w:r w:rsidRPr="00CF7AA4">
        <w:rPr>
          <w:rFonts w:ascii="Avenir Next LT Pro" w:hAnsi="Avenir Next LT Pro" w:cstheme="minorHAnsi"/>
          <w:b/>
          <w:bCs/>
          <w:sz w:val="28"/>
          <w:szCs w:val="28"/>
          <w:lang w:val="es-ES"/>
        </w:rPr>
        <w:t>ó</w:t>
      </w:r>
      <w:r w:rsidRPr="00CF7AA4">
        <w:rPr>
          <w:rFonts w:ascii="Avenir Next LT Pro" w:hAnsi="Avenir Next LT Pro"/>
          <w:b/>
          <w:bCs/>
          <w:sz w:val="28"/>
          <w:szCs w:val="28"/>
          <w:lang w:val="es-ES"/>
        </w:rPr>
        <w:t>mo te llamas?</w:t>
      </w:r>
    </w:p>
    <w:p w:rsidR="004476F6" w:rsidRPr="00CF7AA4" w:rsidRDefault="004476F6" w:rsidP="004476F6">
      <w:pPr>
        <w:rPr>
          <w:rFonts w:ascii="Avenir Next LT Pro" w:hAnsi="Avenir Next LT Pro"/>
          <w:b/>
          <w:bCs/>
          <w:sz w:val="28"/>
          <w:szCs w:val="28"/>
          <w:lang w:val="es-ES"/>
        </w:rPr>
      </w:pPr>
      <w:r w:rsidRPr="00CF7AA4">
        <w:rPr>
          <w:rFonts w:ascii="Avenir Next LT Pro" w:hAnsi="Avenir Next LT Pro" w:cstheme="minorHAnsi"/>
          <w:b/>
          <w:bCs/>
          <w:sz w:val="28"/>
          <w:szCs w:val="28"/>
          <w:lang w:val="es-ES"/>
        </w:rPr>
        <w:t>¿</w:t>
      </w:r>
      <w:r w:rsidRPr="00CF7AA4">
        <w:rPr>
          <w:rFonts w:ascii="Avenir Next LT Pro" w:hAnsi="Avenir Next LT Pro"/>
          <w:b/>
          <w:bCs/>
          <w:sz w:val="28"/>
          <w:szCs w:val="28"/>
          <w:lang w:val="es-ES"/>
        </w:rPr>
        <w:t>Cu</w:t>
      </w:r>
      <w:r w:rsidRPr="00CF7AA4">
        <w:rPr>
          <w:rFonts w:ascii="Avenir Next LT Pro" w:hAnsi="Avenir Next LT Pro" w:cstheme="minorHAnsi"/>
          <w:b/>
          <w:bCs/>
          <w:sz w:val="28"/>
          <w:szCs w:val="28"/>
          <w:lang w:val="es-ES"/>
        </w:rPr>
        <w:t>á</w:t>
      </w:r>
      <w:r w:rsidRPr="00CF7AA4">
        <w:rPr>
          <w:rFonts w:ascii="Avenir Next LT Pro" w:hAnsi="Avenir Next LT Pro"/>
          <w:b/>
          <w:bCs/>
          <w:sz w:val="28"/>
          <w:szCs w:val="28"/>
          <w:lang w:val="es-ES"/>
        </w:rPr>
        <w:t>ntos a</w:t>
      </w:r>
      <w:r w:rsidRPr="00CF7AA4">
        <w:rPr>
          <w:rFonts w:ascii="Avenir Next LT Pro" w:hAnsi="Avenir Next LT Pro" w:cstheme="minorHAnsi"/>
          <w:b/>
          <w:bCs/>
          <w:sz w:val="28"/>
          <w:szCs w:val="28"/>
          <w:lang w:val="es-ES"/>
        </w:rPr>
        <w:t>ñ</w:t>
      </w:r>
      <w:r w:rsidRPr="00CF7AA4">
        <w:rPr>
          <w:rFonts w:ascii="Avenir Next LT Pro" w:hAnsi="Avenir Next LT Pro"/>
          <w:b/>
          <w:bCs/>
          <w:sz w:val="28"/>
          <w:szCs w:val="28"/>
          <w:lang w:val="es-ES"/>
        </w:rPr>
        <w:t>os tienes?</w:t>
      </w:r>
    </w:p>
    <w:p w:rsidR="004476F6" w:rsidRPr="006B638E" w:rsidRDefault="004476F6" w:rsidP="004476F6">
      <w:pPr>
        <w:rPr>
          <w:rFonts w:ascii="Avenir Next LT Pro" w:hAnsi="Avenir Next LT Pro"/>
          <w:b/>
          <w:bCs/>
          <w:sz w:val="28"/>
          <w:szCs w:val="28"/>
          <w:lang w:val="fr-FR"/>
        </w:rPr>
      </w:pPr>
      <w:r w:rsidRPr="006B638E">
        <w:rPr>
          <w:rFonts w:ascii="Avenir Next LT Pro" w:hAnsi="Avenir Next LT Pro" w:cstheme="minorHAnsi"/>
          <w:b/>
          <w:bCs/>
          <w:sz w:val="28"/>
          <w:szCs w:val="28"/>
          <w:lang w:val="fr-FR"/>
        </w:rPr>
        <w:t>¿</w:t>
      </w:r>
      <w:proofErr w:type="spellStart"/>
      <w:r w:rsidRPr="006B638E">
        <w:rPr>
          <w:rFonts w:ascii="Avenir Next LT Pro" w:hAnsi="Avenir Next LT Pro"/>
          <w:b/>
          <w:bCs/>
          <w:sz w:val="28"/>
          <w:szCs w:val="28"/>
          <w:lang w:val="fr-FR"/>
        </w:rPr>
        <w:t>Cu</w:t>
      </w:r>
      <w:r w:rsidRPr="006B638E">
        <w:rPr>
          <w:rFonts w:ascii="Avenir Next LT Pro" w:hAnsi="Avenir Next LT Pro" w:cstheme="minorHAnsi"/>
          <w:b/>
          <w:bCs/>
          <w:sz w:val="28"/>
          <w:szCs w:val="28"/>
          <w:lang w:val="fr-FR"/>
        </w:rPr>
        <w:t>á</w:t>
      </w:r>
      <w:r w:rsidRPr="006B638E">
        <w:rPr>
          <w:rFonts w:ascii="Avenir Next LT Pro" w:hAnsi="Avenir Next LT Pro"/>
          <w:b/>
          <w:bCs/>
          <w:sz w:val="28"/>
          <w:szCs w:val="28"/>
          <w:lang w:val="fr-FR"/>
        </w:rPr>
        <w:t>ndo</w:t>
      </w:r>
      <w:proofErr w:type="spellEnd"/>
      <w:r w:rsidRPr="006B638E">
        <w:rPr>
          <w:rFonts w:ascii="Avenir Next LT Pro" w:hAnsi="Avenir Next LT Pro"/>
          <w:b/>
          <w:bCs/>
          <w:sz w:val="28"/>
          <w:szCs w:val="28"/>
          <w:lang w:val="fr-FR"/>
        </w:rPr>
        <w:t xml:space="preserve"> </w:t>
      </w:r>
      <w:proofErr w:type="spellStart"/>
      <w:r w:rsidRPr="006B638E">
        <w:rPr>
          <w:rFonts w:ascii="Avenir Next LT Pro" w:hAnsi="Avenir Next LT Pro"/>
          <w:b/>
          <w:bCs/>
          <w:sz w:val="28"/>
          <w:szCs w:val="28"/>
          <w:lang w:val="fr-FR"/>
        </w:rPr>
        <w:t>es tu</w:t>
      </w:r>
      <w:proofErr w:type="spellEnd"/>
      <w:r w:rsidRPr="006B638E">
        <w:rPr>
          <w:rFonts w:ascii="Avenir Next LT Pro" w:hAnsi="Avenir Next LT Pro"/>
          <w:b/>
          <w:bCs/>
          <w:sz w:val="28"/>
          <w:szCs w:val="28"/>
          <w:lang w:val="fr-FR"/>
        </w:rPr>
        <w:t xml:space="preserve"> </w:t>
      </w:r>
      <w:proofErr w:type="spellStart"/>
      <w:proofErr w:type="gramStart"/>
      <w:r w:rsidRPr="006B638E">
        <w:rPr>
          <w:rFonts w:ascii="Avenir Next LT Pro" w:hAnsi="Avenir Next LT Pro"/>
          <w:b/>
          <w:bCs/>
          <w:sz w:val="28"/>
          <w:szCs w:val="28"/>
          <w:lang w:val="fr-FR"/>
        </w:rPr>
        <w:t>cumplea</w:t>
      </w:r>
      <w:r w:rsidRPr="006B638E">
        <w:rPr>
          <w:rFonts w:ascii="Avenir Next LT Pro" w:hAnsi="Avenir Next LT Pro" w:cstheme="minorHAnsi"/>
          <w:b/>
          <w:bCs/>
          <w:sz w:val="28"/>
          <w:szCs w:val="28"/>
          <w:lang w:val="fr-FR"/>
        </w:rPr>
        <w:t>ñ</w:t>
      </w:r>
      <w:r w:rsidRPr="006B638E">
        <w:rPr>
          <w:rFonts w:ascii="Avenir Next LT Pro" w:hAnsi="Avenir Next LT Pro"/>
          <w:b/>
          <w:bCs/>
          <w:sz w:val="28"/>
          <w:szCs w:val="28"/>
          <w:lang w:val="fr-FR"/>
        </w:rPr>
        <w:t>os</w:t>
      </w:r>
      <w:proofErr w:type="spellEnd"/>
      <w:r w:rsidRPr="006B638E">
        <w:rPr>
          <w:rFonts w:ascii="Avenir Next LT Pro" w:hAnsi="Avenir Next LT Pro"/>
          <w:b/>
          <w:bCs/>
          <w:sz w:val="28"/>
          <w:szCs w:val="28"/>
          <w:lang w:val="fr-FR"/>
        </w:rPr>
        <w:t>?</w:t>
      </w:r>
      <w:proofErr w:type="gramEnd"/>
    </w:p>
    <w:tbl>
      <w:tblPr>
        <w:tblStyle w:val="TableGrid"/>
        <w:tblpPr w:leftFromText="180" w:rightFromText="180" w:vertAnchor="text" w:horzAnchor="margin" w:tblpY="8"/>
        <w:tblW w:w="0" w:type="auto"/>
        <w:tblLook w:val="04A0" w:firstRow="1" w:lastRow="0" w:firstColumn="1" w:lastColumn="0" w:noHBand="0" w:noVBand="1"/>
      </w:tblPr>
      <w:tblGrid>
        <w:gridCol w:w="685"/>
        <w:gridCol w:w="732"/>
      </w:tblGrid>
      <w:tr w:rsidR="004476F6" w:rsidRPr="006B638E" w:rsidTr="00A550B1">
        <w:tc>
          <w:tcPr>
            <w:tcW w:w="685" w:type="dxa"/>
          </w:tcPr>
          <w:p w:rsidR="004476F6" w:rsidRPr="006B638E" w:rsidRDefault="004476F6" w:rsidP="00A550B1">
            <w:pPr>
              <w:rPr>
                <w:rFonts w:ascii="Avenir Next LT Pro" w:hAnsi="Avenir Next LT Pro"/>
                <w:sz w:val="28"/>
                <w:szCs w:val="28"/>
                <w:lang w:val="es-ES"/>
              </w:rPr>
            </w:pPr>
          </w:p>
        </w:tc>
        <w:tc>
          <w:tcPr>
            <w:tcW w:w="732" w:type="dxa"/>
          </w:tcPr>
          <w:p w:rsidR="004476F6" w:rsidRPr="006B638E" w:rsidRDefault="004476F6" w:rsidP="00A550B1">
            <w:pPr>
              <w:rPr>
                <w:rFonts w:ascii="Avenir Next LT Pro" w:hAnsi="Avenir Next LT Pro"/>
                <w:sz w:val="28"/>
                <w:szCs w:val="28"/>
              </w:rPr>
            </w:pPr>
            <w:r w:rsidRPr="006B638E">
              <w:rPr>
                <w:rFonts w:ascii="Avenir Next LT Pro" w:hAnsi="Avenir Next LT Pro"/>
                <w:sz w:val="28"/>
                <w:szCs w:val="28"/>
              </w:rPr>
              <w:t>10</w:t>
            </w:r>
          </w:p>
        </w:tc>
      </w:tr>
    </w:tbl>
    <w:p w:rsidR="004476F6" w:rsidRPr="006B638E" w:rsidRDefault="004476F6" w:rsidP="004476F6">
      <w:pPr>
        <w:outlineLvl w:val="0"/>
        <w:rPr>
          <w:rFonts w:ascii="Avenir Next LT Pro" w:hAnsi="Avenir Next LT Pro"/>
          <w:b/>
          <w:sz w:val="28"/>
          <w:szCs w:val="28"/>
          <w:u w:val="single"/>
        </w:rPr>
      </w:pP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9"/>
        <w:gridCol w:w="8918"/>
      </w:tblGrid>
      <w:tr w:rsidR="004476F6" w:rsidRPr="006B638E" w:rsidTr="00A550B1">
        <w:trPr>
          <w:trHeight w:val="300"/>
        </w:trPr>
        <w:tc>
          <w:tcPr>
            <w:tcW w:w="1139" w:type="dxa"/>
            <w:tcBorders>
              <w:top w:val="single" w:sz="6" w:space="0" w:color="auto"/>
              <w:left w:val="single" w:sz="6" w:space="0" w:color="auto"/>
              <w:bottom w:val="single" w:sz="6" w:space="0" w:color="auto"/>
              <w:right w:val="single" w:sz="6" w:space="0" w:color="auto"/>
            </w:tcBorders>
            <w:hideMark/>
          </w:tcPr>
          <w:p w:rsidR="004476F6" w:rsidRPr="006B638E" w:rsidRDefault="004476F6" w:rsidP="00A550B1">
            <w:pPr>
              <w:spacing w:after="0" w:line="240" w:lineRule="auto"/>
              <w:textAlignment w:val="baseline"/>
              <w:rPr>
                <w:rFonts w:ascii="Avenir Next LT Pro" w:eastAsia="Times New Roman" w:hAnsi="Avenir Next LT Pro" w:cs="Segoe UI"/>
                <w:sz w:val="28"/>
                <w:szCs w:val="28"/>
                <w:lang w:val="fr-FR" w:eastAsia="en-GB"/>
              </w:rPr>
            </w:pPr>
            <w:r w:rsidRPr="006B638E">
              <w:rPr>
                <w:rFonts w:ascii="Avenir Next LT Pro" w:eastAsia="Times New Roman" w:hAnsi="Avenir Next LT Pro" w:cs="Calibri"/>
                <w:sz w:val="28"/>
                <w:szCs w:val="28"/>
                <w:lang w:val="fr-FR" w:eastAsia="en-GB"/>
              </w:rPr>
              <w:t>9-10 </w:t>
            </w:r>
          </w:p>
        </w:tc>
        <w:tc>
          <w:tcPr>
            <w:tcW w:w="8918" w:type="dxa"/>
            <w:tcBorders>
              <w:top w:val="single" w:sz="6" w:space="0" w:color="auto"/>
              <w:left w:val="single" w:sz="6" w:space="0" w:color="auto"/>
              <w:bottom w:val="single" w:sz="6" w:space="0" w:color="auto"/>
              <w:right w:val="single" w:sz="6" w:space="0" w:color="auto"/>
            </w:tcBorders>
            <w:hideMark/>
          </w:tcPr>
          <w:p w:rsidR="004476F6" w:rsidRPr="006B638E" w:rsidRDefault="004476F6" w:rsidP="00A550B1">
            <w:pPr>
              <w:spacing w:after="0" w:line="240" w:lineRule="auto"/>
              <w:textAlignment w:val="baseline"/>
              <w:rPr>
                <w:rFonts w:ascii="Avenir Next LT Pro" w:eastAsia="Times New Roman" w:hAnsi="Avenir Next LT Pro" w:cs="Segoe UI"/>
                <w:sz w:val="28"/>
                <w:szCs w:val="28"/>
                <w:lang w:val="fr-FR" w:eastAsia="en-GB"/>
              </w:rPr>
            </w:pPr>
            <w:r w:rsidRPr="00CF7AA4">
              <w:rPr>
                <w:rFonts w:ascii="Avenir Next LT Pro" w:eastAsia="Times New Roman" w:hAnsi="Avenir Next LT Pro" w:cs="Calibri"/>
                <w:sz w:val="28"/>
                <w:szCs w:val="28"/>
                <w:lang w:eastAsia="en-GB"/>
              </w:rPr>
              <w:t xml:space="preserve">Answer all questions clearly with as much detail as possible. </w:t>
            </w:r>
            <w:r w:rsidRPr="006B638E">
              <w:rPr>
                <w:rFonts w:ascii="Avenir Next LT Pro" w:eastAsia="Times New Roman" w:hAnsi="Avenir Next LT Pro" w:cs="Calibri"/>
                <w:sz w:val="28"/>
                <w:szCs w:val="28"/>
                <w:lang w:val="fr-FR" w:eastAsia="en-GB"/>
              </w:rPr>
              <w:t xml:space="preserve">10 = </w:t>
            </w:r>
            <w:proofErr w:type="spellStart"/>
            <w:r w:rsidRPr="006B638E">
              <w:rPr>
                <w:rFonts w:ascii="Avenir Next LT Pro" w:eastAsia="Times New Roman" w:hAnsi="Avenir Next LT Pro" w:cs="Calibri"/>
                <w:sz w:val="28"/>
                <w:szCs w:val="28"/>
                <w:lang w:val="fr-FR" w:eastAsia="en-GB"/>
              </w:rPr>
              <w:t>asked</w:t>
            </w:r>
            <w:proofErr w:type="spellEnd"/>
            <w:r w:rsidRPr="006B638E">
              <w:rPr>
                <w:rFonts w:ascii="Avenir Next LT Pro" w:eastAsia="Times New Roman" w:hAnsi="Avenir Next LT Pro" w:cs="Calibri"/>
                <w:sz w:val="28"/>
                <w:szCs w:val="28"/>
                <w:lang w:val="fr-FR" w:eastAsia="en-GB"/>
              </w:rPr>
              <w:t xml:space="preserve"> </w:t>
            </w:r>
            <w:proofErr w:type="spellStart"/>
            <w:r w:rsidRPr="006B638E">
              <w:rPr>
                <w:rFonts w:ascii="Avenir Next LT Pro" w:eastAsia="Times New Roman" w:hAnsi="Avenir Next LT Pro" w:cs="Calibri"/>
                <w:sz w:val="28"/>
                <w:szCs w:val="28"/>
                <w:lang w:val="fr-FR" w:eastAsia="en-GB"/>
              </w:rPr>
              <w:t>teacher</w:t>
            </w:r>
            <w:proofErr w:type="spellEnd"/>
            <w:r w:rsidRPr="006B638E">
              <w:rPr>
                <w:rFonts w:ascii="Avenir Next LT Pro" w:eastAsia="Times New Roman" w:hAnsi="Avenir Next LT Pro" w:cs="Calibri"/>
                <w:sz w:val="28"/>
                <w:szCs w:val="28"/>
                <w:lang w:val="fr-FR" w:eastAsia="en-GB"/>
              </w:rPr>
              <w:t xml:space="preserve"> a question.  </w:t>
            </w:r>
          </w:p>
        </w:tc>
      </w:tr>
      <w:tr w:rsidR="004476F6" w:rsidRPr="006B638E" w:rsidTr="00A550B1">
        <w:trPr>
          <w:trHeight w:val="300"/>
        </w:trPr>
        <w:tc>
          <w:tcPr>
            <w:tcW w:w="1139" w:type="dxa"/>
            <w:tcBorders>
              <w:top w:val="single" w:sz="6" w:space="0" w:color="auto"/>
              <w:left w:val="single" w:sz="6" w:space="0" w:color="auto"/>
              <w:bottom w:val="single" w:sz="6" w:space="0" w:color="auto"/>
              <w:right w:val="single" w:sz="6" w:space="0" w:color="auto"/>
            </w:tcBorders>
            <w:hideMark/>
          </w:tcPr>
          <w:p w:rsidR="004476F6" w:rsidRPr="006B638E" w:rsidRDefault="004476F6" w:rsidP="00A550B1">
            <w:pPr>
              <w:spacing w:after="0" w:line="240" w:lineRule="auto"/>
              <w:textAlignment w:val="baseline"/>
              <w:rPr>
                <w:rFonts w:ascii="Avenir Next LT Pro" w:eastAsia="Times New Roman" w:hAnsi="Avenir Next LT Pro" w:cs="Segoe UI"/>
                <w:sz w:val="28"/>
                <w:szCs w:val="28"/>
                <w:lang w:val="fr-FR" w:eastAsia="en-GB"/>
              </w:rPr>
            </w:pPr>
            <w:r w:rsidRPr="006B638E">
              <w:rPr>
                <w:rFonts w:ascii="Avenir Next LT Pro" w:eastAsia="Times New Roman" w:hAnsi="Avenir Next LT Pro" w:cs="Calibri"/>
                <w:sz w:val="28"/>
                <w:szCs w:val="28"/>
                <w:lang w:val="fr-FR" w:eastAsia="en-GB"/>
              </w:rPr>
              <w:t>7-8 </w:t>
            </w:r>
          </w:p>
        </w:tc>
        <w:tc>
          <w:tcPr>
            <w:tcW w:w="8918" w:type="dxa"/>
            <w:tcBorders>
              <w:top w:val="single" w:sz="6" w:space="0" w:color="auto"/>
              <w:left w:val="single" w:sz="6" w:space="0" w:color="auto"/>
              <w:bottom w:val="single" w:sz="6" w:space="0" w:color="auto"/>
              <w:right w:val="single" w:sz="6" w:space="0" w:color="auto"/>
            </w:tcBorders>
            <w:hideMark/>
          </w:tcPr>
          <w:p w:rsidR="004476F6" w:rsidRPr="00CF7AA4" w:rsidRDefault="004476F6" w:rsidP="00A550B1">
            <w:pPr>
              <w:spacing w:after="0" w:line="240" w:lineRule="auto"/>
              <w:textAlignment w:val="baseline"/>
              <w:rPr>
                <w:rFonts w:ascii="Avenir Next LT Pro" w:eastAsia="Times New Roman" w:hAnsi="Avenir Next LT Pro" w:cs="Segoe UI"/>
                <w:sz w:val="28"/>
                <w:szCs w:val="28"/>
                <w:lang w:eastAsia="en-GB"/>
              </w:rPr>
            </w:pPr>
            <w:r w:rsidRPr="00CF7AA4">
              <w:rPr>
                <w:rFonts w:ascii="Avenir Next LT Pro" w:eastAsia="Times New Roman" w:hAnsi="Avenir Next LT Pro" w:cs="Calibri"/>
                <w:sz w:val="28"/>
                <w:szCs w:val="28"/>
                <w:lang w:eastAsia="en-GB"/>
              </w:rPr>
              <w:t>Answer 3 questions clearly and extend some answers  </w:t>
            </w:r>
          </w:p>
        </w:tc>
      </w:tr>
      <w:tr w:rsidR="004476F6" w:rsidRPr="006B638E" w:rsidTr="00A550B1">
        <w:trPr>
          <w:trHeight w:val="300"/>
        </w:trPr>
        <w:tc>
          <w:tcPr>
            <w:tcW w:w="1139" w:type="dxa"/>
            <w:tcBorders>
              <w:top w:val="single" w:sz="6" w:space="0" w:color="auto"/>
              <w:left w:val="single" w:sz="6" w:space="0" w:color="auto"/>
              <w:bottom w:val="single" w:sz="6" w:space="0" w:color="auto"/>
              <w:right w:val="single" w:sz="6" w:space="0" w:color="auto"/>
            </w:tcBorders>
            <w:hideMark/>
          </w:tcPr>
          <w:p w:rsidR="004476F6" w:rsidRPr="006B638E" w:rsidRDefault="004476F6" w:rsidP="00A550B1">
            <w:pPr>
              <w:spacing w:after="0" w:line="240" w:lineRule="auto"/>
              <w:textAlignment w:val="baseline"/>
              <w:rPr>
                <w:rFonts w:ascii="Avenir Next LT Pro" w:eastAsia="Times New Roman" w:hAnsi="Avenir Next LT Pro" w:cs="Segoe UI"/>
                <w:sz w:val="28"/>
                <w:szCs w:val="28"/>
                <w:lang w:val="fr-FR" w:eastAsia="en-GB"/>
              </w:rPr>
            </w:pPr>
            <w:r w:rsidRPr="006B638E">
              <w:rPr>
                <w:rFonts w:ascii="Avenir Next LT Pro" w:eastAsia="Times New Roman" w:hAnsi="Avenir Next LT Pro" w:cs="Calibri"/>
                <w:sz w:val="28"/>
                <w:szCs w:val="28"/>
                <w:lang w:val="fr-FR" w:eastAsia="en-GB"/>
              </w:rPr>
              <w:t>5-6 </w:t>
            </w:r>
          </w:p>
        </w:tc>
        <w:tc>
          <w:tcPr>
            <w:tcW w:w="8918" w:type="dxa"/>
            <w:tcBorders>
              <w:top w:val="single" w:sz="6" w:space="0" w:color="auto"/>
              <w:left w:val="single" w:sz="6" w:space="0" w:color="auto"/>
              <w:bottom w:val="single" w:sz="6" w:space="0" w:color="auto"/>
              <w:right w:val="single" w:sz="6" w:space="0" w:color="auto"/>
            </w:tcBorders>
            <w:hideMark/>
          </w:tcPr>
          <w:p w:rsidR="004476F6" w:rsidRPr="00CF7AA4" w:rsidRDefault="004476F6" w:rsidP="00A550B1">
            <w:pPr>
              <w:spacing w:after="0" w:line="240" w:lineRule="auto"/>
              <w:textAlignment w:val="baseline"/>
              <w:rPr>
                <w:rFonts w:ascii="Avenir Next LT Pro" w:eastAsia="Times New Roman" w:hAnsi="Avenir Next LT Pro" w:cs="Segoe UI"/>
                <w:sz w:val="28"/>
                <w:szCs w:val="28"/>
                <w:lang w:eastAsia="en-GB"/>
              </w:rPr>
            </w:pPr>
            <w:r w:rsidRPr="00CF7AA4">
              <w:rPr>
                <w:rFonts w:ascii="Avenir Next LT Pro" w:eastAsia="Times New Roman" w:hAnsi="Avenir Next LT Pro" w:cs="Calibri"/>
                <w:sz w:val="28"/>
                <w:szCs w:val="28"/>
                <w:lang w:eastAsia="en-GB"/>
              </w:rPr>
              <w:t>Answer 2 questions clearly and give some extended answers OR answer all 4 with no extension </w:t>
            </w:r>
          </w:p>
        </w:tc>
      </w:tr>
      <w:tr w:rsidR="004476F6" w:rsidRPr="006B638E" w:rsidTr="00A550B1">
        <w:trPr>
          <w:trHeight w:val="300"/>
        </w:trPr>
        <w:tc>
          <w:tcPr>
            <w:tcW w:w="1139" w:type="dxa"/>
            <w:tcBorders>
              <w:top w:val="single" w:sz="6" w:space="0" w:color="auto"/>
              <w:left w:val="single" w:sz="6" w:space="0" w:color="auto"/>
              <w:bottom w:val="single" w:sz="6" w:space="0" w:color="auto"/>
              <w:right w:val="single" w:sz="6" w:space="0" w:color="auto"/>
            </w:tcBorders>
            <w:hideMark/>
          </w:tcPr>
          <w:p w:rsidR="004476F6" w:rsidRPr="006B638E" w:rsidRDefault="004476F6" w:rsidP="00A550B1">
            <w:pPr>
              <w:spacing w:after="0" w:line="240" w:lineRule="auto"/>
              <w:textAlignment w:val="baseline"/>
              <w:rPr>
                <w:rFonts w:ascii="Avenir Next LT Pro" w:eastAsia="Times New Roman" w:hAnsi="Avenir Next LT Pro" w:cs="Segoe UI"/>
                <w:sz w:val="28"/>
                <w:szCs w:val="28"/>
                <w:lang w:val="fr-FR" w:eastAsia="en-GB"/>
              </w:rPr>
            </w:pPr>
            <w:r w:rsidRPr="006B638E">
              <w:rPr>
                <w:rFonts w:ascii="Avenir Next LT Pro" w:eastAsia="Times New Roman" w:hAnsi="Avenir Next LT Pro" w:cs="Calibri"/>
                <w:sz w:val="28"/>
                <w:szCs w:val="28"/>
                <w:lang w:val="fr-FR" w:eastAsia="en-GB"/>
              </w:rPr>
              <w:t>3-4 </w:t>
            </w:r>
          </w:p>
        </w:tc>
        <w:tc>
          <w:tcPr>
            <w:tcW w:w="8918" w:type="dxa"/>
            <w:tcBorders>
              <w:top w:val="single" w:sz="6" w:space="0" w:color="auto"/>
              <w:left w:val="single" w:sz="6" w:space="0" w:color="auto"/>
              <w:bottom w:val="single" w:sz="6" w:space="0" w:color="auto"/>
              <w:right w:val="single" w:sz="6" w:space="0" w:color="auto"/>
            </w:tcBorders>
            <w:hideMark/>
          </w:tcPr>
          <w:p w:rsidR="004476F6" w:rsidRPr="00CF7AA4" w:rsidRDefault="004476F6" w:rsidP="00A550B1">
            <w:pPr>
              <w:spacing w:after="0" w:line="240" w:lineRule="auto"/>
              <w:textAlignment w:val="baseline"/>
              <w:rPr>
                <w:rFonts w:ascii="Avenir Next LT Pro" w:eastAsia="Times New Roman" w:hAnsi="Avenir Next LT Pro" w:cs="Segoe UI"/>
                <w:sz w:val="28"/>
                <w:szCs w:val="28"/>
                <w:lang w:eastAsia="en-GB"/>
              </w:rPr>
            </w:pPr>
            <w:r w:rsidRPr="00CF7AA4">
              <w:rPr>
                <w:rFonts w:ascii="Avenir Next LT Pro" w:eastAsia="Times New Roman" w:hAnsi="Avenir Next LT Pro" w:cs="Calibri"/>
                <w:sz w:val="28"/>
                <w:szCs w:val="28"/>
                <w:lang w:eastAsia="en-GB"/>
              </w:rPr>
              <w:t>Answer 2 questions understandably or 3 questions with no extension  </w:t>
            </w:r>
          </w:p>
        </w:tc>
      </w:tr>
      <w:tr w:rsidR="004476F6" w:rsidRPr="006B638E" w:rsidTr="00A550B1">
        <w:trPr>
          <w:trHeight w:val="300"/>
        </w:trPr>
        <w:tc>
          <w:tcPr>
            <w:tcW w:w="1139" w:type="dxa"/>
            <w:tcBorders>
              <w:top w:val="single" w:sz="6" w:space="0" w:color="auto"/>
              <w:left w:val="single" w:sz="6" w:space="0" w:color="auto"/>
              <w:bottom w:val="single" w:sz="6" w:space="0" w:color="auto"/>
              <w:right w:val="single" w:sz="6" w:space="0" w:color="auto"/>
            </w:tcBorders>
            <w:hideMark/>
          </w:tcPr>
          <w:p w:rsidR="004476F6" w:rsidRPr="006B638E" w:rsidRDefault="004476F6" w:rsidP="00A550B1">
            <w:pPr>
              <w:spacing w:after="0" w:line="240" w:lineRule="auto"/>
              <w:textAlignment w:val="baseline"/>
              <w:rPr>
                <w:rFonts w:ascii="Avenir Next LT Pro" w:eastAsia="Times New Roman" w:hAnsi="Avenir Next LT Pro" w:cs="Segoe UI"/>
                <w:sz w:val="28"/>
                <w:szCs w:val="28"/>
                <w:lang w:val="fr-FR" w:eastAsia="en-GB"/>
              </w:rPr>
            </w:pPr>
            <w:r w:rsidRPr="006B638E">
              <w:rPr>
                <w:rFonts w:ascii="Avenir Next LT Pro" w:eastAsia="Times New Roman" w:hAnsi="Avenir Next LT Pro" w:cs="Calibri"/>
                <w:sz w:val="28"/>
                <w:szCs w:val="28"/>
                <w:lang w:val="fr-FR" w:eastAsia="en-GB"/>
              </w:rPr>
              <w:t>1-2 </w:t>
            </w:r>
          </w:p>
        </w:tc>
        <w:tc>
          <w:tcPr>
            <w:tcW w:w="8918" w:type="dxa"/>
            <w:tcBorders>
              <w:top w:val="single" w:sz="6" w:space="0" w:color="auto"/>
              <w:left w:val="single" w:sz="6" w:space="0" w:color="auto"/>
              <w:bottom w:val="single" w:sz="6" w:space="0" w:color="auto"/>
              <w:right w:val="single" w:sz="6" w:space="0" w:color="auto"/>
            </w:tcBorders>
            <w:hideMark/>
          </w:tcPr>
          <w:p w:rsidR="004476F6" w:rsidRPr="00CF7AA4" w:rsidRDefault="004476F6" w:rsidP="00A550B1">
            <w:pPr>
              <w:spacing w:after="0" w:line="240" w:lineRule="auto"/>
              <w:textAlignment w:val="baseline"/>
              <w:rPr>
                <w:rFonts w:ascii="Avenir Next LT Pro" w:eastAsia="Times New Roman" w:hAnsi="Avenir Next LT Pro" w:cs="Segoe UI"/>
                <w:sz w:val="28"/>
                <w:szCs w:val="28"/>
                <w:lang w:eastAsia="en-GB"/>
              </w:rPr>
            </w:pPr>
            <w:r w:rsidRPr="00CF7AA4">
              <w:rPr>
                <w:rFonts w:ascii="Avenir Next LT Pro" w:eastAsia="Times New Roman" w:hAnsi="Avenir Next LT Pro" w:cs="Calibri"/>
                <w:sz w:val="28"/>
                <w:szCs w:val="28"/>
                <w:lang w:eastAsia="en-GB"/>
              </w:rPr>
              <w:t>Answer 1 question with no/ limited detail  </w:t>
            </w:r>
          </w:p>
        </w:tc>
      </w:tr>
      <w:tr w:rsidR="004476F6" w:rsidRPr="006B638E" w:rsidTr="00A550B1">
        <w:trPr>
          <w:trHeight w:val="300"/>
        </w:trPr>
        <w:tc>
          <w:tcPr>
            <w:tcW w:w="1139" w:type="dxa"/>
            <w:tcBorders>
              <w:top w:val="single" w:sz="6" w:space="0" w:color="auto"/>
              <w:left w:val="single" w:sz="6" w:space="0" w:color="auto"/>
              <w:bottom w:val="single" w:sz="6" w:space="0" w:color="auto"/>
              <w:right w:val="single" w:sz="6" w:space="0" w:color="auto"/>
            </w:tcBorders>
            <w:hideMark/>
          </w:tcPr>
          <w:p w:rsidR="004476F6" w:rsidRPr="006B638E" w:rsidRDefault="004476F6" w:rsidP="00A550B1">
            <w:pPr>
              <w:spacing w:after="0" w:line="240" w:lineRule="auto"/>
              <w:textAlignment w:val="baseline"/>
              <w:rPr>
                <w:rFonts w:ascii="Avenir Next LT Pro" w:eastAsia="Times New Roman" w:hAnsi="Avenir Next LT Pro" w:cs="Segoe UI"/>
                <w:sz w:val="28"/>
                <w:szCs w:val="28"/>
                <w:lang w:val="fr-FR" w:eastAsia="en-GB"/>
              </w:rPr>
            </w:pPr>
            <w:r w:rsidRPr="006B638E">
              <w:rPr>
                <w:rFonts w:ascii="Avenir Next LT Pro" w:eastAsia="Times New Roman" w:hAnsi="Avenir Next LT Pro" w:cs="Calibri"/>
                <w:sz w:val="28"/>
                <w:szCs w:val="28"/>
                <w:lang w:val="fr-FR" w:eastAsia="en-GB"/>
              </w:rPr>
              <w:t>0  </w:t>
            </w:r>
          </w:p>
        </w:tc>
        <w:tc>
          <w:tcPr>
            <w:tcW w:w="8918" w:type="dxa"/>
            <w:tcBorders>
              <w:top w:val="single" w:sz="6" w:space="0" w:color="auto"/>
              <w:left w:val="single" w:sz="6" w:space="0" w:color="auto"/>
              <w:bottom w:val="single" w:sz="6" w:space="0" w:color="auto"/>
              <w:right w:val="single" w:sz="6" w:space="0" w:color="auto"/>
            </w:tcBorders>
            <w:hideMark/>
          </w:tcPr>
          <w:p w:rsidR="004476F6" w:rsidRPr="006B638E" w:rsidRDefault="004476F6" w:rsidP="00A550B1">
            <w:pPr>
              <w:spacing w:after="0" w:line="240" w:lineRule="auto"/>
              <w:textAlignment w:val="baseline"/>
              <w:rPr>
                <w:rFonts w:ascii="Avenir Next LT Pro" w:eastAsia="Times New Roman" w:hAnsi="Avenir Next LT Pro" w:cs="Segoe UI"/>
                <w:sz w:val="28"/>
                <w:szCs w:val="28"/>
                <w:lang w:val="fr-FR" w:eastAsia="en-GB"/>
              </w:rPr>
            </w:pPr>
            <w:r w:rsidRPr="006B638E">
              <w:rPr>
                <w:rFonts w:ascii="Avenir Next LT Pro" w:eastAsia="Times New Roman" w:hAnsi="Avenir Next LT Pro" w:cs="Calibri"/>
                <w:sz w:val="28"/>
                <w:szCs w:val="28"/>
                <w:lang w:val="fr-FR" w:eastAsia="en-GB"/>
              </w:rPr>
              <w:t xml:space="preserve">No </w:t>
            </w:r>
            <w:proofErr w:type="spellStart"/>
            <w:r w:rsidRPr="006B638E">
              <w:rPr>
                <w:rFonts w:ascii="Avenir Next LT Pro" w:eastAsia="Times New Roman" w:hAnsi="Avenir Next LT Pro" w:cs="Calibri"/>
                <w:sz w:val="28"/>
                <w:szCs w:val="28"/>
                <w:lang w:val="fr-FR" w:eastAsia="en-GB"/>
              </w:rPr>
              <w:t>answers</w:t>
            </w:r>
            <w:proofErr w:type="spellEnd"/>
            <w:r w:rsidRPr="006B638E">
              <w:rPr>
                <w:rFonts w:ascii="Avenir Next LT Pro" w:eastAsia="Times New Roman" w:hAnsi="Avenir Next LT Pro" w:cs="Calibri"/>
                <w:sz w:val="28"/>
                <w:szCs w:val="28"/>
                <w:lang w:val="fr-FR" w:eastAsia="en-GB"/>
              </w:rPr>
              <w:t xml:space="preserve"> </w:t>
            </w:r>
            <w:proofErr w:type="spellStart"/>
            <w:r w:rsidRPr="006B638E">
              <w:rPr>
                <w:rFonts w:ascii="Avenir Next LT Pro" w:eastAsia="Times New Roman" w:hAnsi="Avenir Next LT Pro" w:cs="Calibri"/>
                <w:sz w:val="28"/>
                <w:szCs w:val="28"/>
                <w:lang w:val="fr-FR" w:eastAsia="en-GB"/>
              </w:rPr>
              <w:t>given</w:t>
            </w:r>
            <w:proofErr w:type="spellEnd"/>
            <w:r w:rsidRPr="006B638E">
              <w:rPr>
                <w:rFonts w:ascii="Avenir Next LT Pro" w:eastAsia="Times New Roman" w:hAnsi="Avenir Next LT Pro" w:cs="Calibri"/>
                <w:sz w:val="28"/>
                <w:szCs w:val="28"/>
                <w:lang w:val="fr-FR" w:eastAsia="en-GB"/>
              </w:rPr>
              <w:t xml:space="preserve">  </w:t>
            </w:r>
          </w:p>
        </w:tc>
      </w:tr>
    </w:tbl>
    <w:p w:rsidR="004476F6" w:rsidRPr="006B638E" w:rsidRDefault="004476F6" w:rsidP="004476F6">
      <w:pPr>
        <w:outlineLvl w:val="0"/>
        <w:rPr>
          <w:rFonts w:ascii="Avenir Next LT Pro" w:hAnsi="Avenir Next LT Pro"/>
          <w:b/>
          <w:bCs/>
          <w:sz w:val="28"/>
          <w:szCs w:val="28"/>
        </w:rPr>
      </w:pPr>
      <w:r w:rsidRPr="006B638E">
        <w:rPr>
          <w:rFonts w:ascii="Avenir Next LT Pro" w:hAnsi="Avenir Next LT Pro"/>
          <w:b/>
          <w:bCs/>
          <w:sz w:val="28"/>
          <w:szCs w:val="28"/>
        </w:rPr>
        <w:t xml:space="preserve">Top of the box = ask teacher a question </w:t>
      </w:r>
    </w:p>
    <w:p w:rsidR="004476F6" w:rsidRPr="006B638E" w:rsidRDefault="004476F6" w:rsidP="004476F6">
      <w:pPr>
        <w:outlineLvl w:val="0"/>
        <w:rPr>
          <w:rFonts w:ascii="Avenir Next LT Pro" w:hAnsi="Avenir Next LT Pro"/>
          <w:b/>
          <w:bCs/>
          <w:sz w:val="28"/>
          <w:szCs w:val="28"/>
          <w:u w:val="single"/>
        </w:rPr>
      </w:pPr>
    </w:p>
    <w:p w:rsidR="004476F6" w:rsidRDefault="004476F6" w:rsidP="004476F6">
      <w:pPr>
        <w:outlineLvl w:val="0"/>
        <w:rPr>
          <w:rFonts w:ascii="Avenir Next LT Pro" w:hAnsi="Avenir Next LT Pro"/>
          <w:sz w:val="28"/>
          <w:szCs w:val="28"/>
        </w:rPr>
      </w:pPr>
      <w:proofErr w:type="gramStart"/>
      <w:r w:rsidRPr="006B638E">
        <w:rPr>
          <w:rFonts w:ascii="Avenir Next LT Pro" w:hAnsi="Avenir Next LT Pro"/>
          <w:b/>
          <w:sz w:val="28"/>
          <w:szCs w:val="28"/>
          <w:u w:val="single"/>
        </w:rPr>
        <w:t>Pronunciation</w:t>
      </w:r>
      <w:r>
        <w:rPr>
          <w:rFonts w:ascii="Avenir Next LT Pro" w:hAnsi="Avenir Next LT Pro"/>
          <w:b/>
          <w:sz w:val="28"/>
          <w:szCs w:val="28"/>
          <w:u w:val="single"/>
        </w:rPr>
        <w:t xml:space="preserve"> </w:t>
      </w:r>
      <w:r w:rsidRPr="006B638E">
        <w:rPr>
          <w:rFonts w:ascii="Avenir Next LT Pro" w:hAnsi="Avenir Next LT Pro"/>
          <w:b/>
          <w:sz w:val="28"/>
          <w:szCs w:val="28"/>
        </w:rPr>
        <w:t>:</w:t>
      </w:r>
      <w:proofErr w:type="gramEnd"/>
      <w:r w:rsidRPr="006B638E">
        <w:rPr>
          <w:rFonts w:ascii="Avenir Next LT Pro" w:hAnsi="Avenir Next LT Pro"/>
          <w:b/>
          <w:sz w:val="28"/>
          <w:szCs w:val="28"/>
        </w:rPr>
        <w:t xml:space="preserve"> </w:t>
      </w:r>
      <w:r w:rsidRPr="006B638E">
        <w:rPr>
          <w:rFonts w:ascii="Avenir Next LT Pro" w:hAnsi="Avenir Next LT Pro"/>
          <w:sz w:val="28"/>
          <w:szCs w:val="28"/>
        </w:rPr>
        <w:t>Read out the following passage. Your teacher will listen and give you a mark for all of the key sounds you pronounce correctly. There are 20 key sounds indicated on the teacher’s copy. You don’t know which they are and so have to try to pronounce everything as well as you can!</w:t>
      </w:r>
    </w:p>
    <w:p w:rsidR="004476F6" w:rsidRPr="00CF7AA4" w:rsidRDefault="004476F6" w:rsidP="004476F6">
      <w:pPr>
        <w:spacing w:after="0" w:line="240" w:lineRule="auto"/>
        <w:contextualSpacing/>
        <w:outlineLvl w:val="0"/>
        <w:rPr>
          <w:rFonts w:ascii="Avenir Next LT Pro" w:hAnsi="Avenir Next LT Pro"/>
          <w:color w:val="000000" w:themeColor="text1"/>
          <w:sz w:val="28"/>
          <w:szCs w:val="28"/>
          <w:lang w:val="es-ES"/>
        </w:rPr>
      </w:pPr>
      <w:r w:rsidRPr="00CF7AA4">
        <w:rPr>
          <w:rFonts w:ascii="Avenir Next LT Pro" w:hAnsi="Avenir Next LT Pro"/>
          <w:color w:val="000000" w:themeColor="text1"/>
          <w:sz w:val="28"/>
          <w:szCs w:val="28"/>
          <w:lang w:val="es-ES"/>
        </w:rPr>
        <w:t xml:space="preserve">Hola, tengo once años. Mi cumpleaños es el quince de junio. </w:t>
      </w:r>
    </w:p>
    <w:p w:rsidR="004476F6" w:rsidRDefault="004476F6" w:rsidP="004476F6">
      <w:pPr>
        <w:spacing w:after="0" w:line="240" w:lineRule="auto"/>
        <w:contextualSpacing/>
        <w:outlineLvl w:val="0"/>
        <w:rPr>
          <w:rFonts w:ascii="Avenir Next LT Pro" w:hAnsi="Avenir Next LT Pro"/>
          <w:color w:val="000000" w:themeColor="text1"/>
          <w:sz w:val="28"/>
          <w:szCs w:val="28"/>
          <w:lang w:val="fr-FR"/>
        </w:rPr>
      </w:pPr>
      <w:r w:rsidRPr="00CF7AA4">
        <w:rPr>
          <w:rFonts w:ascii="Avenir Next LT Pro" w:hAnsi="Avenir Next LT Pro"/>
          <w:color w:val="000000" w:themeColor="text1"/>
          <w:sz w:val="28"/>
          <w:szCs w:val="28"/>
          <w:lang w:val="es-ES"/>
        </w:rPr>
        <w:t xml:space="preserve">Me llamo P-E-D-R-O. </w:t>
      </w:r>
      <w:r w:rsidRPr="006B638E">
        <w:rPr>
          <w:rFonts w:ascii="Avenir Next LT Pro" w:hAnsi="Avenir Next LT Pro"/>
          <w:color w:val="000000" w:themeColor="text1"/>
          <w:sz w:val="28"/>
          <w:szCs w:val="28"/>
        </w:rPr>
        <w:t>¿</w:t>
      </w:r>
      <w:proofErr w:type="spellStart"/>
      <w:r w:rsidRPr="006B638E">
        <w:rPr>
          <w:rFonts w:ascii="Avenir Next LT Pro" w:hAnsi="Avenir Next LT Pro"/>
          <w:color w:val="000000" w:themeColor="text1"/>
          <w:sz w:val="28"/>
          <w:szCs w:val="28"/>
        </w:rPr>
        <w:t>Cómo</w:t>
      </w:r>
      <w:proofErr w:type="spellEnd"/>
      <w:r w:rsidRPr="006B638E">
        <w:rPr>
          <w:rFonts w:ascii="Avenir Next LT Pro" w:hAnsi="Avenir Next LT Pro"/>
          <w:color w:val="000000" w:themeColor="text1"/>
          <w:sz w:val="28"/>
          <w:szCs w:val="28"/>
        </w:rPr>
        <w:t xml:space="preserve"> </w:t>
      </w:r>
      <w:proofErr w:type="spellStart"/>
      <w:r w:rsidRPr="006B638E">
        <w:rPr>
          <w:rFonts w:ascii="Avenir Next LT Pro" w:hAnsi="Avenir Next LT Pro"/>
          <w:color w:val="000000" w:themeColor="text1"/>
          <w:sz w:val="28"/>
          <w:szCs w:val="28"/>
        </w:rPr>
        <w:t>te</w:t>
      </w:r>
      <w:proofErr w:type="spellEnd"/>
      <w:r w:rsidRPr="006B638E">
        <w:rPr>
          <w:rFonts w:ascii="Avenir Next LT Pro" w:hAnsi="Avenir Next LT Pro"/>
          <w:color w:val="000000" w:themeColor="text1"/>
          <w:sz w:val="28"/>
          <w:szCs w:val="28"/>
        </w:rPr>
        <w:t xml:space="preserve"> llamas?</w:t>
      </w:r>
      <w:r w:rsidRPr="006B638E">
        <w:rPr>
          <w:rFonts w:ascii="Avenir Next LT Pro" w:hAnsi="Avenir Next LT Pro"/>
          <w:color w:val="000000" w:themeColor="text1"/>
          <w:sz w:val="28"/>
          <w:szCs w:val="28"/>
          <w:lang w:val="fr-FR"/>
        </w:rPr>
        <w:t xml:space="preserve">  </w:t>
      </w:r>
    </w:p>
    <w:p w:rsidR="004476F6" w:rsidRPr="006B638E" w:rsidRDefault="004476F6" w:rsidP="004476F6">
      <w:pPr>
        <w:spacing w:after="0" w:line="240" w:lineRule="auto"/>
        <w:contextualSpacing/>
        <w:outlineLvl w:val="0"/>
        <w:rPr>
          <w:rFonts w:ascii="Avenir Next LT Pro" w:hAnsi="Avenir Next LT Pro"/>
          <w:color w:val="000000" w:themeColor="text1"/>
          <w:sz w:val="28"/>
          <w:szCs w:val="28"/>
          <w:lang w:val="fr-FR"/>
        </w:rPr>
      </w:pPr>
      <w:r>
        <w:rPr>
          <w:rFonts w:ascii="Avenir Next LT Pro" w:hAnsi="Avenir Next LT Pro"/>
          <w:color w:val="000000" w:themeColor="text1"/>
          <w:sz w:val="28"/>
          <w:szCs w:val="28"/>
          <w:lang w:val="fr-FR"/>
        </w:rPr>
        <w:t xml:space="preserve">Me </w:t>
      </w:r>
      <w:proofErr w:type="spellStart"/>
      <w:r>
        <w:rPr>
          <w:rFonts w:ascii="Avenir Next LT Pro" w:hAnsi="Avenir Next LT Pro"/>
          <w:color w:val="000000" w:themeColor="text1"/>
          <w:sz w:val="28"/>
          <w:szCs w:val="28"/>
          <w:lang w:val="fr-FR"/>
        </w:rPr>
        <w:t>llamo</w:t>
      </w:r>
      <w:proofErr w:type="spellEnd"/>
      <w:r>
        <w:rPr>
          <w:rFonts w:ascii="Avenir Next LT Pro" w:hAnsi="Avenir Next LT Pro"/>
          <w:color w:val="000000" w:themeColor="text1"/>
          <w:sz w:val="28"/>
          <w:szCs w:val="28"/>
          <w:lang w:val="fr-FR"/>
        </w:rPr>
        <w:t xml:space="preserve"> S-O-F-I-A. </w:t>
      </w:r>
    </w:p>
    <w:p w:rsidR="004476F6" w:rsidRPr="00CF7AA4" w:rsidRDefault="004476F6" w:rsidP="004476F6">
      <w:pPr>
        <w:spacing w:after="0" w:line="240" w:lineRule="auto"/>
        <w:contextualSpacing/>
        <w:rPr>
          <w:rFonts w:ascii="Avenir Next LT Pro" w:hAnsi="Avenir Next LT Pro"/>
          <w:color w:val="000000" w:themeColor="text1"/>
          <w:sz w:val="28"/>
          <w:szCs w:val="28"/>
          <w:lang w:val="es-ES"/>
        </w:rPr>
      </w:pPr>
      <w:r w:rsidRPr="00CF7AA4">
        <w:rPr>
          <w:rFonts w:ascii="Avenir Next LT Pro" w:hAnsi="Avenir Next LT Pro"/>
          <w:color w:val="000000" w:themeColor="text1"/>
          <w:sz w:val="28"/>
          <w:szCs w:val="28"/>
          <w:lang w:val="es-ES"/>
        </w:rPr>
        <w:t xml:space="preserve">¿Qué tal? Estoy fatal, porque no dormí bien. </w:t>
      </w:r>
    </w:p>
    <w:p w:rsidR="004476F6" w:rsidRPr="00CF7AA4" w:rsidRDefault="004476F6" w:rsidP="004476F6">
      <w:pPr>
        <w:spacing w:after="0" w:line="240" w:lineRule="auto"/>
        <w:contextualSpacing/>
        <w:rPr>
          <w:rFonts w:ascii="Avenir Next LT Pro" w:hAnsi="Avenir Next LT Pro"/>
          <w:color w:val="000000" w:themeColor="text1"/>
          <w:sz w:val="28"/>
          <w:szCs w:val="28"/>
          <w:lang w:val="es-ES"/>
        </w:rPr>
      </w:pPr>
      <w:r w:rsidRPr="00CF7AA4">
        <w:rPr>
          <w:rFonts w:ascii="Avenir Next LT Pro" w:hAnsi="Avenir Next LT Pro"/>
          <w:color w:val="000000" w:themeColor="text1"/>
          <w:sz w:val="28"/>
          <w:szCs w:val="28"/>
          <w:lang w:val="es-ES"/>
        </w:rPr>
        <w:t xml:space="preserve">Tengo los ojos azules el pelo pelirrojo y rizado. </w:t>
      </w:r>
    </w:p>
    <w:p w:rsidR="004476F6" w:rsidRPr="00CF7AA4" w:rsidRDefault="004476F6" w:rsidP="004476F6">
      <w:pPr>
        <w:spacing w:after="0" w:line="240" w:lineRule="auto"/>
        <w:contextualSpacing/>
        <w:rPr>
          <w:rFonts w:ascii="Avenir Next LT Pro" w:hAnsi="Avenir Next LT Pro"/>
          <w:color w:val="000000" w:themeColor="text1"/>
          <w:sz w:val="28"/>
          <w:szCs w:val="28"/>
          <w:lang w:val="es-ES"/>
        </w:rPr>
      </w:pPr>
      <w:r w:rsidRPr="00CF7AA4">
        <w:rPr>
          <w:rFonts w:ascii="Avenir Next LT Pro" w:hAnsi="Avenir Next LT Pro"/>
          <w:color w:val="000000" w:themeColor="text1"/>
          <w:sz w:val="28"/>
          <w:szCs w:val="28"/>
          <w:lang w:val="es-ES"/>
        </w:rPr>
        <w:t xml:space="preserve">Quiero un chocolate. ¡Qué rico! </w:t>
      </w:r>
      <w:bookmarkStart w:id="0" w:name="_GoBack"/>
      <w:bookmarkEnd w:id="0"/>
    </w:p>
    <w:p w:rsidR="004476F6" w:rsidRPr="006B638E" w:rsidRDefault="004476F6" w:rsidP="004476F6">
      <w:pPr>
        <w:spacing w:after="0" w:line="240" w:lineRule="auto"/>
        <w:contextualSpacing/>
        <w:rPr>
          <w:rFonts w:ascii="Avenir Next LT Pro" w:hAnsi="Avenir Next LT Pro"/>
          <w:color w:val="000000" w:themeColor="text1"/>
          <w:sz w:val="28"/>
          <w:szCs w:val="28"/>
        </w:rPr>
      </w:pPr>
      <w:r w:rsidRPr="006B638E">
        <w:rPr>
          <w:rFonts w:ascii="Avenir Next LT Pro" w:hAnsi="Avenir Next LT Pro" w:cs="Calibri"/>
          <w:color w:val="000000" w:themeColor="text1"/>
          <w:sz w:val="28"/>
          <w:szCs w:val="28"/>
        </w:rPr>
        <w:t>¡</w:t>
      </w:r>
      <w:r w:rsidRPr="006B638E">
        <w:rPr>
          <w:rFonts w:ascii="Avenir Next LT Pro" w:hAnsi="Avenir Next LT Pro"/>
          <w:color w:val="000000" w:themeColor="text1"/>
          <w:sz w:val="28"/>
          <w:szCs w:val="28"/>
        </w:rPr>
        <w:t xml:space="preserve">Hasta </w:t>
      </w:r>
      <w:proofErr w:type="spellStart"/>
      <w:r w:rsidRPr="006B638E">
        <w:rPr>
          <w:rFonts w:ascii="Avenir Next LT Pro" w:hAnsi="Avenir Next LT Pro"/>
          <w:color w:val="000000" w:themeColor="text1"/>
          <w:sz w:val="28"/>
          <w:szCs w:val="28"/>
        </w:rPr>
        <w:t>luego</w:t>
      </w:r>
      <w:proofErr w:type="spellEnd"/>
      <w:r w:rsidRPr="006B638E">
        <w:rPr>
          <w:rFonts w:ascii="Avenir Next LT Pro" w:hAnsi="Avenir Next LT Pro"/>
          <w:color w:val="000000" w:themeColor="text1"/>
          <w:sz w:val="28"/>
          <w:szCs w:val="28"/>
        </w:rPr>
        <w:t>!</w:t>
      </w:r>
    </w:p>
    <w:tbl>
      <w:tblPr>
        <w:tblStyle w:val="TableGrid"/>
        <w:tblpPr w:leftFromText="180" w:rightFromText="180" w:vertAnchor="text" w:horzAnchor="margin" w:tblpY="227"/>
        <w:tblW w:w="0" w:type="auto"/>
        <w:tblLook w:val="04A0" w:firstRow="1" w:lastRow="0" w:firstColumn="1" w:lastColumn="0" w:noHBand="0" w:noVBand="1"/>
      </w:tblPr>
      <w:tblGrid>
        <w:gridCol w:w="685"/>
        <w:gridCol w:w="732"/>
      </w:tblGrid>
      <w:tr w:rsidR="004476F6" w:rsidRPr="006B638E" w:rsidTr="00A550B1">
        <w:tc>
          <w:tcPr>
            <w:tcW w:w="685" w:type="dxa"/>
          </w:tcPr>
          <w:p w:rsidR="004476F6" w:rsidRPr="006B638E" w:rsidRDefault="004476F6" w:rsidP="00A550B1">
            <w:pPr>
              <w:rPr>
                <w:rFonts w:ascii="Avenir Next LT Pro" w:hAnsi="Avenir Next LT Pro"/>
                <w:sz w:val="28"/>
                <w:szCs w:val="28"/>
              </w:rPr>
            </w:pPr>
          </w:p>
        </w:tc>
        <w:tc>
          <w:tcPr>
            <w:tcW w:w="732" w:type="dxa"/>
          </w:tcPr>
          <w:p w:rsidR="004476F6" w:rsidRPr="006B638E" w:rsidRDefault="004476F6" w:rsidP="00A550B1">
            <w:pPr>
              <w:rPr>
                <w:rFonts w:ascii="Avenir Next LT Pro" w:hAnsi="Avenir Next LT Pro"/>
                <w:sz w:val="28"/>
                <w:szCs w:val="28"/>
              </w:rPr>
            </w:pPr>
            <w:r w:rsidRPr="006B638E">
              <w:rPr>
                <w:rFonts w:ascii="Avenir Next LT Pro" w:hAnsi="Avenir Next LT Pro"/>
                <w:sz w:val="28"/>
                <w:szCs w:val="28"/>
              </w:rPr>
              <w:t>20</w:t>
            </w:r>
          </w:p>
        </w:tc>
      </w:tr>
    </w:tbl>
    <w:p w:rsidR="004476F6" w:rsidRPr="004476F6" w:rsidRDefault="004476F6" w:rsidP="004476F6"/>
    <w:sectPr w:rsidR="004476F6" w:rsidRPr="004476F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04E" w:rsidRDefault="00E9304E" w:rsidP="00E9304E">
      <w:pPr>
        <w:spacing w:after="0" w:line="240" w:lineRule="auto"/>
      </w:pPr>
      <w:r>
        <w:separator/>
      </w:r>
    </w:p>
  </w:endnote>
  <w:endnote w:type="continuationSeparator" w:id="0">
    <w:p w:rsidR="00E9304E" w:rsidRDefault="00E9304E" w:rsidP="00E9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04E" w:rsidRDefault="00E9304E">
    <w:pPr>
      <w:pStyle w:val="Footer"/>
    </w:pPr>
    <w:r>
      <w:rPr>
        <w:rFonts w:cstheme="minorHAnsi"/>
      </w:rPr>
      <w:t>©</w:t>
    </w:r>
    <w:r>
      <w:t>Silvia Bastow and Jennifer Wozniak-Rush, 2026</w:t>
    </w:r>
  </w:p>
  <w:p w:rsidR="00E9304E" w:rsidRDefault="00E93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04E" w:rsidRDefault="00E9304E" w:rsidP="00E9304E">
      <w:pPr>
        <w:spacing w:after="0" w:line="240" w:lineRule="auto"/>
      </w:pPr>
      <w:r>
        <w:separator/>
      </w:r>
    </w:p>
  </w:footnote>
  <w:footnote w:type="continuationSeparator" w:id="0">
    <w:p w:rsidR="00E9304E" w:rsidRDefault="00E9304E" w:rsidP="00E930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6F6"/>
    <w:rsid w:val="004476F6"/>
    <w:rsid w:val="006E5C2B"/>
    <w:rsid w:val="00E93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B48C"/>
  <w15:chartTrackingRefBased/>
  <w15:docId w15:val="{DC8DCDA4-80E6-4790-9FB6-8209CC37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476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76F6"/>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4476F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30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04E"/>
  </w:style>
  <w:style w:type="paragraph" w:styleId="Footer">
    <w:name w:val="footer"/>
    <w:basedOn w:val="Normal"/>
    <w:link w:val="FooterChar"/>
    <w:uiPriority w:val="99"/>
    <w:unhideWhenUsed/>
    <w:rsid w:val="00E930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Bloomsbury Publishing Plc</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Lee-Swaden</dc:creator>
  <cp:keywords/>
  <dc:description/>
  <cp:lastModifiedBy>Deborah Lee-Swaden</cp:lastModifiedBy>
  <cp:revision>2</cp:revision>
  <dcterms:created xsi:type="dcterms:W3CDTF">2026-01-06T11:35:00Z</dcterms:created>
  <dcterms:modified xsi:type="dcterms:W3CDTF">2026-01-06T11:38:00Z</dcterms:modified>
</cp:coreProperties>
</file>