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14632" w14:textId="4A46AB1B" w:rsidR="003A23C9" w:rsidRPr="00485121" w:rsidRDefault="003A23C9" w:rsidP="00485121">
      <w:pPr>
        <w:rPr>
          <w:rFonts w:ascii="Arial" w:hAnsi="Arial" w:cs="Arial"/>
          <w:b/>
          <w:bCs/>
          <w:sz w:val="32"/>
          <w:szCs w:val="32"/>
        </w:rPr>
      </w:pPr>
      <w:r w:rsidRPr="00485121">
        <w:rPr>
          <w:rFonts w:ascii="Arial" w:hAnsi="Arial" w:cs="Arial"/>
          <w:b/>
          <w:bCs/>
          <w:sz w:val="32"/>
          <w:szCs w:val="32"/>
        </w:rPr>
        <w:t xml:space="preserve">Chapter </w:t>
      </w:r>
      <w:r w:rsidR="00485121" w:rsidRPr="00485121">
        <w:rPr>
          <w:rFonts w:ascii="Arial" w:hAnsi="Arial" w:cs="Arial"/>
          <w:b/>
          <w:bCs/>
          <w:sz w:val="32"/>
          <w:szCs w:val="32"/>
        </w:rPr>
        <w:t>12</w:t>
      </w:r>
    </w:p>
    <w:p w14:paraId="7FB9CEB5" w14:textId="7458689E" w:rsidR="00AD5E69" w:rsidRPr="00485121" w:rsidRDefault="003A23C9" w:rsidP="00485121">
      <w:pPr>
        <w:rPr>
          <w:rFonts w:ascii="Arial" w:hAnsi="Arial" w:cs="Arial"/>
          <w:b/>
          <w:bCs/>
          <w:sz w:val="32"/>
          <w:szCs w:val="32"/>
        </w:rPr>
      </w:pPr>
      <w:r w:rsidRPr="00485121">
        <w:rPr>
          <w:rFonts w:ascii="Arial" w:hAnsi="Arial" w:cs="Arial"/>
          <w:b/>
          <w:bCs/>
          <w:sz w:val="32"/>
          <w:szCs w:val="32"/>
        </w:rPr>
        <w:t>Group Design Exercise:</w:t>
      </w:r>
      <w:r w:rsidR="00485121" w:rsidRPr="00485121">
        <w:rPr>
          <w:rFonts w:ascii="Arial" w:hAnsi="Arial" w:cs="Arial"/>
          <w:b/>
          <w:bCs/>
          <w:sz w:val="32"/>
          <w:szCs w:val="32"/>
        </w:rPr>
        <w:t xml:space="preserve"> Reimagining Conflict </w:t>
      </w:r>
    </w:p>
    <w:p w14:paraId="1CA1A5F0" w14:textId="77777777" w:rsidR="00485121" w:rsidRPr="00485121" w:rsidRDefault="00485121" w:rsidP="004851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E0E0E"/>
          <w:sz w:val="28"/>
          <w:szCs w:val="28"/>
        </w:rPr>
      </w:pPr>
    </w:p>
    <w:p w14:paraId="10F18309" w14:textId="7EB2638A" w:rsidR="00485121" w:rsidRPr="00485121" w:rsidRDefault="00485121" w:rsidP="004851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E0E0E"/>
          <w:sz w:val="28"/>
          <w:szCs w:val="28"/>
        </w:rPr>
      </w:pPr>
      <w:r w:rsidRPr="00485121">
        <w:rPr>
          <w:rFonts w:ascii="Arial" w:hAnsi="Arial" w:cs="Arial"/>
          <w:b/>
          <w:bCs/>
          <w:color w:val="0E0E0E"/>
          <w:sz w:val="28"/>
          <w:szCs w:val="28"/>
        </w:rPr>
        <w:t>Objective:</w:t>
      </w:r>
    </w:p>
    <w:p w14:paraId="1C3CBD13" w14:textId="77777777" w:rsidR="00485121" w:rsidRPr="00485121" w:rsidRDefault="00485121" w:rsidP="004851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485121">
        <w:rPr>
          <w:rFonts w:ascii="Times New Roman" w:hAnsi="Times New Roman" w:cs="Times New Roman"/>
          <w:color w:val="0E0E0E"/>
        </w:rPr>
        <w:t>This interactive, movement-oriented design exercise is aimed at helping a church community understand their individual conflict management styles, recognize their biases and assumptions, and explore how to approach conflict with empathy and collaboration, inspired by the chapter’s themes of conflict, reconciliation, and emotional intelligence.</w:t>
      </w:r>
    </w:p>
    <w:p w14:paraId="612E3C58" w14:textId="77777777" w:rsidR="00485121" w:rsidRPr="00485121" w:rsidRDefault="00485121" w:rsidP="004851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45CDEFE2" w14:textId="1B754F90" w:rsidR="00485121" w:rsidRPr="00485121" w:rsidRDefault="00485121" w:rsidP="004851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E0E0E"/>
          <w:sz w:val="28"/>
          <w:szCs w:val="28"/>
        </w:rPr>
      </w:pPr>
      <w:r w:rsidRPr="00485121">
        <w:rPr>
          <w:rFonts w:ascii="Arial" w:hAnsi="Arial" w:cs="Arial"/>
          <w:b/>
          <w:bCs/>
          <w:color w:val="0E0E0E"/>
          <w:sz w:val="28"/>
          <w:szCs w:val="28"/>
        </w:rPr>
        <w:t xml:space="preserve">Supplies: </w:t>
      </w:r>
    </w:p>
    <w:p w14:paraId="08788ADF" w14:textId="77777777" w:rsidR="00485121" w:rsidRPr="00485121" w:rsidRDefault="00485121" w:rsidP="00485121">
      <w:pPr>
        <w:tabs>
          <w:tab w:val="right" w:pos="100"/>
          <w:tab w:val="left" w:pos="260"/>
        </w:tabs>
        <w:autoSpaceDE w:val="0"/>
        <w:autoSpaceDN w:val="0"/>
        <w:adjustRightInd w:val="0"/>
        <w:ind w:left="260" w:hanging="260"/>
        <w:rPr>
          <w:rFonts w:ascii="Times New Roman" w:hAnsi="Times New Roman" w:cs="Times New Roman"/>
          <w:color w:val="0E0E0E"/>
        </w:rPr>
      </w:pPr>
      <w:r w:rsidRPr="00485121">
        <w:rPr>
          <w:rFonts w:ascii="Times New Roman" w:hAnsi="Times New Roman" w:cs="Times New Roman"/>
          <w:color w:val="0E0E0E"/>
        </w:rPr>
        <w:tab/>
        <w:t>•</w:t>
      </w:r>
      <w:r w:rsidRPr="00485121">
        <w:rPr>
          <w:rFonts w:ascii="Times New Roman" w:hAnsi="Times New Roman" w:cs="Times New Roman"/>
          <w:color w:val="0E0E0E"/>
        </w:rPr>
        <w:tab/>
        <w:t>Flip charts or large whiteboards</w:t>
      </w:r>
    </w:p>
    <w:p w14:paraId="1374315B" w14:textId="77777777" w:rsidR="00485121" w:rsidRPr="00485121" w:rsidRDefault="00485121" w:rsidP="00485121">
      <w:pPr>
        <w:tabs>
          <w:tab w:val="right" w:pos="100"/>
          <w:tab w:val="left" w:pos="260"/>
        </w:tabs>
        <w:autoSpaceDE w:val="0"/>
        <w:autoSpaceDN w:val="0"/>
        <w:adjustRightInd w:val="0"/>
        <w:ind w:left="260" w:hanging="260"/>
        <w:rPr>
          <w:rFonts w:ascii="Times New Roman" w:hAnsi="Times New Roman" w:cs="Times New Roman"/>
          <w:color w:val="0E0E0E"/>
        </w:rPr>
      </w:pPr>
      <w:r w:rsidRPr="00485121">
        <w:rPr>
          <w:rFonts w:ascii="Times New Roman" w:hAnsi="Times New Roman" w:cs="Times New Roman"/>
          <w:color w:val="0E0E0E"/>
        </w:rPr>
        <w:tab/>
        <w:t>•</w:t>
      </w:r>
      <w:r w:rsidRPr="00485121">
        <w:rPr>
          <w:rFonts w:ascii="Times New Roman" w:hAnsi="Times New Roman" w:cs="Times New Roman"/>
          <w:color w:val="0E0E0E"/>
        </w:rPr>
        <w:tab/>
        <w:t>Markers</w:t>
      </w:r>
    </w:p>
    <w:p w14:paraId="6B962734" w14:textId="77777777" w:rsidR="00485121" w:rsidRPr="00485121" w:rsidRDefault="00485121" w:rsidP="00485121">
      <w:pPr>
        <w:tabs>
          <w:tab w:val="right" w:pos="100"/>
          <w:tab w:val="left" w:pos="260"/>
        </w:tabs>
        <w:autoSpaceDE w:val="0"/>
        <w:autoSpaceDN w:val="0"/>
        <w:adjustRightInd w:val="0"/>
        <w:ind w:left="260" w:hanging="260"/>
        <w:rPr>
          <w:rFonts w:ascii="Times New Roman" w:hAnsi="Times New Roman" w:cs="Times New Roman"/>
          <w:color w:val="0E0E0E"/>
        </w:rPr>
      </w:pPr>
      <w:r w:rsidRPr="00485121">
        <w:rPr>
          <w:rFonts w:ascii="Times New Roman" w:hAnsi="Times New Roman" w:cs="Times New Roman"/>
          <w:color w:val="0E0E0E"/>
        </w:rPr>
        <w:tab/>
        <w:t>•</w:t>
      </w:r>
      <w:r w:rsidRPr="00485121">
        <w:rPr>
          <w:rFonts w:ascii="Times New Roman" w:hAnsi="Times New Roman" w:cs="Times New Roman"/>
          <w:color w:val="0E0E0E"/>
        </w:rPr>
        <w:tab/>
        <w:t>Index cards</w:t>
      </w:r>
    </w:p>
    <w:p w14:paraId="7A6AEA1A" w14:textId="77777777" w:rsidR="00485121" w:rsidRPr="00485121" w:rsidRDefault="00485121" w:rsidP="00485121">
      <w:pPr>
        <w:tabs>
          <w:tab w:val="right" w:pos="100"/>
          <w:tab w:val="left" w:pos="260"/>
        </w:tabs>
        <w:autoSpaceDE w:val="0"/>
        <w:autoSpaceDN w:val="0"/>
        <w:adjustRightInd w:val="0"/>
        <w:ind w:left="260" w:hanging="260"/>
        <w:rPr>
          <w:rFonts w:ascii="Times New Roman" w:hAnsi="Times New Roman" w:cs="Times New Roman"/>
          <w:color w:val="0E0E0E"/>
        </w:rPr>
      </w:pPr>
      <w:r w:rsidRPr="00485121">
        <w:rPr>
          <w:rFonts w:ascii="Times New Roman" w:hAnsi="Times New Roman" w:cs="Times New Roman"/>
          <w:color w:val="0E0E0E"/>
        </w:rPr>
        <w:tab/>
        <w:t>•</w:t>
      </w:r>
      <w:r w:rsidRPr="00485121">
        <w:rPr>
          <w:rFonts w:ascii="Times New Roman" w:hAnsi="Times New Roman" w:cs="Times New Roman"/>
          <w:color w:val="0E0E0E"/>
        </w:rPr>
        <w:tab/>
        <w:t>Music (for movement breaks)</w:t>
      </w:r>
    </w:p>
    <w:p w14:paraId="72A3DD28" w14:textId="77777777" w:rsidR="00485121" w:rsidRPr="00485121" w:rsidRDefault="00485121" w:rsidP="00485121">
      <w:pPr>
        <w:tabs>
          <w:tab w:val="right" w:pos="100"/>
          <w:tab w:val="left" w:pos="260"/>
        </w:tabs>
        <w:autoSpaceDE w:val="0"/>
        <w:autoSpaceDN w:val="0"/>
        <w:adjustRightInd w:val="0"/>
        <w:ind w:left="260" w:hanging="260"/>
        <w:rPr>
          <w:rFonts w:ascii="Times New Roman" w:hAnsi="Times New Roman" w:cs="Times New Roman"/>
          <w:color w:val="0E0E0E"/>
        </w:rPr>
      </w:pPr>
      <w:r w:rsidRPr="00485121">
        <w:rPr>
          <w:rFonts w:ascii="Times New Roman" w:hAnsi="Times New Roman" w:cs="Times New Roman"/>
          <w:color w:val="0E0E0E"/>
        </w:rPr>
        <w:tab/>
        <w:t>•</w:t>
      </w:r>
      <w:r w:rsidRPr="00485121">
        <w:rPr>
          <w:rFonts w:ascii="Times New Roman" w:hAnsi="Times New Roman" w:cs="Times New Roman"/>
          <w:color w:val="0E0E0E"/>
        </w:rPr>
        <w:tab/>
        <w:t>A set of small “conflict scenario” cards (see examples below)</w:t>
      </w:r>
    </w:p>
    <w:p w14:paraId="13682F29" w14:textId="77777777" w:rsidR="00485121" w:rsidRPr="00485121" w:rsidRDefault="00485121" w:rsidP="00485121">
      <w:pPr>
        <w:tabs>
          <w:tab w:val="right" w:pos="100"/>
          <w:tab w:val="left" w:pos="260"/>
        </w:tabs>
        <w:autoSpaceDE w:val="0"/>
        <w:autoSpaceDN w:val="0"/>
        <w:adjustRightInd w:val="0"/>
        <w:ind w:left="260" w:hanging="260"/>
        <w:rPr>
          <w:rFonts w:ascii="Times New Roman" w:hAnsi="Times New Roman" w:cs="Times New Roman"/>
        </w:rPr>
      </w:pPr>
      <w:r w:rsidRPr="00485121">
        <w:rPr>
          <w:rFonts w:ascii="Times New Roman" w:hAnsi="Times New Roman" w:cs="Times New Roman"/>
          <w:color w:val="0E0E0E"/>
        </w:rPr>
        <w:tab/>
        <w:t>•</w:t>
      </w:r>
      <w:r w:rsidRPr="00485121">
        <w:rPr>
          <w:rFonts w:ascii="Times New Roman" w:hAnsi="Times New Roman" w:cs="Times New Roman"/>
          <w:color w:val="0E0E0E"/>
        </w:rPr>
        <w:tab/>
        <w:t>Timer</w:t>
      </w:r>
    </w:p>
    <w:p w14:paraId="53B529A8" w14:textId="77777777" w:rsidR="00485121" w:rsidRPr="00485121" w:rsidRDefault="00485121" w:rsidP="004851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680BE26D" w14:textId="51D2F742" w:rsidR="00485121" w:rsidRPr="00485121" w:rsidRDefault="00485121" w:rsidP="004851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E0E0E"/>
          <w:sz w:val="28"/>
          <w:szCs w:val="28"/>
        </w:rPr>
      </w:pPr>
      <w:r w:rsidRPr="00485121">
        <w:rPr>
          <w:rFonts w:ascii="Arial" w:hAnsi="Arial" w:cs="Arial"/>
          <w:b/>
          <w:bCs/>
          <w:color w:val="0E0E0E"/>
          <w:sz w:val="28"/>
          <w:szCs w:val="28"/>
        </w:rPr>
        <w:t>Step 1:</w:t>
      </w:r>
      <w:r w:rsidRPr="00485121">
        <w:rPr>
          <w:rFonts w:ascii="Arial" w:hAnsi="Arial" w:cs="Arial"/>
          <w:b/>
          <w:bCs/>
          <w:color w:val="0E0E0E"/>
          <w:sz w:val="28"/>
          <w:szCs w:val="28"/>
        </w:rPr>
        <w:t xml:space="preserve"> “Where Do You Stand?” (10 minutes)</w:t>
      </w:r>
    </w:p>
    <w:p w14:paraId="6BEC9568" w14:textId="77777777" w:rsidR="00485121" w:rsidRPr="00485121" w:rsidRDefault="00485121" w:rsidP="004851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E0E0E"/>
          <w:sz w:val="28"/>
          <w:szCs w:val="28"/>
        </w:rPr>
      </w:pPr>
    </w:p>
    <w:p w14:paraId="6E2C9843" w14:textId="77777777" w:rsidR="00485121" w:rsidRPr="00485121" w:rsidRDefault="00485121" w:rsidP="004851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E0E0E"/>
        </w:rPr>
      </w:pPr>
      <w:r w:rsidRPr="00485121">
        <w:rPr>
          <w:rFonts w:ascii="Times New Roman" w:hAnsi="Times New Roman" w:cs="Times New Roman"/>
          <w:color w:val="0E0E0E"/>
        </w:rPr>
        <w:t>Instructions:</w:t>
      </w:r>
    </w:p>
    <w:p w14:paraId="3FDA2851" w14:textId="77777777" w:rsidR="00485121" w:rsidRPr="00485121" w:rsidRDefault="00485121" w:rsidP="00485121">
      <w:pPr>
        <w:tabs>
          <w:tab w:val="right" w:pos="100"/>
          <w:tab w:val="left" w:pos="260"/>
        </w:tabs>
        <w:autoSpaceDE w:val="0"/>
        <w:autoSpaceDN w:val="0"/>
        <w:adjustRightInd w:val="0"/>
        <w:ind w:left="260" w:hanging="260"/>
        <w:rPr>
          <w:rFonts w:ascii="Times New Roman" w:hAnsi="Times New Roman" w:cs="Times New Roman"/>
          <w:color w:val="0E0E0E"/>
        </w:rPr>
      </w:pPr>
      <w:r w:rsidRPr="00485121">
        <w:rPr>
          <w:rFonts w:ascii="Times New Roman" w:hAnsi="Times New Roman" w:cs="Times New Roman"/>
          <w:color w:val="0E0E0E"/>
        </w:rPr>
        <w:tab/>
        <w:t>•</w:t>
      </w:r>
      <w:r w:rsidRPr="00485121">
        <w:rPr>
          <w:rFonts w:ascii="Times New Roman" w:hAnsi="Times New Roman" w:cs="Times New Roman"/>
          <w:color w:val="0E0E0E"/>
        </w:rPr>
        <w:tab/>
        <w:t>Set up the room with two walls about 15 feet apart. Label one wall “Competing” (for aggressive, assertive conflict styles) and the opposite wall “Avoiding” (for passive, conflict-avoiding styles).</w:t>
      </w:r>
    </w:p>
    <w:p w14:paraId="2F498D82" w14:textId="77777777" w:rsidR="00485121" w:rsidRPr="00485121" w:rsidRDefault="00485121" w:rsidP="00485121">
      <w:pPr>
        <w:tabs>
          <w:tab w:val="right" w:pos="100"/>
          <w:tab w:val="left" w:pos="260"/>
        </w:tabs>
        <w:autoSpaceDE w:val="0"/>
        <w:autoSpaceDN w:val="0"/>
        <w:adjustRightInd w:val="0"/>
        <w:ind w:left="260" w:hanging="260"/>
        <w:rPr>
          <w:rFonts w:ascii="Times New Roman" w:hAnsi="Times New Roman" w:cs="Times New Roman"/>
          <w:color w:val="0E0E0E"/>
        </w:rPr>
      </w:pPr>
      <w:r w:rsidRPr="00485121">
        <w:rPr>
          <w:rFonts w:ascii="Times New Roman" w:hAnsi="Times New Roman" w:cs="Times New Roman"/>
          <w:color w:val="0E0E0E"/>
        </w:rPr>
        <w:tab/>
        <w:t>•</w:t>
      </w:r>
      <w:r w:rsidRPr="00485121">
        <w:rPr>
          <w:rFonts w:ascii="Times New Roman" w:hAnsi="Times New Roman" w:cs="Times New Roman"/>
          <w:color w:val="0E0E0E"/>
        </w:rPr>
        <w:tab/>
        <w:t>Ask participants to take a stance anywhere between the two walls that reflects their usual response to conflict (from avoiding to competing).</w:t>
      </w:r>
    </w:p>
    <w:p w14:paraId="33C68526" w14:textId="3896D7D2" w:rsidR="00485121" w:rsidRPr="00485121" w:rsidRDefault="00485121" w:rsidP="00485121">
      <w:pPr>
        <w:tabs>
          <w:tab w:val="right" w:pos="100"/>
          <w:tab w:val="left" w:pos="260"/>
        </w:tabs>
        <w:autoSpaceDE w:val="0"/>
        <w:autoSpaceDN w:val="0"/>
        <w:adjustRightInd w:val="0"/>
        <w:ind w:left="260" w:hanging="260"/>
        <w:rPr>
          <w:rFonts w:ascii="Times New Roman" w:hAnsi="Times New Roman" w:cs="Times New Roman"/>
          <w:color w:val="0E0E0E"/>
        </w:rPr>
      </w:pPr>
      <w:r w:rsidRPr="00485121">
        <w:rPr>
          <w:rFonts w:ascii="Times New Roman" w:hAnsi="Times New Roman" w:cs="Times New Roman"/>
          <w:color w:val="0E0E0E"/>
        </w:rPr>
        <w:tab/>
        <w:t>•</w:t>
      </w:r>
      <w:r w:rsidRPr="00485121">
        <w:rPr>
          <w:rFonts w:ascii="Times New Roman" w:hAnsi="Times New Roman" w:cs="Times New Roman"/>
          <w:color w:val="0E0E0E"/>
        </w:rPr>
        <w:tab/>
        <w:t xml:space="preserve">Have a few volunteers </w:t>
      </w:r>
      <w:r w:rsidRPr="00485121">
        <w:rPr>
          <w:rFonts w:ascii="Times New Roman" w:hAnsi="Times New Roman" w:cs="Times New Roman"/>
          <w:color w:val="0E0E0E"/>
        </w:rPr>
        <w:t xml:space="preserve">briefly </w:t>
      </w:r>
      <w:r w:rsidRPr="00485121">
        <w:rPr>
          <w:rFonts w:ascii="Times New Roman" w:hAnsi="Times New Roman" w:cs="Times New Roman"/>
          <w:color w:val="0E0E0E"/>
        </w:rPr>
        <w:t>explain why they stand where they do.</w:t>
      </w:r>
    </w:p>
    <w:p w14:paraId="61EEE33C" w14:textId="77777777" w:rsidR="00485121" w:rsidRPr="00485121" w:rsidRDefault="00485121" w:rsidP="00485121">
      <w:pPr>
        <w:tabs>
          <w:tab w:val="right" w:pos="100"/>
          <w:tab w:val="left" w:pos="260"/>
        </w:tabs>
        <w:autoSpaceDE w:val="0"/>
        <w:autoSpaceDN w:val="0"/>
        <w:adjustRightInd w:val="0"/>
        <w:ind w:left="260" w:hanging="260"/>
        <w:rPr>
          <w:rFonts w:ascii="Times New Roman" w:hAnsi="Times New Roman" w:cs="Times New Roman"/>
          <w:color w:val="0E0E0E"/>
        </w:rPr>
      </w:pPr>
      <w:r w:rsidRPr="00485121">
        <w:rPr>
          <w:rFonts w:ascii="Times New Roman" w:hAnsi="Times New Roman" w:cs="Times New Roman"/>
          <w:color w:val="0E0E0E"/>
        </w:rPr>
        <w:tab/>
        <w:t>•</w:t>
      </w:r>
      <w:r w:rsidRPr="00485121">
        <w:rPr>
          <w:rFonts w:ascii="Times New Roman" w:hAnsi="Times New Roman" w:cs="Times New Roman"/>
          <w:color w:val="0E0E0E"/>
        </w:rPr>
        <w:tab/>
        <w:t>Movement Twist: For fun, ask everyone to “migrate” to a new spot after each question based on their conflict style:</w:t>
      </w:r>
    </w:p>
    <w:p w14:paraId="24906C3C" w14:textId="77777777" w:rsidR="00485121" w:rsidRPr="00485121" w:rsidRDefault="00485121" w:rsidP="00485121">
      <w:pPr>
        <w:tabs>
          <w:tab w:val="right" w:pos="500"/>
          <w:tab w:val="left" w:pos="660"/>
        </w:tabs>
        <w:autoSpaceDE w:val="0"/>
        <w:autoSpaceDN w:val="0"/>
        <w:adjustRightInd w:val="0"/>
        <w:ind w:left="660" w:hanging="660"/>
        <w:rPr>
          <w:rFonts w:ascii="Times New Roman" w:hAnsi="Times New Roman" w:cs="Times New Roman"/>
          <w:color w:val="0E0E0E"/>
        </w:rPr>
      </w:pPr>
      <w:r w:rsidRPr="00485121">
        <w:rPr>
          <w:rFonts w:ascii="Times New Roman" w:hAnsi="Times New Roman" w:cs="Times New Roman"/>
          <w:color w:val="0E0E0E"/>
        </w:rPr>
        <w:tab/>
        <w:t>•</w:t>
      </w:r>
      <w:r w:rsidRPr="00485121">
        <w:rPr>
          <w:rFonts w:ascii="Times New Roman" w:hAnsi="Times New Roman" w:cs="Times New Roman"/>
          <w:color w:val="0E0E0E"/>
        </w:rPr>
        <w:tab/>
        <w:t>How do you typically react in a group disagreement? (Competing or compromising?)</w:t>
      </w:r>
    </w:p>
    <w:p w14:paraId="539501CD" w14:textId="77777777" w:rsidR="00485121" w:rsidRPr="00485121" w:rsidRDefault="00485121" w:rsidP="00485121">
      <w:pPr>
        <w:tabs>
          <w:tab w:val="right" w:pos="500"/>
          <w:tab w:val="left" w:pos="660"/>
        </w:tabs>
        <w:autoSpaceDE w:val="0"/>
        <w:autoSpaceDN w:val="0"/>
        <w:adjustRightInd w:val="0"/>
        <w:ind w:left="660" w:hanging="660"/>
        <w:rPr>
          <w:rFonts w:ascii="Times New Roman" w:hAnsi="Times New Roman" w:cs="Times New Roman"/>
          <w:color w:val="0E0E0E"/>
        </w:rPr>
      </w:pPr>
      <w:r w:rsidRPr="00485121">
        <w:rPr>
          <w:rFonts w:ascii="Times New Roman" w:hAnsi="Times New Roman" w:cs="Times New Roman"/>
          <w:color w:val="0E0E0E"/>
        </w:rPr>
        <w:tab/>
        <w:t>•</w:t>
      </w:r>
      <w:r w:rsidRPr="00485121">
        <w:rPr>
          <w:rFonts w:ascii="Times New Roman" w:hAnsi="Times New Roman" w:cs="Times New Roman"/>
          <w:color w:val="0E0E0E"/>
        </w:rPr>
        <w:tab/>
        <w:t>How about with family? (Collaborating or avoiding?)</w:t>
      </w:r>
    </w:p>
    <w:p w14:paraId="167304AB" w14:textId="77777777" w:rsidR="00485121" w:rsidRPr="00485121" w:rsidRDefault="00485121" w:rsidP="00485121">
      <w:pPr>
        <w:tabs>
          <w:tab w:val="right" w:pos="500"/>
          <w:tab w:val="left" w:pos="660"/>
        </w:tabs>
        <w:autoSpaceDE w:val="0"/>
        <w:autoSpaceDN w:val="0"/>
        <w:adjustRightInd w:val="0"/>
        <w:ind w:left="660" w:hanging="660"/>
        <w:rPr>
          <w:rFonts w:ascii="Times New Roman" w:hAnsi="Times New Roman" w:cs="Times New Roman"/>
          <w:color w:val="0E0E0E"/>
        </w:rPr>
      </w:pPr>
      <w:r w:rsidRPr="00485121">
        <w:rPr>
          <w:rFonts w:ascii="Times New Roman" w:hAnsi="Times New Roman" w:cs="Times New Roman"/>
          <w:color w:val="0E0E0E"/>
        </w:rPr>
        <w:tab/>
        <w:t>•</w:t>
      </w:r>
      <w:r w:rsidRPr="00485121">
        <w:rPr>
          <w:rFonts w:ascii="Times New Roman" w:hAnsi="Times New Roman" w:cs="Times New Roman"/>
          <w:color w:val="0E0E0E"/>
        </w:rPr>
        <w:tab/>
        <w:t>Do you find yourself more likely to back down or stand your ground in a disagreement?</w:t>
      </w:r>
    </w:p>
    <w:p w14:paraId="5586DCE0" w14:textId="77777777" w:rsidR="00485121" w:rsidRPr="00485121" w:rsidRDefault="00485121" w:rsidP="00485121">
      <w:pPr>
        <w:tabs>
          <w:tab w:val="right" w:pos="500"/>
          <w:tab w:val="left" w:pos="660"/>
        </w:tabs>
        <w:autoSpaceDE w:val="0"/>
        <w:autoSpaceDN w:val="0"/>
        <w:adjustRightInd w:val="0"/>
        <w:ind w:left="660" w:hanging="660"/>
        <w:rPr>
          <w:rFonts w:ascii="Times New Roman" w:hAnsi="Times New Roman" w:cs="Times New Roman"/>
          <w:color w:val="0E0E0E"/>
        </w:rPr>
      </w:pPr>
    </w:p>
    <w:p w14:paraId="31D46587" w14:textId="570639DA" w:rsidR="00485121" w:rsidRPr="00485121" w:rsidRDefault="00485121" w:rsidP="004851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485121">
        <w:rPr>
          <w:rFonts w:ascii="Times New Roman" w:hAnsi="Times New Roman" w:cs="Times New Roman"/>
          <w:color w:val="0E0E0E"/>
        </w:rPr>
        <w:t xml:space="preserve">Reflection: After the activity, </w:t>
      </w:r>
      <w:r w:rsidRPr="00485121">
        <w:rPr>
          <w:rFonts w:ascii="Times New Roman" w:hAnsi="Times New Roman" w:cs="Times New Roman"/>
          <w:color w:val="0E0E0E"/>
        </w:rPr>
        <w:t xml:space="preserve">briefly </w:t>
      </w:r>
      <w:r w:rsidRPr="00485121">
        <w:rPr>
          <w:rFonts w:ascii="Times New Roman" w:hAnsi="Times New Roman" w:cs="Times New Roman"/>
          <w:color w:val="0E0E0E"/>
        </w:rPr>
        <w:t>discuss how different people respond differently to conflict and how understanding those differences can lead to more compassionate interactions.</w:t>
      </w:r>
    </w:p>
    <w:p w14:paraId="3C47B1F4" w14:textId="77777777" w:rsidR="00485121" w:rsidRPr="00485121" w:rsidRDefault="00485121" w:rsidP="004851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7178EA80" w14:textId="77777777" w:rsidR="00485121" w:rsidRPr="00485121" w:rsidRDefault="00485121" w:rsidP="004851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46C91DF8" w14:textId="4D8065EC" w:rsidR="00485121" w:rsidRPr="00485121" w:rsidRDefault="00485121" w:rsidP="004851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E0E0E"/>
          <w:sz w:val="28"/>
          <w:szCs w:val="28"/>
        </w:rPr>
      </w:pPr>
      <w:r>
        <w:rPr>
          <w:rFonts w:ascii="Arial" w:hAnsi="Arial" w:cs="Arial"/>
          <w:b/>
          <w:bCs/>
          <w:color w:val="0E0E0E"/>
          <w:sz w:val="28"/>
          <w:szCs w:val="28"/>
        </w:rPr>
        <w:t>Step 2:</w:t>
      </w:r>
      <w:r w:rsidRPr="00485121">
        <w:rPr>
          <w:rFonts w:ascii="Arial" w:hAnsi="Arial" w:cs="Arial"/>
          <w:b/>
          <w:bCs/>
          <w:color w:val="0E0E0E"/>
          <w:sz w:val="28"/>
          <w:szCs w:val="28"/>
        </w:rPr>
        <w:t xml:space="preserve"> “Conflict Snapshots” Gallery Walk (15 minutes)</w:t>
      </w:r>
    </w:p>
    <w:p w14:paraId="2C8F9B78" w14:textId="77777777" w:rsidR="00485121" w:rsidRPr="00485121" w:rsidRDefault="00485121" w:rsidP="004851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E0E0E"/>
          <w:sz w:val="28"/>
          <w:szCs w:val="28"/>
        </w:rPr>
      </w:pPr>
    </w:p>
    <w:p w14:paraId="37E77B9B" w14:textId="77777777" w:rsidR="00485121" w:rsidRPr="00485121" w:rsidRDefault="00485121" w:rsidP="004851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E0E0E"/>
        </w:rPr>
      </w:pPr>
      <w:r w:rsidRPr="00485121">
        <w:rPr>
          <w:rFonts w:ascii="Times New Roman" w:hAnsi="Times New Roman" w:cs="Times New Roman"/>
          <w:color w:val="0E0E0E"/>
        </w:rPr>
        <w:t>Instructions:</w:t>
      </w:r>
    </w:p>
    <w:p w14:paraId="467DBC67" w14:textId="77777777" w:rsidR="00485121" w:rsidRPr="00485121" w:rsidRDefault="00485121" w:rsidP="00485121">
      <w:pPr>
        <w:tabs>
          <w:tab w:val="right" w:pos="100"/>
          <w:tab w:val="left" w:pos="260"/>
        </w:tabs>
        <w:autoSpaceDE w:val="0"/>
        <w:autoSpaceDN w:val="0"/>
        <w:adjustRightInd w:val="0"/>
        <w:ind w:left="260" w:hanging="260"/>
        <w:rPr>
          <w:rFonts w:ascii="Times New Roman" w:hAnsi="Times New Roman" w:cs="Times New Roman"/>
          <w:color w:val="0E0E0E"/>
        </w:rPr>
      </w:pPr>
      <w:r w:rsidRPr="00485121">
        <w:rPr>
          <w:rFonts w:ascii="Times New Roman" w:hAnsi="Times New Roman" w:cs="Times New Roman"/>
          <w:color w:val="0E0E0E"/>
        </w:rPr>
        <w:tab/>
        <w:t>•</w:t>
      </w:r>
      <w:r w:rsidRPr="00485121">
        <w:rPr>
          <w:rFonts w:ascii="Times New Roman" w:hAnsi="Times New Roman" w:cs="Times New Roman"/>
          <w:color w:val="0E0E0E"/>
        </w:rPr>
        <w:tab/>
        <w:t>On flip charts or whiteboards, write “Conflict Triggers” and draw circles or boxes with the following categories: Personal Assumptions, Past Experiences, External Pressures (social or environmental), Cultural Biases, and Emotions.</w:t>
      </w:r>
    </w:p>
    <w:p w14:paraId="60B1A61D" w14:textId="77777777" w:rsidR="00485121" w:rsidRPr="00485121" w:rsidRDefault="00485121" w:rsidP="00485121">
      <w:pPr>
        <w:tabs>
          <w:tab w:val="right" w:pos="100"/>
          <w:tab w:val="left" w:pos="260"/>
        </w:tabs>
        <w:autoSpaceDE w:val="0"/>
        <w:autoSpaceDN w:val="0"/>
        <w:adjustRightInd w:val="0"/>
        <w:ind w:left="260" w:hanging="260"/>
        <w:rPr>
          <w:rFonts w:ascii="Times New Roman" w:hAnsi="Times New Roman" w:cs="Times New Roman"/>
          <w:color w:val="0E0E0E"/>
        </w:rPr>
      </w:pPr>
      <w:r w:rsidRPr="00485121">
        <w:rPr>
          <w:rFonts w:ascii="Times New Roman" w:hAnsi="Times New Roman" w:cs="Times New Roman"/>
          <w:color w:val="0E0E0E"/>
        </w:rPr>
        <w:tab/>
        <w:t>•</w:t>
      </w:r>
      <w:r w:rsidRPr="00485121">
        <w:rPr>
          <w:rFonts w:ascii="Times New Roman" w:hAnsi="Times New Roman" w:cs="Times New Roman"/>
          <w:color w:val="0E0E0E"/>
        </w:rPr>
        <w:tab/>
        <w:t>Ask participants to write down their personal conflict triggers on index cards and anonymously drop them in the corresponding category. For example, a trigger could be: “Feeling disrespected” or “Not being listened to.”</w:t>
      </w:r>
    </w:p>
    <w:p w14:paraId="1A3E998D" w14:textId="77777777" w:rsidR="00485121" w:rsidRPr="00485121" w:rsidRDefault="00485121" w:rsidP="00485121">
      <w:pPr>
        <w:tabs>
          <w:tab w:val="right" w:pos="100"/>
          <w:tab w:val="left" w:pos="260"/>
        </w:tabs>
        <w:autoSpaceDE w:val="0"/>
        <w:autoSpaceDN w:val="0"/>
        <w:adjustRightInd w:val="0"/>
        <w:ind w:left="260" w:hanging="260"/>
        <w:rPr>
          <w:rFonts w:ascii="Times New Roman" w:hAnsi="Times New Roman" w:cs="Times New Roman"/>
          <w:color w:val="0E0E0E"/>
        </w:rPr>
      </w:pPr>
      <w:r w:rsidRPr="00485121">
        <w:rPr>
          <w:rFonts w:ascii="Times New Roman" w:hAnsi="Times New Roman" w:cs="Times New Roman"/>
          <w:color w:val="0E0E0E"/>
        </w:rPr>
        <w:lastRenderedPageBreak/>
        <w:tab/>
        <w:t>•</w:t>
      </w:r>
      <w:r w:rsidRPr="00485121">
        <w:rPr>
          <w:rFonts w:ascii="Times New Roman" w:hAnsi="Times New Roman" w:cs="Times New Roman"/>
          <w:color w:val="0E0E0E"/>
        </w:rPr>
        <w:tab/>
        <w:t>Afterward, “walk” the group through the categories:</w:t>
      </w:r>
    </w:p>
    <w:p w14:paraId="6E958917" w14:textId="77777777" w:rsidR="00485121" w:rsidRPr="00485121" w:rsidRDefault="00485121" w:rsidP="00485121">
      <w:pPr>
        <w:tabs>
          <w:tab w:val="right" w:pos="500"/>
          <w:tab w:val="left" w:pos="660"/>
        </w:tabs>
        <w:autoSpaceDE w:val="0"/>
        <w:autoSpaceDN w:val="0"/>
        <w:adjustRightInd w:val="0"/>
        <w:ind w:left="660" w:hanging="660"/>
        <w:rPr>
          <w:rFonts w:ascii="Times New Roman" w:hAnsi="Times New Roman" w:cs="Times New Roman"/>
          <w:color w:val="0E0E0E"/>
        </w:rPr>
      </w:pPr>
      <w:r w:rsidRPr="00485121">
        <w:rPr>
          <w:rFonts w:ascii="Times New Roman" w:hAnsi="Times New Roman" w:cs="Times New Roman"/>
          <w:color w:val="0E0E0E"/>
        </w:rPr>
        <w:tab/>
        <w:t>•</w:t>
      </w:r>
      <w:r w:rsidRPr="00485121">
        <w:rPr>
          <w:rFonts w:ascii="Times New Roman" w:hAnsi="Times New Roman" w:cs="Times New Roman"/>
          <w:color w:val="0E0E0E"/>
        </w:rPr>
        <w:tab/>
        <w:t>Ask everyone to reflect on which triggers surprise them.</w:t>
      </w:r>
    </w:p>
    <w:p w14:paraId="79B93382" w14:textId="77777777" w:rsidR="00485121" w:rsidRPr="00485121" w:rsidRDefault="00485121" w:rsidP="00485121">
      <w:pPr>
        <w:tabs>
          <w:tab w:val="right" w:pos="500"/>
          <w:tab w:val="left" w:pos="660"/>
        </w:tabs>
        <w:autoSpaceDE w:val="0"/>
        <w:autoSpaceDN w:val="0"/>
        <w:adjustRightInd w:val="0"/>
        <w:ind w:left="660" w:hanging="660"/>
        <w:rPr>
          <w:rFonts w:ascii="Times New Roman" w:hAnsi="Times New Roman" w:cs="Times New Roman"/>
          <w:color w:val="0E0E0E"/>
        </w:rPr>
      </w:pPr>
      <w:r w:rsidRPr="00485121">
        <w:rPr>
          <w:rFonts w:ascii="Times New Roman" w:hAnsi="Times New Roman" w:cs="Times New Roman"/>
          <w:color w:val="0E0E0E"/>
        </w:rPr>
        <w:tab/>
        <w:t>•</w:t>
      </w:r>
      <w:r w:rsidRPr="00485121">
        <w:rPr>
          <w:rFonts w:ascii="Times New Roman" w:hAnsi="Times New Roman" w:cs="Times New Roman"/>
          <w:color w:val="0E0E0E"/>
        </w:rPr>
        <w:tab/>
        <w:t>Which do they recognize as consistent across their experiences? Which triggers do they identify with?</w:t>
      </w:r>
    </w:p>
    <w:p w14:paraId="50FA01AE" w14:textId="77777777" w:rsidR="00485121" w:rsidRPr="00485121" w:rsidRDefault="00485121" w:rsidP="00485121">
      <w:pPr>
        <w:tabs>
          <w:tab w:val="right" w:pos="500"/>
          <w:tab w:val="left" w:pos="660"/>
        </w:tabs>
        <w:autoSpaceDE w:val="0"/>
        <w:autoSpaceDN w:val="0"/>
        <w:adjustRightInd w:val="0"/>
        <w:ind w:left="660" w:hanging="660"/>
        <w:rPr>
          <w:rFonts w:ascii="Times New Roman" w:hAnsi="Times New Roman" w:cs="Times New Roman"/>
          <w:color w:val="0E0E0E"/>
        </w:rPr>
      </w:pPr>
      <w:r w:rsidRPr="00485121">
        <w:rPr>
          <w:rFonts w:ascii="Times New Roman" w:hAnsi="Times New Roman" w:cs="Times New Roman"/>
          <w:color w:val="0E0E0E"/>
        </w:rPr>
        <w:tab/>
        <w:t>•</w:t>
      </w:r>
      <w:r w:rsidRPr="00485121">
        <w:rPr>
          <w:rFonts w:ascii="Times New Roman" w:hAnsi="Times New Roman" w:cs="Times New Roman"/>
          <w:color w:val="0E0E0E"/>
        </w:rPr>
        <w:tab/>
        <w:t>Discuss how emotional reactions (like frustration, anxiety, or anger) can derail constructive conflict resolution.</w:t>
      </w:r>
    </w:p>
    <w:p w14:paraId="221F4901" w14:textId="77777777" w:rsidR="00485121" w:rsidRPr="00485121" w:rsidRDefault="00485121" w:rsidP="00485121">
      <w:pPr>
        <w:tabs>
          <w:tab w:val="right" w:pos="500"/>
          <w:tab w:val="left" w:pos="660"/>
        </w:tabs>
        <w:autoSpaceDE w:val="0"/>
        <w:autoSpaceDN w:val="0"/>
        <w:adjustRightInd w:val="0"/>
        <w:ind w:left="660" w:hanging="660"/>
        <w:rPr>
          <w:rFonts w:ascii="Times New Roman" w:hAnsi="Times New Roman" w:cs="Times New Roman"/>
          <w:color w:val="0E0E0E"/>
        </w:rPr>
      </w:pPr>
    </w:p>
    <w:p w14:paraId="25406835" w14:textId="77777777" w:rsidR="00485121" w:rsidRPr="00485121" w:rsidRDefault="00485121" w:rsidP="004851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485121">
        <w:rPr>
          <w:rFonts w:ascii="Times New Roman" w:hAnsi="Times New Roman" w:cs="Times New Roman"/>
          <w:color w:val="0E0E0E"/>
        </w:rPr>
        <w:t>Reflection: This is a great moment to tie back to emotional intelligence—when we understand our triggers, we can pause and choose how to respond, rather than react impulsively.</w:t>
      </w:r>
    </w:p>
    <w:p w14:paraId="32EA7F9D" w14:textId="77777777" w:rsidR="00485121" w:rsidRPr="00485121" w:rsidRDefault="00485121" w:rsidP="004851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p w14:paraId="692E7303" w14:textId="14715C86" w:rsidR="00485121" w:rsidRPr="00485121" w:rsidRDefault="00485121" w:rsidP="004851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E0E0E"/>
          <w:sz w:val="28"/>
          <w:szCs w:val="28"/>
        </w:rPr>
      </w:pPr>
      <w:r>
        <w:rPr>
          <w:rFonts w:ascii="Arial" w:hAnsi="Arial" w:cs="Arial"/>
          <w:b/>
          <w:bCs/>
          <w:color w:val="0E0E0E"/>
          <w:sz w:val="28"/>
          <w:szCs w:val="28"/>
        </w:rPr>
        <w:t>Step 3:</w:t>
      </w:r>
      <w:r w:rsidRPr="00485121">
        <w:rPr>
          <w:rFonts w:ascii="Arial" w:hAnsi="Arial" w:cs="Arial"/>
          <w:b/>
          <w:bCs/>
          <w:color w:val="0E0E0E"/>
          <w:sz w:val="28"/>
          <w:szCs w:val="28"/>
        </w:rPr>
        <w:t xml:space="preserve"> “Reimagining Conflict” (10</w:t>
      </w:r>
      <w:r w:rsidRPr="00485121">
        <w:rPr>
          <w:rFonts w:ascii="Times New Roman" w:hAnsi="Times New Roman" w:cs="Times New Roman"/>
          <w:color w:val="0E0E0E"/>
          <w:sz w:val="28"/>
          <w:szCs w:val="28"/>
        </w:rPr>
        <w:t xml:space="preserve"> minutes)</w:t>
      </w:r>
    </w:p>
    <w:p w14:paraId="06AA515B" w14:textId="77777777" w:rsidR="00485121" w:rsidRPr="00485121" w:rsidRDefault="00485121" w:rsidP="004851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E0E0E"/>
        </w:rPr>
      </w:pPr>
    </w:p>
    <w:p w14:paraId="4EFFCE8C" w14:textId="77777777" w:rsidR="00485121" w:rsidRPr="00485121" w:rsidRDefault="00485121" w:rsidP="004851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E0E0E"/>
        </w:rPr>
      </w:pPr>
      <w:r w:rsidRPr="00485121">
        <w:rPr>
          <w:rFonts w:ascii="Times New Roman" w:hAnsi="Times New Roman" w:cs="Times New Roman"/>
          <w:color w:val="0E0E0E"/>
        </w:rPr>
        <w:t>Instructions:</w:t>
      </w:r>
    </w:p>
    <w:p w14:paraId="46A3BD6E" w14:textId="77777777" w:rsidR="00485121" w:rsidRPr="00485121" w:rsidRDefault="00485121" w:rsidP="00485121">
      <w:pPr>
        <w:tabs>
          <w:tab w:val="right" w:pos="100"/>
          <w:tab w:val="left" w:pos="260"/>
        </w:tabs>
        <w:autoSpaceDE w:val="0"/>
        <w:autoSpaceDN w:val="0"/>
        <w:adjustRightInd w:val="0"/>
        <w:ind w:left="260" w:hanging="260"/>
        <w:rPr>
          <w:rFonts w:ascii="Times New Roman" w:hAnsi="Times New Roman" w:cs="Times New Roman"/>
          <w:color w:val="0E0E0E"/>
        </w:rPr>
      </w:pPr>
      <w:r w:rsidRPr="00485121">
        <w:rPr>
          <w:rFonts w:ascii="Times New Roman" w:hAnsi="Times New Roman" w:cs="Times New Roman"/>
          <w:color w:val="0E0E0E"/>
        </w:rPr>
        <w:tab/>
        <w:t>•</w:t>
      </w:r>
      <w:r w:rsidRPr="00485121">
        <w:rPr>
          <w:rFonts w:ascii="Times New Roman" w:hAnsi="Times New Roman" w:cs="Times New Roman"/>
          <w:color w:val="0E0E0E"/>
        </w:rPr>
        <w:tab/>
        <w:t>Bring the group back together and ask the following reflective questions:</w:t>
      </w:r>
    </w:p>
    <w:p w14:paraId="12A7065F" w14:textId="77777777" w:rsidR="00485121" w:rsidRPr="00485121" w:rsidRDefault="00485121" w:rsidP="00485121">
      <w:pPr>
        <w:tabs>
          <w:tab w:val="right" w:pos="500"/>
          <w:tab w:val="left" w:pos="660"/>
        </w:tabs>
        <w:autoSpaceDE w:val="0"/>
        <w:autoSpaceDN w:val="0"/>
        <w:adjustRightInd w:val="0"/>
        <w:ind w:left="660" w:hanging="660"/>
        <w:rPr>
          <w:rFonts w:ascii="Times New Roman" w:hAnsi="Times New Roman" w:cs="Times New Roman"/>
          <w:color w:val="0E0E0E"/>
        </w:rPr>
      </w:pPr>
      <w:r w:rsidRPr="00485121">
        <w:rPr>
          <w:rFonts w:ascii="Times New Roman" w:hAnsi="Times New Roman" w:cs="Times New Roman"/>
          <w:color w:val="0E0E0E"/>
        </w:rPr>
        <w:tab/>
        <w:t>•</w:t>
      </w:r>
      <w:r w:rsidRPr="00485121">
        <w:rPr>
          <w:rFonts w:ascii="Times New Roman" w:hAnsi="Times New Roman" w:cs="Times New Roman"/>
          <w:color w:val="0E0E0E"/>
        </w:rPr>
        <w:tab/>
        <w:t>How does conflict often feel in church settings (e.g., small groups, ministries, or leadership meetings)?</w:t>
      </w:r>
    </w:p>
    <w:p w14:paraId="2CAC2316" w14:textId="77777777" w:rsidR="00485121" w:rsidRPr="00485121" w:rsidRDefault="00485121" w:rsidP="00485121">
      <w:pPr>
        <w:tabs>
          <w:tab w:val="right" w:pos="500"/>
          <w:tab w:val="left" w:pos="660"/>
        </w:tabs>
        <w:autoSpaceDE w:val="0"/>
        <w:autoSpaceDN w:val="0"/>
        <w:adjustRightInd w:val="0"/>
        <w:ind w:left="660" w:hanging="660"/>
        <w:rPr>
          <w:rFonts w:ascii="Times New Roman" w:hAnsi="Times New Roman" w:cs="Times New Roman"/>
          <w:color w:val="0E0E0E"/>
        </w:rPr>
      </w:pPr>
      <w:r w:rsidRPr="00485121">
        <w:rPr>
          <w:rFonts w:ascii="Times New Roman" w:hAnsi="Times New Roman" w:cs="Times New Roman"/>
          <w:color w:val="0E0E0E"/>
        </w:rPr>
        <w:tab/>
        <w:t>•</w:t>
      </w:r>
      <w:r w:rsidRPr="00485121">
        <w:rPr>
          <w:rFonts w:ascii="Times New Roman" w:hAnsi="Times New Roman" w:cs="Times New Roman"/>
          <w:color w:val="0E0E0E"/>
        </w:rPr>
        <w:tab/>
        <w:t>What could change if we approached conflict with curiosity rather than defensiveness?</w:t>
      </w:r>
    </w:p>
    <w:p w14:paraId="62CABBC9" w14:textId="77777777" w:rsidR="00485121" w:rsidRPr="00485121" w:rsidRDefault="00485121" w:rsidP="00485121">
      <w:pPr>
        <w:tabs>
          <w:tab w:val="right" w:pos="500"/>
          <w:tab w:val="left" w:pos="660"/>
        </w:tabs>
        <w:autoSpaceDE w:val="0"/>
        <w:autoSpaceDN w:val="0"/>
        <w:adjustRightInd w:val="0"/>
        <w:ind w:left="660" w:hanging="660"/>
        <w:rPr>
          <w:rFonts w:ascii="Times New Roman" w:hAnsi="Times New Roman" w:cs="Times New Roman"/>
          <w:color w:val="0E0E0E"/>
        </w:rPr>
      </w:pPr>
      <w:r w:rsidRPr="00485121">
        <w:rPr>
          <w:rFonts w:ascii="Times New Roman" w:hAnsi="Times New Roman" w:cs="Times New Roman"/>
          <w:color w:val="0E0E0E"/>
        </w:rPr>
        <w:tab/>
        <w:t>•</w:t>
      </w:r>
      <w:r w:rsidRPr="00485121">
        <w:rPr>
          <w:rFonts w:ascii="Times New Roman" w:hAnsi="Times New Roman" w:cs="Times New Roman"/>
          <w:color w:val="0E0E0E"/>
        </w:rPr>
        <w:tab/>
        <w:t>How can we make space for people to share their perspectives in disagreements without fear of judgment?</w:t>
      </w:r>
    </w:p>
    <w:p w14:paraId="16930216" w14:textId="77777777" w:rsidR="00485121" w:rsidRPr="00485121" w:rsidRDefault="00485121" w:rsidP="00485121">
      <w:pPr>
        <w:tabs>
          <w:tab w:val="right" w:pos="500"/>
          <w:tab w:val="left" w:pos="660"/>
        </w:tabs>
        <w:autoSpaceDE w:val="0"/>
        <w:autoSpaceDN w:val="0"/>
        <w:adjustRightInd w:val="0"/>
        <w:ind w:left="660" w:hanging="660"/>
        <w:rPr>
          <w:rFonts w:ascii="Times New Roman" w:hAnsi="Times New Roman" w:cs="Times New Roman"/>
          <w:color w:val="0E0E0E"/>
        </w:rPr>
      </w:pPr>
      <w:r w:rsidRPr="00485121">
        <w:rPr>
          <w:rFonts w:ascii="Times New Roman" w:hAnsi="Times New Roman" w:cs="Times New Roman"/>
          <w:color w:val="0E0E0E"/>
        </w:rPr>
        <w:tab/>
        <w:t>•</w:t>
      </w:r>
      <w:r w:rsidRPr="00485121">
        <w:rPr>
          <w:rFonts w:ascii="Times New Roman" w:hAnsi="Times New Roman" w:cs="Times New Roman"/>
          <w:color w:val="0E0E0E"/>
        </w:rPr>
        <w:tab/>
        <w:t>How do we use our faith to guide us through tough conversations?</w:t>
      </w:r>
    </w:p>
    <w:p w14:paraId="20C3C755" w14:textId="77777777" w:rsidR="00485121" w:rsidRPr="00485121" w:rsidRDefault="00485121" w:rsidP="00485121">
      <w:pPr>
        <w:tabs>
          <w:tab w:val="right" w:pos="100"/>
          <w:tab w:val="left" w:pos="260"/>
        </w:tabs>
        <w:autoSpaceDE w:val="0"/>
        <w:autoSpaceDN w:val="0"/>
        <w:adjustRightInd w:val="0"/>
        <w:ind w:left="260" w:hanging="260"/>
        <w:rPr>
          <w:rFonts w:ascii="Times New Roman" w:hAnsi="Times New Roman" w:cs="Times New Roman"/>
          <w:color w:val="0E0E0E"/>
        </w:rPr>
      </w:pPr>
      <w:r w:rsidRPr="00485121">
        <w:rPr>
          <w:rFonts w:ascii="Times New Roman" w:hAnsi="Times New Roman" w:cs="Times New Roman"/>
          <w:color w:val="0E0E0E"/>
        </w:rPr>
        <w:tab/>
        <w:t>•</w:t>
      </w:r>
      <w:r w:rsidRPr="00485121">
        <w:rPr>
          <w:rFonts w:ascii="Times New Roman" w:hAnsi="Times New Roman" w:cs="Times New Roman"/>
          <w:color w:val="0E0E0E"/>
        </w:rPr>
        <w:tab/>
        <w:t>Write answers on a flip chart and brainstorm practical ways to approach conflict:</w:t>
      </w:r>
    </w:p>
    <w:p w14:paraId="11C2CA58" w14:textId="77777777" w:rsidR="00485121" w:rsidRPr="00485121" w:rsidRDefault="00485121" w:rsidP="00485121">
      <w:pPr>
        <w:tabs>
          <w:tab w:val="right" w:pos="500"/>
          <w:tab w:val="left" w:pos="660"/>
        </w:tabs>
        <w:autoSpaceDE w:val="0"/>
        <w:autoSpaceDN w:val="0"/>
        <w:adjustRightInd w:val="0"/>
        <w:ind w:left="660" w:hanging="660"/>
        <w:rPr>
          <w:rFonts w:ascii="Times New Roman" w:hAnsi="Times New Roman" w:cs="Times New Roman"/>
          <w:color w:val="0E0E0E"/>
        </w:rPr>
      </w:pPr>
      <w:r w:rsidRPr="00485121">
        <w:rPr>
          <w:rFonts w:ascii="Times New Roman" w:hAnsi="Times New Roman" w:cs="Times New Roman"/>
          <w:color w:val="0E0E0E"/>
        </w:rPr>
        <w:tab/>
        <w:t>•</w:t>
      </w:r>
      <w:r w:rsidRPr="00485121">
        <w:rPr>
          <w:rFonts w:ascii="Times New Roman" w:hAnsi="Times New Roman" w:cs="Times New Roman"/>
          <w:color w:val="0E0E0E"/>
        </w:rPr>
        <w:tab/>
        <w:t>Example Action Steps:</w:t>
      </w:r>
    </w:p>
    <w:p w14:paraId="78D949DD" w14:textId="77777777" w:rsidR="00485121" w:rsidRPr="00485121" w:rsidRDefault="00485121" w:rsidP="00485121">
      <w:pPr>
        <w:tabs>
          <w:tab w:val="right" w:pos="900"/>
          <w:tab w:val="left" w:pos="1060"/>
        </w:tabs>
        <w:autoSpaceDE w:val="0"/>
        <w:autoSpaceDN w:val="0"/>
        <w:adjustRightInd w:val="0"/>
        <w:ind w:left="1060" w:hanging="1060"/>
        <w:rPr>
          <w:rFonts w:ascii="Times New Roman" w:hAnsi="Times New Roman" w:cs="Times New Roman"/>
          <w:color w:val="0E0E0E"/>
        </w:rPr>
      </w:pPr>
      <w:r w:rsidRPr="00485121">
        <w:rPr>
          <w:rFonts w:ascii="Times New Roman" w:hAnsi="Times New Roman" w:cs="Times New Roman"/>
          <w:color w:val="0E0E0E"/>
        </w:rPr>
        <w:tab/>
        <w:t>•</w:t>
      </w:r>
      <w:r w:rsidRPr="00485121">
        <w:rPr>
          <w:rFonts w:ascii="Times New Roman" w:hAnsi="Times New Roman" w:cs="Times New Roman"/>
          <w:color w:val="0E0E0E"/>
        </w:rPr>
        <w:tab/>
        <w:t>Practice active listening before responding.</w:t>
      </w:r>
    </w:p>
    <w:p w14:paraId="42F39075" w14:textId="77777777" w:rsidR="00485121" w:rsidRPr="00485121" w:rsidRDefault="00485121" w:rsidP="00485121">
      <w:pPr>
        <w:tabs>
          <w:tab w:val="right" w:pos="900"/>
          <w:tab w:val="left" w:pos="1060"/>
        </w:tabs>
        <w:autoSpaceDE w:val="0"/>
        <w:autoSpaceDN w:val="0"/>
        <w:adjustRightInd w:val="0"/>
        <w:ind w:left="1060" w:hanging="1060"/>
        <w:rPr>
          <w:rFonts w:ascii="Times New Roman" w:hAnsi="Times New Roman" w:cs="Times New Roman"/>
          <w:color w:val="0E0E0E"/>
        </w:rPr>
      </w:pPr>
      <w:r w:rsidRPr="00485121">
        <w:rPr>
          <w:rFonts w:ascii="Times New Roman" w:hAnsi="Times New Roman" w:cs="Times New Roman"/>
          <w:color w:val="0E0E0E"/>
        </w:rPr>
        <w:tab/>
        <w:t>•</w:t>
      </w:r>
      <w:r w:rsidRPr="00485121">
        <w:rPr>
          <w:rFonts w:ascii="Times New Roman" w:hAnsi="Times New Roman" w:cs="Times New Roman"/>
          <w:color w:val="0E0E0E"/>
        </w:rPr>
        <w:tab/>
        <w:t>Commit to understanding the other’s viewpoint even when you disagree.</w:t>
      </w:r>
    </w:p>
    <w:p w14:paraId="14F9A502" w14:textId="77777777" w:rsidR="00485121" w:rsidRPr="00485121" w:rsidRDefault="00485121" w:rsidP="00485121">
      <w:pPr>
        <w:tabs>
          <w:tab w:val="right" w:pos="900"/>
          <w:tab w:val="left" w:pos="1060"/>
        </w:tabs>
        <w:autoSpaceDE w:val="0"/>
        <w:autoSpaceDN w:val="0"/>
        <w:adjustRightInd w:val="0"/>
        <w:ind w:left="1060" w:hanging="1060"/>
        <w:rPr>
          <w:rFonts w:ascii="Times New Roman" w:hAnsi="Times New Roman" w:cs="Times New Roman"/>
          <w:color w:val="0E0E0E"/>
        </w:rPr>
      </w:pPr>
      <w:r w:rsidRPr="00485121">
        <w:rPr>
          <w:rFonts w:ascii="Times New Roman" w:hAnsi="Times New Roman" w:cs="Times New Roman"/>
          <w:color w:val="0E0E0E"/>
        </w:rPr>
        <w:tab/>
        <w:t>•</w:t>
      </w:r>
      <w:r w:rsidRPr="00485121">
        <w:rPr>
          <w:rFonts w:ascii="Times New Roman" w:hAnsi="Times New Roman" w:cs="Times New Roman"/>
          <w:color w:val="0E0E0E"/>
        </w:rPr>
        <w:tab/>
        <w:t>Offer constructive feedback rather than passive-aggressively withholding your thoughts.</w:t>
      </w:r>
    </w:p>
    <w:p w14:paraId="483C02A9" w14:textId="77777777" w:rsidR="00485121" w:rsidRPr="00485121" w:rsidRDefault="00485121" w:rsidP="00485121">
      <w:pPr>
        <w:tabs>
          <w:tab w:val="right" w:pos="900"/>
          <w:tab w:val="left" w:pos="1060"/>
        </w:tabs>
        <w:autoSpaceDE w:val="0"/>
        <w:autoSpaceDN w:val="0"/>
        <w:adjustRightInd w:val="0"/>
        <w:ind w:left="1060" w:hanging="1060"/>
        <w:rPr>
          <w:rFonts w:ascii="Times New Roman" w:hAnsi="Times New Roman" w:cs="Times New Roman"/>
        </w:rPr>
      </w:pPr>
      <w:r w:rsidRPr="00485121">
        <w:rPr>
          <w:rFonts w:ascii="Times New Roman" w:hAnsi="Times New Roman" w:cs="Times New Roman"/>
          <w:color w:val="0E0E0E"/>
        </w:rPr>
        <w:tab/>
        <w:t>•</w:t>
      </w:r>
      <w:r w:rsidRPr="00485121">
        <w:rPr>
          <w:rFonts w:ascii="Times New Roman" w:hAnsi="Times New Roman" w:cs="Times New Roman"/>
          <w:color w:val="0E0E0E"/>
        </w:rPr>
        <w:tab/>
        <w:t>Hold time for reflection if emotions get too high.</w:t>
      </w:r>
    </w:p>
    <w:p w14:paraId="413EEB6E" w14:textId="77777777" w:rsidR="00485121" w:rsidRPr="00485121" w:rsidRDefault="00485121" w:rsidP="00485121">
      <w:pPr>
        <w:tabs>
          <w:tab w:val="right" w:pos="900"/>
          <w:tab w:val="left" w:pos="1060"/>
        </w:tabs>
        <w:autoSpaceDE w:val="0"/>
        <w:autoSpaceDN w:val="0"/>
        <w:adjustRightInd w:val="0"/>
        <w:ind w:left="1060" w:hanging="1060"/>
        <w:rPr>
          <w:rFonts w:ascii="Times New Roman" w:hAnsi="Times New Roman" w:cs="Times New Roman"/>
        </w:rPr>
      </w:pPr>
    </w:p>
    <w:p w14:paraId="25DAB33A" w14:textId="3AD77804" w:rsidR="00485121" w:rsidRPr="00485121" w:rsidRDefault="00485121" w:rsidP="004851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E0E0E"/>
          <w:sz w:val="28"/>
          <w:szCs w:val="28"/>
        </w:rPr>
      </w:pPr>
      <w:r>
        <w:rPr>
          <w:rFonts w:ascii="Arial" w:hAnsi="Arial" w:cs="Arial"/>
          <w:b/>
          <w:bCs/>
          <w:color w:val="0E0E0E"/>
          <w:sz w:val="28"/>
          <w:szCs w:val="28"/>
        </w:rPr>
        <w:t>Step 4:</w:t>
      </w:r>
      <w:r w:rsidRPr="00485121">
        <w:rPr>
          <w:rFonts w:ascii="Arial" w:hAnsi="Arial" w:cs="Arial"/>
          <w:b/>
          <w:bCs/>
          <w:color w:val="0E0E0E"/>
          <w:sz w:val="28"/>
          <w:szCs w:val="28"/>
        </w:rPr>
        <w:t xml:space="preserve"> “The Bridge of Peace” (10 minutes)</w:t>
      </w:r>
    </w:p>
    <w:p w14:paraId="4C675758" w14:textId="77777777" w:rsidR="00485121" w:rsidRPr="00485121" w:rsidRDefault="00485121" w:rsidP="004851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E0E0E"/>
        </w:rPr>
      </w:pPr>
    </w:p>
    <w:p w14:paraId="338EBA50" w14:textId="77777777" w:rsidR="00485121" w:rsidRPr="00485121" w:rsidRDefault="00485121" w:rsidP="004851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E0E0E"/>
        </w:rPr>
      </w:pPr>
      <w:r w:rsidRPr="00485121">
        <w:rPr>
          <w:rFonts w:ascii="Times New Roman" w:hAnsi="Times New Roman" w:cs="Times New Roman"/>
          <w:color w:val="0E0E0E"/>
        </w:rPr>
        <w:t>Instructions:</w:t>
      </w:r>
    </w:p>
    <w:p w14:paraId="058E65C2" w14:textId="77777777" w:rsidR="00485121" w:rsidRPr="00485121" w:rsidRDefault="00485121" w:rsidP="00485121">
      <w:pPr>
        <w:tabs>
          <w:tab w:val="right" w:pos="100"/>
          <w:tab w:val="left" w:pos="260"/>
        </w:tabs>
        <w:autoSpaceDE w:val="0"/>
        <w:autoSpaceDN w:val="0"/>
        <w:adjustRightInd w:val="0"/>
        <w:ind w:left="260" w:hanging="260"/>
        <w:rPr>
          <w:rFonts w:ascii="Times New Roman" w:hAnsi="Times New Roman" w:cs="Times New Roman"/>
          <w:color w:val="0E0E0E"/>
        </w:rPr>
      </w:pPr>
      <w:r w:rsidRPr="00485121">
        <w:rPr>
          <w:rFonts w:ascii="Times New Roman" w:hAnsi="Times New Roman" w:cs="Times New Roman"/>
          <w:color w:val="0E0E0E"/>
        </w:rPr>
        <w:tab/>
        <w:t>•</w:t>
      </w:r>
      <w:r w:rsidRPr="00485121">
        <w:rPr>
          <w:rFonts w:ascii="Times New Roman" w:hAnsi="Times New Roman" w:cs="Times New Roman"/>
          <w:color w:val="0E0E0E"/>
        </w:rPr>
        <w:tab/>
        <w:t>Play soft, ambient music to create a calm atmosphere.</w:t>
      </w:r>
    </w:p>
    <w:p w14:paraId="42E27D06" w14:textId="77777777" w:rsidR="00485121" w:rsidRPr="00485121" w:rsidRDefault="00485121" w:rsidP="00485121">
      <w:pPr>
        <w:tabs>
          <w:tab w:val="right" w:pos="100"/>
          <w:tab w:val="left" w:pos="260"/>
        </w:tabs>
        <w:autoSpaceDE w:val="0"/>
        <w:autoSpaceDN w:val="0"/>
        <w:adjustRightInd w:val="0"/>
        <w:ind w:left="260" w:hanging="260"/>
        <w:rPr>
          <w:rFonts w:ascii="Times New Roman" w:hAnsi="Times New Roman" w:cs="Times New Roman"/>
          <w:color w:val="0E0E0E"/>
        </w:rPr>
      </w:pPr>
      <w:r w:rsidRPr="00485121">
        <w:rPr>
          <w:rFonts w:ascii="Times New Roman" w:hAnsi="Times New Roman" w:cs="Times New Roman"/>
          <w:color w:val="0E0E0E"/>
        </w:rPr>
        <w:tab/>
        <w:t>•</w:t>
      </w:r>
      <w:r w:rsidRPr="00485121">
        <w:rPr>
          <w:rFonts w:ascii="Times New Roman" w:hAnsi="Times New Roman" w:cs="Times New Roman"/>
          <w:color w:val="0E0E0E"/>
        </w:rPr>
        <w:tab/>
        <w:t>Ask the participants to form a circle with one person standing in the center.</w:t>
      </w:r>
    </w:p>
    <w:p w14:paraId="05E315D7" w14:textId="77777777" w:rsidR="00485121" w:rsidRPr="00485121" w:rsidRDefault="00485121" w:rsidP="00485121">
      <w:pPr>
        <w:tabs>
          <w:tab w:val="right" w:pos="100"/>
          <w:tab w:val="left" w:pos="260"/>
        </w:tabs>
        <w:autoSpaceDE w:val="0"/>
        <w:autoSpaceDN w:val="0"/>
        <w:adjustRightInd w:val="0"/>
        <w:ind w:left="260" w:hanging="260"/>
        <w:rPr>
          <w:rFonts w:ascii="Times New Roman" w:hAnsi="Times New Roman" w:cs="Times New Roman"/>
          <w:color w:val="0E0E0E"/>
        </w:rPr>
      </w:pPr>
      <w:r w:rsidRPr="00485121">
        <w:rPr>
          <w:rFonts w:ascii="Times New Roman" w:hAnsi="Times New Roman" w:cs="Times New Roman"/>
          <w:color w:val="0E0E0E"/>
        </w:rPr>
        <w:tab/>
        <w:t>•</w:t>
      </w:r>
      <w:r w:rsidRPr="00485121">
        <w:rPr>
          <w:rFonts w:ascii="Times New Roman" w:hAnsi="Times New Roman" w:cs="Times New Roman"/>
          <w:color w:val="0E0E0E"/>
        </w:rPr>
        <w:tab/>
        <w:t>The person in the center calls out something that could trigger conflict, such as “Disagreement over worship styles” or “Feeling unheard in a meeting.”</w:t>
      </w:r>
    </w:p>
    <w:p w14:paraId="73C99798" w14:textId="77777777" w:rsidR="00485121" w:rsidRPr="00485121" w:rsidRDefault="00485121" w:rsidP="00485121">
      <w:pPr>
        <w:tabs>
          <w:tab w:val="right" w:pos="100"/>
          <w:tab w:val="left" w:pos="260"/>
        </w:tabs>
        <w:autoSpaceDE w:val="0"/>
        <w:autoSpaceDN w:val="0"/>
        <w:adjustRightInd w:val="0"/>
        <w:ind w:left="260" w:hanging="260"/>
        <w:rPr>
          <w:rFonts w:ascii="Times New Roman" w:hAnsi="Times New Roman" w:cs="Times New Roman"/>
          <w:color w:val="0E0E0E"/>
        </w:rPr>
      </w:pPr>
      <w:r w:rsidRPr="00485121">
        <w:rPr>
          <w:rFonts w:ascii="Times New Roman" w:hAnsi="Times New Roman" w:cs="Times New Roman"/>
          <w:color w:val="0E0E0E"/>
        </w:rPr>
        <w:tab/>
        <w:t>•</w:t>
      </w:r>
      <w:r w:rsidRPr="00485121">
        <w:rPr>
          <w:rFonts w:ascii="Times New Roman" w:hAnsi="Times New Roman" w:cs="Times New Roman"/>
          <w:color w:val="0E0E0E"/>
        </w:rPr>
        <w:tab/>
        <w:t xml:space="preserve">When a person hears </w:t>
      </w:r>
      <w:proofErr w:type="gramStart"/>
      <w:r w:rsidRPr="00485121">
        <w:rPr>
          <w:rFonts w:ascii="Times New Roman" w:hAnsi="Times New Roman" w:cs="Times New Roman"/>
          <w:color w:val="0E0E0E"/>
        </w:rPr>
        <w:t>something</w:t>
      </w:r>
      <w:proofErr w:type="gramEnd"/>
      <w:r w:rsidRPr="00485121">
        <w:rPr>
          <w:rFonts w:ascii="Times New Roman" w:hAnsi="Times New Roman" w:cs="Times New Roman"/>
          <w:color w:val="0E0E0E"/>
        </w:rPr>
        <w:t xml:space="preserve"> they relate to, they step forward, building a bridge of empathy. The group gradually builds a physical bridge of shared understanding as more people step in.</w:t>
      </w:r>
    </w:p>
    <w:p w14:paraId="17C98ECB" w14:textId="77777777" w:rsidR="00485121" w:rsidRPr="00485121" w:rsidRDefault="00485121" w:rsidP="00485121">
      <w:pPr>
        <w:tabs>
          <w:tab w:val="right" w:pos="100"/>
          <w:tab w:val="left" w:pos="260"/>
        </w:tabs>
        <w:autoSpaceDE w:val="0"/>
        <w:autoSpaceDN w:val="0"/>
        <w:adjustRightInd w:val="0"/>
        <w:ind w:left="260" w:hanging="260"/>
        <w:rPr>
          <w:rFonts w:ascii="Times New Roman" w:hAnsi="Times New Roman" w:cs="Times New Roman"/>
        </w:rPr>
      </w:pPr>
      <w:r w:rsidRPr="00485121">
        <w:rPr>
          <w:rFonts w:ascii="Times New Roman" w:hAnsi="Times New Roman" w:cs="Times New Roman"/>
          <w:color w:val="0E0E0E"/>
        </w:rPr>
        <w:tab/>
        <w:t>•</w:t>
      </w:r>
      <w:r w:rsidRPr="00485121">
        <w:rPr>
          <w:rFonts w:ascii="Times New Roman" w:hAnsi="Times New Roman" w:cs="Times New Roman"/>
          <w:color w:val="0E0E0E"/>
        </w:rPr>
        <w:tab/>
        <w:t>After a few rounds, reflect on the experience: “What does it feel like to stand in solidarity with each other in this way? How can we turn that same empathy into action when real conflict arises?”</w:t>
      </w:r>
    </w:p>
    <w:p w14:paraId="2A77BCDE" w14:textId="77777777" w:rsidR="00485121" w:rsidRPr="00485121" w:rsidRDefault="00485121" w:rsidP="00485121">
      <w:pPr>
        <w:tabs>
          <w:tab w:val="right" w:pos="100"/>
          <w:tab w:val="left" w:pos="260"/>
        </w:tabs>
        <w:autoSpaceDE w:val="0"/>
        <w:autoSpaceDN w:val="0"/>
        <w:adjustRightInd w:val="0"/>
        <w:ind w:left="260" w:hanging="260"/>
        <w:rPr>
          <w:rFonts w:ascii="Times New Roman" w:hAnsi="Times New Roman" w:cs="Times New Roman"/>
        </w:rPr>
      </w:pPr>
    </w:p>
    <w:p w14:paraId="4E955030" w14:textId="29537E27" w:rsidR="00485121" w:rsidRPr="00485121" w:rsidRDefault="00485121" w:rsidP="004851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E0E0E"/>
          <w:sz w:val="28"/>
          <w:szCs w:val="28"/>
        </w:rPr>
      </w:pPr>
      <w:r>
        <w:rPr>
          <w:rFonts w:ascii="Arial" w:hAnsi="Arial" w:cs="Arial"/>
          <w:b/>
          <w:bCs/>
          <w:color w:val="0E0E0E"/>
          <w:sz w:val="30"/>
          <w:szCs w:val="30"/>
        </w:rPr>
        <w:t xml:space="preserve">Step 5: </w:t>
      </w:r>
      <w:r w:rsidRPr="00485121">
        <w:rPr>
          <w:rFonts w:ascii="Arial" w:hAnsi="Arial" w:cs="Arial"/>
          <w:b/>
          <w:bCs/>
          <w:color w:val="0E0E0E"/>
          <w:sz w:val="30"/>
          <w:szCs w:val="30"/>
        </w:rPr>
        <w:t>Final Reflection &amp; Prayer (5 minutes)</w:t>
      </w:r>
    </w:p>
    <w:p w14:paraId="51321C7A" w14:textId="77777777" w:rsidR="00485121" w:rsidRPr="00485121" w:rsidRDefault="00485121" w:rsidP="004851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E0E0E"/>
        </w:rPr>
      </w:pPr>
    </w:p>
    <w:p w14:paraId="31160D56" w14:textId="4CC419D5" w:rsidR="00485121" w:rsidRPr="00485121" w:rsidRDefault="00485121" w:rsidP="0048512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485121">
        <w:rPr>
          <w:rFonts w:ascii="Times New Roman" w:hAnsi="Times New Roman" w:cs="Times New Roman"/>
          <w:color w:val="0E0E0E"/>
        </w:rPr>
        <w:t>Close the exercise by offering a group prayer for peace, understanding, and reconciliation within the church community.</w:t>
      </w:r>
    </w:p>
    <w:sectPr w:rsidR="00485121" w:rsidRPr="004851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B36400"/>
    <w:multiLevelType w:val="hybridMultilevel"/>
    <w:tmpl w:val="B51C6D72"/>
    <w:lvl w:ilvl="0" w:tplc="9EB8A674">
      <w:start w:val="3"/>
      <w:numFmt w:val="bullet"/>
      <w:lvlText w:val="•"/>
      <w:lvlJc w:val="left"/>
      <w:pPr>
        <w:ind w:left="760" w:hanging="360"/>
      </w:pPr>
      <w:rPr>
        <w:rFonts w:ascii="Times New Roman" w:eastAsiaTheme="minorHAnsi" w:hAnsi="Times New Roman" w:cs="Times New Roman" w:hint="default"/>
      </w:rPr>
    </w:lvl>
    <w:lvl w:ilvl="1" w:tplc="2AC2B0BE">
      <w:start w:val="3"/>
      <w:numFmt w:val="bullet"/>
      <w:lvlText w:val=""/>
      <w:lvlJc w:val="left"/>
      <w:pPr>
        <w:ind w:left="1480" w:hanging="360"/>
      </w:pPr>
      <w:rPr>
        <w:rFonts w:ascii="Times New Roman" w:eastAsiaTheme="minorHAnsi" w:hAnsi="Times New Roman" w:cs="Times New Roman"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 w15:restartNumberingAfterBreak="0">
    <w:nsid w:val="760743AD"/>
    <w:multiLevelType w:val="hybridMultilevel"/>
    <w:tmpl w:val="E662F1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90885">
    <w:abstractNumId w:val="1"/>
  </w:num>
  <w:num w:numId="2" w16cid:durableId="1447001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3C9"/>
    <w:rsid w:val="00234407"/>
    <w:rsid w:val="003A23C9"/>
    <w:rsid w:val="00485121"/>
    <w:rsid w:val="008108B1"/>
    <w:rsid w:val="00AD5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4313B7"/>
  <w15:chartTrackingRefBased/>
  <w15:docId w15:val="{7D496D1F-B37B-5D4B-BC92-BB0514106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3C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85121"/>
    <w:rPr>
      <w:rFonts w:ascii="Times New Roman" w:hAnsi="Times New Roman" w:cs="Times New Roman"/>
    </w:rPr>
  </w:style>
  <w:style w:type="paragraph" w:styleId="ListParagraph">
    <w:name w:val="List Paragraph"/>
    <w:basedOn w:val="Normal"/>
    <w:uiPriority w:val="34"/>
    <w:qFormat/>
    <w:rsid w:val="004851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618072">
      <w:bodyDiv w:val="1"/>
      <w:marLeft w:val="0"/>
      <w:marRight w:val="0"/>
      <w:marTop w:val="0"/>
      <w:marBottom w:val="0"/>
      <w:divBdr>
        <w:top w:val="none" w:sz="0" w:space="0" w:color="auto"/>
        <w:left w:val="none" w:sz="0" w:space="0" w:color="auto"/>
        <w:bottom w:val="none" w:sz="0" w:space="0" w:color="auto"/>
        <w:right w:val="none" w:sz="0" w:space="0" w:color="auto"/>
      </w:divBdr>
    </w:div>
    <w:div w:id="200470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627</Words>
  <Characters>3817</Characters>
  <Application>Microsoft Office Word</Application>
  <DocSecurity>0</DocSecurity>
  <Lines>79</Lines>
  <Paragraphs>31</Paragraphs>
  <ScaleCrop>false</ScaleCrop>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Hale</dc:creator>
  <cp:keywords/>
  <dc:description/>
  <cp:lastModifiedBy>Andy Hale</cp:lastModifiedBy>
  <cp:revision>2</cp:revision>
  <dcterms:created xsi:type="dcterms:W3CDTF">2024-11-20T00:35:00Z</dcterms:created>
  <dcterms:modified xsi:type="dcterms:W3CDTF">2024-11-20T14:24:00Z</dcterms:modified>
</cp:coreProperties>
</file>