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23947" w14:textId="251AC65A" w:rsidR="004001BE" w:rsidRPr="00ED5360" w:rsidRDefault="004001BE" w:rsidP="00ED5360">
      <w:pPr>
        <w:pStyle w:val="Heading1"/>
      </w:pPr>
      <w:r w:rsidRPr="00ED5360">
        <w:t>A companion guide to Poverty Abolitionists by David Beckmann</w:t>
      </w:r>
    </w:p>
    <w:p w14:paraId="024FD1D3" w14:textId="659CA32F" w:rsidR="004001BE" w:rsidRPr="004001BE" w:rsidRDefault="004001BE">
      <w:pPr>
        <w:rPr>
          <w:b/>
          <w:bCs/>
          <w:sz w:val="32"/>
          <w:szCs w:val="32"/>
        </w:rPr>
      </w:pPr>
      <w:r w:rsidRPr="004001BE">
        <w:rPr>
          <w:b/>
          <w:bCs/>
          <w:sz w:val="32"/>
          <w:szCs w:val="32"/>
        </w:rPr>
        <w:t>POVERTY ABOLITIONISTS</w:t>
      </w:r>
      <w:r w:rsidRPr="004001BE">
        <w:rPr>
          <w:b/>
          <w:bCs/>
          <w:sz w:val="32"/>
          <w:szCs w:val="32"/>
        </w:rPr>
        <w:br/>
        <w:t>FAITH, ADVOCACY, AND HOPE IN ACTION</w:t>
      </w:r>
    </w:p>
    <w:p w14:paraId="2479DA99" w14:textId="77777777" w:rsidR="00C4567C" w:rsidRPr="004001BE" w:rsidRDefault="00ED5360">
      <w:pPr>
        <w:rPr>
          <w:b/>
          <w:bCs/>
        </w:rPr>
      </w:pPr>
      <w:r w:rsidRPr="004001BE">
        <w:rPr>
          <w:b/>
          <w:bCs/>
        </w:rPr>
        <w:t>A FOUR SESSION GUIDE FOR CHURCHES, BOOK GROUPS, AND ADVOCATES</w:t>
      </w:r>
    </w:p>
    <w:p w14:paraId="15A941A2" w14:textId="77777777" w:rsidR="00C4567C" w:rsidRPr="004001BE" w:rsidRDefault="00ED5360">
      <w:pPr>
        <w:rPr>
          <w:b/>
          <w:bCs/>
        </w:rPr>
      </w:pPr>
      <w:r>
        <w:br/>
      </w:r>
      <w:r w:rsidRPr="004001BE">
        <w:rPr>
          <w:b/>
          <w:bCs/>
        </w:rPr>
        <w:t>INTRODUCTION</w:t>
      </w:r>
    </w:p>
    <w:p w14:paraId="1947B022" w14:textId="77777777" w:rsidR="00C4567C" w:rsidRDefault="00ED5360">
      <w:r w:rsidRPr="004001BE">
        <w:rPr>
          <w:i/>
          <w:iCs/>
        </w:rPr>
        <w:t>Poverty Abolitionists</w:t>
      </w:r>
      <w:r>
        <w:t xml:space="preserve"> by David Beckmann calls for a stronger poverty abolition movement. Drawing inspiration from the anti-slavery abolition movement, he argues that poverty is not inevitable and that all of us can help build the moral and political will necessary to end it.</w:t>
      </w:r>
    </w:p>
    <w:p w14:paraId="6E3CB861" w14:textId="77777777" w:rsidR="00C4567C" w:rsidRDefault="00ED5360">
      <w:r w:rsidRPr="004001BE">
        <w:rPr>
          <w:i/>
          <w:iCs/>
        </w:rPr>
        <w:t>P</w:t>
      </w:r>
      <w:r w:rsidRPr="004001BE">
        <w:rPr>
          <w:i/>
          <w:iCs/>
        </w:rPr>
        <w:t>overty Abolitionists</w:t>
      </w:r>
      <w:r>
        <w:t xml:space="preserve"> is both a reflection on what has been achieved in the fight against poverty and a call to action for what comes next.</w:t>
      </w:r>
    </w:p>
    <w:p w14:paraId="2A7A4BA3" w14:textId="77777777" w:rsidR="00C4567C" w:rsidRDefault="00ED5360">
      <w:r>
        <w:t>This study guide is designed to help churches, small groups, book clubs, and advocacy teams engage the book together.</w:t>
      </w:r>
    </w:p>
    <w:p w14:paraId="30B4835C" w14:textId="1CD86F64" w:rsidR="00C4567C" w:rsidRDefault="00ED5360">
      <w:r>
        <w:t>The guide can be used in four sessions, or facilitators may choose individual sessions that fit their group’s interests and schedule. Each session includes:</w:t>
      </w:r>
      <w:r w:rsidR="004001BE">
        <w:br/>
      </w:r>
      <w:r>
        <w:br/>
        <w:t>• Key readings from the book</w:t>
      </w:r>
      <w:r>
        <w:br/>
        <w:t>• A brief summary of major themes</w:t>
      </w:r>
      <w:r>
        <w:br/>
        <w:t>• Discussion questions</w:t>
      </w:r>
      <w:r>
        <w:br/>
        <w:t>• Scripture</w:t>
      </w:r>
      <w:r>
        <w:t xml:space="preserve"> for reflection</w:t>
      </w:r>
      <w:r>
        <w:br/>
        <w:t>• Practical next steps</w:t>
      </w:r>
      <w:r>
        <w:br/>
        <w:t>• A personal commitment exercise</w:t>
      </w:r>
    </w:p>
    <w:p w14:paraId="18201D6B" w14:textId="77777777" w:rsidR="00C4567C" w:rsidRDefault="00ED5360">
      <w:r>
        <w:t>The goal of this guide is to help discussion participants discern how they are being called to become poverty abolitionists in their own communities and with their particular gifts.</w:t>
      </w:r>
    </w:p>
    <w:p w14:paraId="23153FCE" w14:textId="77777777" w:rsidR="00C4567C" w:rsidRDefault="00ED5360">
      <w:r>
        <w:t>Bu</w:t>
      </w:r>
      <w:r>
        <w:t xml:space="preserve">t discernment is only the beginning. Throughout this book, David Beckmann argues that progress against poverty has always depended on people who took action—people who organized, advocated, served, voted, gave, learned, and worked together to change lives </w:t>
      </w:r>
      <w:r>
        <w:t>and public policies.</w:t>
      </w:r>
    </w:p>
    <w:p w14:paraId="013D8294" w14:textId="77777777" w:rsidR="00C4567C" w:rsidRDefault="00ED5360">
      <w:r>
        <w:t>By the end of this study, participants will better understand the causes of poverty and possibilities for change. Hopefully, they will also be committed in new ways to the movement to abolish poverty.</w:t>
      </w:r>
    </w:p>
    <w:p w14:paraId="2FC718D8" w14:textId="77777777" w:rsidR="00C4567C" w:rsidRDefault="00ED5360">
      <w:r>
        <w:t>The question that runs through eve</w:t>
      </w:r>
      <w:r>
        <w:t>ry session is simple:</w:t>
      </w:r>
    </w:p>
    <w:p w14:paraId="0410EF57" w14:textId="77777777" w:rsidR="00C4567C" w:rsidRPr="004001BE" w:rsidRDefault="00ED5360">
      <w:pPr>
        <w:rPr>
          <w:b/>
          <w:bCs/>
        </w:rPr>
      </w:pPr>
      <w:r w:rsidRPr="004001BE">
        <w:rPr>
          <w:b/>
          <w:bCs/>
        </w:rPr>
        <w:t>What would it mean for me to become a poverty abolitionist?</w:t>
      </w:r>
    </w:p>
    <w:p w14:paraId="18BA858E" w14:textId="77777777" w:rsidR="00C4567C" w:rsidRDefault="00ED5360">
      <w:r>
        <w:lastRenderedPageBreak/>
        <w:br/>
      </w:r>
      <w:r w:rsidRPr="00ED5360">
        <w:rPr>
          <w:rStyle w:val="Heading1Char"/>
        </w:rPr>
        <w:t>SESSION 1: BELIEVE CHANGE IS POSSIBLE</w:t>
      </w:r>
      <w:r w:rsidRPr="00ED5360">
        <w:rPr>
          <w:rStyle w:val="Heading1Char"/>
        </w:rPr>
        <w:br/>
      </w:r>
      <w:r w:rsidRPr="004001BE">
        <w:rPr>
          <w:i/>
          <w:iCs/>
        </w:rPr>
        <w:t>Why poverty abolition is realistic—and why it matters</w:t>
      </w:r>
    </w:p>
    <w:p w14:paraId="46A26979" w14:textId="77777777" w:rsidR="00C4567C" w:rsidRDefault="00ED5360">
      <w:r w:rsidRPr="004001BE">
        <w:rPr>
          <w:b/>
          <w:bCs/>
        </w:rPr>
        <w:t>Scripture for Reflection</w:t>
      </w:r>
      <w:r>
        <w:t>: Caring about people in need.</w:t>
      </w:r>
      <w:r>
        <w:br/>
        <w:t>Matthew 25:35-40</w:t>
      </w:r>
    </w:p>
    <w:p w14:paraId="5FB510B9" w14:textId="77777777" w:rsidR="00C4567C" w:rsidRDefault="00ED5360">
      <w:r>
        <w:t>This sess</w:t>
      </w:r>
      <w:r>
        <w:t>ion draws from:</w:t>
      </w:r>
      <w:r>
        <w:br/>
        <w:t>Insight 1: Poverty Is a Solvable Problem</w:t>
      </w:r>
      <w:r>
        <w:br/>
        <w:t>Insight 2: The Dynamism of People Struggling to Escape Poverty</w:t>
      </w:r>
      <w:r>
        <w:br/>
        <w:t>Insight 3: The Suffering and Harm That Poverty Causes</w:t>
      </w:r>
      <w:r>
        <w:br/>
        <w:t>Insight 4: The US Government and Faith-Based Activists</w:t>
      </w:r>
    </w:p>
    <w:p w14:paraId="404F6F8F" w14:textId="77777777" w:rsidR="00C4567C" w:rsidRPr="004001BE" w:rsidRDefault="00ED5360">
      <w:pPr>
        <w:rPr>
          <w:b/>
          <w:bCs/>
        </w:rPr>
      </w:pPr>
      <w:r w:rsidRPr="004001BE">
        <w:rPr>
          <w:b/>
          <w:bCs/>
        </w:rPr>
        <w:t>KEY IDEA</w:t>
      </w:r>
    </w:p>
    <w:p w14:paraId="42779F6F" w14:textId="77777777" w:rsidR="00C4567C" w:rsidRDefault="00ED5360">
      <w:r>
        <w:t>Many people assume</w:t>
      </w:r>
      <w:r>
        <w:t xml:space="preserve"> poverty is inevitable. David Beckmann argues the opposite. Poverty has declined dramatically in recent decades, people experiencing poverty are active agents in improving their lives, and the suffering caused by poverty demands a response. Yet recent poli</w:t>
      </w:r>
      <w:r>
        <w:t>tical developments are reversing progress. Poverty is not a hopeless problem, but progress is not guaranteed. The choices we make—as citizens, voters, advocates, churches, and communities—matter.</w:t>
      </w:r>
    </w:p>
    <w:p w14:paraId="022C410A" w14:textId="77777777" w:rsidR="00C4567C" w:rsidRPr="004001BE" w:rsidRDefault="00ED5360">
      <w:pPr>
        <w:rPr>
          <w:b/>
          <w:bCs/>
        </w:rPr>
      </w:pPr>
      <w:r w:rsidRPr="004001BE">
        <w:rPr>
          <w:b/>
          <w:bCs/>
        </w:rPr>
        <w:t>DISCUSSION QUESTIONS</w:t>
      </w:r>
    </w:p>
    <w:p w14:paraId="4C55DF4D" w14:textId="77777777" w:rsidR="004001BE" w:rsidRDefault="00ED5360" w:rsidP="004001BE">
      <w:pPr>
        <w:pStyle w:val="ListParagraph"/>
        <w:numPr>
          <w:ilvl w:val="0"/>
          <w:numId w:val="11"/>
        </w:numPr>
      </w:pPr>
      <w:r>
        <w:t>What evidence or examples in these chap</w:t>
      </w:r>
      <w:r>
        <w:t>ters most challenged the idea that poverty is inevitable?</w:t>
      </w:r>
    </w:p>
    <w:p w14:paraId="44ED2917" w14:textId="77777777" w:rsidR="004001BE" w:rsidRDefault="00ED5360" w:rsidP="004001BE">
      <w:pPr>
        <w:pStyle w:val="ListParagraph"/>
        <w:numPr>
          <w:ilvl w:val="0"/>
          <w:numId w:val="11"/>
        </w:numPr>
      </w:pPr>
      <w:r>
        <w:t xml:space="preserve"> What surprised you about the progress that has been made against poverty?</w:t>
      </w:r>
    </w:p>
    <w:p w14:paraId="41C1B2F3" w14:textId="77777777" w:rsidR="004001BE" w:rsidRDefault="00ED5360" w:rsidP="004001BE">
      <w:pPr>
        <w:pStyle w:val="ListParagraph"/>
        <w:numPr>
          <w:ilvl w:val="0"/>
          <w:numId w:val="11"/>
        </w:numPr>
      </w:pPr>
      <w:r>
        <w:t xml:space="preserve">David challenges stereotypes in the book. Can you recall a time when a personal experience challenged a </w:t>
      </w:r>
      <w:r>
        <w:t>stereotype or assumption you held about people experiencing poverty? What changed your perspective?</w:t>
      </w:r>
    </w:p>
    <w:p w14:paraId="61107B2D" w14:textId="77777777" w:rsidR="004001BE" w:rsidRDefault="00ED5360" w:rsidP="004001BE">
      <w:pPr>
        <w:pStyle w:val="ListParagraph"/>
        <w:numPr>
          <w:ilvl w:val="0"/>
          <w:numId w:val="11"/>
        </w:numPr>
      </w:pPr>
      <w:r>
        <w:t>Why should Christians care about ending poverty? Why should society care about ending poverty?</w:t>
      </w:r>
    </w:p>
    <w:p w14:paraId="76C7DCB2" w14:textId="68640B40" w:rsidR="00C4567C" w:rsidRDefault="00ED5360" w:rsidP="004001BE">
      <w:pPr>
        <w:pStyle w:val="ListParagraph"/>
        <w:numPr>
          <w:ilvl w:val="0"/>
          <w:numId w:val="11"/>
        </w:numPr>
      </w:pPr>
      <w:r>
        <w:t xml:space="preserve">How might our actions change as individuals and as a society </w:t>
      </w:r>
      <w:r>
        <w:t>if we believed poverty was a problem that could actually be solved?</w:t>
      </w:r>
    </w:p>
    <w:p w14:paraId="6C6A7E1E" w14:textId="771F95C9" w:rsidR="00C4567C" w:rsidRPr="004001BE" w:rsidRDefault="00ED5360">
      <w:pPr>
        <w:rPr>
          <w:b/>
          <w:bCs/>
        </w:rPr>
      </w:pPr>
      <w:r w:rsidRPr="004001BE">
        <w:rPr>
          <w:b/>
          <w:bCs/>
        </w:rPr>
        <w:br/>
        <w:t>Practical Next Steps: Becoming a Poverty Abolitionist</w:t>
      </w:r>
    </w:p>
    <w:p w14:paraId="4C75336B" w14:textId="77777777" w:rsidR="00C4567C" w:rsidRDefault="00ED5360">
      <w:r w:rsidRPr="004001BE">
        <w:rPr>
          <w:i/>
          <w:iCs/>
        </w:rPr>
        <w:t>Facilitator Note:</w:t>
      </w:r>
      <w:r>
        <w:t xml:space="preserve"> Encourage participants to choose at least one of the activities below before the next session. At the beginning of </w:t>
      </w:r>
      <w:r>
        <w:t>the next meeting, invite participants to share what they learned, experienced, or did.</w:t>
      </w:r>
    </w:p>
    <w:p w14:paraId="474266B6" w14:textId="77777777" w:rsidR="00C4567C" w:rsidRDefault="00ED5360" w:rsidP="004001BE">
      <w:pPr>
        <w:ind w:left="720"/>
      </w:pPr>
      <w:r w:rsidRPr="004001BE">
        <w:rPr>
          <w:b/>
          <w:bCs/>
        </w:rPr>
        <w:t>LEARN ABOUT ONE POVERTY-RELATED ISSUE</w:t>
      </w:r>
      <w:r>
        <w:br/>
        <w:t xml:space="preserve">Choose a topic such as hunger, housing, health care, wages, child poverty, or education. Spend time learning how the issue affects </w:t>
      </w:r>
      <w:r>
        <w:t>people in your community and what responses are making a difference.</w:t>
      </w:r>
    </w:p>
    <w:p w14:paraId="596B41F6" w14:textId="77777777" w:rsidR="00C4567C" w:rsidRDefault="00ED5360" w:rsidP="004001BE">
      <w:pPr>
        <w:ind w:left="720"/>
      </w:pPr>
      <w:r w:rsidRPr="004001BE">
        <w:rPr>
          <w:b/>
          <w:bCs/>
        </w:rPr>
        <w:lastRenderedPageBreak/>
        <w:t>LISTEN TO THE EXPERIENCES OF PEOPLE FACING POVERTY</w:t>
      </w:r>
      <w:r>
        <w:br/>
      </w:r>
      <w:r>
        <w:t>Read a memoir, watch a documentary, attend a community forum, or talk with someone whose life experience differs from your own. Focus on listening and learning rather than offering solutions.</w:t>
      </w:r>
    </w:p>
    <w:p w14:paraId="02CE5F26" w14:textId="77777777" w:rsidR="00C4567C" w:rsidRDefault="00ED5360" w:rsidP="004001BE">
      <w:pPr>
        <w:ind w:left="720"/>
      </w:pPr>
      <w:r w:rsidRPr="004001BE">
        <w:rPr>
          <w:b/>
          <w:bCs/>
        </w:rPr>
        <w:t>VISIT A LOCAL MINISTRY OR NONPROFIT ORGANIZATION</w:t>
      </w:r>
      <w:r>
        <w:br/>
        <w:t>Spend time lear</w:t>
      </w:r>
      <w:r>
        <w:t>ning about or volunteering at a food pantry, homeless shelter, after-school program, refugee ministry, or other organization serving people in need. Ask staff or volunteers what challenges they see and how community members can help.</w:t>
      </w:r>
    </w:p>
    <w:p w14:paraId="4224F40B" w14:textId="77777777" w:rsidR="00C4567C" w:rsidRDefault="00ED5360" w:rsidP="004001BE">
      <w:pPr>
        <w:ind w:left="720"/>
      </w:pPr>
      <w:r w:rsidRPr="004001BE">
        <w:rPr>
          <w:b/>
          <w:bCs/>
        </w:rPr>
        <w:t>PRAY FOR PEOPLE EXPERI</w:t>
      </w:r>
      <w:r w:rsidRPr="004001BE">
        <w:rPr>
          <w:b/>
          <w:bCs/>
        </w:rPr>
        <w:t>ENCING POVERTY</w:t>
      </w:r>
      <w:r>
        <w:br/>
        <w:t>As you pray during the week, include people facing hunger, homelessness, unemployment, illness, or financial hardship. Ask God to deepen your understanding and guide your response.</w:t>
      </w:r>
    </w:p>
    <w:p w14:paraId="1EB32F87" w14:textId="77777777" w:rsidR="00C4567C" w:rsidRDefault="00ED5360">
      <w:r>
        <w:br/>
      </w:r>
      <w:r w:rsidRPr="00ED5360">
        <w:rPr>
          <w:rStyle w:val="Heading1Char"/>
        </w:rPr>
        <w:t>SESSION 2: GOVERNMENT, ADVOCACY, AND ELECTIONS</w:t>
      </w:r>
      <w:r w:rsidRPr="00ED5360">
        <w:rPr>
          <w:rStyle w:val="Heading1Char"/>
        </w:rPr>
        <w:br/>
      </w:r>
      <w:r w:rsidRPr="004001BE">
        <w:rPr>
          <w:i/>
          <w:iCs/>
        </w:rPr>
        <w:t>How citizens</w:t>
      </w:r>
      <w:r w:rsidRPr="004001BE">
        <w:rPr>
          <w:i/>
          <w:iCs/>
        </w:rPr>
        <w:t xml:space="preserve"> can help shape policies that reduce poverty</w:t>
      </w:r>
    </w:p>
    <w:p w14:paraId="5B331D3E" w14:textId="77777777" w:rsidR="00C4567C" w:rsidRDefault="00ED5360">
      <w:r w:rsidRPr="004001BE">
        <w:rPr>
          <w:b/>
          <w:bCs/>
        </w:rPr>
        <w:t>Opening Check-In:</w:t>
      </w:r>
      <w:r>
        <w:t xml:space="preserve"> Begin the session by inviting participants to share briefly about the action they chose from the previous session’s “Becoming a Poverty Abolitionist” section. Did their experience help them lea</w:t>
      </w:r>
      <w:r>
        <w:t>rn, grow, and become more attentive to how poverty affects people and communities? If time is limited, invite participants to share in pairs or limit responses to one minute each. Look for common themes, unexpected insights, and opportunities to connect pa</w:t>
      </w:r>
      <w:r>
        <w:t>rticipants’ experiences to the discussion ahead.</w:t>
      </w:r>
    </w:p>
    <w:p w14:paraId="52F5AD23" w14:textId="77777777" w:rsidR="00C4567C" w:rsidRDefault="00ED5360">
      <w:r>
        <w:t>Encourage participants to answer two questions: What action did you take? What did you learn or experience that surprised you?</w:t>
      </w:r>
    </w:p>
    <w:p w14:paraId="35FFFAD9" w14:textId="77777777" w:rsidR="00C4567C" w:rsidRDefault="00ED5360">
      <w:r w:rsidRPr="004001BE">
        <w:rPr>
          <w:b/>
          <w:bCs/>
        </w:rPr>
        <w:t>Scripture for Reflection</w:t>
      </w:r>
      <w:r>
        <w:t>: Speak up for the vulnerable</w:t>
      </w:r>
      <w:r>
        <w:br/>
        <w:t>Proverbs 31:8-9</w:t>
      </w:r>
    </w:p>
    <w:p w14:paraId="38471639" w14:textId="77777777" w:rsidR="00C4567C" w:rsidRDefault="00ED5360">
      <w:r>
        <w:t>This sessi</w:t>
      </w:r>
      <w:r>
        <w:t>on draws from:</w:t>
      </w:r>
      <w:r>
        <w:br/>
        <w:t>Insight 5: A Huge Setback and Hope for the Future</w:t>
      </w:r>
      <w:r>
        <w:br/>
        <w:t>Strategy 1: Legislative Advocacy Works</w:t>
      </w:r>
      <w:r>
        <w:br/>
        <w:t>Strategy 2: Elections Shape the Future</w:t>
      </w:r>
    </w:p>
    <w:p w14:paraId="1A2C55D0" w14:textId="77777777" w:rsidR="00C4567C" w:rsidRPr="004001BE" w:rsidRDefault="00ED5360">
      <w:pPr>
        <w:rPr>
          <w:b/>
          <w:bCs/>
        </w:rPr>
      </w:pPr>
      <w:r w:rsidRPr="004001BE">
        <w:rPr>
          <w:b/>
          <w:bCs/>
        </w:rPr>
        <w:t>KEY IDEA</w:t>
      </w:r>
    </w:p>
    <w:p w14:paraId="31E4BC85" w14:textId="77777777" w:rsidR="00C4567C" w:rsidRDefault="00ED5360">
      <w:r>
        <w:t>Throughout these chapters, David stresses the crucial role of government in providing help and opportuni</w:t>
      </w:r>
      <w:r>
        <w:t>ty to struggling people. He argues that the second Trump administration has taken a series of actions that have thrown progress against poverty into reverse. Strategies 1 and 2 discuss advocacy and elections, two important ways we can help restore progress</w:t>
      </w:r>
      <w:r>
        <w:t xml:space="preserve"> against poverty.</w:t>
      </w:r>
    </w:p>
    <w:p w14:paraId="2F20F762" w14:textId="77777777" w:rsidR="00C4567C" w:rsidRPr="004001BE" w:rsidRDefault="00ED5360">
      <w:pPr>
        <w:rPr>
          <w:b/>
          <w:bCs/>
        </w:rPr>
      </w:pPr>
      <w:r w:rsidRPr="004001BE">
        <w:rPr>
          <w:b/>
          <w:bCs/>
        </w:rPr>
        <w:t>DISCUSSION QUESTIONS</w:t>
      </w:r>
    </w:p>
    <w:p w14:paraId="3611AAC3" w14:textId="77777777" w:rsidR="004001BE" w:rsidRDefault="00ED5360" w:rsidP="004001BE">
      <w:pPr>
        <w:pStyle w:val="ListParagraph"/>
        <w:numPr>
          <w:ilvl w:val="0"/>
          <w:numId w:val="12"/>
        </w:numPr>
      </w:pPr>
      <w:r>
        <w:lastRenderedPageBreak/>
        <w:t>When faced with challenges as large as poverty, it is easy to feel overwhelmed. What examples from the book give you hope that individual actions can contribute to meaningful change?</w:t>
      </w:r>
    </w:p>
    <w:p w14:paraId="3418AB92" w14:textId="77777777" w:rsidR="004001BE" w:rsidRDefault="00ED5360" w:rsidP="004001BE">
      <w:pPr>
        <w:pStyle w:val="ListParagraph"/>
        <w:numPr>
          <w:ilvl w:val="0"/>
          <w:numId w:val="12"/>
        </w:numPr>
      </w:pPr>
      <w:r>
        <w:t>Do you agree that the second Trump</w:t>
      </w:r>
      <w:r>
        <w:t xml:space="preserve"> administration has had a negative effect on people in poverty? Do you think the policies that David criticizes were justified—that we needed stricter border control, for example? Are you able to discuss these questions amicably with people who disagree?</w:t>
      </w:r>
    </w:p>
    <w:p w14:paraId="7A9A389E" w14:textId="77777777" w:rsidR="004001BE" w:rsidRDefault="00ED5360" w:rsidP="004001BE">
      <w:pPr>
        <w:pStyle w:val="ListParagraph"/>
        <w:numPr>
          <w:ilvl w:val="0"/>
          <w:numId w:val="12"/>
        </w:numPr>
      </w:pPr>
      <w:r>
        <w:t>H</w:t>
      </w:r>
      <w:r>
        <w:t>ave you been involved in public-policy advocacy? What did you learn from this experience?</w:t>
      </w:r>
    </w:p>
    <w:p w14:paraId="3970E072" w14:textId="77777777" w:rsidR="004001BE" w:rsidRDefault="00ED5360" w:rsidP="004001BE">
      <w:pPr>
        <w:pStyle w:val="ListParagraph"/>
        <w:numPr>
          <w:ilvl w:val="0"/>
          <w:numId w:val="12"/>
        </w:numPr>
      </w:pPr>
      <w:r>
        <w:t>Have you volunteered time or given money to a political campaign? What did you learn?</w:t>
      </w:r>
    </w:p>
    <w:p w14:paraId="1EBF45DE" w14:textId="5FBEE555" w:rsidR="00C4567C" w:rsidRDefault="00ED5360" w:rsidP="004001BE">
      <w:pPr>
        <w:pStyle w:val="ListParagraph"/>
        <w:numPr>
          <w:ilvl w:val="0"/>
          <w:numId w:val="12"/>
        </w:numPr>
      </w:pPr>
      <w:r>
        <w:t>Some people think churches should avoid political issues, while others believe f</w:t>
      </w:r>
      <w:r>
        <w:t>aith requires public engagement. Where do you draw the line, and how does David challenge or affirm your thinking?</w:t>
      </w:r>
    </w:p>
    <w:p w14:paraId="2AE81244" w14:textId="73E0B442" w:rsidR="00C4567C" w:rsidRPr="004001BE" w:rsidRDefault="00ED5360">
      <w:pPr>
        <w:rPr>
          <w:b/>
          <w:bCs/>
        </w:rPr>
      </w:pPr>
      <w:r>
        <w:br/>
      </w:r>
      <w:r w:rsidRPr="004001BE">
        <w:rPr>
          <w:b/>
          <w:bCs/>
        </w:rPr>
        <w:t>Practical Next Steps: Becoming a Poverty Abolitionist</w:t>
      </w:r>
    </w:p>
    <w:p w14:paraId="24119285" w14:textId="77777777" w:rsidR="00C4567C" w:rsidRDefault="00ED5360">
      <w:r w:rsidRPr="004001BE">
        <w:rPr>
          <w:i/>
          <w:iCs/>
        </w:rPr>
        <w:t>Facilitator Note</w:t>
      </w:r>
      <w:r>
        <w:t>: Encourage participants to choose at least one of the activities belo</w:t>
      </w:r>
      <w:r>
        <w:t>w before the next session. At the beginning of the next meeting, invite participants to share what they learned, experienced, or did.</w:t>
      </w:r>
    </w:p>
    <w:p w14:paraId="512ECDA9" w14:textId="77777777" w:rsidR="00C4567C" w:rsidRDefault="00ED5360" w:rsidP="004001BE">
      <w:pPr>
        <w:ind w:left="720"/>
      </w:pPr>
      <w:r w:rsidRPr="004001BE">
        <w:rPr>
          <w:b/>
          <w:bCs/>
        </w:rPr>
        <w:t>CONTACT AN ELECTED OFFICIAL</w:t>
      </w:r>
      <w:r>
        <w:br/>
        <w:t>Choose one issue related to poverty, hunger, housing, health care, economic opportunity, or in</w:t>
      </w:r>
      <w:r>
        <w:t>ternational development. Call, write, or email an elected official and explain why the issue matters to you as a person of faith. Organizations such as Bread for the World often provide action alerts, sample messages, and background information that make i</w:t>
      </w:r>
      <w:r>
        <w:t>t easy to get started.</w:t>
      </w:r>
    </w:p>
    <w:p w14:paraId="0B94A1F7" w14:textId="77777777" w:rsidR="00C4567C" w:rsidRDefault="00ED5360" w:rsidP="004001BE">
      <w:pPr>
        <w:ind w:left="720"/>
      </w:pPr>
      <w:r w:rsidRPr="004001BE">
        <w:rPr>
          <w:b/>
          <w:bCs/>
        </w:rPr>
        <w:t>ATTEND A PUBLIC MEETING</w:t>
      </w:r>
      <w:r>
        <w:br/>
        <w:t>Attend a town hall, school board meeting, city council meeting, community forum, or candidate event. Listen for how local leaders discuss issues affecting people experiencing poverty and consider asking a ques</w:t>
      </w:r>
      <w:r>
        <w:t>tion or sharing your perspective.</w:t>
      </w:r>
    </w:p>
    <w:p w14:paraId="601644D7" w14:textId="77777777" w:rsidR="00C4567C" w:rsidRDefault="00ED5360" w:rsidP="004001BE">
      <w:pPr>
        <w:ind w:left="720"/>
      </w:pPr>
      <w:r w:rsidRPr="004001BE">
        <w:rPr>
          <w:b/>
          <w:bCs/>
        </w:rPr>
        <w:t>HELP YOUR CHURCH ENGAGE IN PUBLIC ISSUES</w:t>
      </w:r>
      <w:r>
        <w:br/>
        <w:t xml:space="preserve">Share something you learned from this study with a pastor, church leader, mission committee, or small group. Ask how your congregation might learn more about poverty-related public </w:t>
      </w:r>
      <w:r>
        <w:t>policies or incorporate advocacy into its ministry.</w:t>
      </w:r>
    </w:p>
    <w:p w14:paraId="515BCA37" w14:textId="77777777" w:rsidR="00C4567C" w:rsidRDefault="00ED5360" w:rsidP="004001BE">
      <w:pPr>
        <w:ind w:left="720"/>
      </w:pPr>
      <w:r w:rsidRPr="004001BE">
        <w:rPr>
          <w:b/>
          <w:bCs/>
        </w:rPr>
        <w:t>SUPPORT CANDIDATES AND POLICIES THAT REDUCE POVERTY</w:t>
      </w:r>
      <w:r>
        <w:br/>
        <w:t>Elections help determine whether governments expand or reduce efforts to address poverty. Learn where candidates stand on issues such as hunger, housing</w:t>
      </w:r>
      <w:r>
        <w:t xml:space="preserve">, health care, economic opportunity, international development, and support for low-income families. Consider how you can participate beyond voting—by volunteering for a campaign, contributing financially, attending candidate events, encouraging others </w:t>
      </w:r>
      <w:r>
        <w:lastRenderedPageBreak/>
        <w:t xml:space="preserve">to </w:t>
      </w:r>
      <w:r>
        <w:t>vote, or helping educate your community about issues that affect people experiencing poverty. Ask how your congregation might equip its members to defend people in need in the next election.</w:t>
      </w:r>
    </w:p>
    <w:p w14:paraId="49697F37" w14:textId="77777777" w:rsidR="00C4567C" w:rsidRDefault="00ED5360">
      <w:r>
        <w:br/>
      </w:r>
      <w:r w:rsidRPr="00ED5360">
        <w:rPr>
          <w:rStyle w:val="Heading1Char"/>
        </w:rPr>
        <w:t>SESSION 3: BUILDING THE MOVEMENT FOR JUSTICE</w:t>
      </w:r>
      <w:r w:rsidRPr="00ED5360">
        <w:rPr>
          <w:rStyle w:val="Heading1Char"/>
        </w:rPr>
        <w:br/>
      </w:r>
      <w:r w:rsidRPr="004001BE">
        <w:rPr>
          <w:i/>
          <w:iCs/>
        </w:rPr>
        <w:t>How institutions an</w:t>
      </w:r>
      <w:r w:rsidRPr="004001BE">
        <w:rPr>
          <w:i/>
          <w:iCs/>
        </w:rPr>
        <w:t>d communities create lasting change</w:t>
      </w:r>
    </w:p>
    <w:p w14:paraId="6F4235A6" w14:textId="77777777" w:rsidR="00C4567C" w:rsidRDefault="00ED5360">
      <w:r w:rsidRPr="004001BE">
        <w:rPr>
          <w:b/>
          <w:bCs/>
        </w:rPr>
        <w:t>Opening Check-In</w:t>
      </w:r>
      <w:r>
        <w:t>: Begin the session by inviting participants to share briefly about the action they chose from the previous session’s Becoming a Poverty Abolitionist section.</w:t>
      </w:r>
    </w:p>
    <w:p w14:paraId="5A1104E2" w14:textId="77777777" w:rsidR="00C4567C" w:rsidRDefault="00ED5360">
      <w:r>
        <w:t xml:space="preserve">Encourage participants to answer two </w:t>
      </w:r>
      <w:r>
        <w:t>questions: What action did you take? What did you learn or experience that surprised you?</w:t>
      </w:r>
    </w:p>
    <w:p w14:paraId="59F53B60" w14:textId="77777777" w:rsidR="00C4567C" w:rsidRDefault="00ED5360">
      <w:r w:rsidRPr="004001BE">
        <w:rPr>
          <w:b/>
          <w:bCs/>
        </w:rPr>
        <w:t>Scripture for Reflection</w:t>
      </w:r>
      <w:r>
        <w:t>: Build justice in community.</w:t>
      </w:r>
      <w:r>
        <w:br/>
        <w:t>Micah 6:8</w:t>
      </w:r>
    </w:p>
    <w:p w14:paraId="2FF3B395" w14:textId="77777777" w:rsidR="00C4567C" w:rsidRDefault="00ED5360">
      <w:r>
        <w:t>This session draws from:</w:t>
      </w:r>
      <w:r>
        <w:br/>
        <w:t>Strategy 3: Defending Democracy</w:t>
      </w:r>
      <w:r>
        <w:br/>
        <w:t>Strategy 4: Struggles for Justice</w:t>
      </w:r>
      <w:r>
        <w:br/>
        <w:t>Strategy 5:</w:t>
      </w:r>
      <w:r>
        <w:t xml:space="preserve"> Charity and Business</w:t>
      </w:r>
      <w:r>
        <w:br/>
        <w:t>Strategy 6: Defanging the Internet</w:t>
      </w:r>
      <w:r>
        <w:br/>
        <w:t>Strategy 7: Reaching Across the Divide</w:t>
      </w:r>
    </w:p>
    <w:p w14:paraId="333D2F93" w14:textId="77777777" w:rsidR="00C4567C" w:rsidRPr="004001BE" w:rsidRDefault="00ED5360">
      <w:pPr>
        <w:rPr>
          <w:b/>
          <w:bCs/>
        </w:rPr>
      </w:pPr>
      <w:r w:rsidRPr="004001BE">
        <w:rPr>
          <w:b/>
          <w:bCs/>
        </w:rPr>
        <w:t>KEY IDEA</w:t>
      </w:r>
    </w:p>
    <w:p w14:paraId="4D56E914" w14:textId="77777777" w:rsidR="00C4567C" w:rsidRDefault="00ED5360">
      <w:r>
        <w:t>These chapters discuss ways people can help to restore progress against poverty—defending democracy, supporting organizations of people in need, helping people directly, socially aware use of social media, and building trust in our divided society.</w:t>
      </w:r>
    </w:p>
    <w:p w14:paraId="1A387378" w14:textId="77777777" w:rsidR="00C4567C" w:rsidRPr="004001BE" w:rsidRDefault="00ED5360">
      <w:pPr>
        <w:rPr>
          <w:b/>
          <w:bCs/>
        </w:rPr>
      </w:pPr>
      <w:r w:rsidRPr="004001BE">
        <w:rPr>
          <w:b/>
          <w:bCs/>
        </w:rPr>
        <w:t>DISCUSS</w:t>
      </w:r>
      <w:r w:rsidRPr="004001BE">
        <w:rPr>
          <w:b/>
          <w:bCs/>
        </w:rPr>
        <w:t>ION QUESTIONS</w:t>
      </w:r>
    </w:p>
    <w:p w14:paraId="3BDE6D90" w14:textId="77777777" w:rsidR="004001BE" w:rsidRDefault="00ED5360" w:rsidP="004001BE">
      <w:pPr>
        <w:pStyle w:val="ListParagraph"/>
        <w:numPr>
          <w:ilvl w:val="0"/>
          <w:numId w:val="13"/>
        </w:numPr>
      </w:pPr>
      <w:r>
        <w:t>David notes that the second Trump administration has raised alarms about threats to the rule of law, the freedoms Americans enjoy, and democracy. Do you share these concerns?</w:t>
      </w:r>
    </w:p>
    <w:p w14:paraId="0DCDECE5" w14:textId="77777777" w:rsidR="004001BE" w:rsidRDefault="00ED5360" w:rsidP="004001BE">
      <w:pPr>
        <w:pStyle w:val="ListParagraph"/>
        <w:numPr>
          <w:ilvl w:val="0"/>
          <w:numId w:val="13"/>
        </w:numPr>
      </w:pPr>
      <w:r>
        <w:t>Are organizations that help vulnerable people defend themselves imp</w:t>
      </w:r>
      <w:r>
        <w:t>ortant? Are you connected to an organization like this? Are you aware of organizations like this in your community?</w:t>
      </w:r>
    </w:p>
    <w:p w14:paraId="4B45A0DC" w14:textId="77777777" w:rsidR="004001BE" w:rsidRDefault="00ED5360" w:rsidP="004001BE">
      <w:pPr>
        <w:pStyle w:val="ListParagraph"/>
        <w:numPr>
          <w:ilvl w:val="0"/>
          <w:numId w:val="13"/>
        </w:numPr>
      </w:pPr>
      <w:r>
        <w:t>Think about a charity, ministry, or nonprofit organization you have supported. What impact has it had in people’s lives? What needs has it a</w:t>
      </w:r>
      <w:r>
        <w:t>ddressed well, and what problems seemed larger than any one organization could solve?</w:t>
      </w:r>
    </w:p>
    <w:p w14:paraId="2A2FE936" w14:textId="77777777" w:rsidR="004001BE" w:rsidRDefault="00ED5360" w:rsidP="004001BE">
      <w:pPr>
        <w:pStyle w:val="ListParagraph"/>
        <w:numPr>
          <w:ilvl w:val="0"/>
          <w:numId w:val="13"/>
        </w:numPr>
      </w:pPr>
      <w:r>
        <w:t>How do you decide whether information you get on social media is trustworthy?</w:t>
      </w:r>
    </w:p>
    <w:p w14:paraId="02B275D9" w14:textId="678D1372" w:rsidR="00C4567C" w:rsidRDefault="00ED5360" w:rsidP="004001BE">
      <w:pPr>
        <w:pStyle w:val="ListParagraph"/>
        <w:numPr>
          <w:ilvl w:val="0"/>
          <w:numId w:val="13"/>
        </w:numPr>
      </w:pPr>
      <w:r>
        <w:t>Why is it difficult to have constructive political conversations? Think about a difficult co</w:t>
      </w:r>
      <w:r>
        <w:t>nversation you have had about politics, poverty, or another controversial issue. What helped the conversation go well—or what would you do differently if you had another opportunity?</w:t>
      </w:r>
    </w:p>
    <w:p w14:paraId="135FC29A" w14:textId="61A7693F" w:rsidR="00C4567C" w:rsidRPr="004001BE" w:rsidRDefault="00ED5360">
      <w:pPr>
        <w:rPr>
          <w:b/>
          <w:bCs/>
        </w:rPr>
      </w:pPr>
      <w:r>
        <w:lastRenderedPageBreak/>
        <w:br/>
      </w:r>
      <w:r w:rsidRPr="004001BE">
        <w:rPr>
          <w:b/>
          <w:bCs/>
        </w:rPr>
        <w:t>Practical Next Steps: Becoming a Poverty Abolitionist</w:t>
      </w:r>
    </w:p>
    <w:p w14:paraId="5BB94D56" w14:textId="77777777" w:rsidR="00C4567C" w:rsidRDefault="00ED5360">
      <w:r w:rsidRPr="004001BE">
        <w:rPr>
          <w:i/>
          <w:iCs/>
        </w:rPr>
        <w:t>Facilitator Note</w:t>
      </w:r>
      <w:r>
        <w:t xml:space="preserve">: </w:t>
      </w:r>
      <w:r>
        <w:t>Encourage participants to choose at least one of the activities below before the next session. At the beginning of the next meeting, invite participants to share what they learned, experienced, or did.</w:t>
      </w:r>
    </w:p>
    <w:p w14:paraId="6ED8C058" w14:textId="77777777" w:rsidR="00C4567C" w:rsidRDefault="00ED5360" w:rsidP="004001BE">
      <w:pPr>
        <w:ind w:left="720"/>
      </w:pPr>
      <w:r w:rsidRPr="004001BE">
        <w:rPr>
          <w:b/>
          <w:bCs/>
        </w:rPr>
        <w:t>CONNECT WITH AN ORGANIZATION THAT WORKS ALONG ONE OF T</w:t>
      </w:r>
      <w:r w:rsidRPr="004001BE">
        <w:rPr>
          <w:b/>
          <w:bCs/>
        </w:rPr>
        <w:t>HESE LINES</w:t>
      </w:r>
      <w:r>
        <w:br/>
        <w:t>Choose an organization at the national level that focuses on one of the five strategies highlighted in this session (Strategies 3–7). Learn about its mission, make a financial contribution, attend an event, or sign up to volunteer. Be prepared t</w:t>
      </w:r>
      <w:r>
        <w:t>o share what you learned about the challenges the organization is addressing.</w:t>
      </w:r>
    </w:p>
    <w:p w14:paraId="0C57E396" w14:textId="77777777" w:rsidR="00C4567C" w:rsidRDefault="00ED5360" w:rsidP="004001BE">
      <w:pPr>
        <w:ind w:left="720"/>
      </w:pPr>
      <w:r w:rsidRPr="004001BE">
        <w:rPr>
          <w:b/>
          <w:bCs/>
        </w:rPr>
        <w:t>MAP YOUR COMMUNITY’S POVERTY-FIGHTING NETWORK</w:t>
      </w:r>
      <w:r>
        <w:br/>
        <w:t>Identify and learn about an organization in your community that focuses on one of the five strategies highlighted in this session. B</w:t>
      </w:r>
      <w:r>
        <w:t>e prepared to share what you learned.</w:t>
      </w:r>
    </w:p>
    <w:p w14:paraId="22C2AF76" w14:textId="77777777" w:rsidR="00C4567C" w:rsidRDefault="00ED5360" w:rsidP="004001BE">
      <w:pPr>
        <w:ind w:left="720"/>
      </w:pPr>
      <w:r w:rsidRPr="004001BE">
        <w:rPr>
          <w:b/>
          <w:bCs/>
        </w:rPr>
        <w:t>CHALLENGE MISINFORMATION WITH FACTS AND STORIES</w:t>
      </w:r>
      <w:r>
        <w:br/>
        <w:t>When you encounter inaccurate claims or stereotypes about poverty, take time to verify the facts. Share a credible article, research finding, or personal story that helps</w:t>
      </w:r>
      <w:r>
        <w:t xml:space="preserve"> people better understand the realities of poverty.</w:t>
      </w:r>
    </w:p>
    <w:p w14:paraId="21D1FDAA" w14:textId="77777777" w:rsidR="00C4567C" w:rsidRDefault="00ED5360" w:rsidP="004001BE">
      <w:pPr>
        <w:ind w:left="720"/>
      </w:pPr>
      <w:r w:rsidRPr="004001BE">
        <w:rPr>
          <w:b/>
          <w:bCs/>
        </w:rPr>
        <w:t>PRACTICE REACHING ACROSS THE DIVIDE</w:t>
      </w:r>
      <w:r>
        <w:br/>
        <w:t>Have a respectful conversation with someone whose political, social, or religious views differ from your own. Focus on listening and understanding rather than persuadin</w:t>
      </w:r>
      <w:r>
        <w:t>g. Look for areas of common concern, especially around issues affecting families and communities.</w:t>
      </w:r>
    </w:p>
    <w:p w14:paraId="0FFD144A" w14:textId="77777777" w:rsidR="00C4567C" w:rsidRDefault="00ED5360">
      <w:r>
        <w:br/>
      </w:r>
      <w:r w:rsidRPr="00ED5360">
        <w:rPr>
          <w:rStyle w:val="Heading1Char"/>
        </w:rPr>
        <w:t>SESSION 4: FAITH, SPIRITUALITY, AND BECOMING A POVERTY ABOLITIONIST</w:t>
      </w:r>
      <w:r>
        <w:br/>
      </w:r>
      <w:r w:rsidRPr="004001BE">
        <w:rPr>
          <w:i/>
          <w:iCs/>
        </w:rPr>
        <w:t>The spiritual foundations of lasting change</w:t>
      </w:r>
    </w:p>
    <w:p w14:paraId="7B0010D4" w14:textId="77777777" w:rsidR="00C4567C" w:rsidRDefault="00ED5360">
      <w:r w:rsidRPr="004001BE">
        <w:rPr>
          <w:b/>
          <w:bCs/>
        </w:rPr>
        <w:t>Opening Check-In</w:t>
      </w:r>
      <w:r>
        <w:t>: Begin the session by inviti</w:t>
      </w:r>
      <w:r>
        <w:t>ng participants to share briefly about the action they chose from the previous session’s Becoming a Poverty Abolitionist section.</w:t>
      </w:r>
    </w:p>
    <w:p w14:paraId="4C928CD3" w14:textId="77777777" w:rsidR="00C4567C" w:rsidRDefault="00ED5360">
      <w:r>
        <w:t>Encourage participants to answer two questions: What action did you take? What did you learn or experience that surprised you?</w:t>
      </w:r>
    </w:p>
    <w:p w14:paraId="2D316594" w14:textId="77777777" w:rsidR="00C4567C" w:rsidRDefault="00ED5360">
      <w:r w:rsidRPr="004001BE">
        <w:rPr>
          <w:b/>
          <w:bCs/>
        </w:rPr>
        <w:t>Scripture for Reflection</w:t>
      </w:r>
      <w:r>
        <w:t>: Make justice a way of life.</w:t>
      </w:r>
      <w:r>
        <w:br/>
        <w:t>Isaiah 58:6-12</w:t>
      </w:r>
    </w:p>
    <w:p w14:paraId="5B1299F5" w14:textId="77777777" w:rsidR="00C4567C" w:rsidRDefault="00ED5360">
      <w:r>
        <w:t>This session draws from:</w:t>
      </w:r>
      <w:r>
        <w:br/>
        <w:t>Strategy 8: Love and Justice Churches</w:t>
      </w:r>
      <w:r>
        <w:br/>
      </w:r>
      <w:r>
        <w:lastRenderedPageBreak/>
        <w:t>Strategy 9: Educated Faith</w:t>
      </w:r>
      <w:r>
        <w:br/>
        <w:t>Strategy 10: Faith in a Forgiving God</w:t>
      </w:r>
      <w:r>
        <w:br/>
        <w:t>The Path Toward Ending Poverty Leads Us Closer to God</w:t>
      </w:r>
    </w:p>
    <w:p w14:paraId="73A938DF" w14:textId="77777777" w:rsidR="00C4567C" w:rsidRPr="004001BE" w:rsidRDefault="00ED5360">
      <w:pPr>
        <w:rPr>
          <w:b/>
          <w:bCs/>
        </w:rPr>
      </w:pPr>
      <w:r w:rsidRPr="004001BE">
        <w:rPr>
          <w:b/>
          <w:bCs/>
        </w:rPr>
        <w:t xml:space="preserve">KEY </w:t>
      </w:r>
      <w:r w:rsidRPr="004001BE">
        <w:rPr>
          <w:b/>
          <w:bCs/>
        </w:rPr>
        <w:t>IDEA</w:t>
      </w:r>
    </w:p>
    <w:p w14:paraId="3DF7C04B" w14:textId="77777777" w:rsidR="00C4567C" w:rsidRDefault="00ED5360">
      <w:r>
        <w:t>In these final chapters, David explores how what we believe about God and our religious practices influence how we understand justice, hope, responsibility, and our relationship to people experiencing poverty. He makes three data-informed recommendati</w:t>
      </w:r>
      <w:r>
        <w:t>ons—that we participate in a loving, justice-oriented religious community; that we think critically about our faith; and that we open ourselves to God’s forgiving love. He shares his own experience of God’s forgiving love and the Spirit of Christ.</w:t>
      </w:r>
    </w:p>
    <w:p w14:paraId="6498CBB2" w14:textId="77777777" w:rsidR="00C4567C" w:rsidRPr="004001BE" w:rsidRDefault="00ED5360">
      <w:pPr>
        <w:rPr>
          <w:b/>
          <w:bCs/>
        </w:rPr>
      </w:pPr>
      <w:r w:rsidRPr="004001BE">
        <w:rPr>
          <w:b/>
          <w:bCs/>
        </w:rPr>
        <w:t>DISCUSSI</w:t>
      </w:r>
      <w:r w:rsidRPr="004001BE">
        <w:rPr>
          <w:b/>
          <w:bCs/>
        </w:rPr>
        <w:t>ON QUESTIONS</w:t>
      </w:r>
    </w:p>
    <w:p w14:paraId="77D56E19" w14:textId="77777777" w:rsidR="004001BE" w:rsidRDefault="00ED5360" w:rsidP="004001BE">
      <w:pPr>
        <w:pStyle w:val="ListParagraph"/>
        <w:numPr>
          <w:ilvl w:val="0"/>
          <w:numId w:val="14"/>
        </w:numPr>
      </w:pPr>
      <w:r>
        <w:t>How has your faith shaped your understanding of poverty, justice, or responsibility to others? How does that relate to what you believe about God?</w:t>
      </w:r>
    </w:p>
    <w:p w14:paraId="4ADF431E" w14:textId="77777777" w:rsidR="004001BE" w:rsidRDefault="00ED5360" w:rsidP="004001BE">
      <w:pPr>
        <w:pStyle w:val="ListParagraph"/>
        <w:numPr>
          <w:ilvl w:val="0"/>
          <w:numId w:val="14"/>
        </w:numPr>
      </w:pPr>
      <w:r>
        <w:t>What church experiences have strengthened your commitment to social justice?</w:t>
      </w:r>
    </w:p>
    <w:p w14:paraId="2EF861D3" w14:textId="77777777" w:rsidR="004001BE" w:rsidRDefault="00ED5360" w:rsidP="004001BE">
      <w:pPr>
        <w:pStyle w:val="ListParagraph"/>
        <w:numPr>
          <w:ilvl w:val="0"/>
          <w:numId w:val="14"/>
        </w:numPr>
      </w:pPr>
      <w:r>
        <w:t xml:space="preserve">How has education, </w:t>
      </w:r>
      <w:r>
        <w:t>study, or life experiences shaped your faith?</w:t>
      </w:r>
    </w:p>
    <w:p w14:paraId="5428312C" w14:textId="77777777" w:rsidR="004001BE" w:rsidRDefault="00ED5360" w:rsidP="004001BE">
      <w:pPr>
        <w:pStyle w:val="ListParagraph"/>
        <w:numPr>
          <w:ilvl w:val="0"/>
          <w:numId w:val="14"/>
        </w:numPr>
      </w:pPr>
      <w:r>
        <w:t xml:space="preserve"> How have messages about God’s justice, mercy, forgiveness, or judgment shaped the way you think about poverty and helping people in need? Can you think of examples from your faith journey?</w:t>
      </w:r>
    </w:p>
    <w:p w14:paraId="54CB4C52" w14:textId="218A5D40" w:rsidR="00C4567C" w:rsidRDefault="00ED5360" w:rsidP="004001BE">
      <w:pPr>
        <w:pStyle w:val="ListParagraph"/>
        <w:numPr>
          <w:ilvl w:val="0"/>
          <w:numId w:val="14"/>
        </w:numPr>
      </w:pPr>
      <w:r>
        <w:t xml:space="preserve">What role can </w:t>
      </w:r>
      <w:r>
        <w:t>churches and faith communities play in strengthening the movement to end poverty?</w:t>
      </w:r>
    </w:p>
    <w:p w14:paraId="163BCBC5" w14:textId="23BAEAF2" w:rsidR="00C4567C" w:rsidRPr="004001BE" w:rsidRDefault="00ED5360" w:rsidP="004001BE">
      <w:pPr>
        <w:ind w:left="360"/>
        <w:rPr>
          <w:b/>
          <w:bCs/>
        </w:rPr>
      </w:pPr>
      <w:r>
        <w:br/>
      </w:r>
      <w:r w:rsidRPr="004001BE">
        <w:rPr>
          <w:b/>
          <w:bCs/>
        </w:rPr>
        <w:t>Practical Next Steps: Becoming a Poverty Abolitionist</w:t>
      </w:r>
    </w:p>
    <w:p w14:paraId="0F050036" w14:textId="77777777" w:rsidR="00C4567C" w:rsidRDefault="00ED5360" w:rsidP="004001BE">
      <w:pPr>
        <w:ind w:left="360"/>
      </w:pPr>
      <w:r w:rsidRPr="004001BE">
        <w:rPr>
          <w:i/>
          <w:iCs/>
        </w:rPr>
        <w:t>Facilitator Note</w:t>
      </w:r>
      <w:r>
        <w:t>: Encourage participants to choose at least one of the activities below before the next session. At the beginning of the next meeting, invite participants to share what they learned, experienced, or did.</w:t>
      </w:r>
    </w:p>
    <w:p w14:paraId="4DE5E192" w14:textId="77777777" w:rsidR="00C4567C" w:rsidRDefault="00ED5360" w:rsidP="004001BE">
      <w:pPr>
        <w:ind w:left="360"/>
      </w:pPr>
      <w:r w:rsidRPr="004001BE">
        <w:rPr>
          <w:b/>
          <w:bCs/>
        </w:rPr>
        <w:t>DEVELOP A PERSONAL POVERTY ABOLITIONIST COMMITMENT</w:t>
      </w:r>
      <w:r>
        <w:br/>
        <w:t>R</w:t>
      </w:r>
      <w:r>
        <w:t xml:space="preserve">eflect on what you have learned from this study. Identify one specific way you will continue to engage in the fight against poverty through service, advocacy, giving, education, community leadership, or political engagement. Write down your commitment and </w:t>
      </w:r>
      <w:r>
        <w:t>share it with someone who can encourage and support you.</w:t>
      </w:r>
    </w:p>
    <w:p w14:paraId="070B8299" w14:textId="77777777" w:rsidR="00C4567C" w:rsidRDefault="00ED5360" w:rsidP="004001BE">
      <w:pPr>
        <w:ind w:left="360"/>
      </w:pPr>
      <w:r w:rsidRPr="004001BE">
        <w:rPr>
          <w:b/>
          <w:bCs/>
        </w:rPr>
        <w:t>COMMIT TO ONGOING SERVICE, ADVOCACY, OR GIVING</w:t>
      </w:r>
      <w:r>
        <w:br/>
        <w:t>Choose one organization, ministry, advocacy effort, or cause you will support consistently over the next year.</w:t>
      </w:r>
    </w:p>
    <w:p w14:paraId="5F9DD1EA" w14:textId="77777777" w:rsidR="00C4567C" w:rsidRDefault="00ED5360" w:rsidP="004001BE">
      <w:pPr>
        <w:ind w:left="360"/>
      </w:pPr>
      <w:r w:rsidRPr="004001BE">
        <w:rPr>
          <w:b/>
          <w:bCs/>
        </w:rPr>
        <w:t>HELP YOUR CHURCH BECOME A “LOVE-AND-JUSTI</w:t>
      </w:r>
      <w:r w:rsidRPr="004001BE">
        <w:rPr>
          <w:b/>
          <w:bCs/>
        </w:rPr>
        <w:t>CE CHURCH”</w:t>
      </w:r>
      <w:r>
        <w:br/>
        <w:t>Share something from this study with your pastor, church leaders, mission committee, or small group. Explore ways your congregation can combine direct service with advocacy, education, and efforts to address the root causes of poverty.</w:t>
      </w:r>
    </w:p>
    <w:p w14:paraId="448AEFE6" w14:textId="77777777" w:rsidR="00C4567C" w:rsidRDefault="00ED5360" w:rsidP="004001BE">
      <w:pPr>
        <w:ind w:left="360"/>
      </w:pPr>
      <w:r w:rsidRPr="004001BE">
        <w:rPr>
          <w:b/>
          <w:bCs/>
        </w:rPr>
        <w:lastRenderedPageBreak/>
        <w:t>BUILD A C</w:t>
      </w:r>
      <w:r w:rsidRPr="004001BE">
        <w:rPr>
          <w:b/>
          <w:bCs/>
        </w:rPr>
        <w:t>OMMUNITY OF ACTION</w:t>
      </w:r>
      <w:r>
        <w:br/>
        <w:t>Form a Poverty Abolitionists discussion group, advocacy team, book club, or action circle that continues meeting after this study ends. David’s story demonstrates the power of people working together over time toward a common purpose.</w:t>
      </w:r>
    </w:p>
    <w:p w14:paraId="057ED744" w14:textId="77777777" w:rsidR="00AA0748" w:rsidRDefault="00AA0748" w:rsidP="00AA0748"/>
    <w:p w14:paraId="212227FE" w14:textId="07DB0014" w:rsidR="00C4567C" w:rsidRPr="00AA0748" w:rsidRDefault="00ED5360">
      <w:pPr>
        <w:rPr>
          <w:b/>
          <w:bCs/>
        </w:rPr>
      </w:pPr>
      <w:r w:rsidRPr="00AA0748">
        <w:rPr>
          <w:b/>
          <w:bCs/>
        </w:rPr>
        <w:t>F</w:t>
      </w:r>
      <w:r w:rsidRPr="00AA0748">
        <w:rPr>
          <w:b/>
          <w:bCs/>
        </w:rPr>
        <w:t>EEDBACK WELCOME</w:t>
      </w:r>
    </w:p>
    <w:p w14:paraId="36650228" w14:textId="77777777" w:rsidR="00C4567C" w:rsidRDefault="00ED5360">
      <w:r>
        <w:t>We welcome your feedback on Poverty Abolitionists and this study guide. Please share your experiences, suggestions, and ideas. Email david@davidbeckmann.net.</w:t>
      </w:r>
    </w:p>
    <w:p w14:paraId="5C108BED" w14:textId="77777777" w:rsidR="00C4567C" w:rsidRDefault="00ED5360">
      <w:r>
        <w:t>Your feedback will help inform future revisions of this study guide.</w:t>
      </w:r>
    </w:p>
    <w:p w14:paraId="11845E06" w14:textId="77777777" w:rsidR="00C4567C" w:rsidRPr="00AA0748" w:rsidRDefault="00ED5360">
      <w:pPr>
        <w:rPr>
          <w:i/>
          <w:iCs/>
        </w:rPr>
      </w:pPr>
      <w:r w:rsidRPr="00AA0748">
        <w:rPr>
          <w:i/>
          <w:iCs/>
        </w:rPr>
        <w:t>Find more res</w:t>
      </w:r>
      <w:r w:rsidRPr="00AA0748">
        <w:rPr>
          <w:i/>
          <w:iCs/>
        </w:rPr>
        <w:t>ources at davidbeckman.net and sign up for the Poverty Abolitionist Newsletter</w:t>
      </w:r>
      <w:r w:rsidRPr="00AA0748">
        <w:rPr>
          <w:i/>
          <w:iCs/>
        </w:rPr>
        <w:br/>
      </w:r>
    </w:p>
    <w:sectPr w:rsidR="00C4567C" w:rsidRPr="00AA074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3D4E32"/>
    <w:multiLevelType w:val="hybridMultilevel"/>
    <w:tmpl w:val="56EE4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C634D"/>
    <w:multiLevelType w:val="hybridMultilevel"/>
    <w:tmpl w:val="9E049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BD7149"/>
    <w:multiLevelType w:val="hybridMultilevel"/>
    <w:tmpl w:val="9E129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977D21"/>
    <w:multiLevelType w:val="hybridMultilevel"/>
    <w:tmpl w:val="52DC5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2D6EFA"/>
    <w:multiLevelType w:val="hybridMultilevel"/>
    <w:tmpl w:val="9BA82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0875"/>
    <w:rsid w:val="0026399D"/>
    <w:rsid w:val="0029639D"/>
    <w:rsid w:val="00326F90"/>
    <w:rsid w:val="004001BE"/>
    <w:rsid w:val="00626A30"/>
    <w:rsid w:val="00AA0748"/>
    <w:rsid w:val="00AA1D8D"/>
    <w:rsid w:val="00B47730"/>
    <w:rsid w:val="00C4567C"/>
    <w:rsid w:val="00C54EF3"/>
    <w:rsid w:val="00CB0664"/>
    <w:rsid w:val="00ED536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31F2AC"/>
  <w14:defaultImageDpi w14:val="300"/>
  <w15:docId w15:val="{637020D8-6F27-344D-9B9B-A6680721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ED5360"/>
    <w:pPr>
      <w:outlineLvl w:val="0"/>
    </w:pPr>
    <w:rPr>
      <w:b/>
      <w:bCs/>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ED5360"/>
    <w:rPr>
      <w:b/>
      <w:bCs/>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Edward Ball</cp:lastModifiedBy>
  <cp:revision>3</cp:revision>
  <dcterms:created xsi:type="dcterms:W3CDTF">2026-06-25T19:40:00Z</dcterms:created>
  <dcterms:modified xsi:type="dcterms:W3CDTF">2026-06-26T14:57:00Z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34261f-5e33-4168-b9ee-8ab068b419e1_Enabled">
    <vt:lpwstr>true</vt:lpwstr>
  </property>
  <property fmtid="{D5CDD505-2E9C-101B-9397-08002B2CF9AE}" pid="3" name="MSIP_Label_ef34261f-5e33-4168-b9ee-8ab068b419e1_SetDate">
    <vt:lpwstr>2026-06-25T19:17:23Z</vt:lpwstr>
  </property>
  <property fmtid="{D5CDD505-2E9C-101B-9397-08002B2CF9AE}" pid="4" name="MSIP_Label_ef34261f-5e33-4168-b9ee-8ab068b419e1_Method">
    <vt:lpwstr>Standard</vt:lpwstr>
  </property>
  <property fmtid="{D5CDD505-2E9C-101B-9397-08002B2CF9AE}" pid="5" name="MSIP_Label_ef34261f-5e33-4168-b9ee-8ab068b419e1_Name">
    <vt:lpwstr>All Employees (unrestricted)</vt:lpwstr>
  </property>
  <property fmtid="{D5CDD505-2E9C-101B-9397-08002B2CF9AE}" pid="6" name="MSIP_Label_ef34261f-5e33-4168-b9ee-8ab068b419e1_SiteId">
    <vt:lpwstr>aa0fc934-dca7-4612-a112-7dbb57644a6a</vt:lpwstr>
  </property>
  <property fmtid="{D5CDD505-2E9C-101B-9397-08002B2CF9AE}" pid="7" name="MSIP_Label_ef34261f-5e33-4168-b9ee-8ab068b419e1_ActionId">
    <vt:lpwstr>f4aa1cb4-d61d-424f-a320-dcac714cb30f</vt:lpwstr>
  </property>
  <property fmtid="{D5CDD505-2E9C-101B-9397-08002B2CF9AE}" pid="8" name="MSIP_Label_ef34261f-5e33-4168-b9ee-8ab068b419e1_ContentBits">
    <vt:lpwstr>0</vt:lpwstr>
  </property>
</Properties>
</file>