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61A" w:rsidRPr="00F43ED8" w:rsidRDefault="0069061A" w:rsidP="00F43ED8">
      <w:pPr>
        <w:pStyle w:val="Heading1"/>
        <w:spacing w:line="276" w:lineRule="auto"/>
        <w:rPr>
          <w:rFonts w:ascii="Myriad Pro" w:hAnsi="Myriad Pro" w:cstheme="minorHAnsi"/>
          <w:b/>
          <w:bCs/>
          <w:color w:val="auto"/>
          <w:sz w:val="32"/>
          <w:szCs w:val="24"/>
        </w:rPr>
      </w:pPr>
      <w:bookmarkStart w:id="0" w:name="_GoBack"/>
      <w:bookmarkEnd w:id="0"/>
      <w:r w:rsidRPr="00F43ED8">
        <w:rPr>
          <w:rFonts w:ascii="Myriad Pro" w:hAnsi="Myriad Pro" w:cstheme="minorHAnsi"/>
          <w:b/>
          <w:bCs/>
          <w:color w:val="auto"/>
          <w:sz w:val="32"/>
          <w:szCs w:val="24"/>
        </w:rPr>
        <w:t>Parent meeting templates</w:t>
      </w:r>
      <w:r w:rsidR="000A39E4" w:rsidRPr="000A39E4">
        <w:rPr>
          <w:rFonts w:ascii="Myriad Pro" w:hAnsi="Myriad Pro" w:cstheme="minorHAnsi"/>
          <w:b/>
          <w:bCs/>
          <w:color w:val="auto"/>
          <w:sz w:val="32"/>
          <w:szCs w:val="24"/>
        </w:rPr>
        <w:t>: building trust through partnership</w:t>
      </w:r>
    </w:p>
    <w:p w:rsidR="000A39E4" w:rsidRPr="00F43ED8" w:rsidRDefault="000A39E4" w:rsidP="000A39E4">
      <w:pPr>
        <w:spacing w:before="240" w:line="276" w:lineRule="auto"/>
        <w:rPr>
          <w:rFonts w:ascii="Myriad Pro" w:hAnsi="Myriad Pro" w:cstheme="minorHAnsi"/>
          <w:b/>
          <w:bCs/>
          <w:sz w:val="24"/>
          <w:szCs w:val="24"/>
        </w:rPr>
      </w:pPr>
    </w:p>
    <w:p w:rsidR="0069061A" w:rsidRPr="00F43ED8" w:rsidRDefault="0069061A" w:rsidP="000A39E4">
      <w:pPr>
        <w:spacing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Before the meeting</w:t>
      </w:r>
    </w:p>
    <w:p w:rsidR="0069061A" w:rsidRPr="00F43ED8" w:rsidRDefault="0069061A" w:rsidP="000A39E4">
      <w:pPr>
        <w:numPr>
          <w:ilvl w:val="0"/>
          <w:numId w:val="1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 xml:space="preserve">Review the child’s file thoroughly (not just paperwork </w:t>
      </w:r>
      <w:r w:rsidR="000A39E4" w:rsidRPr="000A39E4">
        <w:rPr>
          <w:rFonts w:ascii="Myriad Pro" w:hAnsi="Myriad Pro" w:cs="Calibri"/>
          <w:sz w:val="24"/>
          <w:szCs w:val="24"/>
        </w:rPr>
        <w:t xml:space="preserve">– </w:t>
      </w:r>
      <w:r w:rsidRPr="00F43ED8">
        <w:rPr>
          <w:rFonts w:ascii="Myriad Pro" w:hAnsi="Myriad Pro" w:cs="Calibri"/>
          <w:sz w:val="24"/>
          <w:szCs w:val="24"/>
        </w:rPr>
        <w:t>think strengths, worries, and progress).</w:t>
      </w:r>
    </w:p>
    <w:p w:rsidR="0069061A" w:rsidRPr="00F43ED8" w:rsidRDefault="0069061A" w:rsidP="000A39E4">
      <w:pPr>
        <w:numPr>
          <w:ilvl w:val="0"/>
          <w:numId w:val="1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Prepare clear, jargon-free explanations and any relevant evidence.</w:t>
      </w:r>
    </w:p>
    <w:p w:rsidR="0069061A" w:rsidRPr="00F43ED8" w:rsidRDefault="0069061A" w:rsidP="000A39E4">
      <w:pPr>
        <w:numPr>
          <w:ilvl w:val="0"/>
          <w:numId w:val="1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 xml:space="preserve">Set a welcoming tone (warm greeting, offer tea/coffee </w:t>
      </w:r>
      <w:r w:rsidR="000A39E4" w:rsidRPr="000A39E4">
        <w:rPr>
          <w:rFonts w:ascii="Myriad Pro" w:hAnsi="Myriad Pro" w:cs="Calibri"/>
          <w:sz w:val="24"/>
          <w:szCs w:val="24"/>
        </w:rPr>
        <w:t xml:space="preserve">– </w:t>
      </w:r>
      <w:r w:rsidRPr="00F43ED8">
        <w:rPr>
          <w:rFonts w:ascii="Myriad Pro" w:hAnsi="Myriad Pro" w:cs="Calibri"/>
          <w:sz w:val="24"/>
          <w:szCs w:val="24"/>
        </w:rPr>
        <w:t>small kindnesses matter).</w:t>
      </w:r>
    </w:p>
    <w:p w:rsidR="0069061A" w:rsidRPr="00F43ED8" w:rsidRDefault="0069061A" w:rsidP="000A39E4">
      <w:pPr>
        <w:spacing w:before="240"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Opening the meeting</w:t>
      </w:r>
    </w:p>
    <w:p w:rsidR="0069061A" w:rsidRPr="00F43ED8" w:rsidRDefault="0069061A" w:rsidP="000A39E4">
      <w:pPr>
        <w:numPr>
          <w:ilvl w:val="0"/>
          <w:numId w:val="2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Thank the parent(s) for coming and acknowledge their commitment.</w:t>
      </w:r>
    </w:p>
    <w:p w:rsidR="0069061A" w:rsidRPr="00F43ED8" w:rsidRDefault="0069061A" w:rsidP="000A39E4">
      <w:pPr>
        <w:numPr>
          <w:ilvl w:val="0"/>
          <w:numId w:val="2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Explain the purpose of the meeting clearly and positively (e.g., 'We’re here to work together on how best to support [child’s name].')</w:t>
      </w:r>
    </w:p>
    <w:p w:rsidR="0069061A" w:rsidRPr="00F43ED8" w:rsidRDefault="0069061A" w:rsidP="000A39E4">
      <w:pPr>
        <w:numPr>
          <w:ilvl w:val="0"/>
          <w:numId w:val="2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Share a positive observation or strength about the child first.</w:t>
      </w:r>
    </w:p>
    <w:p w:rsidR="0069061A" w:rsidRPr="00F43ED8" w:rsidRDefault="0069061A" w:rsidP="000A39E4">
      <w:pPr>
        <w:spacing w:before="240"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During the meeting</w:t>
      </w:r>
    </w:p>
    <w:p w:rsidR="0069061A" w:rsidRPr="00F43ED8" w:rsidRDefault="0069061A">
      <w:pPr>
        <w:numPr>
          <w:ilvl w:val="0"/>
          <w:numId w:val="3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 xml:space="preserve">Listen actively </w:t>
      </w:r>
      <w:r w:rsidR="000A39E4" w:rsidRPr="000A39E4">
        <w:rPr>
          <w:rFonts w:ascii="Myriad Pro" w:hAnsi="Myriad Pro" w:cs="Calibri"/>
          <w:sz w:val="24"/>
          <w:szCs w:val="24"/>
        </w:rPr>
        <w:t xml:space="preserve">– </w:t>
      </w:r>
      <w:r w:rsidRPr="00F43ED8">
        <w:rPr>
          <w:rFonts w:ascii="Myriad Pro" w:hAnsi="Myriad Pro" w:cs="Calibri"/>
          <w:sz w:val="24"/>
          <w:szCs w:val="24"/>
        </w:rPr>
        <w:t>let parents speak without interruption.</w:t>
      </w:r>
    </w:p>
    <w:p w:rsidR="0069061A" w:rsidRPr="00F43ED8" w:rsidRDefault="0069061A">
      <w:pPr>
        <w:numPr>
          <w:ilvl w:val="0"/>
          <w:numId w:val="3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Use 'I' statements ('I’ve noticed…', 'I’m concerned about…') rather than '</w:t>
      </w:r>
      <w:proofErr w:type="gramStart"/>
      <w:r w:rsidR="000A39E4" w:rsidRPr="000A39E4">
        <w:rPr>
          <w:rFonts w:ascii="Myriad Pro" w:hAnsi="Myriad Pro" w:cs="Calibri"/>
          <w:sz w:val="24"/>
          <w:szCs w:val="24"/>
        </w:rPr>
        <w:t>y</w:t>
      </w:r>
      <w:r w:rsidRPr="00F43ED8">
        <w:rPr>
          <w:rFonts w:ascii="Myriad Pro" w:hAnsi="Myriad Pro" w:cs="Calibri"/>
          <w:sz w:val="24"/>
          <w:szCs w:val="24"/>
        </w:rPr>
        <w:t>ou</w:t>
      </w:r>
      <w:proofErr w:type="gramEnd"/>
      <w:r w:rsidRPr="00F43ED8">
        <w:rPr>
          <w:rFonts w:ascii="Myriad Pro" w:hAnsi="Myriad Pro" w:cs="Calibri"/>
          <w:sz w:val="24"/>
          <w:szCs w:val="24"/>
        </w:rPr>
        <w:t>' statements.</w:t>
      </w:r>
    </w:p>
    <w:p w:rsidR="0069061A" w:rsidRPr="00F43ED8" w:rsidRDefault="0069061A">
      <w:pPr>
        <w:numPr>
          <w:ilvl w:val="0"/>
          <w:numId w:val="3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Be honest but gentle about challenges, focusing on facts and impact, not blame.</w:t>
      </w:r>
    </w:p>
    <w:p w:rsidR="0069061A" w:rsidRPr="00F43ED8" w:rsidRDefault="0069061A">
      <w:pPr>
        <w:numPr>
          <w:ilvl w:val="0"/>
          <w:numId w:val="3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 xml:space="preserve">Share your ideas and invite theirs </w:t>
      </w:r>
      <w:r w:rsidR="000A39E4" w:rsidRPr="000A39E4">
        <w:rPr>
          <w:rFonts w:ascii="Myriad Pro" w:hAnsi="Myriad Pro" w:cs="Calibri"/>
          <w:sz w:val="24"/>
          <w:szCs w:val="24"/>
        </w:rPr>
        <w:t xml:space="preserve">– </w:t>
      </w:r>
      <w:r w:rsidRPr="00F43ED8">
        <w:rPr>
          <w:rFonts w:ascii="Myriad Pro" w:hAnsi="Myriad Pro" w:cs="Calibri"/>
          <w:sz w:val="24"/>
          <w:szCs w:val="24"/>
        </w:rPr>
        <w:t>aim for collaboration.</w:t>
      </w:r>
    </w:p>
    <w:p w:rsidR="0069061A" w:rsidRPr="00F43ED8" w:rsidRDefault="0069061A">
      <w:pPr>
        <w:numPr>
          <w:ilvl w:val="0"/>
          <w:numId w:val="3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Discuss next steps clearly</w:t>
      </w:r>
      <w:r w:rsidR="000A39E4" w:rsidRPr="000A39E4">
        <w:rPr>
          <w:rFonts w:ascii="Myriad Pro" w:hAnsi="Myriad Pro" w:cs="Calibri"/>
          <w:sz w:val="24"/>
          <w:szCs w:val="24"/>
        </w:rPr>
        <w:t>,</w:t>
      </w:r>
      <w:r w:rsidRPr="00F43ED8">
        <w:rPr>
          <w:rFonts w:ascii="Myriad Pro" w:hAnsi="Myriad Pro" w:cs="Calibri"/>
          <w:sz w:val="24"/>
          <w:szCs w:val="24"/>
        </w:rPr>
        <w:t xml:space="preserve"> with timelines if possible.</w:t>
      </w:r>
    </w:p>
    <w:p w:rsidR="0069061A" w:rsidRPr="00F43ED8" w:rsidRDefault="0069061A">
      <w:pPr>
        <w:numPr>
          <w:ilvl w:val="0"/>
          <w:numId w:val="3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Check understanding regularly and invite questions.</w:t>
      </w:r>
    </w:p>
    <w:p w:rsidR="0069061A" w:rsidRPr="00F43ED8" w:rsidRDefault="0069061A">
      <w:pPr>
        <w:spacing w:before="240"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Closing the meeting</w:t>
      </w:r>
    </w:p>
    <w:p w:rsidR="0069061A" w:rsidRPr="00F43ED8" w:rsidRDefault="0069061A">
      <w:pPr>
        <w:numPr>
          <w:ilvl w:val="0"/>
          <w:numId w:val="4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Summarise key points and agreed actions.</w:t>
      </w:r>
    </w:p>
    <w:p w:rsidR="0069061A" w:rsidRPr="00F43ED8" w:rsidRDefault="0069061A">
      <w:pPr>
        <w:numPr>
          <w:ilvl w:val="0"/>
          <w:numId w:val="4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Reassure parents of ongoing partnership ('We’ll keep in touch and adjust plans as needed.')</w:t>
      </w:r>
    </w:p>
    <w:p w:rsidR="0069061A" w:rsidRPr="00F43ED8" w:rsidRDefault="0069061A">
      <w:pPr>
        <w:numPr>
          <w:ilvl w:val="0"/>
          <w:numId w:val="4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Offer additional support contacts if relevant (</w:t>
      </w:r>
      <w:proofErr w:type="spellStart"/>
      <w:r w:rsidRPr="00F43ED8">
        <w:rPr>
          <w:rFonts w:ascii="Myriad Pro" w:hAnsi="Myriad Pro" w:cs="Calibri"/>
          <w:sz w:val="24"/>
          <w:szCs w:val="24"/>
        </w:rPr>
        <w:t>SENDC</w:t>
      </w:r>
      <w:r w:rsidR="000A39E4" w:rsidRPr="000A39E4">
        <w:rPr>
          <w:rFonts w:ascii="Myriad Pro" w:hAnsi="Myriad Pro" w:cs="Calibri"/>
          <w:sz w:val="24"/>
          <w:szCs w:val="24"/>
        </w:rPr>
        <w:t>o</w:t>
      </w:r>
      <w:proofErr w:type="spellEnd"/>
      <w:r w:rsidRPr="00F43ED8">
        <w:rPr>
          <w:rFonts w:ascii="Myriad Pro" w:hAnsi="Myriad Pro" w:cs="Calibri"/>
          <w:sz w:val="24"/>
          <w:szCs w:val="24"/>
        </w:rPr>
        <w:t>, family support, etc.).</w:t>
      </w:r>
    </w:p>
    <w:p w:rsidR="0069061A" w:rsidRPr="00F43ED8" w:rsidRDefault="0069061A">
      <w:pPr>
        <w:numPr>
          <w:ilvl w:val="0"/>
          <w:numId w:val="4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Thank them again for their time and involvement.</w:t>
      </w:r>
    </w:p>
    <w:p w:rsidR="0069061A" w:rsidRPr="00F43ED8" w:rsidRDefault="0069061A">
      <w:pPr>
        <w:spacing w:before="240"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After the meeting</w:t>
      </w:r>
    </w:p>
    <w:p w:rsidR="0069061A" w:rsidRPr="00F43ED8" w:rsidRDefault="0069061A">
      <w:pPr>
        <w:numPr>
          <w:ilvl w:val="0"/>
          <w:numId w:val="5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Send a brief follow-up note/email summarising the discussion and next steps.</w:t>
      </w:r>
    </w:p>
    <w:p w:rsidR="0069061A" w:rsidRPr="00F43ED8" w:rsidRDefault="0069061A">
      <w:pPr>
        <w:numPr>
          <w:ilvl w:val="0"/>
          <w:numId w:val="5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Log the meeting notes confidentially.</w:t>
      </w:r>
    </w:p>
    <w:p w:rsidR="0069061A" w:rsidRPr="00F43ED8" w:rsidRDefault="0069061A">
      <w:pPr>
        <w:numPr>
          <w:ilvl w:val="0"/>
          <w:numId w:val="5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lastRenderedPageBreak/>
        <w:t>Share with relevant staff to ensure consistency.</w:t>
      </w:r>
    </w:p>
    <w:p w:rsidR="005A6C10" w:rsidRPr="00F43ED8" w:rsidRDefault="005A6C10">
      <w:pPr>
        <w:spacing w:after="0" w:line="276" w:lineRule="auto"/>
        <w:rPr>
          <w:rFonts w:ascii="Myriad Pro" w:hAnsi="Myriad Pro" w:cs="Calibri"/>
          <w:sz w:val="24"/>
          <w:szCs w:val="24"/>
        </w:rPr>
      </w:pPr>
    </w:p>
    <w:p w:rsidR="000A39E4" w:rsidRPr="000A39E4" w:rsidRDefault="000A39E4">
      <w:pPr>
        <w:rPr>
          <w:rFonts w:ascii="Myriad Pro" w:hAnsi="Myriad Pro" w:cstheme="minorHAnsi"/>
          <w:b/>
          <w:bCs/>
          <w:sz w:val="24"/>
          <w:szCs w:val="24"/>
        </w:rPr>
      </w:pPr>
      <w:r w:rsidRPr="000A39E4">
        <w:rPr>
          <w:rFonts w:ascii="Myriad Pro" w:hAnsi="Myriad Pro" w:cstheme="minorHAnsi"/>
          <w:b/>
          <w:bCs/>
          <w:sz w:val="24"/>
          <w:szCs w:val="24"/>
        </w:rPr>
        <w:br w:type="page"/>
      </w:r>
    </w:p>
    <w:p w:rsidR="005A6C10" w:rsidRPr="00F43ED8" w:rsidRDefault="0069061A" w:rsidP="000A39E4">
      <w:pPr>
        <w:spacing w:before="240" w:line="276" w:lineRule="auto"/>
        <w:rPr>
          <w:rFonts w:ascii="Myriad Pro" w:hAnsi="Myriad Pro" w:cstheme="minorHAnsi"/>
          <w:b/>
          <w:bCs/>
          <w:sz w:val="32"/>
          <w:szCs w:val="24"/>
        </w:rPr>
      </w:pPr>
      <w:r w:rsidRPr="00F43ED8">
        <w:rPr>
          <w:rFonts w:ascii="Myriad Pro" w:hAnsi="Myriad Pro" w:cstheme="minorHAnsi"/>
          <w:b/>
          <w:bCs/>
          <w:sz w:val="32"/>
          <w:szCs w:val="24"/>
        </w:rPr>
        <w:lastRenderedPageBreak/>
        <w:t>Managing challenging conversations with parents</w:t>
      </w:r>
    </w:p>
    <w:p w:rsidR="0069061A" w:rsidRPr="00F43ED8" w:rsidRDefault="0069061A" w:rsidP="000A39E4">
      <w:pPr>
        <w:spacing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1. Prepare</w:t>
      </w:r>
    </w:p>
    <w:p w:rsidR="0069061A" w:rsidRPr="00F43ED8" w:rsidRDefault="0069061A" w:rsidP="000A39E4">
      <w:pPr>
        <w:numPr>
          <w:ilvl w:val="0"/>
          <w:numId w:val="6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Know the child’s story inside out.</w:t>
      </w:r>
    </w:p>
    <w:p w:rsidR="0069061A" w:rsidRPr="00F43ED8" w:rsidRDefault="0069061A" w:rsidP="000A39E4">
      <w:pPr>
        <w:numPr>
          <w:ilvl w:val="0"/>
          <w:numId w:val="6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Anticipate questions and concerns.</w:t>
      </w:r>
    </w:p>
    <w:p w:rsidR="0069061A" w:rsidRPr="00F43ED8" w:rsidRDefault="0069061A" w:rsidP="000A39E4">
      <w:pPr>
        <w:numPr>
          <w:ilvl w:val="0"/>
          <w:numId w:val="6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Have clear objectives and next steps in mind.</w:t>
      </w:r>
    </w:p>
    <w:p w:rsidR="0069061A" w:rsidRPr="00F43ED8" w:rsidRDefault="0069061A" w:rsidP="000A39E4">
      <w:pPr>
        <w:spacing w:before="240" w:after="0" w:line="276" w:lineRule="auto"/>
        <w:jc w:val="both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2. Set the tone</w:t>
      </w:r>
    </w:p>
    <w:p w:rsidR="0069061A" w:rsidRPr="00F43ED8" w:rsidRDefault="0069061A" w:rsidP="000A39E4">
      <w:pPr>
        <w:numPr>
          <w:ilvl w:val="0"/>
          <w:numId w:val="7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Be warm, open and respectful from the start.</w:t>
      </w:r>
    </w:p>
    <w:p w:rsidR="0069061A" w:rsidRPr="00F43ED8" w:rsidRDefault="0069061A" w:rsidP="000A39E4">
      <w:pPr>
        <w:numPr>
          <w:ilvl w:val="0"/>
          <w:numId w:val="7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Use simple language; avoid jargon.</w:t>
      </w:r>
    </w:p>
    <w:p w:rsidR="0069061A" w:rsidRPr="00F43ED8" w:rsidRDefault="0069061A">
      <w:pPr>
        <w:numPr>
          <w:ilvl w:val="0"/>
          <w:numId w:val="7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Focus on partnership, not confrontation.</w:t>
      </w:r>
    </w:p>
    <w:p w:rsidR="0069061A" w:rsidRPr="00F43ED8" w:rsidRDefault="0069061A">
      <w:pPr>
        <w:spacing w:before="240"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3. Listen actively</w:t>
      </w:r>
    </w:p>
    <w:p w:rsidR="0069061A" w:rsidRPr="00F43ED8" w:rsidRDefault="0069061A">
      <w:pPr>
        <w:numPr>
          <w:ilvl w:val="0"/>
          <w:numId w:val="8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Let parents express themselves fully.</w:t>
      </w:r>
    </w:p>
    <w:p w:rsidR="0069061A" w:rsidRPr="00F43ED8" w:rsidRDefault="0069061A">
      <w:pPr>
        <w:numPr>
          <w:ilvl w:val="0"/>
          <w:numId w:val="8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 xml:space="preserve">Show empathy </w:t>
      </w:r>
      <w:r w:rsidR="000A39E4" w:rsidRPr="000A39E4">
        <w:rPr>
          <w:rFonts w:ascii="Myriad Pro" w:hAnsi="Myriad Pro" w:cs="Calibri"/>
          <w:sz w:val="24"/>
          <w:szCs w:val="24"/>
        </w:rPr>
        <w:t xml:space="preserve">– </w:t>
      </w:r>
      <w:r w:rsidRPr="00F43ED8">
        <w:rPr>
          <w:rFonts w:ascii="Myriad Pro" w:hAnsi="Myriad Pro" w:cs="Calibri"/>
          <w:sz w:val="24"/>
          <w:szCs w:val="24"/>
        </w:rPr>
        <w:t xml:space="preserve">acknowledge </w:t>
      </w:r>
      <w:r w:rsidR="000A39E4" w:rsidRPr="000A39E4">
        <w:rPr>
          <w:rFonts w:ascii="Myriad Pro" w:hAnsi="Myriad Pro" w:cs="Calibri"/>
          <w:sz w:val="24"/>
          <w:szCs w:val="24"/>
        </w:rPr>
        <w:t xml:space="preserve">their </w:t>
      </w:r>
      <w:r w:rsidRPr="00F43ED8">
        <w:rPr>
          <w:rFonts w:ascii="Myriad Pro" w:hAnsi="Myriad Pro" w:cs="Calibri"/>
          <w:sz w:val="24"/>
          <w:szCs w:val="24"/>
        </w:rPr>
        <w:t>feelings.</w:t>
      </w:r>
    </w:p>
    <w:p w:rsidR="0069061A" w:rsidRPr="00F43ED8" w:rsidRDefault="0069061A">
      <w:pPr>
        <w:numPr>
          <w:ilvl w:val="0"/>
          <w:numId w:val="8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Avoid interrupting or defending immediately.</w:t>
      </w:r>
    </w:p>
    <w:p w:rsidR="0069061A" w:rsidRPr="00F43ED8" w:rsidRDefault="0069061A">
      <w:pPr>
        <w:spacing w:before="240"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4. Stay focused on the child</w:t>
      </w:r>
    </w:p>
    <w:p w:rsidR="0069061A" w:rsidRPr="00F43ED8" w:rsidRDefault="0069061A">
      <w:pPr>
        <w:numPr>
          <w:ilvl w:val="0"/>
          <w:numId w:val="9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Talk about the child, not just paperwork or policies.</w:t>
      </w:r>
    </w:p>
    <w:p w:rsidR="0069061A" w:rsidRPr="00F43ED8" w:rsidRDefault="0069061A">
      <w:pPr>
        <w:numPr>
          <w:ilvl w:val="0"/>
          <w:numId w:val="9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Highlight strengths as well as areas for support.</w:t>
      </w:r>
    </w:p>
    <w:p w:rsidR="0069061A" w:rsidRPr="00F43ED8" w:rsidRDefault="0069061A">
      <w:pPr>
        <w:spacing w:before="240"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5. Be honest but gentle</w:t>
      </w:r>
    </w:p>
    <w:p w:rsidR="0069061A" w:rsidRPr="00F43ED8" w:rsidRDefault="0069061A">
      <w:pPr>
        <w:numPr>
          <w:ilvl w:val="0"/>
          <w:numId w:val="10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Share concerns factually, without blame.</w:t>
      </w:r>
    </w:p>
    <w:p w:rsidR="0069061A" w:rsidRPr="00F43ED8" w:rsidRDefault="0069061A">
      <w:pPr>
        <w:numPr>
          <w:ilvl w:val="0"/>
          <w:numId w:val="10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Avoid absolutes ('always' or 'never').</w:t>
      </w:r>
    </w:p>
    <w:p w:rsidR="0069061A" w:rsidRPr="00F43ED8" w:rsidRDefault="0069061A">
      <w:pPr>
        <w:numPr>
          <w:ilvl w:val="0"/>
          <w:numId w:val="10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Offer solutions or next steps wherever possible.</w:t>
      </w:r>
    </w:p>
    <w:p w:rsidR="0069061A" w:rsidRPr="00F43ED8" w:rsidRDefault="0069061A">
      <w:pPr>
        <w:spacing w:before="240"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6. Manage emotions</w:t>
      </w:r>
    </w:p>
    <w:p w:rsidR="0069061A" w:rsidRPr="00F43ED8" w:rsidRDefault="0069061A">
      <w:pPr>
        <w:numPr>
          <w:ilvl w:val="0"/>
          <w:numId w:val="11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Stay calm, even if parents get upset.</w:t>
      </w:r>
    </w:p>
    <w:p w:rsidR="0069061A" w:rsidRPr="00F43ED8" w:rsidRDefault="0069061A">
      <w:pPr>
        <w:numPr>
          <w:ilvl w:val="0"/>
          <w:numId w:val="11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Use pauses and breathing to keep centred.</w:t>
      </w:r>
    </w:p>
    <w:p w:rsidR="0069061A" w:rsidRPr="00F43ED8" w:rsidRDefault="0069061A">
      <w:pPr>
        <w:numPr>
          <w:ilvl w:val="0"/>
          <w:numId w:val="11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If needed, suggest a break or follow-up meeting.</w:t>
      </w:r>
    </w:p>
    <w:p w:rsidR="0069061A" w:rsidRPr="00F43ED8" w:rsidRDefault="0069061A">
      <w:pPr>
        <w:spacing w:before="240"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7. Summarise and clarify</w:t>
      </w:r>
    </w:p>
    <w:p w:rsidR="0069061A" w:rsidRPr="00F43ED8" w:rsidRDefault="0069061A">
      <w:pPr>
        <w:numPr>
          <w:ilvl w:val="0"/>
          <w:numId w:val="12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Recap key points and agreed actions.</w:t>
      </w:r>
    </w:p>
    <w:p w:rsidR="0069061A" w:rsidRPr="00F43ED8" w:rsidRDefault="0069061A">
      <w:pPr>
        <w:numPr>
          <w:ilvl w:val="0"/>
          <w:numId w:val="12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Check parents understand and agree.</w:t>
      </w:r>
    </w:p>
    <w:p w:rsidR="0069061A" w:rsidRPr="00F43ED8" w:rsidRDefault="0069061A">
      <w:pPr>
        <w:numPr>
          <w:ilvl w:val="0"/>
          <w:numId w:val="12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Agree on how you will follow up.</w:t>
      </w:r>
    </w:p>
    <w:p w:rsidR="0069061A" w:rsidRPr="00F43ED8" w:rsidRDefault="0069061A">
      <w:pPr>
        <w:spacing w:before="240" w:after="0" w:line="276" w:lineRule="auto"/>
        <w:rPr>
          <w:rFonts w:ascii="Myriad Pro" w:hAnsi="Myriad Pro" w:cstheme="minorHAnsi"/>
          <w:sz w:val="24"/>
          <w:szCs w:val="24"/>
        </w:rPr>
      </w:pPr>
      <w:r w:rsidRPr="00F43ED8">
        <w:rPr>
          <w:rFonts w:ascii="Myriad Pro" w:hAnsi="Myriad Pro" w:cstheme="minorHAnsi"/>
          <w:b/>
          <w:bCs/>
          <w:sz w:val="24"/>
          <w:szCs w:val="24"/>
        </w:rPr>
        <w:t>8. Reflect afterwards</w:t>
      </w:r>
    </w:p>
    <w:p w:rsidR="0069061A" w:rsidRPr="00F43ED8" w:rsidRDefault="0069061A">
      <w:pPr>
        <w:numPr>
          <w:ilvl w:val="0"/>
          <w:numId w:val="13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Note down what worked and what could improve.</w:t>
      </w:r>
    </w:p>
    <w:p w:rsidR="0069061A" w:rsidRPr="00F43ED8" w:rsidRDefault="0069061A">
      <w:pPr>
        <w:numPr>
          <w:ilvl w:val="0"/>
          <w:numId w:val="13"/>
        </w:numPr>
        <w:spacing w:after="0" w:line="276" w:lineRule="auto"/>
        <w:rPr>
          <w:rFonts w:ascii="Myriad Pro" w:hAnsi="Myriad Pro" w:cs="Calibri"/>
          <w:sz w:val="24"/>
          <w:szCs w:val="24"/>
        </w:rPr>
      </w:pPr>
      <w:r w:rsidRPr="00F43ED8">
        <w:rPr>
          <w:rFonts w:ascii="Myriad Pro" w:hAnsi="Myriad Pro" w:cs="Calibri"/>
          <w:sz w:val="24"/>
          <w:szCs w:val="24"/>
        </w:rPr>
        <w:t>Share feedback with your team if relevant.</w:t>
      </w:r>
    </w:p>
    <w:p w:rsidR="007D1B9C" w:rsidRPr="00F43ED8" w:rsidRDefault="007D1B9C" w:rsidP="00F43ED8">
      <w:pPr>
        <w:spacing w:line="276" w:lineRule="auto"/>
        <w:rPr>
          <w:rFonts w:ascii="Myriad Pro" w:hAnsi="Myriad Pro"/>
          <w:sz w:val="24"/>
          <w:szCs w:val="24"/>
        </w:rPr>
      </w:pPr>
    </w:p>
    <w:sectPr w:rsidR="007D1B9C" w:rsidRPr="00F43ED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F66" w:rsidRDefault="00BE5F66" w:rsidP="005A6C10">
      <w:pPr>
        <w:spacing w:after="0" w:line="240" w:lineRule="auto"/>
      </w:pPr>
      <w:r>
        <w:separator/>
      </w:r>
    </w:p>
  </w:endnote>
  <w:endnote w:type="continuationSeparator" w:id="0">
    <w:p w:rsidR="00BE5F66" w:rsidRDefault="00BE5F66" w:rsidP="005A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59A9" w:rsidRPr="00E259A9" w:rsidRDefault="00E259A9" w:rsidP="00E259A9">
    <w:pPr>
      <w:pStyle w:val="Footer"/>
      <w:ind w:left="5760"/>
      <w:rPr>
        <w:rFonts w:ascii="Cambria" w:hAnsi="Cambria"/>
      </w:rPr>
    </w:pPr>
    <w:r>
      <w:t xml:space="preserve">                                                                                                                                                                  </w:t>
    </w:r>
    <w:bookmarkStart w:id="6" w:name="_Hlk236217847"/>
    <w:bookmarkStart w:id="7" w:name="_Hlk236217848"/>
    <w:bookmarkStart w:id="8" w:name="_Hlk236217989"/>
    <w:bookmarkStart w:id="9" w:name="_Hlk236217990"/>
    <w:bookmarkStart w:id="10" w:name="_Hlk236217993"/>
    <w:bookmarkStart w:id="11" w:name="_Hlk236217994"/>
    <w:bookmarkStart w:id="12" w:name="_Hlk236217995"/>
    <w:bookmarkStart w:id="13" w:name="_Hlk236217996"/>
    <w:bookmarkStart w:id="14" w:name="_Hlk236218522"/>
    <w:bookmarkStart w:id="15" w:name="_Hlk236218523"/>
    <w:bookmarkStart w:id="16" w:name="_Hlk236217473"/>
    <w:bookmarkStart w:id="17" w:name="_Hlk236217474"/>
    <w:bookmarkStart w:id="18" w:name="_Hlk236217511"/>
    <w:bookmarkStart w:id="19" w:name="_Hlk236217512"/>
    <w:r>
      <w:t xml:space="preserve">        </w:t>
    </w:r>
    <w:r w:rsidRPr="00E259A9">
      <w:rPr>
        <w:rFonts w:ascii="Cambria" w:hAnsi="Cambria"/>
      </w:rPr>
      <w:t>©</w:t>
    </w:r>
    <w:r>
      <w:rPr>
        <w:rFonts w:ascii="Cambria" w:hAnsi="Cambria"/>
      </w:rPr>
      <w:t xml:space="preserve"> </w:t>
    </w:r>
    <w:r w:rsidRPr="00E259A9">
      <w:rPr>
        <w:rFonts w:ascii="Cambria" w:hAnsi="Cambria"/>
      </w:rPr>
      <w:t xml:space="preserve">Bloomsbury Education 2026 </w: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  <w:p w:rsidR="00E259A9" w:rsidRDefault="00E25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F66" w:rsidRDefault="00BE5F66" w:rsidP="005A6C10">
      <w:pPr>
        <w:spacing w:after="0" w:line="240" w:lineRule="auto"/>
      </w:pPr>
      <w:r>
        <w:separator/>
      </w:r>
    </w:p>
  </w:footnote>
  <w:footnote w:type="continuationSeparator" w:id="0">
    <w:p w:rsidR="00BE5F66" w:rsidRDefault="00BE5F66" w:rsidP="005A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C10" w:rsidRPr="005A6C10" w:rsidRDefault="005A6C10" w:rsidP="005A6C10">
    <w:pPr>
      <w:pStyle w:val="Header"/>
      <w:rPr>
        <w:rFonts w:ascii="Cambria" w:hAnsi="Cambria"/>
      </w:rPr>
    </w:pPr>
    <w:bookmarkStart w:id="1" w:name="_Hlk236217637"/>
    <w:bookmarkStart w:id="2" w:name="_Hlk236217906"/>
    <w:bookmarkStart w:id="3" w:name="_Hlk236217907"/>
    <w:bookmarkStart w:id="4" w:name="_Hlk236218073"/>
    <w:bookmarkStart w:id="5" w:name="_Hlk236218074"/>
    <w:r w:rsidRPr="005A6C10">
      <w:rPr>
        <w:rFonts w:ascii="Cambria" w:hAnsi="Cambria"/>
        <w:noProof/>
      </w:rPr>
      <w:drawing>
        <wp:anchor distT="0" distB="0" distL="114300" distR="114300" simplePos="0" relativeHeight="251659264" behindDoc="0" locked="0" layoutInCell="1" allowOverlap="1" wp14:anchorId="765BAA7A" wp14:editId="35A80115">
          <wp:simplePos x="0" y="0"/>
          <wp:positionH relativeFrom="column">
            <wp:posOffset>5681345</wp:posOffset>
          </wp:positionH>
          <wp:positionV relativeFrom="paragraph">
            <wp:posOffset>-341630</wp:posOffset>
          </wp:positionV>
          <wp:extent cx="581960" cy="883920"/>
          <wp:effectExtent l="0" t="0" r="8890" b="0"/>
          <wp:wrapNone/>
          <wp:docPr id="6703267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3267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960" cy="88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C10">
      <w:rPr>
        <w:rFonts w:ascii="Cambria" w:hAnsi="Cambria"/>
      </w:rPr>
      <w:t xml:space="preserve">By Lynn How </w:t>
    </w:r>
    <w:hyperlink r:id="rId2" w:history="1">
      <w:r w:rsidRPr="005A6C10">
        <w:rPr>
          <w:rStyle w:val="Hyperlink"/>
          <w:rFonts w:ascii="Cambria" w:hAnsi="Cambria"/>
        </w:rPr>
        <w:t>www.positiveyoungmind.com</w:t>
      </w:r>
    </w:hyperlink>
    <w:r w:rsidRPr="005A6C10">
      <w:rPr>
        <w:rFonts w:ascii="Cambria" w:hAnsi="Cambria"/>
      </w:rPr>
      <w:t xml:space="preserve"> </w:t>
    </w:r>
  </w:p>
  <w:bookmarkEnd w:id="1"/>
  <w:bookmarkEnd w:id="2"/>
  <w:bookmarkEnd w:id="3"/>
  <w:bookmarkEnd w:id="4"/>
  <w:bookmarkEnd w:id="5"/>
  <w:p w:rsidR="005A6C10" w:rsidRPr="005A6C10" w:rsidRDefault="005A6C10" w:rsidP="005A6C10">
    <w:pPr>
      <w:pStyle w:val="Header"/>
      <w:rPr>
        <w:rFonts w:ascii="Cambria" w:hAnsi="Cambria"/>
      </w:rPr>
    </w:pPr>
  </w:p>
  <w:p w:rsidR="005A6C10" w:rsidRPr="005A6C10" w:rsidRDefault="005A6C10" w:rsidP="005A6C10">
    <w:pPr>
      <w:pStyle w:val="Header"/>
      <w:tabs>
        <w:tab w:val="clear" w:pos="4513"/>
        <w:tab w:val="clear" w:pos="9026"/>
        <w:tab w:val="left" w:pos="1680"/>
      </w:tabs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3F79"/>
    <w:multiLevelType w:val="multilevel"/>
    <w:tmpl w:val="6C7E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82168"/>
    <w:multiLevelType w:val="multilevel"/>
    <w:tmpl w:val="8C04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65743"/>
    <w:multiLevelType w:val="multilevel"/>
    <w:tmpl w:val="B8A6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63BE6"/>
    <w:multiLevelType w:val="multilevel"/>
    <w:tmpl w:val="34A8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C1FEB"/>
    <w:multiLevelType w:val="multilevel"/>
    <w:tmpl w:val="72F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D1B79"/>
    <w:multiLevelType w:val="multilevel"/>
    <w:tmpl w:val="6AF2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936F1"/>
    <w:multiLevelType w:val="multilevel"/>
    <w:tmpl w:val="12C6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36444"/>
    <w:multiLevelType w:val="multilevel"/>
    <w:tmpl w:val="844E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B4586F"/>
    <w:multiLevelType w:val="multilevel"/>
    <w:tmpl w:val="D0A4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615C5"/>
    <w:multiLevelType w:val="multilevel"/>
    <w:tmpl w:val="A1FE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01669B"/>
    <w:multiLevelType w:val="multilevel"/>
    <w:tmpl w:val="046A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A17217"/>
    <w:multiLevelType w:val="multilevel"/>
    <w:tmpl w:val="3D2C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8B0BFF"/>
    <w:multiLevelType w:val="multilevel"/>
    <w:tmpl w:val="E0A8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11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61A"/>
    <w:rsid w:val="000A39E4"/>
    <w:rsid w:val="00551330"/>
    <w:rsid w:val="005A6C10"/>
    <w:rsid w:val="0069061A"/>
    <w:rsid w:val="007D1B9C"/>
    <w:rsid w:val="009F6A08"/>
    <w:rsid w:val="00BE5F66"/>
    <w:rsid w:val="00D82C5F"/>
    <w:rsid w:val="00E259A9"/>
    <w:rsid w:val="00F4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F1E21F-ABE9-4E13-BDA6-3B6572BA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061A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0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61A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5A6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C10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5A6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C10"/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A6C1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9E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itiveyoungmind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Bloomsbury Publishing Plc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Edgar</dc:creator>
  <cp:keywords/>
  <dc:description/>
  <cp:lastModifiedBy>Harvey Eaton</cp:lastModifiedBy>
  <cp:revision>2</cp:revision>
  <dcterms:created xsi:type="dcterms:W3CDTF">2026-07-31T10:07:00Z</dcterms:created>
  <dcterms:modified xsi:type="dcterms:W3CDTF">2026-07-31T10:07:00Z</dcterms:modified>
</cp:coreProperties>
</file>