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2D69" w14:textId="481D72E6" w:rsidR="00FA412F" w:rsidRDefault="00CE36BD" w:rsidP="00FA412F">
      <w:pPr>
        <w:suppressAutoHyphens/>
        <w:spacing w:line="480" w:lineRule="auto"/>
        <w:jc w:val="center"/>
        <w:rPr>
          <w:rFonts w:ascii="Times New Roman" w:hAnsi="Times New Roman"/>
          <w:b/>
          <w:spacing w:val="-3"/>
          <w:sz w:val="36"/>
          <w:szCs w:val="36"/>
          <w:u w:val="single"/>
          <w:lang w:val="en-GB"/>
        </w:rPr>
      </w:pPr>
      <w:r w:rsidRPr="00CE36BD">
        <w:rPr>
          <w:rFonts w:ascii="Times New Roman" w:hAnsi="Times New Roman"/>
          <w:b/>
          <w:spacing w:val="-3"/>
          <w:sz w:val="36"/>
          <w:szCs w:val="36"/>
          <w:u w:val="single"/>
          <w:lang w:val="en-GB"/>
        </w:rPr>
        <w:t>Mathematical and Statistical F</w:t>
      </w:r>
      <w:r w:rsidR="00365954" w:rsidRPr="00CE36BD">
        <w:rPr>
          <w:rFonts w:ascii="Times New Roman" w:hAnsi="Times New Roman"/>
          <w:b/>
          <w:spacing w:val="-3"/>
          <w:sz w:val="36"/>
          <w:szCs w:val="36"/>
          <w:u w:val="single"/>
          <w:lang w:val="en-GB"/>
        </w:rPr>
        <w:t>ormulae</w:t>
      </w:r>
    </w:p>
    <w:p w14:paraId="7423FD11" w14:textId="352AE406" w:rsidR="00FA412F" w:rsidRPr="00CE36BD" w:rsidRDefault="00FA412F" w:rsidP="00CE36BD">
      <w:pPr>
        <w:suppressAutoHyphens/>
        <w:spacing w:line="480" w:lineRule="auto"/>
        <w:jc w:val="center"/>
        <w:rPr>
          <w:rFonts w:ascii="Times New Roman" w:hAnsi="Times New Roman"/>
          <w:b/>
          <w:spacing w:val="-3"/>
          <w:sz w:val="36"/>
          <w:szCs w:val="36"/>
          <w:lang w:val="en-GB"/>
        </w:rPr>
      </w:pPr>
    </w:p>
    <w:p w14:paraId="6DC3EC00" w14:textId="77777777" w:rsidR="00CE36BD" w:rsidRDefault="00CE36BD">
      <w:pPr>
        <w:suppressAutoHyphens/>
        <w:spacing w:line="480" w:lineRule="auto"/>
        <w:jc w:val="both"/>
        <w:rPr>
          <w:rFonts w:ascii="Times New Roman" w:hAnsi="Times New Roman"/>
          <w:b/>
          <w:spacing w:val="-3"/>
          <w:lang w:val="en-GB"/>
        </w:rPr>
      </w:pPr>
    </w:p>
    <w:p w14:paraId="4C406BBA" w14:textId="77777777" w:rsidR="00A47EC7" w:rsidRDefault="00A47EC7">
      <w:pPr>
        <w:suppressAutoHyphens/>
        <w:spacing w:line="480" w:lineRule="auto"/>
        <w:jc w:val="both"/>
        <w:rPr>
          <w:rFonts w:ascii="Times New Roman" w:hAnsi="Times New Roman"/>
          <w:b/>
          <w:spacing w:val="-3"/>
          <w:lang w:val="en-GB"/>
        </w:rPr>
      </w:pPr>
    </w:p>
    <w:p w14:paraId="057F5208" w14:textId="2FF7B0A5" w:rsidR="00365954" w:rsidRDefault="00CE36BD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b/>
          <w:spacing w:val="-3"/>
          <w:lang w:val="en-GB"/>
        </w:rPr>
        <w:t>Chapter 2: Keeping up with the change: i</w:t>
      </w:r>
      <w:r w:rsidR="00365954">
        <w:rPr>
          <w:rFonts w:ascii="Times New Roman" w:hAnsi="Times New Roman"/>
          <w:b/>
          <w:spacing w:val="-3"/>
          <w:lang w:val="en-GB"/>
        </w:rPr>
        <w:t>ndex numbers</w:t>
      </w:r>
    </w:p>
    <w:p w14:paraId="007AA718" w14:textId="77777777" w:rsidR="00365954" w:rsidRDefault="00365954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proofErr w:type="spellStart"/>
      <w:r>
        <w:rPr>
          <w:rFonts w:ascii="Times New Roman" w:hAnsi="Times New Roman"/>
          <w:spacing w:val="-3"/>
          <w:lang w:val="en-GB"/>
        </w:rPr>
        <w:t>Laspeyres</w:t>
      </w:r>
      <w:proofErr w:type="spellEnd"/>
      <w:r>
        <w:rPr>
          <w:rFonts w:ascii="Times New Roman" w:hAnsi="Times New Roman"/>
          <w:spacing w:val="-3"/>
          <w:lang w:val="en-GB"/>
        </w:rPr>
        <w:t xml:space="preserve">' index = </w:t>
      </w:r>
    </w:p>
    <w:p w14:paraId="4B4EC6EC" w14:textId="3EE888D0" w:rsidR="00CE36BD" w:rsidRDefault="00365954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position w:val="-30"/>
          <w:sz w:val="20"/>
        </w:rPr>
        <w:object w:dxaOrig="1520" w:dyaOrig="700" w14:anchorId="6780C08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35pt" o:ole="">
            <v:imagedata r:id="rId7" o:title=""/>
          </v:shape>
          <o:OLEObject Type="Embed" ProgID="Equation.2" ShapeID="_x0000_i1025" DrawAspect="Content" ObjectID="_1850045431" r:id="rId8"/>
        </w:object>
      </w:r>
    </w:p>
    <w:p w14:paraId="63641960" w14:textId="77777777" w:rsidR="00365954" w:rsidRDefault="00365954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proofErr w:type="spellStart"/>
      <w:r>
        <w:rPr>
          <w:rFonts w:ascii="Times New Roman" w:hAnsi="Times New Roman"/>
          <w:spacing w:val="-3"/>
          <w:lang w:val="en-GB"/>
        </w:rPr>
        <w:t>Paasche's</w:t>
      </w:r>
      <w:proofErr w:type="spellEnd"/>
      <w:r>
        <w:rPr>
          <w:rFonts w:ascii="Times New Roman" w:hAnsi="Times New Roman"/>
          <w:spacing w:val="-3"/>
          <w:lang w:val="en-GB"/>
        </w:rPr>
        <w:t xml:space="preserve"> index = </w:t>
      </w:r>
    </w:p>
    <w:p w14:paraId="602EEC62" w14:textId="2BF29156" w:rsidR="00365954" w:rsidRPr="00DE4CC3" w:rsidRDefault="00365954" w:rsidP="00DE4CC3">
      <w:pPr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  <w:position w:val="-30"/>
          <w:sz w:val="20"/>
        </w:rPr>
        <w:object w:dxaOrig="1520" w:dyaOrig="700" w14:anchorId="516818B9">
          <v:shape id="_x0000_i1026" type="#_x0000_t75" style="width:76.5pt;height:35pt" o:ole="">
            <v:imagedata r:id="rId9" o:title=""/>
          </v:shape>
          <o:OLEObject Type="Embed" ProgID="Equation.2" ShapeID="_x0000_i1026" DrawAspect="Content" ObjectID="_1850045432" r:id="rId10"/>
        </w:object>
      </w:r>
    </w:p>
    <w:p w14:paraId="032F5E19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</w:p>
    <w:p w14:paraId="4B39872D" w14:textId="423FA450" w:rsidR="00365954" w:rsidRDefault="0057229C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b/>
          <w:spacing w:val="-3"/>
          <w:lang w:val="en-GB"/>
        </w:rPr>
        <w:t>Chapter 5</w:t>
      </w:r>
      <w:r w:rsidR="00CE36BD">
        <w:rPr>
          <w:rFonts w:ascii="Times New Roman" w:hAnsi="Times New Roman"/>
          <w:b/>
          <w:spacing w:val="-3"/>
          <w:lang w:val="en-GB"/>
        </w:rPr>
        <w:t>: Making sense of data: a</w:t>
      </w:r>
      <w:r w:rsidR="00D33F66">
        <w:rPr>
          <w:rFonts w:ascii="Times New Roman" w:hAnsi="Times New Roman"/>
          <w:b/>
          <w:spacing w:val="-3"/>
          <w:lang w:val="en-GB"/>
        </w:rPr>
        <w:t>verages and measures of spread</w:t>
      </w:r>
    </w:p>
    <w:p w14:paraId="790395A0" w14:textId="77777777" w:rsidR="00365954" w:rsidRDefault="00365954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Mean:</w:t>
      </w:r>
    </w:p>
    <w:p w14:paraId="28322952" w14:textId="61A41FD1" w:rsidR="00CE36BD" w:rsidRDefault="00365954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sz w:val="20"/>
        </w:rPr>
        <w:object w:dxaOrig="999" w:dyaOrig="620" w14:anchorId="2A2247C4">
          <v:shape id="_x0000_i1027" type="#_x0000_t75" style="width:50pt;height:31.5pt" o:ole="">
            <v:imagedata r:id="rId11" o:title=""/>
          </v:shape>
          <o:OLEObject Type="Embed" ProgID="Equation.2" ShapeID="_x0000_i1027" DrawAspect="Content" ObjectID="_1850045433" r:id="rId12"/>
        </w:object>
      </w:r>
    </w:p>
    <w:p w14:paraId="45A3B7A6" w14:textId="77777777" w:rsidR="00365954" w:rsidRDefault="00365954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Mean for a frequency distribution:</w:t>
      </w:r>
    </w:p>
    <w:p w14:paraId="2768039C" w14:textId="642E5C9F" w:rsidR="00CE36BD" w:rsidRDefault="00365954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sz w:val="20"/>
        </w:rPr>
        <w:object w:dxaOrig="1060" w:dyaOrig="660" w14:anchorId="00280060">
          <v:shape id="_x0000_i1028" type="#_x0000_t75" style="width:54pt;height:33pt" o:ole="">
            <v:imagedata r:id="rId13" o:title=""/>
          </v:shape>
          <o:OLEObject Type="Embed" ProgID="Equation.2" ShapeID="_x0000_i1028" DrawAspect="Content" ObjectID="_1850045434" r:id="rId14"/>
        </w:object>
      </w:r>
    </w:p>
    <w:p w14:paraId="25C0C159" w14:textId="77777777" w:rsidR="00365954" w:rsidRDefault="00365954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Standard deviation</w:t>
      </w:r>
    </w:p>
    <w:p w14:paraId="46AB5841" w14:textId="1CF4106C" w:rsidR="00365954" w:rsidRPr="00F012BA" w:rsidRDefault="0057229C">
      <w:pPr>
        <w:suppressAutoHyphens/>
        <w:spacing w:line="480" w:lineRule="auto"/>
        <w:jc w:val="both"/>
        <w:rPr>
          <w:rFonts w:ascii="Times New Roman" w:hAnsi="Times New Roman"/>
          <w:b/>
          <w:spacing w:val="-3"/>
          <w:lang w:val="en-GB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pacing w:val="-3"/>
              <w:lang w:val="en-GB"/>
            </w:rPr>
            <m:t>s=</m:t>
          </m:r>
          <m:rad>
            <m:radPr>
              <m:degHide m:val="1"/>
              <m:ctrlPr>
                <w:rPr>
                  <w:rFonts w:ascii="Cambria Math" w:hAnsi="Cambria Math"/>
                  <w:b/>
                  <w:i/>
                  <w:spacing w:val="-3"/>
                  <w:lang w:val="en-GB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b/>
                      <w:i/>
                      <w:spacing w:val="-3"/>
                      <w:lang w:val="en-GB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b/>
                          <w:i/>
                          <w:spacing w:val="-3"/>
                          <w:lang w:val="en-GB"/>
                        </w:rPr>
                      </m:ctrlPr>
                    </m:naryPr>
                    <m:sub/>
                    <m:sup/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b/>
                              <w:i/>
                              <w:spacing w:val="-3"/>
                              <w:lang w:val="en-GB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pacing w:val="-3"/>
                              <w:lang w:val="en-GB"/>
                            </w:rPr>
                            <m:t>(x-</m:t>
                          </m:r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pacing w:val="-3"/>
                                  <w:lang w:val="en-GB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pacing w:val="-3"/>
                                  <w:lang w:val="en-GB"/>
                                </w:rPr>
                                <m:t>x)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pacing w:val="-3"/>
                              <w:lang w:val="en-GB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pacing w:val="-3"/>
                      <w:lang w:val="en-GB"/>
                    </w:rPr>
                    <m:t>n-1</m:t>
                  </m:r>
                </m:den>
              </m:f>
            </m:e>
          </m:rad>
        </m:oMath>
      </m:oMathPara>
    </w:p>
    <w:p w14:paraId="5C5F42D3" w14:textId="77777777" w:rsidR="00CE36BD" w:rsidRDefault="00CE36BD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</w:p>
    <w:p w14:paraId="36658CC1" w14:textId="77777777" w:rsidR="00365954" w:rsidRDefault="00365954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lastRenderedPageBreak/>
        <w:t>Standard deviation for a frequency distribution</w:t>
      </w:r>
    </w:p>
    <w:p w14:paraId="4D93799C" w14:textId="4BBCDCD1" w:rsidR="00CE36BD" w:rsidRDefault="00365954" w:rsidP="00F012BA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position w:val="-32"/>
          <w:sz w:val="20"/>
        </w:rPr>
        <w:object w:dxaOrig="2160" w:dyaOrig="840" w14:anchorId="1FF693DF">
          <v:shape id="_x0000_i1029" type="#_x0000_t75" style="width:108.5pt;height:42pt" o:ole="">
            <v:imagedata r:id="rId15" o:title=""/>
          </v:shape>
          <o:OLEObject Type="Embed" ProgID="Equation.2" ShapeID="_x0000_i1029" DrawAspect="Content" ObjectID="_1850045435" r:id="rId16"/>
        </w:object>
      </w:r>
    </w:p>
    <w:p w14:paraId="741C61A3" w14:textId="64DCEB4F" w:rsidR="00365954" w:rsidRDefault="00365954" w:rsidP="00F012BA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Coefficient of variation =</w:t>
      </w:r>
      <w:r>
        <w:rPr>
          <w:rFonts w:ascii="Times New Roman" w:hAnsi="Times New Roman"/>
          <w:spacing w:val="-3"/>
          <w:lang w:val="en-GB"/>
        </w:rPr>
        <w:tab/>
      </w:r>
      <m:oMath>
        <m:f>
          <m:fPr>
            <m:ctrlPr>
              <w:rPr>
                <w:rFonts w:ascii="Cambria Math" w:hAnsi="Cambria Math"/>
                <w:i/>
                <w:spacing w:val="-3"/>
                <w:lang w:val="en-GB"/>
              </w:rPr>
            </m:ctrlPr>
          </m:fPr>
          <m:num>
            <m:r>
              <w:rPr>
                <w:rFonts w:ascii="Cambria Math" w:hAnsi="Cambria Math"/>
                <w:spacing w:val="-3"/>
                <w:lang w:val="en-GB"/>
              </w:rPr>
              <m:t>Standard deviation</m:t>
            </m:r>
          </m:num>
          <m:den>
            <m:r>
              <w:rPr>
                <w:rFonts w:ascii="Cambria Math" w:hAnsi="Cambria Math"/>
                <w:spacing w:val="-3"/>
                <w:lang w:val="en-GB"/>
              </w:rPr>
              <m:t>Mean</m:t>
            </m:r>
          </m:den>
        </m:f>
        <m:r>
          <w:rPr>
            <w:rFonts w:ascii="Cambria Math" w:hAnsi="Cambria Math"/>
            <w:spacing w:val="-3"/>
            <w:lang w:val="en-GB"/>
          </w:rPr>
          <m:t>×100%</m:t>
        </m:r>
      </m:oMath>
    </w:p>
    <w:p w14:paraId="7FDAAEFC" w14:textId="77777777" w:rsidR="00365954" w:rsidRDefault="00365954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</w:p>
    <w:p w14:paraId="2DAD3129" w14:textId="58764188" w:rsidR="00CE36BD" w:rsidRDefault="00365954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b/>
          <w:spacing w:val="-3"/>
          <w:lang w:val="en-GB"/>
        </w:rPr>
        <w:t>Ch</w:t>
      </w:r>
      <w:r w:rsidR="00CE36BD">
        <w:rPr>
          <w:rFonts w:ascii="Times New Roman" w:hAnsi="Times New Roman"/>
          <w:b/>
          <w:spacing w:val="-3"/>
          <w:lang w:val="en-GB"/>
        </w:rPr>
        <w:t>apter 6: Taking a chance: p</w:t>
      </w:r>
      <w:r w:rsidR="0057229C">
        <w:rPr>
          <w:rFonts w:ascii="Times New Roman" w:hAnsi="Times New Roman"/>
          <w:b/>
          <w:spacing w:val="-3"/>
          <w:lang w:val="en-GB"/>
        </w:rPr>
        <w:t>robability</w:t>
      </w:r>
    </w:p>
    <w:p w14:paraId="2BF1954B" w14:textId="77777777" w:rsidR="00365954" w:rsidRDefault="00365954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 xml:space="preserve">Addition law: </w:t>
      </w:r>
    </w:p>
    <w:p w14:paraId="6DF923ED" w14:textId="77777777" w:rsidR="00365954" w:rsidRDefault="00365954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proofErr w:type="gramStart"/>
      <w:r>
        <w:rPr>
          <w:rFonts w:ascii="Times New Roman" w:hAnsi="Times New Roman"/>
          <w:spacing w:val="-3"/>
          <w:lang w:val="en-GB"/>
        </w:rPr>
        <w:t>P(</w:t>
      </w:r>
      <w:proofErr w:type="gramEnd"/>
      <w:r>
        <w:rPr>
          <w:rFonts w:ascii="Times New Roman" w:hAnsi="Times New Roman"/>
          <w:spacing w:val="-3"/>
          <w:lang w:val="en-GB"/>
        </w:rPr>
        <w:t xml:space="preserve">A or B) </w:t>
      </w:r>
      <w:r>
        <w:rPr>
          <w:rFonts w:ascii="Times New Roman" w:hAnsi="Times New Roman"/>
          <w:spacing w:val="-3"/>
          <w:lang w:val="en-GB"/>
        </w:rPr>
        <w:tab/>
        <w:t>= P(A) + P(B) -P(A and B)</w:t>
      </w:r>
    </w:p>
    <w:p w14:paraId="6843C36A" w14:textId="23CF0818" w:rsidR="00CE36BD" w:rsidRDefault="00365954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ab/>
      </w:r>
      <w:r>
        <w:rPr>
          <w:rFonts w:ascii="Times New Roman" w:hAnsi="Times New Roman"/>
          <w:spacing w:val="-3"/>
          <w:lang w:val="en-GB"/>
        </w:rPr>
        <w:tab/>
      </w:r>
      <w:r>
        <w:rPr>
          <w:rFonts w:ascii="Times New Roman" w:hAnsi="Times New Roman"/>
          <w:spacing w:val="-3"/>
          <w:lang w:val="en-GB"/>
        </w:rPr>
        <w:tab/>
        <w:t>= P(A) + P(B) for mutually exclusive events</w:t>
      </w:r>
    </w:p>
    <w:p w14:paraId="13568FA3" w14:textId="77777777" w:rsidR="00365954" w:rsidRDefault="00365954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Multiplication rule:</w:t>
      </w:r>
    </w:p>
    <w:p w14:paraId="7AD11D5A" w14:textId="77777777" w:rsidR="00365954" w:rsidRDefault="00365954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 xml:space="preserve">P(A and B) </w:t>
      </w:r>
      <w:r>
        <w:rPr>
          <w:rFonts w:ascii="Times New Roman" w:hAnsi="Times New Roman"/>
          <w:spacing w:val="-3"/>
          <w:lang w:val="en-GB"/>
        </w:rPr>
        <w:tab/>
        <w:t xml:space="preserve">= P(A) </w:t>
      </w:r>
      <w:r>
        <w:rPr>
          <w:rFonts w:ascii="Times New Roman" w:hAnsi="Times New Roman"/>
          <w:spacing w:val="-3"/>
          <w:lang w:val="en-GB"/>
        </w:rPr>
        <w:sym w:font="Symbol" w:char="F0B4"/>
      </w:r>
      <w:r>
        <w:rPr>
          <w:rFonts w:ascii="Times New Roman" w:hAnsi="Times New Roman"/>
          <w:spacing w:val="-3"/>
          <w:lang w:val="en-GB"/>
        </w:rPr>
        <w:t xml:space="preserve"> P(B</w:t>
      </w:r>
      <w:r>
        <w:rPr>
          <w:rFonts w:ascii="Times New Roman" w:hAnsi="Times New Roman"/>
          <w:spacing w:val="-3"/>
          <w:lang w:val="en-GB"/>
        </w:rPr>
        <w:sym w:font="Symbol" w:char="F0BD"/>
      </w:r>
      <w:r>
        <w:rPr>
          <w:rFonts w:ascii="Times New Roman" w:hAnsi="Times New Roman"/>
          <w:spacing w:val="-3"/>
          <w:lang w:val="en-GB"/>
        </w:rPr>
        <w:t>A)</w:t>
      </w:r>
    </w:p>
    <w:p w14:paraId="6D5077C7" w14:textId="430FF3CC" w:rsidR="00CE36BD" w:rsidRDefault="00365954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 xml:space="preserve">= P(A) </w:t>
      </w:r>
      <w:r>
        <w:rPr>
          <w:rFonts w:ascii="Times New Roman" w:hAnsi="Times New Roman"/>
          <w:spacing w:val="-3"/>
          <w:lang w:val="en-GB"/>
        </w:rPr>
        <w:sym w:font="Symbol" w:char="F0B4"/>
      </w:r>
      <w:r>
        <w:rPr>
          <w:rFonts w:ascii="Times New Roman" w:hAnsi="Times New Roman"/>
          <w:spacing w:val="-3"/>
          <w:lang w:val="en-GB"/>
        </w:rPr>
        <w:t xml:space="preserve"> P(B) for independent events</w:t>
      </w:r>
    </w:p>
    <w:p w14:paraId="57110BD1" w14:textId="77777777" w:rsidR="00365954" w:rsidRDefault="00365954">
      <w:pPr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 xml:space="preserve">Expected value = </w:t>
      </w:r>
      <w:r>
        <w:rPr>
          <w:rFonts w:ascii="Times New Roman" w:hAnsi="Times New Roman"/>
          <w:spacing w:val="-3"/>
          <w:lang w:val="en-GB"/>
        </w:rPr>
        <w:sym w:font="Symbol" w:char="F0E5"/>
      </w:r>
      <w:r>
        <w:rPr>
          <w:rFonts w:ascii="Times New Roman" w:hAnsi="Times New Roman"/>
          <w:spacing w:val="-3"/>
          <w:lang w:val="en-GB"/>
        </w:rPr>
        <w:t xml:space="preserve">px  </w:t>
      </w:r>
    </w:p>
    <w:p w14:paraId="2FE489B2" w14:textId="28CD408D" w:rsidR="00365954" w:rsidRPr="00F012BA" w:rsidRDefault="00365954">
      <w:pPr>
        <w:tabs>
          <w:tab w:val="left" w:pos="-720"/>
        </w:tabs>
        <w:suppressAutoHyphens/>
        <w:spacing w:line="480" w:lineRule="auto"/>
        <w:rPr>
          <w:rFonts w:ascii="Times New Roman" w:hAnsi="Times New Roman"/>
          <w:spacing w:val="-3"/>
        </w:rPr>
      </w:pPr>
      <w:r>
        <w:rPr>
          <w:rFonts w:ascii="Times New Roman" w:hAnsi="Times New Roman"/>
          <w:i/>
          <w:spacing w:val="-3"/>
          <w:vertAlign w:val="superscript"/>
          <w:lang w:val="en-GB"/>
        </w:rPr>
        <w:t>n</w:t>
      </w:r>
      <w:r>
        <w:rPr>
          <w:rFonts w:ascii="Times New Roman" w:hAnsi="Times New Roman"/>
          <w:i/>
          <w:spacing w:val="-3"/>
          <w:lang w:val="en-GB"/>
        </w:rPr>
        <w:t>P</w:t>
      </w:r>
      <w:r>
        <w:rPr>
          <w:rFonts w:ascii="Times New Roman" w:hAnsi="Times New Roman"/>
          <w:i/>
          <w:spacing w:val="-3"/>
          <w:vertAlign w:val="subscript"/>
          <w:lang w:val="en-GB"/>
        </w:rPr>
        <w:t>r</w:t>
      </w:r>
      <w:r>
        <w:rPr>
          <w:rFonts w:ascii="Times New Roman" w:hAnsi="Times New Roman"/>
          <w:b/>
          <w:spacing w:val="-3"/>
          <w:lang w:val="en-GB"/>
        </w:rPr>
        <w:t xml:space="preserve"> =</w:t>
      </w:r>
      <w:r>
        <w:rPr>
          <w:rFonts w:ascii="Times New Roman" w:hAnsi="Times New Roman"/>
          <w:spacing w:val="-3"/>
          <w:position w:val="-28"/>
          <w:sz w:val="20"/>
        </w:rPr>
        <w:object w:dxaOrig="940" w:dyaOrig="660" w14:anchorId="51939C3F">
          <v:shape id="_x0000_i1030" type="#_x0000_t75" style="width:46.5pt;height:33pt" o:ole="">
            <v:imagedata r:id="rId17" o:title=""/>
          </v:shape>
          <o:OLEObject Type="Embed" ProgID="Equation.2" ShapeID="_x0000_i1030" DrawAspect="Content" ObjectID="_1850045436" r:id="rId18"/>
        </w:object>
      </w:r>
    </w:p>
    <w:p w14:paraId="1D35659F" w14:textId="56089F2B" w:rsidR="00CE36BD" w:rsidRDefault="00365954">
      <w:pPr>
        <w:tabs>
          <w:tab w:val="left" w:pos="-720"/>
        </w:tabs>
        <w:suppressAutoHyphens/>
        <w:spacing w:line="480" w:lineRule="auto"/>
        <w:rPr>
          <w:rFonts w:ascii="Times New Roman" w:hAnsi="Times New Roman"/>
          <w:spacing w:val="-3"/>
          <w:sz w:val="20"/>
        </w:rPr>
      </w:pPr>
      <w:proofErr w:type="spellStart"/>
      <w:r>
        <w:rPr>
          <w:rFonts w:ascii="Times New Roman" w:hAnsi="Times New Roman"/>
          <w:spacing w:val="-3"/>
          <w:vertAlign w:val="superscript"/>
          <w:lang w:val="en-GB"/>
        </w:rPr>
        <w:t>n</w:t>
      </w:r>
      <w:r>
        <w:rPr>
          <w:rFonts w:ascii="Times New Roman" w:hAnsi="Times New Roman"/>
          <w:spacing w:val="-3"/>
          <w:lang w:val="en-GB"/>
        </w:rPr>
        <w:t>C</w:t>
      </w:r>
      <w:r>
        <w:rPr>
          <w:rFonts w:ascii="Times New Roman" w:hAnsi="Times New Roman"/>
          <w:spacing w:val="-3"/>
          <w:vertAlign w:val="subscript"/>
          <w:lang w:val="en-GB"/>
        </w:rPr>
        <w:t>r</w:t>
      </w:r>
      <w:proofErr w:type="spellEnd"/>
      <w:r>
        <w:rPr>
          <w:rFonts w:ascii="Times New Roman" w:hAnsi="Times New Roman"/>
          <w:spacing w:val="-3"/>
          <w:lang w:val="en-GB"/>
        </w:rPr>
        <w:t xml:space="preserve"> = </w:t>
      </w:r>
      <w:r>
        <w:rPr>
          <w:rFonts w:ascii="Times New Roman" w:hAnsi="Times New Roman"/>
          <w:spacing w:val="-3"/>
          <w:position w:val="-28"/>
          <w:sz w:val="20"/>
        </w:rPr>
        <w:object w:dxaOrig="880" w:dyaOrig="660" w14:anchorId="26DDFED2">
          <v:shape id="_x0000_i1031" type="#_x0000_t75" style="width:44.5pt;height:33pt" o:ole="">
            <v:imagedata r:id="rId19" o:title=""/>
          </v:shape>
          <o:OLEObject Type="Embed" ProgID="Equation.2" ShapeID="_x0000_i1031" DrawAspect="Content" ObjectID="_1850045437" r:id="rId20"/>
        </w:object>
      </w:r>
    </w:p>
    <w:p w14:paraId="65321A8A" w14:textId="05C6053D" w:rsidR="00F012BA" w:rsidRPr="00CE36BD" w:rsidRDefault="00F012BA">
      <w:pPr>
        <w:tabs>
          <w:tab w:val="left" w:pos="-720"/>
        </w:tabs>
        <w:suppressAutoHyphens/>
        <w:spacing w:line="480" w:lineRule="auto"/>
        <w:rPr>
          <w:rFonts w:ascii="Times New Roman" w:hAnsi="Times New Roman"/>
          <w:spacing w:val="-3"/>
          <w:szCs w:val="24"/>
        </w:rPr>
      </w:pPr>
      <w:r w:rsidRPr="00CE36BD">
        <w:rPr>
          <w:rFonts w:ascii="Times New Roman" w:hAnsi="Times New Roman"/>
          <w:spacing w:val="-3"/>
          <w:szCs w:val="24"/>
        </w:rPr>
        <w:t>Bayes’ theorem</w:t>
      </w:r>
    </w:p>
    <w:p w14:paraId="1F89D53B" w14:textId="626B79A6" w:rsidR="00F012BA" w:rsidRPr="00F012BA" w:rsidRDefault="00F012BA">
      <w:pPr>
        <w:tabs>
          <w:tab w:val="left" w:pos="-720"/>
        </w:tabs>
        <w:suppressAutoHyphens/>
        <w:spacing w:line="480" w:lineRule="auto"/>
        <w:rPr>
          <w:rFonts w:ascii="Times New Roman" w:hAnsi="Times New Roman"/>
          <w:spacing w:val="-3"/>
          <w:lang w:val="en-GB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pacing w:val="-3"/>
              <w:lang w:val="en-GB"/>
            </w:rPr>
            <m:t>P</m:t>
          </m:r>
          <m:d>
            <m:dPr>
              <m:ctrlPr>
                <w:rPr>
                  <w:rFonts w:ascii="Cambria Math" w:hAnsi="Cambria Math"/>
                  <w:i/>
                  <w:spacing w:val="-3"/>
                  <w:lang w:val="en-GB"/>
                </w:rPr>
              </m:ctrlPr>
            </m:dPr>
            <m:e>
              <m:r>
                <w:rPr>
                  <w:rFonts w:ascii="Cambria Math" w:hAnsi="Cambria Math"/>
                  <w:spacing w:val="-3"/>
                  <w:lang w:val="en-GB"/>
                </w:rPr>
                <m:t>B∖A=</m:t>
              </m:r>
              <m:f>
                <m:fPr>
                  <m:ctrlPr>
                    <w:rPr>
                      <w:rFonts w:ascii="Cambria Math" w:hAnsi="Cambria Math"/>
                      <w:i/>
                      <w:spacing w:val="-3"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spacing w:val="-3"/>
                      <w:lang w:val="en-GB"/>
                    </w:rPr>
                    <m:t>P(B and A)</m:t>
                  </m:r>
                </m:num>
                <m:den>
                  <m:r>
                    <w:rPr>
                      <w:rFonts w:ascii="Cambria Math" w:hAnsi="Cambria Math"/>
                      <w:spacing w:val="-3"/>
                      <w:lang w:val="en-GB"/>
                    </w:rPr>
                    <m:t>P(A)</m:t>
                  </m:r>
                </m:den>
              </m:f>
            </m:e>
          </m:d>
        </m:oMath>
      </m:oMathPara>
    </w:p>
    <w:p w14:paraId="5D486FD3" w14:textId="77777777" w:rsidR="00365954" w:rsidRDefault="00365954">
      <w:pPr>
        <w:tabs>
          <w:tab w:val="right" w:pos="9026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ab/>
      </w:r>
    </w:p>
    <w:p w14:paraId="3EF6CFFD" w14:textId="39550C03" w:rsidR="00365954" w:rsidRDefault="00CE36BD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b/>
          <w:spacing w:val="-3"/>
          <w:lang w:val="en-GB"/>
        </w:rPr>
        <w:t>Chapter 7: The shape of data: p</w:t>
      </w:r>
      <w:r w:rsidR="0057229C">
        <w:rPr>
          <w:rFonts w:ascii="Times New Roman" w:hAnsi="Times New Roman"/>
          <w:b/>
          <w:spacing w:val="-3"/>
          <w:lang w:val="en-GB"/>
        </w:rPr>
        <w:t xml:space="preserve">robability </w:t>
      </w:r>
      <w:r w:rsidR="00365954">
        <w:rPr>
          <w:rFonts w:ascii="Times New Roman" w:hAnsi="Times New Roman"/>
          <w:b/>
          <w:spacing w:val="-3"/>
          <w:lang w:val="en-GB"/>
        </w:rPr>
        <w:t>distribution</w:t>
      </w:r>
      <w:r w:rsidR="0057229C">
        <w:rPr>
          <w:rFonts w:ascii="Times New Roman" w:hAnsi="Times New Roman"/>
          <w:b/>
          <w:spacing w:val="-3"/>
          <w:lang w:val="en-GB"/>
        </w:rPr>
        <w:t>s</w:t>
      </w:r>
    </w:p>
    <w:p w14:paraId="07DDB67C" w14:textId="3E38D007" w:rsidR="0057229C" w:rsidRDefault="0057229C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Binomial distribution</w:t>
      </w:r>
    </w:p>
    <w:p w14:paraId="5FAE567D" w14:textId="48B237C2" w:rsidR="0057229C" w:rsidRPr="008209EC" w:rsidRDefault="0057229C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vertAlign w:val="superscript"/>
        </w:rPr>
      </w:pPr>
      <w:r>
        <w:rPr>
          <w:rFonts w:ascii="Times New Roman" w:hAnsi="Times New Roman"/>
          <w:spacing w:val="-3"/>
        </w:rPr>
        <w:lastRenderedPageBreak/>
        <w:t>P(</w:t>
      </w:r>
      <w:r w:rsidRPr="008209EC">
        <w:rPr>
          <w:rFonts w:ascii="Times New Roman" w:hAnsi="Times New Roman"/>
          <w:i/>
          <w:spacing w:val="-3"/>
        </w:rPr>
        <w:t>r</w:t>
      </w:r>
      <w:r>
        <w:rPr>
          <w:rFonts w:ascii="Times New Roman" w:hAnsi="Times New Roman"/>
          <w:spacing w:val="-3"/>
        </w:rPr>
        <w:t xml:space="preserve">) = </w:t>
      </w:r>
      <w:proofErr w:type="spellStart"/>
      <w:r w:rsidRPr="008209EC">
        <w:rPr>
          <w:rFonts w:ascii="Times New Roman" w:hAnsi="Times New Roman"/>
          <w:i/>
          <w:spacing w:val="-3"/>
          <w:vertAlign w:val="superscript"/>
        </w:rPr>
        <w:t>n</w:t>
      </w:r>
      <w:r>
        <w:rPr>
          <w:rFonts w:ascii="Times New Roman" w:hAnsi="Times New Roman"/>
          <w:spacing w:val="-3"/>
        </w:rPr>
        <w:t>C</w:t>
      </w:r>
      <w:r w:rsidRPr="008209EC">
        <w:rPr>
          <w:rFonts w:ascii="Times New Roman" w:hAnsi="Times New Roman"/>
          <w:i/>
          <w:spacing w:val="-3"/>
          <w:vertAlign w:val="subscript"/>
        </w:rPr>
        <w:t>r</w:t>
      </w:r>
      <w:r>
        <w:rPr>
          <w:rFonts w:ascii="Times New Roman" w:hAnsi="Times New Roman"/>
          <w:spacing w:val="-3"/>
        </w:rPr>
        <w:t>p</w:t>
      </w:r>
      <w:r w:rsidRPr="008209EC">
        <w:rPr>
          <w:rFonts w:ascii="Times New Roman" w:hAnsi="Times New Roman"/>
          <w:i/>
          <w:spacing w:val="-3"/>
          <w:vertAlign w:val="superscript"/>
        </w:rPr>
        <w:t>r</w:t>
      </w:r>
      <w:proofErr w:type="spellEnd"/>
      <w:r w:rsidR="008209EC">
        <w:rPr>
          <w:rFonts w:ascii="Times New Roman" w:hAnsi="Times New Roman"/>
          <w:spacing w:val="-3"/>
        </w:rPr>
        <w:t>(1-</w:t>
      </w:r>
      <w:proofErr w:type="gramStart"/>
      <w:r w:rsidR="008209EC">
        <w:rPr>
          <w:rFonts w:ascii="Times New Roman" w:hAnsi="Times New Roman"/>
          <w:spacing w:val="-3"/>
        </w:rPr>
        <w:t>p)</w:t>
      </w:r>
      <w:r w:rsidR="008209EC" w:rsidRPr="008209EC">
        <w:rPr>
          <w:rFonts w:ascii="Times New Roman" w:hAnsi="Times New Roman"/>
          <w:i/>
          <w:spacing w:val="-3"/>
          <w:vertAlign w:val="superscript"/>
        </w:rPr>
        <w:t>n</w:t>
      </w:r>
      <w:proofErr w:type="gramEnd"/>
      <w:r w:rsidR="008209EC" w:rsidRPr="008209EC">
        <w:rPr>
          <w:rFonts w:ascii="Times New Roman" w:hAnsi="Times New Roman"/>
          <w:i/>
          <w:spacing w:val="-3"/>
          <w:vertAlign w:val="superscript"/>
        </w:rPr>
        <w:t>-r</w:t>
      </w:r>
    </w:p>
    <w:p w14:paraId="22503842" w14:textId="4194E9D8" w:rsidR="008209EC" w:rsidRDefault="008209EC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Mean = </w:t>
      </w:r>
      <w:r w:rsidRPr="008209EC">
        <w:rPr>
          <w:rFonts w:ascii="Times New Roman" w:hAnsi="Times New Roman"/>
          <w:i/>
          <w:spacing w:val="-3"/>
        </w:rPr>
        <w:t>np</w:t>
      </w:r>
    </w:p>
    <w:p w14:paraId="7A8B003C" w14:textId="7BF3E3C9" w:rsidR="008209EC" w:rsidRDefault="008209EC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Standard deviation = </w:t>
      </w:r>
      <m:oMath>
        <m:rad>
          <m:radPr>
            <m:degHide m:val="1"/>
            <m:ctrlPr>
              <w:rPr>
                <w:rFonts w:ascii="Cambria Math" w:hAnsi="Cambria Math"/>
                <w:i/>
                <w:spacing w:val="-3"/>
              </w:rPr>
            </m:ctrlPr>
          </m:radPr>
          <m:deg/>
          <m:e>
            <m:r>
              <w:rPr>
                <w:rFonts w:ascii="Cambria Math" w:hAnsi="Cambria Math"/>
                <w:spacing w:val="-3"/>
              </w:rPr>
              <m:t>np(1-p)</m:t>
            </m:r>
          </m:e>
        </m:rad>
      </m:oMath>
    </w:p>
    <w:p w14:paraId="7811E763" w14:textId="6C5F626F" w:rsidR="008209EC" w:rsidRDefault="008209EC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Poisson distribution</w:t>
      </w:r>
    </w:p>
    <w:p w14:paraId="61E6BFF7" w14:textId="24D9541A" w:rsidR="008209EC" w:rsidRDefault="008209EC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P(</w:t>
      </w:r>
      <w:r w:rsidRPr="008209EC">
        <w:rPr>
          <w:rFonts w:ascii="Times New Roman" w:hAnsi="Times New Roman"/>
          <w:i/>
          <w:spacing w:val="-3"/>
        </w:rPr>
        <w:t>r</w:t>
      </w:r>
      <w:r>
        <w:rPr>
          <w:rFonts w:ascii="Times New Roman" w:hAnsi="Times New Roman"/>
          <w:spacing w:val="-3"/>
        </w:rPr>
        <w:t xml:space="preserve">) = </w:t>
      </w:r>
      <m:oMath>
        <m:f>
          <m:fPr>
            <m:ctrlPr>
              <w:rPr>
                <w:rFonts w:ascii="Cambria Math" w:hAnsi="Cambria Math"/>
                <w:i/>
                <w:spacing w:val="-3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pacing w:val="-3"/>
                  </w:rPr>
                </m:ctrlPr>
              </m:sSupPr>
              <m:e>
                <m:r>
                  <w:rPr>
                    <w:rFonts w:ascii="Cambria Math" w:hAnsi="Cambria Math"/>
                    <w:spacing w:val="-3"/>
                  </w:rPr>
                  <m:t>e</m:t>
                </m:r>
              </m:e>
              <m:sup>
                <m:r>
                  <w:rPr>
                    <w:rFonts w:ascii="Cambria Math" w:hAnsi="Cambria Math"/>
                    <w:spacing w:val="-3"/>
                  </w:rPr>
                  <m:t>-m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pacing w:val="-3"/>
                  </w:rPr>
                </m:ctrlPr>
              </m:sSupPr>
              <m:e>
                <m:r>
                  <w:rPr>
                    <w:rFonts w:ascii="Cambria Math" w:hAnsi="Cambria Math"/>
                    <w:spacing w:val="-3"/>
                  </w:rPr>
                  <m:t>m</m:t>
                </m:r>
              </m:e>
              <m:sup>
                <m:r>
                  <w:rPr>
                    <w:rFonts w:ascii="Cambria Math" w:hAnsi="Cambria Math"/>
                    <w:spacing w:val="-3"/>
                  </w:rPr>
                  <m:t>r</m:t>
                </m:r>
              </m:sup>
            </m:sSup>
          </m:num>
          <m:den>
            <m:r>
              <w:rPr>
                <w:rFonts w:ascii="Cambria Math" w:hAnsi="Cambria Math"/>
                <w:spacing w:val="-3"/>
              </w:rPr>
              <m:t>r!</m:t>
            </m:r>
          </m:den>
        </m:f>
      </m:oMath>
    </w:p>
    <w:p w14:paraId="407C21DE" w14:textId="628BB534" w:rsidR="008209EC" w:rsidRDefault="008209EC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Standard deviation = </w:t>
      </w:r>
      <w:r>
        <w:rPr>
          <w:rFonts w:ascii="Times New Roman" w:hAnsi="Times New Roman"/>
          <w:spacing w:val="-3"/>
        </w:rPr>
        <w:sym w:font="Symbol" w:char="F0D6"/>
      </w:r>
      <w:r w:rsidRPr="008209EC">
        <w:rPr>
          <w:rFonts w:ascii="Times New Roman" w:hAnsi="Times New Roman"/>
          <w:i/>
          <w:spacing w:val="-3"/>
        </w:rPr>
        <w:t>m</w:t>
      </w:r>
    </w:p>
    <w:p w14:paraId="24B375B1" w14:textId="13B6CD10" w:rsidR="008209EC" w:rsidRDefault="008209EC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The normal distribution</w:t>
      </w:r>
    </w:p>
    <w:p w14:paraId="1D95EAB0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  <w:position w:val="-24"/>
        </w:rPr>
        <w:object w:dxaOrig="2299" w:dyaOrig="620" w14:anchorId="2D858147">
          <v:shape id="_x0000_i1032" type="#_x0000_t75" style="width:116pt;height:31.5pt" o:ole="">
            <v:imagedata r:id="rId21" o:title=""/>
          </v:shape>
          <o:OLEObject Type="Embed" ProgID="Equation.2" ShapeID="_x0000_i1032" DrawAspect="Content" ObjectID="_1850045438" r:id="rId22"/>
        </w:object>
      </w:r>
    </w:p>
    <w:p w14:paraId="22704B2E" w14:textId="77777777" w:rsidR="00DC4DB6" w:rsidRDefault="00DC4DB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b/>
          <w:spacing w:val="-3"/>
          <w:lang w:val="en-GB"/>
        </w:rPr>
      </w:pPr>
    </w:p>
    <w:p w14:paraId="46B6713A" w14:textId="75514A83" w:rsidR="00365954" w:rsidRDefault="00CE36BD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b/>
          <w:spacing w:val="-3"/>
          <w:lang w:val="en-GB"/>
        </w:rPr>
        <w:t>Chapter 8: Interpreting with confidence: a</w:t>
      </w:r>
      <w:r w:rsidR="008209EC">
        <w:rPr>
          <w:rFonts w:ascii="Times New Roman" w:hAnsi="Times New Roman"/>
          <w:b/>
          <w:spacing w:val="-3"/>
          <w:lang w:val="en-GB"/>
        </w:rPr>
        <w:t>nalysis</w:t>
      </w:r>
      <w:r w:rsidR="00365954">
        <w:rPr>
          <w:rFonts w:ascii="Times New Roman" w:hAnsi="Times New Roman"/>
          <w:b/>
          <w:spacing w:val="-3"/>
          <w:lang w:val="en-GB"/>
        </w:rPr>
        <w:t xml:space="preserve"> of sample data</w:t>
      </w:r>
    </w:p>
    <w:p w14:paraId="60229CB4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Point estimates for the mean and percentage are:</w:t>
      </w:r>
    </w:p>
    <w:p w14:paraId="509650D1" w14:textId="4900F66E" w:rsidR="00365954" w:rsidRPr="00F012BA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  <w:sz w:val="20"/>
        </w:rPr>
        <w:object w:dxaOrig="740" w:dyaOrig="380" w14:anchorId="75BD431A">
          <v:shape id="_x0000_i1033" type="#_x0000_t75" style="width:37pt;height:18pt" o:ole="">
            <v:imagedata r:id="rId23" o:title=""/>
          </v:shape>
          <o:OLEObject Type="Embed" ProgID="Equation.2" ShapeID="_x0000_i1033" DrawAspect="Content" ObjectID="_1850045439" r:id="rId24"/>
        </w:object>
      </w:r>
      <w:r w:rsidR="00F012BA"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  <w:sz w:val="20"/>
        </w:rPr>
        <w:object w:dxaOrig="740" w:dyaOrig="260" w14:anchorId="78C43321">
          <v:shape id="_x0000_i1034" type="#_x0000_t75" style="width:37pt;height:13pt" o:ole="">
            <v:imagedata r:id="rId25" o:title=""/>
          </v:shape>
          <o:OLEObject Type="Embed" ProgID="Equation.2" ShapeID="_x0000_i1034" DrawAspect="Content" ObjectID="_1850045440" r:id="rId26"/>
        </w:object>
      </w:r>
    </w:p>
    <w:p w14:paraId="07DE380A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Standard error of the mean</w:t>
      </w:r>
    </w:p>
    <w:p w14:paraId="73188556" w14:textId="6F912FF9" w:rsidR="00365954" w:rsidRPr="00F01DF2" w:rsidRDefault="00F01DF2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 xml:space="preserve">SEM = </w:t>
      </w:r>
      <m:oMath>
        <m:f>
          <m:fPr>
            <m:ctrlPr>
              <w:rPr>
                <w:rFonts w:ascii="Cambria Math" w:hAnsi="Cambria Math"/>
                <w:i/>
                <w:spacing w:val="-3"/>
                <w:lang w:val="en-GB"/>
              </w:rPr>
            </m:ctrlPr>
          </m:fPr>
          <m:num>
            <m:r>
              <w:rPr>
                <w:rFonts w:ascii="Cambria Math" w:hAnsi="Cambria Math"/>
                <w:spacing w:val="-3"/>
                <w:lang w:val="en-GB"/>
              </w:rPr>
              <m:t>σ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pacing w:val="-3"/>
                    <w:lang w:val="en-GB"/>
                  </w:rPr>
                </m:ctrlPr>
              </m:radPr>
              <m:deg/>
              <m:e>
                <m:r>
                  <w:rPr>
                    <w:rFonts w:ascii="Cambria Math" w:hAnsi="Cambria Math"/>
                    <w:spacing w:val="-3"/>
                    <w:lang w:val="en-GB"/>
                  </w:rPr>
                  <m:t>n</m:t>
                </m:r>
              </m:e>
            </m:rad>
          </m:den>
        </m:f>
      </m:oMath>
    </w:p>
    <w:p w14:paraId="2FEA4AA2" w14:textId="77777777" w:rsidR="00F01DF2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Standard error of a percentage</w:t>
      </w:r>
    </w:p>
    <w:p w14:paraId="7D839859" w14:textId="047C0C58" w:rsidR="00365954" w:rsidRDefault="00F01DF2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SEP = </w:t>
      </w:r>
      <m:oMath>
        <m:rad>
          <m:radPr>
            <m:degHide m:val="1"/>
            <m:ctrlPr>
              <w:rPr>
                <w:rFonts w:ascii="Cambria Math" w:hAnsi="Cambria Math"/>
                <w:i/>
                <w:spacing w:val="-3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P(100-P)</m:t>
                </m:r>
              </m:num>
              <m:den>
                <m:r>
                  <w:rPr>
                    <w:rFonts w:ascii="Cambria Math" w:hAnsi="Cambria Math"/>
                    <w:spacing w:val="-3"/>
                  </w:rPr>
                  <m:t>n</m:t>
                </m:r>
              </m:den>
            </m:f>
          </m:e>
        </m:rad>
      </m:oMath>
    </w:p>
    <w:p w14:paraId="0555022C" w14:textId="79DED810" w:rsidR="00F01DF2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Confidence interval for a mean based on the normal distribution</w:t>
      </w:r>
      <w:r w:rsidR="00F01DF2">
        <w:rPr>
          <w:rFonts w:ascii="Times New Roman" w:hAnsi="Times New Roman"/>
          <w:spacing w:val="-3"/>
          <w:lang w:val="en-GB"/>
        </w:rPr>
        <w:t xml:space="preserve"> (large samples)</w:t>
      </w:r>
      <w:r>
        <w:rPr>
          <w:rFonts w:ascii="Times New Roman" w:hAnsi="Times New Roman"/>
          <w:spacing w:val="-3"/>
          <w:lang w:val="en-GB"/>
        </w:rPr>
        <w:t xml:space="preserve">: </w:t>
      </w:r>
    </w:p>
    <w:p w14:paraId="7C982C90" w14:textId="13A76DBD" w:rsidR="00F01DF2" w:rsidRPr="00F01DF2" w:rsidRDefault="00F01DF2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pacing w:val="-3"/>
              <w:lang w:val="en-GB"/>
            </w:rPr>
            <m:t>μ=</m:t>
          </m:r>
          <m:acc>
            <m:accPr>
              <m:chr m:val="̅"/>
              <m:ctrlPr>
                <w:rPr>
                  <w:rFonts w:ascii="Cambria Math" w:hAnsi="Cambria Math"/>
                  <w:i/>
                  <w:spacing w:val="-3"/>
                  <w:lang w:val="en-GB"/>
                </w:rPr>
              </m:ctrlPr>
            </m:accPr>
            <m:e>
              <m:r>
                <w:rPr>
                  <w:rFonts w:ascii="Cambria Math" w:hAnsi="Cambria Math"/>
                  <w:spacing w:val="-3"/>
                  <w:lang w:val="en-GB"/>
                </w:rPr>
                <m:t>x</m:t>
              </m:r>
            </m:e>
          </m:acc>
          <m:r>
            <w:rPr>
              <w:rFonts w:ascii="Cambria Math" w:hAnsi="Cambria Math"/>
              <w:spacing w:val="-3"/>
              <w:lang w:val="en-GB"/>
            </w:rPr>
            <m:t>±Z×SEM</m:t>
          </m:r>
        </m:oMath>
      </m:oMathPara>
    </w:p>
    <w:p w14:paraId="56CF7E55" w14:textId="7513CA61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 xml:space="preserve">Confidence interval for a mean based on the </w:t>
      </w:r>
      <w:r w:rsidRPr="00F01DF2">
        <w:rPr>
          <w:rFonts w:ascii="Times New Roman" w:hAnsi="Times New Roman"/>
          <w:i/>
          <w:spacing w:val="-3"/>
          <w:lang w:val="en-GB"/>
        </w:rPr>
        <w:t>t</w:t>
      </w:r>
      <w:r>
        <w:rPr>
          <w:rFonts w:ascii="Times New Roman" w:hAnsi="Times New Roman"/>
          <w:spacing w:val="-3"/>
          <w:lang w:val="en-GB"/>
        </w:rPr>
        <w:t>-distribution</w:t>
      </w:r>
      <w:r w:rsidR="00F01DF2">
        <w:rPr>
          <w:rFonts w:ascii="Times New Roman" w:hAnsi="Times New Roman"/>
          <w:spacing w:val="-3"/>
          <w:lang w:val="en-GB"/>
        </w:rPr>
        <w:t xml:space="preserve"> (small samples)</w:t>
      </w:r>
      <w:r>
        <w:rPr>
          <w:rFonts w:ascii="Times New Roman" w:hAnsi="Times New Roman"/>
          <w:spacing w:val="-3"/>
          <w:lang w:val="en-GB"/>
        </w:rPr>
        <w:t>:</w:t>
      </w:r>
    </w:p>
    <w:p w14:paraId="712E699A" w14:textId="4F83C9E4" w:rsidR="00365954" w:rsidRPr="00087790" w:rsidRDefault="00F01DF2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pacing w:val="-3"/>
              <w:lang w:val="en-GB"/>
            </w:rPr>
            <m:t>μ=</m:t>
          </m:r>
          <m:acc>
            <m:accPr>
              <m:chr m:val="̅"/>
              <m:ctrlPr>
                <w:rPr>
                  <w:rFonts w:ascii="Cambria Math" w:hAnsi="Cambria Math"/>
                  <w:i/>
                  <w:spacing w:val="-3"/>
                  <w:lang w:val="en-GB"/>
                </w:rPr>
              </m:ctrlPr>
            </m:accPr>
            <m:e>
              <m:r>
                <w:rPr>
                  <w:rFonts w:ascii="Cambria Math" w:hAnsi="Cambria Math"/>
                  <w:spacing w:val="-3"/>
                  <w:lang w:val="en-GB"/>
                </w:rPr>
                <m:t>x</m:t>
              </m:r>
            </m:e>
          </m:acc>
          <m:r>
            <w:rPr>
              <w:rFonts w:ascii="Cambria Math" w:hAnsi="Cambria Math"/>
              <w:spacing w:val="-3"/>
              <w:lang w:val="en-GB"/>
            </w:rPr>
            <m:t>±t×SEM</m:t>
          </m:r>
        </m:oMath>
      </m:oMathPara>
    </w:p>
    <w:p w14:paraId="1C963A46" w14:textId="41788823" w:rsidR="00365954" w:rsidRDefault="00F01DF2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 xml:space="preserve">Confidence interval for </w:t>
      </w:r>
      <w:r w:rsidR="00365954">
        <w:rPr>
          <w:rFonts w:ascii="Times New Roman" w:hAnsi="Times New Roman"/>
          <w:spacing w:val="-3"/>
          <w:lang w:val="en-GB"/>
        </w:rPr>
        <w:t xml:space="preserve">a percentage: </w:t>
      </w:r>
    </w:p>
    <w:p w14:paraId="4A4656B0" w14:textId="0DE50D91" w:rsidR="00365954" w:rsidRPr="00087790" w:rsidRDefault="00F01DF2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pacing w:val="-3"/>
              <w:lang w:val="en-GB"/>
            </w:rPr>
            <w:lastRenderedPageBreak/>
            <m:t>π=P±Z×SEP</m:t>
          </m:r>
        </m:oMath>
      </m:oMathPara>
    </w:p>
    <w:p w14:paraId="07786DD1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Finite population correction factor:</w:t>
      </w:r>
    </w:p>
    <w:p w14:paraId="3219902B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  <w:sz w:val="20"/>
        </w:rPr>
        <w:object w:dxaOrig="999" w:dyaOrig="740" w14:anchorId="0955B8A8">
          <v:shape id="_x0000_i1035" type="#_x0000_t75" style="width:50pt;height:37pt" o:ole="">
            <v:imagedata r:id="rId27" o:title=""/>
          </v:shape>
          <o:OLEObject Type="Embed" ProgID="Equation.2" ShapeID="_x0000_i1035" DrawAspect="Content" ObjectID="_1850045441" r:id="rId28"/>
        </w:object>
      </w:r>
    </w:p>
    <w:p w14:paraId="25F25148" w14:textId="77777777" w:rsidR="00DC4DB6" w:rsidRDefault="00DC4DB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b/>
          <w:spacing w:val="-3"/>
          <w:lang w:val="en-GB"/>
        </w:rPr>
      </w:pPr>
    </w:p>
    <w:p w14:paraId="6F7A5F84" w14:textId="77A67A84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b/>
          <w:spacing w:val="-3"/>
          <w:lang w:val="en-GB"/>
        </w:rPr>
        <w:t>C</w:t>
      </w:r>
      <w:r w:rsidR="007C23AB">
        <w:rPr>
          <w:rFonts w:ascii="Times New Roman" w:hAnsi="Times New Roman"/>
          <w:b/>
          <w:spacing w:val="-3"/>
          <w:lang w:val="en-GB"/>
        </w:rPr>
        <w:t>hapter 9</w:t>
      </w:r>
      <w:r w:rsidR="00CE36BD">
        <w:rPr>
          <w:rFonts w:ascii="Times New Roman" w:hAnsi="Times New Roman"/>
          <w:b/>
          <w:spacing w:val="-3"/>
          <w:lang w:val="en-GB"/>
        </w:rPr>
        <w:t>: Checking ideas: t</w:t>
      </w:r>
      <w:r>
        <w:rPr>
          <w:rFonts w:ascii="Times New Roman" w:hAnsi="Times New Roman"/>
          <w:b/>
          <w:spacing w:val="-3"/>
          <w:lang w:val="en-GB"/>
        </w:rPr>
        <w:t xml:space="preserve">esting a hypothesis </w:t>
      </w:r>
    </w:p>
    <w:p w14:paraId="0122AF86" w14:textId="77777777" w:rsidR="007C23AB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 xml:space="preserve">The Z-test for a single sample mean: </w:t>
      </w:r>
    </w:p>
    <w:p w14:paraId="12FA39D5" w14:textId="02386066" w:rsidR="00365954" w:rsidRPr="00173FE7" w:rsidRDefault="007C23AB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pacing w:val="-3"/>
            </w:rPr>
            <m:t>Z=</m:t>
          </m:r>
          <m:f>
            <m:fPr>
              <m:ctrlPr>
                <w:rPr>
                  <w:rFonts w:ascii="Cambria Math" w:hAnsi="Cambria Math"/>
                  <w:i/>
                  <w:spacing w:val="-3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pacing w:val="-3"/>
                    </w:rPr>
                  </m:ctrlPr>
                </m:accPr>
                <m:e>
                  <m:r>
                    <w:rPr>
                      <w:rFonts w:ascii="Cambria Math" w:hAnsi="Cambria Math"/>
                      <w:spacing w:val="-3"/>
                    </w:rPr>
                    <m:t>x</m:t>
                  </m:r>
                </m:e>
              </m:acc>
              <m:r>
                <w:rPr>
                  <w:rFonts w:ascii="Cambria Math" w:hAnsi="Cambria Math"/>
                  <w:spacing w:val="-3"/>
                </w:rPr>
                <m:t>-μ</m:t>
              </m:r>
            </m:num>
            <m:den>
              <m:r>
                <w:rPr>
                  <w:rFonts w:ascii="Cambria Math" w:hAnsi="Cambria Math"/>
                  <w:spacing w:val="-3"/>
                </w:rPr>
                <m:t>SEM</m:t>
              </m:r>
            </m:den>
          </m:f>
        </m:oMath>
      </m:oMathPara>
    </w:p>
    <w:p w14:paraId="2846B381" w14:textId="77777777" w:rsidR="007C23AB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 xml:space="preserve">The t-test for a single sample mean: </w:t>
      </w:r>
    </w:p>
    <w:p w14:paraId="43B066BD" w14:textId="45B90952" w:rsidR="00365954" w:rsidRPr="00DC4DB6" w:rsidRDefault="007C23AB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pacing w:val="-3"/>
            </w:rPr>
            <m:t>t=</m:t>
          </m:r>
          <m:f>
            <m:fPr>
              <m:ctrlPr>
                <w:rPr>
                  <w:rFonts w:ascii="Cambria Math" w:hAnsi="Cambria Math"/>
                  <w:i/>
                  <w:spacing w:val="-3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pacing w:val="-3"/>
                    </w:rPr>
                  </m:ctrlPr>
                </m:accPr>
                <m:e>
                  <m:r>
                    <w:rPr>
                      <w:rFonts w:ascii="Cambria Math" w:hAnsi="Cambria Math"/>
                      <w:spacing w:val="-3"/>
                    </w:rPr>
                    <m:t>x</m:t>
                  </m:r>
                </m:e>
              </m:acc>
              <m:r>
                <w:rPr>
                  <w:rFonts w:ascii="Cambria Math" w:hAnsi="Cambria Math"/>
                  <w:spacing w:val="-3"/>
                </w:rPr>
                <m:t>-μ</m:t>
              </m:r>
            </m:num>
            <m:den>
              <m:r>
                <w:rPr>
                  <w:rFonts w:ascii="Cambria Math" w:hAnsi="Cambria Math"/>
                  <w:spacing w:val="-3"/>
                </w:rPr>
                <m:t>SEM</m:t>
              </m:r>
            </m:den>
          </m:f>
        </m:oMath>
      </m:oMathPara>
    </w:p>
    <w:p w14:paraId="61623DDF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Hypothesis test of a percentage:</w:t>
      </w:r>
    </w:p>
    <w:p w14:paraId="10EC6C5B" w14:textId="48FE179C" w:rsidR="00365954" w:rsidRPr="007C23AB" w:rsidRDefault="007C23AB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pacing w:val="-3"/>
              <w:lang w:val="en-GB"/>
            </w:rPr>
            <m:t>Z=</m:t>
          </m:r>
          <m:f>
            <m:fPr>
              <m:ctrlPr>
                <w:rPr>
                  <w:rFonts w:ascii="Cambria Math" w:hAnsi="Cambria Math"/>
                  <w:i/>
                  <w:spacing w:val="-3"/>
                  <w:lang w:val="en-GB"/>
                </w:rPr>
              </m:ctrlPr>
            </m:fPr>
            <m:num>
              <m:r>
                <w:rPr>
                  <w:rFonts w:ascii="Cambria Math" w:hAnsi="Cambria Math"/>
                  <w:spacing w:val="-3"/>
                  <w:lang w:val="en-GB"/>
                </w:rPr>
                <m:t>P-π</m:t>
              </m:r>
            </m:num>
            <m:den>
              <m:r>
                <w:rPr>
                  <w:rFonts w:ascii="Cambria Math" w:hAnsi="Cambria Math"/>
                  <w:spacing w:val="-3"/>
                  <w:lang w:val="en-GB"/>
                </w:rPr>
                <m:t>SEP</m:t>
              </m:r>
            </m:den>
          </m:f>
        </m:oMath>
      </m:oMathPara>
    </w:p>
    <w:p w14:paraId="59059874" w14:textId="079A4864" w:rsidR="00365954" w:rsidRDefault="00DC4DB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W</w:t>
      </w:r>
      <w:r w:rsidR="007C23AB">
        <w:rPr>
          <w:rFonts w:ascii="Times New Roman" w:hAnsi="Times New Roman"/>
          <w:spacing w:val="-3"/>
        </w:rPr>
        <w:t>here S</w:t>
      </w:r>
      <w:r w:rsidR="00365954">
        <w:rPr>
          <w:rFonts w:ascii="Times New Roman" w:hAnsi="Times New Roman"/>
          <w:spacing w:val="-3"/>
        </w:rPr>
        <w:t>EP must be found from the following:</w:t>
      </w:r>
    </w:p>
    <w:p w14:paraId="78495D37" w14:textId="77777777" w:rsidR="00D4274A" w:rsidRPr="00D4274A" w:rsidRDefault="007C23AB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pacing w:val="-3"/>
            </w:rPr>
            <m:t>SEP=</m:t>
          </m:r>
          <m:rad>
            <m:radPr>
              <m:degHide m:val="1"/>
              <m:ctrlPr>
                <w:rPr>
                  <w:rFonts w:ascii="Cambria Math" w:hAnsi="Cambria Math"/>
                  <w:i/>
                  <w:spacing w:val="-3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pacing w:val="-3"/>
                    </w:rPr>
                  </m:ctrlPr>
                </m:fPr>
                <m:num>
                  <m:r>
                    <w:rPr>
                      <w:rFonts w:ascii="Cambria Math" w:hAnsi="Cambria Math"/>
                      <w:spacing w:val="-3"/>
                    </w:rPr>
                    <m:t>π(100-π)</m:t>
                  </m:r>
                </m:num>
                <m:den>
                  <m:r>
                    <w:rPr>
                      <w:rFonts w:ascii="Cambria Math" w:hAnsi="Cambria Math"/>
                      <w:spacing w:val="-3"/>
                    </w:rPr>
                    <m:t>n</m:t>
                  </m:r>
                </m:den>
              </m:f>
            </m:e>
          </m:rad>
        </m:oMath>
      </m:oMathPara>
    </w:p>
    <w:p w14:paraId="13E40E9F" w14:textId="77777777" w:rsidR="00D4274A" w:rsidRDefault="00D4274A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Large sample tests for two independent population means</w:t>
      </w:r>
    </w:p>
    <w:p w14:paraId="59A43D9A" w14:textId="77777777" w:rsidR="00956C5C" w:rsidRPr="00956C5C" w:rsidRDefault="00D4274A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pacing w:val="-3"/>
            </w:rPr>
            <m:t>Z=</m:t>
          </m:r>
          <m:f>
            <m:fPr>
              <m:ctrlPr>
                <w:rPr>
                  <w:rFonts w:ascii="Cambria Math" w:hAnsi="Cambria Math"/>
                  <w:i/>
                  <w:spacing w:val="-3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pacing w:val="-3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pacing w:val="-3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spacing w:val="-3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pacing w:val="-3"/>
                            </w:rPr>
                            <m:t>x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spacing w:val="-3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pacing w:val="-3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pacing w:val="-3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spacing w:val="-3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pacing w:val="-3"/>
                            </w:rPr>
                            <m:t>x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spacing w:val="-3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hAnsi="Cambria Math"/>
                  <w:spacing w:val="-3"/>
                </w:rPr>
                <m:t>-(</m:t>
              </m:r>
              <m:sSub>
                <m:sSubPr>
                  <m:ctrlPr>
                    <w:rPr>
                      <w:rFonts w:ascii="Cambria Math" w:hAnsi="Cambria Math"/>
                      <w:i/>
                      <w:spacing w:val="-3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3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spacing w:val="-3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pacing w:val="-3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pacing w:val="-3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3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spacing w:val="-3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pacing w:val="-3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pacing w:val="-3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3"/>
                    </w:rPr>
                    <m:t>σ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spacing w:val="-3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spacing w:val="-3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pacing w:val="-3"/>
                            </w:rPr>
                            <m:t>x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spacing w:val="-3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pacing w:val="-3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pacing w:val="-3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spacing w:val="-3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pacing w:val="-3"/>
                            </w:rPr>
                            <m:t>x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spacing w:val="-3"/>
                        </w:rPr>
                        <m:t>2</m:t>
                      </m:r>
                    </m:sub>
                  </m:sSub>
                </m:sub>
              </m:sSub>
            </m:den>
          </m:f>
        </m:oMath>
      </m:oMathPara>
    </w:p>
    <w:p w14:paraId="3790164B" w14:textId="77777777" w:rsidR="00527CFA" w:rsidRDefault="00956C5C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Where </w:t>
      </w:r>
      <m:oMath>
        <m:sSub>
          <m:sSubPr>
            <m:ctrlPr>
              <w:rPr>
                <w:rFonts w:ascii="Cambria Math" w:hAnsi="Cambria Math"/>
                <w:i/>
                <w:spacing w:val="-3"/>
              </w:rPr>
            </m:ctrlPr>
          </m:sSubPr>
          <m:e>
            <m:r>
              <w:rPr>
                <w:rFonts w:ascii="Cambria Math" w:hAnsi="Cambria Math"/>
                <w:spacing w:val="-3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pacing w:val="-3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pacing w:val="-3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pacing w:val="-3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hAnsi="Cambria Math"/>
                    <w:spacing w:val="-3"/>
                  </w:rPr>
                  <m:t>1</m:t>
                </m:r>
              </m:sub>
            </m:sSub>
            <m:r>
              <w:rPr>
                <w:rFonts w:ascii="Cambria Math" w:hAnsi="Cambria Math"/>
                <w:spacing w:val="-3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pacing w:val="-3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pacing w:val="-3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pacing w:val="-3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hAnsi="Cambria Math"/>
                    <w:spacing w:val="-3"/>
                  </w:rPr>
                  <m:t>2</m:t>
                </m:r>
              </m:sub>
            </m:sSub>
          </m:sub>
        </m:sSub>
        <m:r>
          <w:rPr>
            <w:rFonts w:ascii="Cambria Math" w:hAnsi="Cambria Math"/>
            <w:spacing w:val="-3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pacing w:val="-3"/>
              </w:rPr>
            </m:ctrlPr>
          </m:radPr>
          <m:deg/>
          <m:e>
            <m:r>
              <w:rPr>
                <w:rFonts w:ascii="Cambria Math" w:hAnsi="Cambria Math"/>
                <w:spacing w:val="-3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  <w:i/>
                        <w:spacing w:val="-3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pacing w:val="-3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pacing w:val="-3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pacing w:val="-3"/>
                      </w:rPr>
                      <m:t>2</m:t>
                    </m:r>
                  </m:sup>
                </m:sSubSup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pacing w:val="-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3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pacing w:val="-3"/>
                      </w:rPr>
                      <m:t>1</m:t>
                    </m:r>
                  </m:sub>
                </m:sSub>
              </m:den>
            </m:f>
            <m:r>
              <w:rPr>
                <w:rFonts w:ascii="Cambria Math" w:hAnsi="Cambria Math"/>
                <w:spacing w:val="-3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  <w:i/>
                        <w:spacing w:val="-3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pacing w:val="-3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pacing w:val="-3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pacing w:val="-3"/>
                      </w:rPr>
                      <m:t>2</m:t>
                    </m:r>
                  </m:sup>
                </m:sSubSup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pacing w:val="-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3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pacing w:val="-3"/>
                      </w:rPr>
                      <m:t>2</m:t>
                    </m:r>
                  </m:sub>
                </m:sSub>
              </m:den>
            </m:f>
            <m:r>
              <w:rPr>
                <w:rFonts w:ascii="Cambria Math" w:hAnsi="Cambria Math"/>
                <w:spacing w:val="-3"/>
              </w:rPr>
              <m:t>)</m:t>
            </m:r>
          </m:e>
        </m:rad>
      </m:oMath>
    </w:p>
    <w:p w14:paraId="6D80625B" w14:textId="77777777" w:rsidR="00527CFA" w:rsidRDefault="00527CFA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Small sample test for two independent population means</w:t>
      </w:r>
    </w:p>
    <w:p w14:paraId="17166664" w14:textId="77777777" w:rsidR="00527CFA" w:rsidRPr="007C2E79" w:rsidRDefault="00527CFA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pacing w:val="-3"/>
            </w:rPr>
            <m:t>t=</m:t>
          </m:r>
          <m:f>
            <m:fPr>
              <m:ctrlPr>
                <w:rPr>
                  <w:rFonts w:ascii="Cambria Math" w:hAnsi="Cambria Math"/>
                  <w:i/>
                  <w:spacing w:val="-3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pacing w:val="-3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pacing w:val="-3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spacing w:val="-3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pacing w:val="-3"/>
                            </w:rPr>
                            <m:t>x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spacing w:val="-3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pacing w:val="-3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pacing w:val="-3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spacing w:val="-3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pacing w:val="-3"/>
                            </w:rPr>
                            <m:t>x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spacing w:val="-3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hAnsi="Cambria Math"/>
                  <w:spacing w:val="-3"/>
                </w:rPr>
                <m:t>-(</m:t>
              </m:r>
              <m:sSub>
                <m:sSubPr>
                  <m:ctrlPr>
                    <w:rPr>
                      <w:rFonts w:ascii="Cambria Math" w:hAnsi="Cambria Math"/>
                      <w:i/>
                      <w:spacing w:val="-3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3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spacing w:val="-3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pacing w:val="-3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pacing w:val="-3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3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spacing w:val="-3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pacing w:val="-3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pacing w:val="-3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3"/>
                    </w:rPr>
                    <m:t>σ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spacing w:val="-3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spacing w:val="-3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pacing w:val="-3"/>
                            </w:rPr>
                            <m:t>x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spacing w:val="-3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pacing w:val="-3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pacing w:val="-3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spacing w:val="-3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pacing w:val="-3"/>
                            </w:rPr>
                            <m:t>x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spacing w:val="-3"/>
                        </w:rPr>
                        <m:t>2</m:t>
                      </m:r>
                    </m:sub>
                  </m:sSub>
                </m:sub>
              </m:sSub>
            </m:den>
          </m:f>
        </m:oMath>
      </m:oMathPara>
    </w:p>
    <w:p w14:paraId="4CA4AA35" w14:textId="77777777" w:rsidR="00527CFA" w:rsidRDefault="00527CFA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lastRenderedPageBreak/>
        <w:t xml:space="preserve">Where </w:t>
      </w:r>
      <m:oMath>
        <m:sSub>
          <m:sSubPr>
            <m:ctrlPr>
              <w:rPr>
                <w:rFonts w:ascii="Cambria Math" w:hAnsi="Cambria Math"/>
                <w:i/>
                <w:spacing w:val="-3"/>
              </w:rPr>
            </m:ctrlPr>
          </m:sSubPr>
          <m:e>
            <m:r>
              <w:rPr>
                <w:rFonts w:ascii="Cambria Math" w:hAnsi="Cambria Math"/>
                <w:spacing w:val="-3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pacing w:val="-3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pacing w:val="-3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pacing w:val="-3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hAnsi="Cambria Math"/>
                    <w:spacing w:val="-3"/>
                  </w:rPr>
                  <m:t>1</m:t>
                </m:r>
              </m:sub>
            </m:sSub>
            <m:r>
              <w:rPr>
                <w:rFonts w:ascii="Cambria Math" w:hAnsi="Cambria Math"/>
                <w:spacing w:val="-3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pacing w:val="-3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pacing w:val="-3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pacing w:val="-3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hAnsi="Cambria Math"/>
                    <w:spacing w:val="-3"/>
                  </w:rPr>
                  <m:t>2</m:t>
                </m:r>
              </m:sub>
            </m:sSub>
          </m:sub>
        </m:sSub>
        <m:r>
          <w:rPr>
            <w:rFonts w:ascii="Cambria Math" w:hAnsi="Cambria Math"/>
            <w:spacing w:val="-3"/>
          </w:rPr>
          <m:t>=</m:t>
        </m:r>
        <m:acc>
          <m:accPr>
            <m:ctrlPr>
              <w:rPr>
                <w:rFonts w:ascii="Cambria Math" w:hAnsi="Cambria Math"/>
                <w:i/>
                <w:spacing w:val="-3"/>
              </w:rPr>
            </m:ctrlPr>
          </m:accPr>
          <m:e>
            <m:r>
              <w:rPr>
                <w:rFonts w:ascii="Cambria Math" w:hAnsi="Cambria Math"/>
                <w:spacing w:val="-3"/>
              </w:rPr>
              <m:t>σ</m:t>
            </m:r>
          </m:e>
        </m:acc>
        <m:rad>
          <m:radPr>
            <m:degHide m:val="1"/>
            <m:ctrlPr>
              <w:rPr>
                <w:rFonts w:ascii="Cambria Math" w:hAnsi="Cambria Math"/>
                <w:i/>
                <w:spacing w:val="-3"/>
              </w:rPr>
            </m:ctrlPr>
          </m:radPr>
          <m:deg/>
          <m:e>
            <m:r>
              <w:rPr>
                <w:rFonts w:ascii="Cambria Math" w:hAnsi="Cambria Math"/>
                <w:spacing w:val="-3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1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pacing w:val="-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3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pacing w:val="-3"/>
                      </w:rPr>
                      <m:t>1</m:t>
                    </m:r>
                  </m:sub>
                </m:sSub>
              </m:den>
            </m:f>
            <m:r>
              <w:rPr>
                <w:rFonts w:ascii="Cambria Math" w:hAnsi="Cambria Math"/>
                <w:spacing w:val="-3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r>
                  <w:rPr>
                    <w:rFonts w:ascii="Cambria Math" w:hAnsi="Cambria Math"/>
                    <w:spacing w:val="-3"/>
                  </w:rPr>
                  <m:t>1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pacing w:val="-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3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pacing w:val="-3"/>
                      </w:rPr>
                      <m:t>2</m:t>
                    </m:r>
                  </m:sub>
                </m:sSub>
              </m:den>
            </m:f>
            <m:r>
              <w:rPr>
                <w:rFonts w:ascii="Cambria Math" w:hAnsi="Cambria Math"/>
                <w:spacing w:val="-3"/>
              </w:rPr>
              <m:t>)</m:t>
            </m:r>
          </m:e>
        </m:rad>
      </m:oMath>
    </w:p>
    <w:p w14:paraId="5C3A3ED8" w14:textId="77777777" w:rsidR="007C2E79" w:rsidRDefault="00527CFA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and </w:t>
      </w:r>
      <m:oMath>
        <m:acc>
          <m:accPr>
            <m:ctrlPr>
              <w:rPr>
                <w:rFonts w:ascii="Cambria Math" w:hAnsi="Cambria Math"/>
                <w:i/>
                <w:spacing w:val="-3"/>
              </w:rPr>
            </m:ctrlPr>
          </m:accPr>
          <m:e>
            <m:r>
              <w:rPr>
                <w:rFonts w:ascii="Cambria Math" w:hAnsi="Cambria Math"/>
                <w:spacing w:val="-3"/>
              </w:rPr>
              <m:t>σ</m:t>
            </m:r>
          </m:e>
        </m:acc>
        <m:r>
          <w:rPr>
            <w:rFonts w:ascii="Cambria Math" w:hAnsi="Cambria Math"/>
            <w:spacing w:val="-3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pacing w:val="-3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pacing w:val="-3"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  <w:i/>
                        <w:spacing w:val="-3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pacing w:val="-3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pacing w:val="-3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  <w:spacing w:val="-3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pacing w:val="-3"/>
                      </w:rPr>
                      <m:t>-1</m:t>
                    </m:r>
                  </m:e>
                </m:d>
                <m:sSubSup>
                  <m:sSubSupPr>
                    <m:ctrlPr>
                      <w:rPr>
                        <w:rFonts w:ascii="Cambria Math" w:hAnsi="Cambria Math"/>
                        <w:i/>
                        <w:spacing w:val="-3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pacing w:val="-3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pacing w:val="-3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pacing w:val="-3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pacing w:val="-3"/>
                  </w:rPr>
                  <m:t>+(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pacing w:val="-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3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pacing w:val="-3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pacing w:val="-3"/>
                  </w:rPr>
                  <m:t>-1)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pacing w:val="-3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pacing w:val="-3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pacing w:val="-3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pacing w:val="-3"/>
                      </w:rPr>
                      <m:t>2</m:t>
                    </m:r>
                  </m:sup>
                </m:sSubSup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pacing w:val="-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3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pacing w:val="-3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pacing w:val="-3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pacing w:val="-3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-3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pacing w:val="-3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pacing w:val="-3"/>
                  </w:rPr>
                  <m:t>-2</m:t>
                </m:r>
              </m:den>
            </m:f>
          </m:e>
        </m:rad>
      </m:oMath>
    </w:p>
    <w:p w14:paraId="031DABAE" w14:textId="29593509" w:rsidR="00F012BA" w:rsidRDefault="00F012BA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Paired samples</w:t>
      </w:r>
    </w:p>
    <w:p w14:paraId="244FED8E" w14:textId="24916B47" w:rsidR="00F012BA" w:rsidRPr="00EF7AFC" w:rsidRDefault="00F012BA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pacing w:val="-3"/>
            </w:rPr>
            <m:t>t=</m:t>
          </m:r>
          <m:f>
            <m:fPr>
              <m:ctrlPr>
                <w:rPr>
                  <w:rFonts w:ascii="Cambria Math" w:hAnsi="Cambria Math"/>
                  <w:i/>
                  <w:spacing w:val="-3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pacing w:val="-3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spacing w:val="-3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pacing w:val="-3"/>
                        </w:rPr>
                        <m:t>x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spacing w:val="-3"/>
                    </w:rPr>
                    <m:t>d</m:t>
                  </m:r>
                </m:sub>
              </m:sSub>
              <m:r>
                <w:rPr>
                  <w:rFonts w:ascii="Cambria Math" w:hAnsi="Cambria Math"/>
                  <w:spacing w:val="-3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pacing w:val="-3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3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spacing w:val="-3"/>
                    </w:rPr>
                    <m:t>d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pacing w:val="-3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3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pacing w:val="-3"/>
                    </w:rPr>
                    <m:t>d</m:t>
                  </m:r>
                </m:sub>
              </m:sSub>
            </m:den>
          </m:f>
        </m:oMath>
      </m:oMathPara>
    </w:p>
    <w:p w14:paraId="64E68F06" w14:textId="688CB196" w:rsidR="00EF7AFC" w:rsidRDefault="00EF7AFC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Where </w:t>
      </w:r>
      <m:oMath>
        <m:sSub>
          <m:sSubPr>
            <m:ctrlPr>
              <w:rPr>
                <w:rFonts w:ascii="Cambria Math" w:hAnsi="Cambria Math"/>
                <w:i/>
                <w:spacing w:val="-3"/>
              </w:rPr>
            </m:ctrlPr>
          </m:sSubPr>
          <m:e>
            <m:r>
              <w:rPr>
                <w:rFonts w:ascii="Cambria Math" w:hAnsi="Cambria Math"/>
                <w:spacing w:val="-3"/>
              </w:rPr>
              <m:t>σ</m:t>
            </m:r>
          </m:e>
          <m:sub>
            <m:r>
              <w:rPr>
                <w:rFonts w:ascii="Cambria Math" w:hAnsi="Cambria Math"/>
                <w:spacing w:val="-3"/>
              </w:rPr>
              <m:t>d</m:t>
            </m:r>
          </m:sub>
        </m:sSub>
        <m:r>
          <w:rPr>
            <w:rFonts w:ascii="Cambria Math" w:hAnsi="Cambria Math"/>
            <w:spacing w:val="-3"/>
          </w:rPr>
          <m:t>=</m:t>
        </m:r>
        <m:f>
          <m:fPr>
            <m:ctrlPr>
              <w:rPr>
                <w:rFonts w:ascii="Cambria Math" w:hAnsi="Cambria Math"/>
                <w:i/>
                <w:spacing w:val="-3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pacing w:val="-3"/>
                  </w:rPr>
                </m:ctrlPr>
              </m:sSubPr>
              <m:e>
                <m:r>
                  <w:rPr>
                    <w:rFonts w:ascii="Cambria Math" w:hAnsi="Cambria Math"/>
                    <w:spacing w:val="-3"/>
                  </w:rPr>
                  <m:t>s</m:t>
                </m:r>
              </m:e>
              <m:sub>
                <m:r>
                  <w:rPr>
                    <w:rFonts w:ascii="Cambria Math" w:hAnsi="Cambria Math"/>
                    <w:spacing w:val="-3"/>
                  </w:rPr>
                  <m:t>d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pacing w:val="-3"/>
                  </w:rPr>
                </m:ctrlPr>
              </m:radPr>
              <m:deg/>
              <m:e>
                <m:r>
                  <w:rPr>
                    <w:rFonts w:ascii="Cambria Math" w:hAnsi="Cambria Math"/>
                    <w:spacing w:val="-3"/>
                  </w:rPr>
                  <m:t>n</m:t>
                </m:r>
              </m:e>
            </m:rad>
          </m:den>
        </m:f>
      </m:oMath>
    </w:p>
    <w:p w14:paraId="5D7061B2" w14:textId="77777777" w:rsidR="007C2E79" w:rsidRDefault="007C2E79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Hypothesis test involving two population percentages</w:t>
      </w:r>
    </w:p>
    <w:p w14:paraId="4D618C93" w14:textId="74F27C40" w:rsidR="007C2E79" w:rsidRPr="00F5221F" w:rsidRDefault="00F5221F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pacing w:val="-3"/>
            </w:rPr>
            <m:t>Z=</m:t>
          </m:r>
          <m:f>
            <m:fPr>
              <m:ctrlPr>
                <w:rPr>
                  <w:rFonts w:ascii="Cambria Math" w:hAnsi="Cambria Math"/>
                  <w:i/>
                  <w:spacing w:val="-3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pacing w:val="-3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pacing w:val="-3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pacing w:val="-3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pacing w:val="-3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pacing w:val="-3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pacing w:val="-3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pacing w:val="-3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pacing w:val="-3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hAnsi="Cambria Math"/>
                  <w:spacing w:val="-3"/>
                </w:rPr>
                <m:t>-(</m:t>
              </m:r>
              <m:sSub>
                <m:sSubPr>
                  <m:ctrlPr>
                    <w:rPr>
                      <w:rFonts w:ascii="Cambria Math" w:hAnsi="Cambria Math"/>
                      <w:i/>
                      <w:spacing w:val="-3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3"/>
                    </w:rPr>
                    <m:t>π</m:t>
                  </m:r>
                </m:e>
                <m:sub>
                  <m:r>
                    <w:rPr>
                      <w:rFonts w:ascii="Cambria Math" w:hAnsi="Cambria Math"/>
                      <w:spacing w:val="-3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pacing w:val="-3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pacing w:val="-3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3"/>
                    </w:rPr>
                    <m:t>π</m:t>
                  </m:r>
                </m:e>
                <m:sub>
                  <m:r>
                    <w:rPr>
                      <w:rFonts w:ascii="Cambria Math" w:hAnsi="Cambria Math"/>
                      <w:spacing w:val="-3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pacing w:val="-3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pacing w:val="-3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3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pacing w:val="-3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pacing w:val="-3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pacing w:val="-3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pacing w:val="-3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pacing w:val="-3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pacing w:val="-3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pacing w:val="-3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pacing w:val="-3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pacing w:val="-3"/>
                    </w:rPr>
                    <m:t>)</m:t>
                  </m:r>
                </m:sub>
              </m:sSub>
            </m:den>
          </m:f>
        </m:oMath>
      </m:oMathPara>
    </w:p>
    <w:p w14:paraId="17DFD7CA" w14:textId="2F3F5E9E" w:rsidR="00F5221F" w:rsidRPr="00F5221F" w:rsidRDefault="00F5221F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Where </w:t>
      </w:r>
      <m:oMath>
        <m:sSub>
          <m:sSubPr>
            <m:ctrlPr>
              <w:rPr>
                <w:rFonts w:ascii="Cambria Math" w:hAnsi="Cambria Math"/>
                <w:i/>
                <w:spacing w:val="-3"/>
              </w:rPr>
            </m:ctrlPr>
          </m:sSubPr>
          <m:e>
            <m:r>
              <w:rPr>
                <w:rFonts w:ascii="Cambria Math" w:hAnsi="Cambria Math"/>
                <w:spacing w:val="-3"/>
              </w:rPr>
              <m:t>σ</m:t>
            </m:r>
          </m:e>
          <m:sub>
            <m:r>
              <w:rPr>
                <w:rFonts w:ascii="Cambria Math" w:hAnsi="Cambria Math"/>
                <w:spacing w:val="-3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spacing w:val="-3"/>
                  </w:rPr>
                </m:ctrlPr>
              </m:sSubPr>
              <m:e>
                <m:r>
                  <w:rPr>
                    <w:rFonts w:ascii="Cambria Math" w:hAnsi="Cambria Math"/>
                    <w:spacing w:val="-3"/>
                  </w:rPr>
                  <m:t>P</m:t>
                </m:r>
              </m:e>
              <m:sub>
                <m:r>
                  <w:rPr>
                    <w:rFonts w:ascii="Cambria Math" w:hAnsi="Cambria Math"/>
                    <w:spacing w:val="-3"/>
                  </w:rPr>
                  <m:t>1</m:t>
                </m:r>
              </m:sub>
            </m:sSub>
            <m:r>
              <w:rPr>
                <w:rFonts w:ascii="Cambria Math" w:hAnsi="Cambria Math"/>
                <w:spacing w:val="-3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pacing w:val="-3"/>
                  </w:rPr>
                </m:ctrlPr>
              </m:sSubPr>
              <m:e>
                <m:r>
                  <w:rPr>
                    <w:rFonts w:ascii="Cambria Math" w:hAnsi="Cambria Math"/>
                    <w:spacing w:val="-3"/>
                  </w:rPr>
                  <m:t>P</m:t>
                </m:r>
              </m:e>
              <m:sub>
                <m:r>
                  <w:rPr>
                    <w:rFonts w:ascii="Cambria Math" w:hAnsi="Cambria Math"/>
                    <w:spacing w:val="-3"/>
                  </w:rPr>
                  <m:t>2</m:t>
                </m:r>
              </m:sub>
            </m:sSub>
            <m:r>
              <w:rPr>
                <w:rFonts w:ascii="Cambria Math" w:hAnsi="Cambria Math"/>
                <w:spacing w:val="-3"/>
              </w:rPr>
              <m:t>)</m:t>
            </m:r>
          </m:sub>
        </m:sSub>
        <m:r>
          <w:rPr>
            <w:rFonts w:ascii="Cambria Math" w:hAnsi="Cambria Math"/>
            <w:spacing w:val="-3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pacing w:val="-3"/>
              </w:rPr>
            </m:ctrlPr>
          </m:radPr>
          <m:deg/>
          <m:e>
            <m:acc>
              <m:accPr>
                <m:ctrlPr>
                  <w:rPr>
                    <w:rFonts w:ascii="Cambria Math" w:hAnsi="Cambria Math"/>
                    <w:i/>
                    <w:spacing w:val="-3"/>
                  </w:rPr>
                </m:ctrlPr>
              </m:accPr>
              <m:e>
                <m:r>
                  <w:rPr>
                    <w:rFonts w:ascii="Cambria Math" w:hAnsi="Cambria Math"/>
                    <w:spacing w:val="-3"/>
                  </w:rPr>
                  <m:t>P</m:t>
                </m:r>
              </m:e>
            </m:acc>
            <m:d>
              <m:dPr>
                <m:ctrlPr>
                  <w:rPr>
                    <w:rFonts w:ascii="Cambria Math" w:hAnsi="Cambria Math"/>
                    <w:i/>
                    <w:spacing w:val="-3"/>
                  </w:rPr>
                </m:ctrlPr>
              </m:dPr>
              <m:e>
                <m:r>
                  <w:rPr>
                    <w:rFonts w:ascii="Cambria Math" w:hAnsi="Cambria Math"/>
                    <w:spacing w:val="-3"/>
                  </w:rPr>
                  <m:t>100-</m:t>
                </m:r>
                <m:acc>
                  <m:accPr>
                    <m:ctrlPr>
                      <w:rPr>
                        <w:rFonts w:ascii="Cambria Math" w:hAnsi="Cambria Math"/>
                        <w:i/>
                        <w:spacing w:val="-3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pacing w:val="-3"/>
                      </w:rPr>
                      <m:t>P</m:t>
                    </m:r>
                  </m:e>
                </m:acc>
              </m:e>
            </m:d>
          </m:e>
        </m:rad>
        <m:r>
          <w:rPr>
            <w:rFonts w:ascii="Cambria Math" w:hAnsi="Cambria Math"/>
            <w:spacing w:val="-3"/>
          </w:rPr>
          <m:t>(</m:t>
        </m:r>
        <m:f>
          <m:fPr>
            <m:ctrlPr>
              <w:rPr>
                <w:rFonts w:ascii="Cambria Math" w:hAnsi="Cambria Math"/>
                <w:i/>
                <w:spacing w:val="-3"/>
              </w:rPr>
            </m:ctrlPr>
          </m:fPr>
          <m:num>
            <m:r>
              <w:rPr>
                <w:rFonts w:ascii="Cambria Math" w:hAnsi="Cambria Math"/>
                <w:spacing w:val="-3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pacing w:val="-3"/>
                  </w:rPr>
                </m:ctrlPr>
              </m:sSubPr>
              <m:e>
                <m:r>
                  <w:rPr>
                    <w:rFonts w:ascii="Cambria Math" w:hAnsi="Cambria Math"/>
                    <w:spacing w:val="-3"/>
                  </w:rPr>
                  <m:t>n</m:t>
                </m:r>
              </m:e>
              <m:sub>
                <m:r>
                  <w:rPr>
                    <w:rFonts w:ascii="Cambria Math" w:hAnsi="Cambria Math"/>
                    <w:spacing w:val="-3"/>
                  </w:rPr>
                  <m:t>1</m:t>
                </m:r>
              </m:sub>
            </m:sSub>
          </m:den>
        </m:f>
        <m:r>
          <w:rPr>
            <w:rFonts w:ascii="Cambria Math" w:hAnsi="Cambria Math"/>
            <w:spacing w:val="-3"/>
          </w:rPr>
          <m:t>+</m:t>
        </m:r>
        <m:f>
          <m:fPr>
            <m:ctrlPr>
              <w:rPr>
                <w:rFonts w:ascii="Cambria Math" w:hAnsi="Cambria Math"/>
                <w:i/>
                <w:spacing w:val="-3"/>
              </w:rPr>
            </m:ctrlPr>
          </m:fPr>
          <m:num>
            <m:r>
              <w:rPr>
                <w:rFonts w:ascii="Cambria Math" w:hAnsi="Cambria Math"/>
                <w:spacing w:val="-3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pacing w:val="-3"/>
                  </w:rPr>
                </m:ctrlPr>
              </m:sSubPr>
              <m:e>
                <m:r>
                  <w:rPr>
                    <w:rFonts w:ascii="Cambria Math" w:hAnsi="Cambria Math"/>
                    <w:spacing w:val="-3"/>
                  </w:rPr>
                  <m:t>n</m:t>
                </m:r>
              </m:e>
              <m:sub>
                <m:r>
                  <w:rPr>
                    <w:rFonts w:ascii="Cambria Math" w:hAnsi="Cambria Math"/>
                    <w:spacing w:val="-3"/>
                  </w:rPr>
                  <m:t>2</m:t>
                </m:r>
              </m:sub>
            </m:sSub>
          </m:den>
        </m:f>
        <m:r>
          <w:rPr>
            <w:rFonts w:ascii="Cambria Math" w:hAnsi="Cambria Math"/>
            <w:spacing w:val="-3"/>
          </w:rPr>
          <m:t>)</m:t>
        </m:r>
      </m:oMath>
    </w:p>
    <w:p w14:paraId="46B67939" w14:textId="07CF3379" w:rsidR="00365954" w:rsidRDefault="00F5221F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 xml:space="preserve">And </w:t>
      </w:r>
      <m:oMath>
        <m:acc>
          <m:accPr>
            <m:ctrlPr>
              <w:rPr>
                <w:rFonts w:ascii="Cambria Math" w:hAnsi="Cambria Math"/>
                <w:i/>
                <w:spacing w:val="-3"/>
              </w:rPr>
            </m:ctrlPr>
          </m:accPr>
          <m:e>
            <m:r>
              <w:rPr>
                <w:rFonts w:ascii="Cambria Math" w:hAnsi="Cambria Math"/>
                <w:spacing w:val="-3"/>
              </w:rPr>
              <m:t>P</m:t>
            </m:r>
          </m:e>
        </m:acc>
        <m:r>
          <w:rPr>
            <w:rFonts w:ascii="Cambria Math" w:hAnsi="Cambria Math"/>
            <w:spacing w:val="-3"/>
          </w:rPr>
          <m:t>=</m:t>
        </m:r>
        <m:f>
          <m:fPr>
            <m:ctrlPr>
              <w:rPr>
                <w:rFonts w:ascii="Cambria Math" w:hAnsi="Cambria Math"/>
                <w:i/>
                <w:spacing w:val="-3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pacing w:val="-3"/>
                  </w:rPr>
                </m:ctrlPr>
              </m:sSubPr>
              <m:e>
                <m:r>
                  <w:rPr>
                    <w:rFonts w:ascii="Cambria Math" w:hAnsi="Cambria Math"/>
                    <w:spacing w:val="-3"/>
                  </w:rPr>
                  <m:t>n</m:t>
                </m:r>
              </m:e>
              <m:sub>
                <m:r>
                  <w:rPr>
                    <w:rFonts w:ascii="Cambria Math" w:hAnsi="Cambria Math"/>
                    <w:spacing w:val="-3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pacing w:val="-3"/>
                  </w:rPr>
                </m:ctrlPr>
              </m:sSubPr>
              <m:e>
                <m:r>
                  <w:rPr>
                    <w:rFonts w:ascii="Cambria Math" w:hAnsi="Cambria Math"/>
                    <w:spacing w:val="-3"/>
                  </w:rPr>
                  <m:t>P</m:t>
                </m:r>
              </m:e>
              <m:sub>
                <m:r>
                  <w:rPr>
                    <w:rFonts w:ascii="Cambria Math" w:hAnsi="Cambria Math"/>
                    <w:spacing w:val="-3"/>
                  </w:rPr>
                  <m:t>1</m:t>
                </m:r>
              </m:sub>
            </m:sSub>
            <m:r>
              <w:rPr>
                <w:rFonts w:ascii="Cambria Math" w:hAnsi="Cambria Math"/>
                <w:spacing w:val="-3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pacing w:val="-3"/>
                  </w:rPr>
                </m:ctrlPr>
              </m:sSubPr>
              <m:e>
                <m:r>
                  <w:rPr>
                    <w:rFonts w:ascii="Cambria Math" w:hAnsi="Cambria Math"/>
                    <w:spacing w:val="-3"/>
                  </w:rPr>
                  <m:t>n</m:t>
                </m:r>
              </m:e>
              <m:sub>
                <m:r>
                  <w:rPr>
                    <w:rFonts w:ascii="Cambria Math" w:hAnsi="Cambria Math"/>
                    <w:spacing w:val="-3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pacing w:val="-3"/>
                  </w:rPr>
                </m:ctrlPr>
              </m:sSubPr>
              <m:e>
                <m:r>
                  <w:rPr>
                    <w:rFonts w:ascii="Cambria Math" w:hAnsi="Cambria Math"/>
                    <w:spacing w:val="-3"/>
                  </w:rPr>
                  <m:t>P</m:t>
                </m:r>
              </m:e>
              <m:sub>
                <m:r>
                  <w:rPr>
                    <w:rFonts w:ascii="Cambria Math" w:hAnsi="Cambria Math"/>
                    <w:spacing w:val="-3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pacing w:val="-3"/>
                  </w:rPr>
                </m:ctrlPr>
              </m:sSubPr>
              <m:e>
                <m:r>
                  <w:rPr>
                    <w:rFonts w:ascii="Cambria Math" w:hAnsi="Cambria Math"/>
                    <w:spacing w:val="-3"/>
                  </w:rPr>
                  <m:t>n</m:t>
                </m:r>
              </m:e>
              <m:sub>
                <m:r>
                  <w:rPr>
                    <w:rFonts w:ascii="Cambria Math" w:hAnsi="Cambria Math"/>
                    <w:spacing w:val="-3"/>
                  </w:rPr>
                  <m:t>1</m:t>
                </m:r>
              </m:sub>
            </m:sSub>
            <m:r>
              <w:rPr>
                <w:rFonts w:ascii="Cambria Math" w:hAnsi="Cambria Math"/>
                <w:spacing w:val="-3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pacing w:val="-3"/>
                  </w:rPr>
                </m:ctrlPr>
              </m:sSubPr>
              <m:e>
                <m:r>
                  <w:rPr>
                    <w:rFonts w:ascii="Cambria Math" w:hAnsi="Cambria Math"/>
                    <w:spacing w:val="-3"/>
                  </w:rPr>
                  <m:t>n</m:t>
                </m:r>
              </m:e>
              <m:sub>
                <m:r>
                  <w:rPr>
                    <w:rFonts w:ascii="Cambria Math" w:hAnsi="Cambria Math"/>
                    <w:spacing w:val="-3"/>
                  </w:rPr>
                  <m:t>2</m:t>
                </m:r>
              </m:sub>
            </m:sSub>
          </m:den>
        </m:f>
      </m:oMath>
      <w:r w:rsidR="00365954">
        <w:rPr>
          <w:rFonts w:ascii="Times New Roman" w:hAnsi="Times New Roman"/>
          <w:spacing w:val="-3"/>
        </w:rPr>
        <w:fldChar w:fldCharType="begin"/>
      </w:r>
      <w:r w:rsidR="00365954">
        <w:rPr>
          <w:rFonts w:ascii="Times New Roman" w:hAnsi="Times New Roman"/>
          <w:spacing w:val="-3"/>
        </w:rPr>
        <w:instrText>seq Equation  \* Arabic  \h</w:instrText>
      </w:r>
      <w:r w:rsidR="00365954">
        <w:rPr>
          <w:rFonts w:ascii="Times New Roman" w:hAnsi="Times New Roman"/>
          <w:spacing w:val="-3"/>
        </w:rPr>
        <w:fldChar w:fldCharType="separate"/>
      </w:r>
      <w:r w:rsidR="000574B4">
        <w:rPr>
          <w:rFonts w:ascii="Times New Roman" w:hAnsi="Times New Roman"/>
          <w:noProof/>
          <w:spacing w:val="-3"/>
        </w:rPr>
        <w:t>11</w:t>
      </w:r>
      <w:r w:rsidR="00365954">
        <w:rPr>
          <w:rFonts w:ascii="Times New Roman" w:hAnsi="Times New Roman"/>
          <w:spacing w:val="-3"/>
        </w:rPr>
        <w:fldChar w:fldCharType="end"/>
      </w:r>
    </w:p>
    <w:p w14:paraId="61556CCD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 xml:space="preserve">The </w:t>
      </w:r>
      <w:r>
        <w:rPr>
          <w:rFonts w:ascii="Times New Roman" w:hAnsi="Times New Roman"/>
          <w:spacing w:val="-3"/>
          <w:lang w:val="en-GB"/>
        </w:rPr>
        <w:sym w:font="Symbol" w:char="F063"/>
      </w:r>
      <w:r>
        <w:rPr>
          <w:rFonts w:ascii="Times New Roman" w:hAnsi="Times New Roman"/>
          <w:spacing w:val="-3"/>
          <w:vertAlign w:val="superscript"/>
          <w:lang w:val="en-GB"/>
        </w:rPr>
        <w:t>2</w:t>
      </w:r>
      <w:r>
        <w:rPr>
          <w:rFonts w:ascii="Times New Roman" w:hAnsi="Times New Roman"/>
        </w:rPr>
        <w:t xml:space="preserve"> hypothesis</w:t>
      </w:r>
      <w:r>
        <w:rPr>
          <w:rFonts w:ascii="Times New Roman" w:hAnsi="Times New Roman"/>
          <w:spacing w:val="-3"/>
          <w:lang w:val="en-GB"/>
        </w:rPr>
        <w:t xml:space="preserve"> test statistic is:</w:t>
      </w:r>
    </w:p>
    <w:p w14:paraId="253BE04C" w14:textId="27463012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  <w:sz w:val="20"/>
        </w:rPr>
        <w:object w:dxaOrig="1200" w:dyaOrig="660" w14:anchorId="2EB6C5FC">
          <v:shape id="_x0000_i1036" type="#_x0000_t75" style="width:60pt;height:33pt" o:ole="">
            <v:imagedata r:id="rId29" o:title=""/>
          </v:shape>
          <o:OLEObject Type="Embed" ProgID="Equation.2" ShapeID="_x0000_i1036" DrawAspect="Content" ObjectID="_1850045442" r:id="rId30"/>
        </w:object>
      </w:r>
    </w:p>
    <w:p w14:paraId="051885B3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 xml:space="preserve">The degrees of freedom for a goodness-of-fit test is: </w:t>
      </w:r>
    </w:p>
    <w:p w14:paraId="18CDDF73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i/>
          <w:spacing w:val="-3"/>
          <w:lang w:val="en-GB"/>
        </w:rPr>
      </w:pPr>
      <w:r>
        <w:rPr>
          <w:rFonts w:ascii="Times New Roman" w:hAnsi="Times New Roman"/>
          <w:i/>
          <w:spacing w:val="-3"/>
          <w:lang w:val="en-GB"/>
        </w:rPr>
        <w:sym w:font="Symbol" w:char="F075"/>
      </w:r>
      <w:r>
        <w:rPr>
          <w:rFonts w:ascii="Times New Roman" w:hAnsi="Times New Roman"/>
          <w:i/>
          <w:spacing w:val="-3"/>
          <w:lang w:val="en-GB"/>
        </w:rPr>
        <w:t xml:space="preserve"> = n - 1 - k</w:t>
      </w:r>
    </w:p>
    <w:p w14:paraId="2D01F3D4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The expected value for a contingency table is given by:</w:t>
      </w:r>
    </w:p>
    <w:p w14:paraId="3EF3D692" w14:textId="4AAEE573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  <w:position w:val="-24"/>
          <w:sz w:val="20"/>
        </w:rPr>
        <w:object w:dxaOrig="4720" w:dyaOrig="620" w14:anchorId="34D630EF">
          <v:shape id="_x0000_i1037" type="#_x0000_t75" style="width:236pt;height:31.5pt" o:ole="">
            <v:imagedata r:id="rId31" o:title=""/>
          </v:shape>
          <o:OLEObject Type="Embed" ProgID="Equation.2" ShapeID="_x0000_i1037" DrawAspect="Content" ObjectID="_1850045443" r:id="rId32"/>
        </w:object>
      </w:r>
    </w:p>
    <w:p w14:paraId="2B7B6E9D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The degrees of freedom for a contingency table is found from:</w:t>
      </w:r>
    </w:p>
    <w:p w14:paraId="394F5321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 xml:space="preserve">(number of columns - 1) </w:t>
      </w:r>
      <w:r>
        <w:rPr>
          <w:rFonts w:ascii="Times New Roman" w:hAnsi="Times New Roman"/>
          <w:spacing w:val="-3"/>
          <w:lang w:val="en-GB"/>
        </w:rPr>
        <w:sym w:font="Symbol" w:char="F0B4"/>
      </w:r>
      <w:r>
        <w:rPr>
          <w:rFonts w:ascii="Times New Roman" w:hAnsi="Times New Roman"/>
          <w:spacing w:val="-3"/>
          <w:lang w:val="en-GB"/>
        </w:rPr>
        <w:t xml:space="preserve"> (number of rows - 1)</w:t>
      </w:r>
    </w:p>
    <w:p w14:paraId="3334E784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</w:p>
    <w:p w14:paraId="0FA27438" w14:textId="0FD0D5CC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b/>
          <w:spacing w:val="-3"/>
          <w:lang w:val="en-GB"/>
        </w:rPr>
        <w:lastRenderedPageBreak/>
        <w:t>Chapter 1</w:t>
      </w:r>
      <w:r w:rsidR="00F5221F">
        <w:rPr>
          <w:rFonts w:ascii="Times New Roman" w:hAnsi="Times New Roman"/>
          <w:b/>
          <w:spacing w:val="-3"/>
          <w:lang w:val="en-GB"/>
        </w:rPr>
        <w:t>0</w:t>
      </w:r>
      <w:r w:rsidR="00CE36BD">
        <w:rPr>
          <w:rFonts w:ascii="Times New Roman" w:hAnsi="Times New Roman"/>
          <w:b/>
          <w:spacing w:val="-3"/>
          <w:lang w:val="en-GB"/>
        </w:rPr>
        <w:t>: Cause and effect: c</w:t>
      </w:r>
      <w:r>
        <w:rPr>
          <w:rFonts w:ascii="Times New Roman" w:hAnsi="Times New Roman"/>
          <w:b/>
          <w:spacing w:val="-3"/>
          <w:lang w:val="en-GB"/>
        </w:rPr>
        <w:t>orrelation and regression</w:t>
      </w:r>
    </w:p>
    <w:p w14:paraId="665143D6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Spearman's rank correlation coefficient (</w:t>
      </w:r>
      <w:r>
        <w:rPr>
          <w:rFonts w:ascii="Times New Roman" w:hAnsi="Times New Roman"/>
          <w:i/>
          <w:spacing w:val="-3"/>
          <w:lang w:val="en-GB"/>
        </w:rPr>
        <w:t>R</w:t>
      </w:r>
      <w:r>
        <w:rPr>
          <w:rFonts w:ascii="Times New Roman" w:hAnsi="Times New Roman"/>
          <w:spacing w:val="-3"/>
          <w:lang w:val="en-GB"/>
        </w:rPr>
        <w:t>):</w:t>
      </w:r>
    </w:p>
    <w:p w14:paraId="56A44B1F" w14:textId="32A54E7C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  <w:sz w:val="20"/>
        </w:rPr>
        <w:object w:dxaOrig="1760" w:dyaOrig="680" w14:anchorId="1820193E">
          <v:shape id="_x0000_i1038" type="#_x0000_t75" style="width:87.5pt;height:33pt" o:ole="">
            <v:imagedata r:id="rId33" o:title=""/>
          </v:shape>
          <o:OLEObject Type="Embed" ProgID="Equation.2" ShapeID="_x0000_i1038" DrawAspect="Content" ObjectID="_1850045444" r:id="rId34"/>
        </w:object>
      </w:r>
    </w:p>
    <w:p w14:paraId="77E2D10E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Pearson's product moment correlation coefficient (</w:t>
      </w:r>
      <w:r>
        <w:rPr>
          <w:rFonts w:ascii="Times New Roman" w:hAnsi="Times New Roman"/>
          <w:i/>
          <w:spacing w:val="-3"/>
          <w:lang w:val="en-GB"/>
        </w:rPr>
        <w:t>r)</w:t>
      </w:r>
    </w:p>
    <w:p w14:paraId="537AFC66" w14:textId="0AC0BF7F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  <w:sz w:val="20"/>
        </w:rPr>
        <w:object w:dxaOrig="4000" w:dyaOrig="740" w14:anchorId="22751FE4">
          <v:shape id="_x0000_i1039" type="#_x0000_t75" style="width:200.5pt;height:37pt" o:ole="">
            <v:imagedata r:id="rId35" o:title=""/>
          </v:shape>
          <o:OLEObject Type="Embed" ProgID="Equation.2" ShapeID="_x0000_i1039" DrawAspect="Content" ObjectID="_1850045445" r:id="rId36"/>
        </w:object>
      </w:r>
    </w:p>
    <w:p w14:paraId="3031A7B4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Line of best fit (method of least squares):</w:t>
      </w:r>
      <w:r>
        <w:rPr>
          <w:rFonts w:ascii="Times New Roman" w:hAnsi="Times New Roman"/>
          <w:i/>
          <w:spacing w:val="-3"/>
          <w:lang w:val="en-GB"/>
        </w:rPr>
        <w:t xml:space="preserve"> y = a + b x</w:t>
      </w:r>
    </w:p>
    <w:p w14:paraId="7BFB6546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 xml:space="preserve">The values of </w:t>
      </w:r>
      <w:r>
        <w:rPr>
          <w:rFonts w:ascii="Times New Roman" w:hAnsi="Times New Roman"/>
          <w:i/>
          <w:spacing w:val="-3"/>
          <w:lang w:val="en-GB"/>
        </w:rPr>
        <w:t>a</w:t>
      </w:r>
      <w:r>
        <w:rPr>
          <w:rFonts w:ascii="Times New Roman" w:hAnsi="Times New Roman"/>
          <w:spacing w:val="-3"/>
          <w:lang w:val="en-GB"/>
        </w:rPr>
        <w:t xml:space="preserve"> and </w:t>
      </w:r>
      <w:r>
        <w:rPr>
          <w:rFonts w:ascii="Times New Roman" w:hAnsi="Times New Roman"/>
          <w:i/>
          <w:spacing w:val="-3"/>
          <w:lang w:val="en-GB"/>
        </w:rPr>
        <w:t>b</w:t>
      </w:r>
      <w:r>
        <w:rPr>
          <w:rFonts w:ascii="Times New Roman" w:hAnsi="Times New Roman"/>
          <w:spacing w:val="-3"/>
          <w:lang w:val="en-GB"/>
        </w:rPr>
        <w:t xml:space="preserve"> that minimise the squared errors are given by the </w:t>
      </w:r>
      <w:proofErr w:type="gramStart"/>
      <w:r>
        <w:rPr>
          <w:rFonts w:ascii="Times New Roman" w:hAnsi="Times New Roman"/>
          <w:spacing w:val="-3"/>
          <w:lang w:val="en-GB"/>
        </w:rPr>
        <w:t>equations:-</w:t>
      </w:r>
      <w:proofErr w:type="gramEnd"/>
    </w:p>
    <w:p w14:paraId="76693A2B" w14:textId="1F7F1373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  <w:sz w:val="20"/>
        </w:rPr>
        <w:object w:dxaOrig="1920" w:dyaOrig="1660" w14:anchorId="0255226F">
          <v:shape id="_x0000_i1040" type="#_x0000_t75" style="width:95pt;height:82.5pt" o:ole="">
            <v:imagedata r:id="rId37" o:title=""/>
          </v:shape>
          <o:OLEObject Type="Embed" ProgID="Equation.2" ShapeID="_x0000_i1040" DrawAspect="Content" ObjectID="_1850045446" r:id="rId38"/>
        </w:object>
      </w:r>
    </w:p>
    <w:p w14:paraId="3DE97AAF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 xml:space="preserve">The coefficient of determination: </w:t>
      </w:r>
      <w:r>
        <w:rPr>
          <w:rFonts w:ascii="Times New Roman" w:hAnsi="Times New Roman"/>
          <w:i/>
          <w:spacing w:val="-3"/>
          <w:lang w:val="en-GB"/>
        </w:rPr>
        <w:t>r</w:t>
      </w:r>
      <w:r>
        <w:rPr>
          <w:rFonts w:ascii="Times New Roman" w:hAnsi="Times New Roman"/>
          <w:i/>
          <w:spacing w:val="-3"/>
          <w:vertAlign w:val="superscript"/>
          <w:lang w:val="en-GB"/>
        </w:rPr>
        <w:t>2</w:t>
      </w:r>
    </w:p>
    <w:p w14:paraId="4114572D" w14:textId="5C4F1230" w:rsidR="00D33F66" w:rsidRDefault="006B54B7" w:rsidP="00D33F6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 xml:space="preserve">Hypothesis test for the slope, </w:t>
      </w:r>
      <m:oMath>
        <m:sSub>
          <m:sSubPr>
            <m:ctrlPr>
              <w:rPr>
                <w:rFonts w:ascii="Cambria Math" w:hAnsi="Cambria Math"/>
                <w:i/>
                <w:spacing w:val="-3"/>
                <w:lang w:val="en-GB"/>
              </w:rPr>
            </m:ctrlPr>
          </m:sSubPr>
          <m:e>
            <m:r>
              <w:rPr>
                <w:rFonts w:ascii="Cambria Math" w:hAnsi="Cambria Math"/>
                <w:spacing w:val="-3"/>
                <w:lang w:val="en-GB"/>
              </w:rPr>
              <m:t>β</m:t>
            </m:r>
          </m:e>
          <m:sub>
            <m:r>
              <w:rPr>
                <w:rFonts w:ascii="Cambria Math" w:hAnsi="Cambria Math"/>
                <w:spacing w:val="-3"/>
                <w:lang w:val="en-GB"/>
              </w:rPr>
              <m:t>1</m:t>
            </m:r>
          </m:sub>
        </m:sSub>
      </m:oMath>
    </w:p>
    <w:p w14:paraId="23A5B76D" w14:textId="081F5D8D" w:rsidR="006B54B7" w:rsidRDefault="006B54B7" w:rsidP="00D33F6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H</w:t>
      </w:r>
      <w:r>
        <w:rPr>
          <w:rFonts w:ascii="Times New Roman" w:hAnsi="Times New Roman"/>
          <w:spacing w:val="-3"/>
          <w:vertAlign w:val="subscript"/>
          <w:lang w:val="en-GB"/>
        </w:rPr>
        <w:t>0</w:t>
      </w:r>
      <w:r>
        <w:rPr>
          <w:rFonts w:ascii="Times New Roman" w:hAnsi="Times New Roman"/>
          <w:spacing w:val="-3"/>
          <w:lang w:val="en-GB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spacing w:val="-3"/>
                <w:lang w:val="en-GB"/>
              </w:rPr>
            </m:ctrlPr>
          </m:sSubPr>
          <m:e>
            <m:r>
              <w:rPr>
                <w:rFonts w:ascii="Cambria Math" w:hAnsi="Cambria Math"/>
                <w:spacing w:val="-3"/>
                <w:lang w:val="en-GB"/>
              </w:rPr>
              <m:t>β</m:t>
            </m:r>
          </m:e>
          <m:sub>
            <m:r>
              <w:rPr>
                <w:rFonts w:ascii="Cambria Math" w:hAnsi="Cambria Math"/>
                <w:spacing w:val="-3"/>
                <w:lang w:val="en-GB"/>
              </w:rPr>
              <m:t>1</m:t>
            </m:r>
          </m:sub>
        </m:sSub>
        <m:r>
          <w:rPr>
            <w:rFonts w:ascii="Cambria Math" w:hAnsi="Cambria Math"/>
            <w:spacing w:val="-3"/>
            <w:lang w:val="en-GB"/>
          </w:rPr>
          <m:t>=0</m:t>
        </m:r>
      </m:oMath>
    </w:p>
    <w:p w14:paraId="3654A7D1" w14:textId="34283394" w:rsidR="006B54B7" w:rsidRDefault="006B54B7" w:rsidP="00D33F6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H</w:t>
      </w:r>
      <w:r>
        <w:rPr>
          <w:rFonts w:ascii="Times New Roman" w:hAnsi="Times New Roman"/>
          <w:spacing w:val="-3"/>
          <w:vertAlign w:val="subscript"/>
          <w:lang w:val="en-GB"/>
        </w:rPr>
        <w:t>1</w:t>
      </w:r>
      <w:r>
        <w:rPr>
          <w:rFonts w:ascii="Times New Roman" w:hAnsi="Times New Roman"/>
          <w:spacing w:val="-3"/>
          <w:lang w:val="en-GB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spacing w:val="-3"/>
                <w:lang w:val="en-GB"/>
              </w:rPr>
            </m:ctrlPr>
          </m:sSubPr>
          <m:e>
            <m:r>
              <w:rPr>
                <w:rFonts w:ascii="Cambria Math" w:hAnsi="Cambria Math"/>
                <w:spacing w:val="-3"/>
                <w:lang w:val="en-GB"/>
              </w:rPr>
              <m:t>β</m:t>
            </m:r>
          </m:e>
          <m:sub>
            <m:r>
              <w:rPr>
                <w:rFonts w:ascii="Cambria Math" w:hAnsi="Cambria Math"/>
                <w:spacing w:val="-3"/>
                <w:lang w:val="en-GB"/>
              </w:rPr>
              <m:t>1</m:t>
            </m:r>
          </m:sub>
        </m:sSub>
        <m:r>
          <w:rPr>
            <w:rFonts w:ascii="Cambria Math" w:hAnsi="Cambria Math"/>
            <w:spacing w:val="-3"/>
            <w:lang w:val="en-GB"/>
          </w:rPr>
          <m:t>≠0</m:t>
        </m:r>
      </m:oMath>
    </w:p>
    <w:p w14:paraId="054F8AB6" w14:textId="1804B9E5" w:rsidR="006B54B7" w:rsidRPr="00B636A8" w:rsidRDefault="00B636A8" w:rsidP="00D33F6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pacing w:val="-3"/>
              <w:lang w:val="en-GB"/>
            </w:rPr>
            <m:t>t=</m:t>
          </m:r>
          <m:f>
            <m:fPr>
              <m:ctrlPr>
                <w:rPr>
                  <w:rFonts w:ascii="Cambria Math" w:hAnsi="Cambria Math"/>
                  <w:i/>
                  <w:spacing w:val="-3"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pacing w:val="-3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3"/>
                      <w:lang w:val="en-GB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pacing w:val="-3"/>
                      <w:lang w:val="en-GB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pacing w:val="-3"/>
                  <w:lang w:val="en-GB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pacing w:val="-3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3"/>
                      <w:lang w:val="en-GB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pacing w:val="-3"/>
                      <w:lang w:val="en-GB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pacing w:val="-3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3"/>
                      <w:lang w:val="en-GB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pacing w:val="-3"/>
                      <w:lang w:val="en-GB"/>
                    </w:rPr>
                    <m:t>b</m:t>
                  </m:r>
                </m:sub>
              </m:sSub>
            </m:den>
          </m:f>
        </m:oMath>
      </m:oMathPara>
    </w:p>
    <w:p w14:paraId="75CE1C1C" w14:textId="51177F7D" w:rsidR="00B636A8" w:rsidRDefault="00B636A8" w:rsidP="00D33F6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 xml:space="preserve">Where </w:t>
      </w:r>
      <m:oMath>
        <m:sSub>
          <m:sSubPr>
            <m:ctrlPr>
              <w:rPr>
                <w:rFonts w:ascii="Cambria Math" w:hAnsi="Cambria Math"/>
                <w:i/>
                <w:spacing w:val="-3"/>
                <w:lang w:val="en-GB"/>
              </w:rPr>
            </m:ctrlPr>
          </m:sSubPr>
          <m:e>
            <m:r>
              <w:rPr>
                <w:rFonts w:ascii="Cambria Math" w:hAnsi="Cambria Math"/>
                <w:spacing w:val="-3"/>
                <w:lang w:val="en-GB"/>
              </w:rPr>
              <m:t>s</m:t>
            </m:r>
          </m:e>
          <m:sub>
            <m:r>
              <w:rPr>
                <w:rFonts w:ascii="Cambria Math" w:hAnsi="Cambria Math"/>
                <w:spacing w:val="-3"/>
                <w:lang w:val="en-GB"/>
              </w:rPr>
              <m:t>b</m:t>
            </m:r>
          </m:sub>
        </m:sSub>
        <m:r>
          <w:rPr>
            <w:rFonts w:ascii="Cambria Math" w:hAnsi="Cambria Math"/>
            <w:spacing w:val="-3"/>
            <w:lang w:val="en-GB"/>
          </w:rPr>
          <m:t>=</m:t>
        </m:r>
        <m:f>
          <m:fPr>
            <m:ctrlPr>
              <w:rPr>
                <w:rFonts w:ascii="Cambria Math" w:hAnsi="Cambria Math"/>
                <w:i/>
                <w:spacing w:val="-3"/>
                <w:lang w:val="en-GB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pacing w:val="-3"/>
                    <w:lang w:val="en-GB"/>
                  </w:rPr>
                </m:ctrlPr>
              </m:sSubPr>
              <m:e>
                <m:r>
                  <w:rPr>
                    <w:rFonts w:ascii="Cambria Math" w:hAnsi="Cambria Math"/>
                    <w:spacing w:val="-3"/>
                    <w:lang w:val="en-GB"/>
                  </w:rPr>
                  <m:t>s</m:t>
                </m:r>
              </m:e>
              <m:sub>
                <m:r>
                  <w:rPr>
                    <w:rFonts w:ascii="Cambria Math" w:hAnsi="Cambria Math"/>
                    <w:spacing w:val="-3"/>
                    <w:lang w:val="en-GB"/>
                  </w:rPr>
                  <m:t>e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pacing w:val="-3"/>
                    <w:lang w:val="en-GB"/>
                  </w:rPr>
                </m:ctrlPr>
              </m:radPr>
              <m:deg/>
              <m:e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pacing w:val="-3"/>
                        <w:lang w:val="en-GB"/>
                      </w:rPr>
                    </m:ctrlPr>
                  </m:naryPr>
                  <m:sub/>
                  <m:sup/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pacing w:val="-3"/>
                            <w:lang w:val="en-GB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pacing w:val="-3"/>
                            <w:lang w:val="en-GB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pacing w:val="-3"/>
                            <w:lang w:val="en-GB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pacing w:val="-3"/>
                            <w:lang w:val="en-GB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/>
                        <w:spacing w:val="-3"/>
                        <w:lang w:val="en-GB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pacing w:val="-3"/>
                            <w:lang w:val="en-GB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pacing w:val="-3"/>
                                <w:lang w:val="en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pacing w:val="-3"/>
                                <w:lang w:val="en-GB"/>
                              </w:rPr>
                              <m:t>(</m:t>
                            </m:r>
                            <m:nary>
                              <m:naryPr>
                                <m:chr m:val="∑"/>
                                <m:limLoc m:val="undOvr"/>
                                <m:subHide m:val="1"/>
                                <m:supHide m:val="1"/>
                                <m:ctrlPr>
                                  <w:rPr>
                                    <w:rFonts w:ascii="Cambria Math" w:hAnsi="Cambria Math"/>
                                    <w:i/>
                                    <w:spacing w:val="-3"/>
                                    <w:lang w:val="en-GB"/>
                                  </w:rPr>
                                </m:ctrlPr>
                              </m:naryPr>
                              <m:sub/>
                              <m:sup/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pacing w:val="-3"/>
                                        <w:lang w:val="en-GB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pacing w:val="-3"/>
                                        <w:lang w:val="en-GB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pacing w:val="-3"/>
                                        <w:lang w:val="en-GB"/>
                                      </w:rPr>
                                      <m:t>i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pacing w:val="-3"/>
                                    <w:lang w:val="en-GB"/>
                                  </w:rPr>
                                  <m:t>)</m:t>
                                </m:r>
                              </m:e>
                            </m:nary>
                          </m:e>
                          <m:sup>
                            <m:r>
                              <w:rPr>
                                <w:rFonts w:ascii="Cambria Math" w:hAnsi="Cambria Math"/>
                                <w:spacing w:val="-3"/>
                                <w:lang w:val="en-GB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spacing w:val="-3"/>
                            <w:lang w:val="en-GB"/>
                          </w:rPr>
                          <m:t>n</m:t>
                        </m:r>
                      </m:den>
                    </m:f>
                  </m:e>
                </m:nary>
              </m:e>
            </m:rad>
          </m:den>
        </m:f>
      </m:oMath>
    </w:p>
    <w:p w14:paraId="19180DDF" w14:textId="62643D92" w:rsidR="00B636A8" w:rsidRDefault="00B636A8" w:rsidP="00D33F6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 xml:space="preserve">And </w:t>
      </w:r>
      <m:oMath>
        <m:sSub>
          <m:sSubPr>
            <m:ctrlPr>
              <w:rPr>
                <w:rFonts w:ascii="Cambria Math" w:hAnsi="Cambria Math"/>
                <w:i/>
                <w:spacing w:val="-3"/>
                <w:lang w:val="en-GB"/>
              </w:rPr>
            </m:ctrlPr>
          </m:sSubPr>
          <m:e>
            <m:r>
              <w:rPr>
                <w:rFonts w:ascii="Cambria Math" w:hAnsi="Cambria Math"/>
                <w:spacing w:val="-3"/>
                <w:lang w:val="en-GB"/>
              </w:rPr>
              <m:t>s</m:t>
            </m:r>
          </m:e>
          <m:sub>
            <m:r>
              <w:rPr>
                <w:rFonts w:ascii="Cambria Math" w:hAnsi="Cambria Math"/>
                <w:spacing w:val="-3"/>
                <w:lang w:val="en-GB"/>
              </w:rPr>
              <m:t>e</m:t>
            </m:r>
          </m:sub>
        </m:sSub>
        <m:r>
          <w:rPr>
            <w:rFonts w:ascii="Cambria Math" w:hAnsi="Cambria Math"/>
            <w:spacing w:val="-3"/>
            <w:lang w:val="en-GB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pacing w:val="-3"/>
                <w:lang w:val="en-GB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pacing w:val="-3"/>
                    <w:lang w:val="en-GB"/>
                  </w:rPr>
                </m:ctrlPr>
              </m:fPr>
              <m:num>
                <m:nary>
                  <m:naryPr>
                    <m:chr m:val="∑"/>
                    <m:limLoc m:val="subSup"/>
                    <m:ctrlPr>
                      <w:rPr>
                        <w:rFonts w:ascii="Cambria Math" w:hAnsi="Cambria Math"/>
                        <w:i/>
                        <w:spacing w:val="-3"/>
                        <w:lang w:val="en-GB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pacing w:val="-3"/>
                        <w:lang w:val="en-GB"/>
                      </w:rPr>
                      <m:t>i-1</m:t>
                    </m:r>
                  </m:sub>
                  <m:sup>
                    <m:r>
                      <w:rPr>
                        <w:rFonts w:ascii="Cambria Math" w:hAnsi="Cambria Math"/>
                        <w:spacing w:val="-3"/>
                        <w:lang w:val="en-GB"/>
                      </w:rPr>
                      <m:t>n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pacing w:val="-3"/>
                            <w:lang w:val="en-GB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pacing w:val="-3"/>
                            <w:lang w:val="en-GB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pacing w:val="-3"/>
                                <w:lang w:val="en-GB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pacing w:val="-3"/>
                                <w:lang w:val="en-GB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pacing w:val="-3"/>
                                <w:lang w:val="en-GB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pacing w:val="-3"/>
                            <w:lang w:val="en-GB"/>
                          </w:rPr>
                          <m:t>-</m:t>
                        </m:r>
                        <m:acc>
                          <m:accPr>
                            <m:ctrlPr>
                              <w:rPr>
                                <w:rFonts w:ascii="Cambria Math" w:hAnsi="Cambria Math"/>
                                <w:i/>
                                <w:spacing w:val="-3"/>
                                <w:lang w:val="en-GB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  <w:spacing w:val="-3"/>
                                <w:lang w:val="en-GB"/>
                              </w:rPr>
                              <m:t>y</m:t>
                            </m:r>
                          </m:e>
                        </m:acc>
                        <m:r>
                          <w:rPr>
                            <w:rFonts w:ascii="Cambria Math" w:hAnsi="Cambria Math"/>
                            <w:spacing w:val="-3"/>
                            <w:lang w:val="en-GB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pacing w:val="-3"/>
                            <w:lang w:val="en-GB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w:rPr>
                    <w:rFonts w:ascii="Cambria Math" w:hAnsi="Cambria Math"/>
                    <w:spacing w:val="-3"/>
                    <w:lang w:val="en-GB"/>
                  </w:rPr>
                  <m:t>n-2</m:t>
                </m:r>
              </m:den>
            </m:f>
          </m:e>
        </m:rad>
      </m:oMath>
    </w:p>
    <w:p w14:paraId="27E001DA" w14:textId="77777777" w:rsidR="008807DF" w:rsidRPr="00B636A8" w:rsidRDefault="008807DF" w:rsidP="00D33F6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</w:p>
    <w:p w14:paraId="44613DC0" w14:textId="64639CF1" w:rsidR="00D33F66" w:rsidRDefault="00CE36BD" w:rsidP="00D33F6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b/>
          <w:spacing w:val="-3"/>
          <w:lang w:val="en-GB"/>
        </w:rPr>
        <w:t>Chapter 12: Choosing wisely: i</w:t>
      </w:r>
      <w:r w:rsidR="00D33F66">
        <w:rPr>
          <w:rFonts w:ascii="Times New Roman" w:hAnsi="Times New Roman"/>
          <w:b/>
          <w:spacing w:val="-3"/>
          <w:lang w:val="en-GB"/>
        </w:rPr>
        <w:t>nvestment appraisal</w:t>
      </w:r>
    </w:p>
    <w:p w14:paraId="618AD7DF" w14:textId="77777777" w:rsidR="00D33F66" w:rsidRDefault="00D33F66" w:rsidP="00D33F6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lastRenderedPageBreak/>
        <w:tab/>
      </w:r>
      <w:r>
        <w:rPr>
          <w:rFonts w:ascii="Times New Roman" w:hAnsi="Times New Roman"/>
          <w:spacing w:val="-3"/>
          <w:lang w:val="en-GB"/>
        </w:rPr>
        <w:tab/>
        <w:t xml:space="preserve">ARR = </w:t>
      </w:r>
      <w:r>
        <w:rPr>
          <w:rFonts w:ascii="Times New Roman" w:hAnsi="Times New Roman"/>
          <w:spacing w:val="-3"/>
          <w:u w:val="single"/>
          <w:lang w:val="en-GB"/>
        </w:rPr>
        <w:t>Average profits</w:t>
      </w:r>
      <w:r>
        <w:rPr>
          <w:rFonts w:ascii="Times New Roman" w:hAnsi="Times New Roman"/>
          <w:spacing w:val="-3"/>
          <w:lang w:val="en-GB"/>
        </w:rPr>
        <w:t xml:space="preserve"> </w:t>
      </w:r>
      <w:r>
        <w:rPr>
          <w:rFonts w:ascii="Times New Roman" w:hAnsi="Times New Roman"/>
          <w:spacing w:val="-3"/>
          <w:lang w:val="en-GB"/>
        </w:rPr>
        <w:sym w:font="Symbol" w:char="F0B4"/>
      </w:r>
      <w:r>
        <w:rPr>
          <w:rFonts w:ascii="Times New Roman" w:hAnsi="Times New Roman"/>
          <w:spacing w:val="-3"/>
          <w:lang w:val="en-GB"/>
        </w:rPr>
        <w:t xml:space="preserve"> 100%</w:t>
      </w:r>
    </w:p>
    <w:p w14:paraId="26888026" w14:textId="77777777" w:rsidR="00D33F66" w:rsidRDefault="00D33F66" w:rsidP="00D33F6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ab/>
      </w:r>
      <w:r>
        <w:rPr>
          <w:rFonts w:ascii="Times New Roman" w:hAnsi="Times New Roman"/>
          <w:spacing w:val="-3"/>
          <w:lang w:val="en-GB"/>
        </w:rPr>
        <w:tab/>
      </w:r>
      <w:r>
        <w:rPr>
          <w:rFonts w:ascii="Times New Roman" w:hAnsi="Times New Roman"/>
          <w:spacing w:val="-3"/>
          <w:lang w:val="en-GB"/>
        </w:rPr>
        <w:tab/>
        <w:t xml:space="preserve"> Initial capital</w:t>
      </w:r>
    </w:p>
    <w:p w14:paraId="5DA8E820" w14:textId="77777777" w:rsidR="00D33F66" w:rsidRDefault="00D33F66" w:rsidP="00D33F6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Compound interest formula:</w:t>
      </w:r>
    </w:p>
    <w:p w14:paraId="33DE07EA" w14:textId="77777777" w:rsidR="00D33F66" w:rsidRDefault="00D33F66" w:rsidP="00D33F6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sz w:val="20"/>
        </w:rPr>
        <w:object w:dxaOrig="2260" w:dyaOrig="720" w14:anchorId="17169D12">
          <v:shape id="_x0000_i1041" type="#_x0000_t75" style="width:112.5pt;height:36.5pt" o:ole="">
            <v:imagedata r:id="rId39" o:title=""/>
          </v:shape>
          <o:OLEObject Type="Embed" ProgID="Equation.2" ShapeID="_x0000_i1041" DrawAspect="Content" ObjectID="_1850045447" r:id="rId40"/>
        </w:object>
      </w:r>
    </w:p>
    <w:p w14:paraId="67E27240" w14:textId="77777777" w:rsidR="00D33F66" w:rsidRDefault="00D33F66" w:rsidP="00D33F6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Present value formula:</w:t>
      </w:r>
    </w:p>
    <w:p w14:paraId="7545DDB5" w14:textId="77777777" w:rsidR="00D33F66" w:rsidRDefault="00D33F66" w:rsidP="00D33F6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position w:val="-66"/>
          <w:sz w:val="20"/>
        </w:rPr>
        <w:object w:dxaOrig="2740" w:dyaOrig="1040" w14:anchorId="59947D7A">
          <v:shape id="_x0000_i1042" type="#_x0000_t75" style="width:137pt;height:52pt" o:ole="">
            <v:imagedata r:id="rId41" o:title=""/>
          </v:shape>
          <o:OLEObject Type="Embed" ProgID="Equation.2" ShapeID="_x0000_i1042" DrawAspect="Content" ObjectID="_1850045448" r:id="rId42"/>
        </w:object>
      </w:r>
    </w:p>
    <w:p w14:paraId="14576E81" w14:textId="77777777" w:rsidR="00D33F66" w:rsidRDefault="00D33F66" w:rsidP="00D33F6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NPV = sum of discounted cash flows - initial investment</w:t>
      </w:r>
    </w:p>
    <w:p w14:paraId="7937072D" w14:textId="77777777" w:rsidR="00D33F66" w:rsidRDefault="00D33F66" w:rsidP="00D33F6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IRR calculation: Formula for linear interpolation</w:t>
      </w:r>
    </w:p>
    <w:p w14:paraId="4F1B5204" w14:textId="085AB770" w:rsidR="00D33F66" w:rsidRDefault="00DE4CC3" w:rsidP="00D33F6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sz w:val="20"/>
        </w:rPr>
        <w:object w:dxaOrig="2240" w:dyaOrig="660" w14:anchorId="13BE58A0">
          <v:shape id="_x0000_i1043" type="#_x0000_t75" style="width:112pt;height:33pt" o:ole="">
            <v:imagedata r:id="rId43" o:title=""/>
          </v:shape>
          <o:OLEObject Type="Embed" ProgID="Equation.2" ShapeID="_x0000_i1043" DrawAspect="Content" ObjectID="_1850045449" r:id="rId44"/>
        </w:object>
      </w:r>
    </w:p>
    <w:p w14:paraId="66264947" w14:textId="669FB6C4" w:rsidR="00365954" w:rsidRDefault="00DE4CC3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Sinking funds</w:t>
      </w:r>
    </w:p>
    <w:p w14:paraId="1B3BF7D7" w14:textId="4BC10061" w:rsidR="00DE4CC3" w:rsidRDefault="00DE4CC3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The value of a fund after n</w:t>
      </w:r>
      <w:r w:rsidR="00A25186">
        <w:rPr>
          <w:rFonts w:ascii="Times New Roman" w:hAnsi="Times New Roman"/>
          <w:spacing w:val="-3"/>
          <w:lang w:val="en-GB"/>
        </w:rPr>
        <w:t xml:space="preserve"> years with</w:t>
      </w:r>
      <w:r>
        <w:rPr>
          <w:rFonts w:ascii="Times New Roman" w:hAnsi="Times New Roman"/>
          <w:spacing w:val="-3"/>
          <w:lang w:val="en-GB"/>
        </w:rPr>
        <w:t xml:space="preserve"> constant pa</w:t>
      </w:r>
      <w:r w:rsidR="00A25186">
        <w:rPr>
          <w:rFonts w:ascii="Times New Roman" w:hAnsi="Times New Roman"/>
          <w:spacing w:val="-3"/>
          <w:lang w:val="en-GB"/>
        </w:rPr>
        <w:t>yments of £</w:t>
      </w:r>
      <w:r w:rsidR="00A25186" w:rsidRPr="00A25186">
        <w:rPr>
          <w:rFonts w:ascii="Times New Roman" w:hAnsi="Times New Roman"/>
          <w:i/>
          <w:spacing w:val="-3"/>
          <w:lang w:val="en-GB"/>
        </w:rPr>
        <w:t>x</w:t>
      </w:r>
      <w:r w:rsidR="00A25186">
        <w:rPr>
          <w:rFonts w:ascii="Times New Roman" w:hAnsi="Times New Roman"/>
          <w:spacing w:val="-3"/>
          <w:lang w:val="en-GB"/>
        </w:rPr>
        <w:t xml:space="preserve"> where the first payment is made now and the last payment at the end of year </w:t>
      </w:r>
      <w:r w:rsidR="00A25186" w:rsidRPr="00A25186">
        <w:rPr>
          <w:rFonts w:ascii="Times New Roman" w:hAnsi="Times New Roman"/>
          <w:i/>
          <w:spacing w:val="-3"/>
          <w:lang w:val="en-GB"/>
        </w:rPr>
        <w:t>n</w:t>
      </w:r>
      <w:r w:rsidR="00A25186">
        <w:rPr>
          <w:rFonts w:ascii="Times New Roman" w:hAnsi="Times New Roman"/>
          <w:spacing w:val="-3"/>
          <w:lang w:val="en-GB"/>
        </w:rPr>
        <w:t xml:space="preserve"> is</w:t>
      </w:r>
    </w:p>
    <w:p w14:paraId="302F2477" w14:textId="35E1A01D" w:rsidR="00A25186" w:rsidRPr="00A25186" w:rsidRDefault="0039099B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spacing w:val="-3"/>
                  <w:lang w:val="en-GB"/>
                </w:rPr>
              </m:ctrlPr>
            </m:fPr>
            <m:num>
              <m:r>
                <w:rPr>
                  <w:rFonts w:ascii="Cambria Math" w:hAnsi="Cambria Math"/>
                  <w:spacing w:val="-3"/>
                  <w:lang w:val="en-GB"/>
                </w:rPr>
                <m:t>x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pacing w:val="-3"/>
                      <w:lang w:val="en-GB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pacing w:val="-3"/>
                          <w:lang w:val="en-GB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pacing w:val="-3"/>
                              <w:lang w:val="en-GB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pacing w:val="-3"/>
                              <w:lang w:val="en-GB"/>
                            </w:rPr>
                            <m:t>1+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pacing w:val="-3"/>
                                  <w:lang w:val="en-GB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pacing w:val="-3"/>
                                  <w:lang w:val="en-GB"/>
                                </w:rPr>
                                <m:t>r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pacing w:val="-3"/>
                                  <w:lang w:val="en-GB"/>
                                </w:rPr>
                                <m:t>100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pacing w:val="-3"/>
                          <w:lang w:val="en-GB"/>
                        </w:rPr>
                        <m:t>n+1</m:t>
                      </m:r>
                    </m:sup>
                  </m:sSup>
                  <m:r>
                    <w:rPr>
                      <w:rFonts w:ascii="Cambria Math" w:hAnsi="Cambria Math"/>
                      <w:spacing w:val="-3"/>
                      <w:lang w:val="en-GB"/>
                    </w:rPr>
                    <m:t>-1</m:t>
                  </m:r>
                </m:e>
              </m:d>
            </m:num>
            <m:den>
              <m:f>
                <m:fPr>
                  <m:ctrlPr>
                    <w:rPr>
                      <w:rFonts w:ascii="Cambria Math" w:hAnsi="Cambria Math"/>
                      <w:i/>
                      <w:spacing w:val="-3"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spacing w:val="-3"/>
                      <w:lang w:val="en-GB"/>
                    </w:rPr>
                    <m:t>r</m:t>
                  </m:r>
                </m:num>
                <m:den>
                  <m:r>
                    <w:rPr>
                      <w:rFonts w:ascii="Cambria Math" w:hAnsi="Cambria Math"/>
                      <w:spacing w:val="-3"/>
                      <w:lang w:val="en-GB"/>
                    </w:rPr>
                    <m:t>100</m:t>
                  </m:r>
                </m:den>
              </m:f>
            </m:den>
          </m:f>
        </m:oMath>
      </m:oMathPara>
    </w:p>
    <w:p w14:paraId="2BC85513" w14:textId="7274FE4F" w:rsidR="00A25186" w:rsidRDefault="00A2518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Constant repayments</w:t>
      </w:r>
    </w:p>
    <w:p w14:paraId="3F7479E4" w14:textId="3695094D" w:rsidR="00A25186" w:rsidRPr="00A25186" w:rsidRDefault="0039099B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pacing w:val="-3"/>
                  <w:lang w:val="en-GB"/>
                </w:rPr>
              </m:ctrlPr>
            </m:sSubPr>
            <m:e>
              <m:r>
                <w:rPr>
                  <w:rFonts w:ascii="Cambria Math" w:hAnsi="Cambria Math"/>
                  <w:spacing w:val="-3"/>
                  <w:lang w:val="en-GB"/>
                </w:rPr>
                <m:t>P</m:t>
              </m:r>
            </m:e>
            <m:sub>
              <m:r>
                <w:rPr>
                  <w:rFonts w:ascii="Cambria Math" w:hAnsi="Cambria Math"/>
                  <w:spacing w:val="-3"/>
                  <w:lang w:val="en-GB"/>
                </w:rPr>
                <m:t>n</m:t>
              </m:r>
            </m:sub>
          </m:sSub>
          <m:r>
            <w:rPr>
              <w:rFonts w:ascii="Cambria Math" w:hAnsi="Cambria Math"/>
              <w:spacing w:val="-3"/>
              <w:lang w:val="en-GB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pacing w:val="-3"/>
                  <w:lang w:val="en-GB"/>
                </w:rPr>
              </m:ctrlPr>
            </m:sSubPr>
            <m:e>
              <m:r>
                <w:rPr>
                  <w:rFonts w:ascii="Cambria Math" w:hAnsi="Cambria Math"/>
                  <w:spacing w:val="-3"/>
                  <w:lang w:val="en-GB"/>
                </w:rPr>
                <m:t>P</m:t>
              </m:r>
            </m:e>
            <m:sub>
              <m:r>
                <w:rPr>
                  <w:rFonts w:ascii="Cambria Math" w:hAnsi="Cambria Math"/>
                  <w:spacing w:val="-3"/>
                  <w:lang w:val="en-GB"/>
                </w:rPr>
                <m:t>0</m:t>
              </m:r>
            </m:sub>
          </m:sSub>
          <m:sSup>
            <m:sSupPr>
              <m:ctrlPr>
                <w:rPr>
                  <w:rFonts w:ascii="Cambria Math" w:hAnsi="Cambria Math"/>
                  <w:i/>
                  <w:spacing w:val="-3"/>
                  <w:lang w:val="en-GB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pacing w:val="-3"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/>
                      <w:spacing w:val="-3"/>
                      <w:lang w:val="en-GB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pacing w:val="-3"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pacing w:val="-3"/>
                          <w:lang w:val="en-GB"/>
                        </w:rPr>
                        <m:t>r</m:t>
                      </m:r>
                    </m:num>
                    <m:den>
                      <m:r>
                        <w:rPr>
                          <w:rFonts w:ascii="Cambria Math" w:hAnsi="Cambria Math"/>
                          <w:spacing w:val="-3"/>
                          <w:lang w:val="en-GB"/>
                        </w:rPr>
                        <m:t>100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pacing w:val="-3"/>
                  <w:lang w:val="en-GB"/>
                </w:rPr>
                <m:t>n</m:t>
              </m:r>
            </m:sup>
          </m:sSup>
          <m:r>
            <w:rPr>
              <w:rFonts w:ascii="Cambria Math" w:hAnsi="Cambria Math"/>
              <w:spacing w:val="-3"/>
              <w:lang w:val="en-GB"/>
            </w:rPr>
            <m:t>+</m:t>
          </m:r>
          <m:f>
            <m:fPr>
              <m:ctrlPr>
                <w:rPr>
                  <w:rFonts w:ascii="Cambria Math" w:hAnsi="Cambria Math"/>
                  <w:i/>
                  <w:spacing w:val="-3"/>
                  <w:lang w:val="en-GB"/>
                </w:rPr>
              </m:ctrlPr>
            </m:fPr>
            <m:num>
              <m:r>
                <w:rPr>
                  <w:rFonts w:ascii="Cambria Math" w:hAnsi="Cambria Math"/>
                  <w:spacing w:val="-3"/>
                  <w:lang w:val="en-GB"/>
                </w:rPr>
                <m:t>x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pacing w:val="-3"/>
                      <w:lang w:val="en-GB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pacing w:val="-3"/>
                          <w:lang w:val="en-GB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pacing w:val="-3"/>
                              <w:lang w:val="en-GB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pacing w:val="-3"/>
                              <w:lang w:val="en-GB"/>
                            </w:rPr>
                            <m:t>1+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pacing w:val="-3"/>
                                  <w:lang w:val="en-GB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pacing w:val="-3"/>
                                  <w:lang w:val="en-GB"/>
                                </w:rPr>
                                <m:t>r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pacing w:val="-3"/>
                                  <w:lang w:val="en-GB"/>
                                </w:rPr>
                                <m:t>100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pacing w:val="-3"/>
                          <w:lang w:val="en-GB"/>
                        </w:rPr>
                        <m:t>n</m:t>
                      </m:r>
                    </m:sup>
                  </m:sSup>
                  <m:r>
                    <w:rPr>
                      <w:rFonts w:ascii="Cambria Math" w:hAnsi="Cambria Math"/>
                      <w:spacing w:val="-3"/>
                      <w:lang w:val="en-GB"/>
                    </w:rPr>
                    <m:t>-1</m:t>
                  </m:r>
                </m:e>
              </m:d>
            </m:num>
            <m:den>
              <m:f>
                <m:fPr>
                  <m:ctrlPr>
                    <w:rPr>
                      <w:rFonts w:ascii="Cambria Math" w:hAnsi="Cambria Math"/>
                      <w:i/>
                      <w:spacing w:val="-3"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spacing w:val="-3"/>
                      <w:lang w:val="en-GB"/>
                    </w:rPr>
                    <m:t>r</m:t>
                  </m:r>
                </m:num>
                <m:den>
                  <m:r>
                    <w:rPr>
                      <w:rFonts w:ascii="Cambria Math" w:hAnsi="Cambria Math"/>
                      <w:spacing w:val="-3"/>
                      <w:lang w:val="en-GB"/>
                    </w:rPr>
                    <m:t>100</m:t>
                  </m:r>
                </m:den>
              </m:f>
            </m:den>
          </m:f>
        </m:oMath>
      </m:oMathPara>
    </w:p>
    <w:p w14:paraId="239D972F" w14:textId="5C4A7342" w:rsidR="00A25186" w:rsidRDefault="00A25186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Compound interest with continuous compounding</w:t>
      </w:r>
    </w:p>
    <w:p w14:paraId="6FBDB80B" w14:textId="10648DC4" w:rsidR="00A25186" w:rsidRPr="009C5434" w:rsidRDefault="0039099B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pacing w:val="-3"/>
                  <w:lang w:val="en-GB"/>
                </w:rPr>
              </m:ctrlPr>
            </m:sSubPr>
            <m:e>
              <m:r>
                <w:rPr>
                  <w:rFonts w:ascii="Cambria Math" w:hAnsi="Cambria Math"/>
                  <w:spacing w:val="-3"/>
                  <w:lang w:val="en-GB"/>
                </w:rPr>
                <m:t>P</m:t>
              </m:r>
            </m:e>
            <m:sub>
              <m:r>
                <w:rPr>
                  <w:rFonts w:ascii="Cambria Math" w:hAnsi="Cambria Math"/>
                  <w:spacing w:val="-3"/>
                  <w:lang w:val="en-GB"/>
                </w:rPr>
                <m:t>n</m:t>
              </m:r>
            </m:sub>
          </m:sSub>
          <m:r>
            <w:rPr>
              <w:rFonts w:ascii="Cambria Math" w:hAnsi="Cambria Math"/>
              <w:spacing w:val="-3"/>
              <w:lang w:val="en-GB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pacing w:val="-3"/>
                  <w:lang w:val="en-GB"/>
                </w:rPr>
              </m:ctrlPr>
            </m:sSubPr>
            <m:e>
              <m:r>
                <w:rPr>
                  <w:rFonts w:ascii="Cambria Math" w:hAnsi="Cambria Math"/>
                  <w:spacing w:val="-3"/>
                  <w:lang w:val="en-GB"/>
                </w:rPr>
                <m:t>P</m:t>
              </m:r>
            </m:e>
            <m:sub>
              <m:r>
                <w:rPr>
                  <w:rFonts w:ascii="Cambria Math" w:hAnsi="Cambria Math"/>
                  <w:spacing w:val="-3"/>
                  <w:lang w:val="en-GB"/>
                </w:rPr>
                <m:t>0</m:t>
              </m:r>
            </m:sub>
          </m:sSub>
          <m:sSup>
            <m:sSupPr>
              <m:ctrlPr>
                <w:rPr>
                  <w:rFonts w:ascii="Cambria Math" w:hAnsi="Cambria Math"/>
                  <w:i/>
                  <w:spacing w:val="-3"/>
                  <w:lang w:val="en-GB"/>
                </w:rPr>
              </m:ctrlPr>
            </m:sSupPr>
            <m:e>
              <m:r>
                <w:rPr>
                  <w:rFonts w:ascii="Cambria Math" w:hAnsi="Cambria Math"/>
                  <w:spacing w:val="-3"/>
                  <w:lang w:val="en-GB"/>
                </w:rPr>
                <m:t>e</m:t>
              </m:r>
            </m:e>
            <m:sup>
              <m:r>
                <w:rPr>
                  <w:rFonts w:ascii="Cambria Math" w:hAnsi="Cambria Math"/>
                  <w:spacing w:val="-3"/>
                  <w:lang w:val="en-GB"/>
                </w:rPr>
                <m:t>rn/100</m:t>
              </m:r>
            </m:sup>
          </m:sSup>
        </m:oMath>
      </m:oMathPara>
    </w:p>
    <w:p w14:paraId="6D73D219" w14:textId="77777777" w:rsidR="009C5434" w:rsidRPr="00A25186" w:rsidRDefault="009C543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</w:p>
    <w:p w14:paraId="65D62339" w14:textId="665BF1B8" w:rsidR="00365954" w:rsidRDefault="008807DF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b/>
          <w:spacing w:val="-3"/>
          <w:lang w:val="en-GB"/>
        </w:rPr>
      </w:pPr>
      <w:r>
        <w:rPr>
          <w:rFonts w:ascii="Times New Roman" w:hAnsi="Times New Roman"/>
          <w:b/>
          <w:spacing w:val="-3"/>
          <w:lang w:val="en-GB"/>
        </w:rPr>
        <w:t>Chapter 13</w:t>
      </w:r>
      <w:r w:rsidR="00CE36BD">
        <w:rPr>
          <w:rFonts w:ascii="Times New Roman" w:hAnsi="Times New Roman"/>
          <w:b/>
          <w:spacing w:val="-3"/>
          <w:lang w:val="en-GB"/>
        </w:rPr>
        <w:t>: Forecasting: time series a</w:t>
      </w:r>
      <w:r w:rsidR="00365954">
        <w:rPr>
          <w:rFonts w:ascii="Times New Roman" w:hAnsi="Times New Roman"/>
          <w:b/>
          <w:spacing w:val="-3"/>
          <w:lang w:val="en-GB"/>
        </w:rPr>
        <w:t>nalysis</w:t>
      </w:r>
    </w:p>
    <w:p w14:paraId="63123A44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i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 xml:space="preserve">The additive model: </w:t>
      </w:r>
      <w:r>
        <w:rPr>
          <w:rFonts w:ascii="Times New Roman" w:hAnsi="Times New Roman"/>
          <w:spacing w:val="-3"/>
          <w:lang w:val="en-GB"/>
        </w:rPr>
        <w:tab/>
      </w:r>
      <w:r>
        <w:rPr>
          <w:rFonts w:ascii="Times New Roman" w:hAnsi="Times New Roman"/>
          <w:spacing w:val="-3"/>
          <w:lang w:val="en-GB"/>
        </w:rPr>
        <w:tab/>
      </w:r>
      <w:r>
        <w:rPr>
          <w:rFonts w:ascii="Times New Roman" w:hAnsi="Times New Roman"/>
          <w:i/>
          <w:spacing w:val="-3"/>
          <w:lang w:val="en-GB"/>
        </w:rPr>
        <w:t>Y = T + S + C + R</w:t>
      </w:r>
    </w:p>
    <w:p w14:paraId="4D522682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The multiplicative model:</w:t>
      </w:r>
      <w:r>
        <w:rPr>
          <w:rFonts w:ascii="Times New Roman" w:hAnsi="Times New Roman"/>
          <w:spacing w:val="-3"/>
          <w:lang w:val="en-GB"/>
        </w:rPr>
        <w:tab/>
      </w:r>
      <w:r>
        <w:rPr>
          <w:rFonts w:ascii="Times New Roman" w:hAnsi="Times New Roman"/>
          <w:i/>
          <w:spacing w:val="-3"/>
          <w:lang w:val="en-GB"/>
        </w:rPr>
        <w:t xml:space="preserve">Y = T </w:t>
      </w:r>
      <w:r>
        <w:rPr>
          <w:rFonts w:ascii="Times New Roman" w:hAnsi="Times New Roman"/>
          <w:i/>
          <w:spacing w:val="-3"/>
          <w:lang w:val="en-GB"/>
        </w:rPr>
        <w:sym w:font="Symbol" w:char="F0B4"/>
      </w:r>
      <w:r>
        <w:rPr>
          <w:rFonts w:ascii="Times New Roman" w:hAnsi="Times New Roman"/>
          <w:i/>
          <w:spacing w:val="-3"/>
          <w:lang w:val="en-GB"/>
        </w:rPr>
        <w:t xml:space="preserve"> S </w:t>
      </w:r>
      <w:r>
        <w:rPr>
          <w:rFonts w:ascii="Times New Roman" w:hAnsi="Times New Roman"/>
          <w:i/>
          <w:spacing w:val="-3"/>
          <w:lang w:val="en-GB"/>
        </w:rPr>
        <w:sym w:font="Symbol" w:char="F0B4"/>
      </w:r>
      <w:r>
        <w:rPr>
          <w:rFonts w:ascii="Times New Roman" w:hAnsi="Times New Roman"/>
          <w:i/>
          <w:spacing w:val="-3"/>
          <w:lang w:val="en-GB"/>
        </w:rPr>
        <w:t xml:space="preserve"> C </w:t>
      </w:r>
      <w:r>
        <w:rPr>
          <w:rFonts w:ascii="Times New Roman" w:hAnsi="Times New Roman"/>
          <w:i/>
          <w:spacing w:val="-3"/>
          <w:lang w:val="en-GB"/>
        </w:rPr>
        <w:sym w:font="Symbol" w:char="F0B4"/>
      </w:r>
      <w:r>
        <w:rPr>
          <w:rFonts w:ascii="Times New Roman" w:hAnsi="Times New Roman"/>
          <w:i/>
          <w:spacing w:val="-3"/>
          <w:lang w:val="en-GB"/>
        </w:rPr>
        <w:t xml:space="preserve"> R</w:t>
      </w:r>
    </w:p>
    <w:p w14:paraId="639C20F7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Error statistics:</w:t>
      </w:r>
      <w:r>
        <w:rPr>
          <w:rFonts w:ascii="Times New Roman" w:hAnsi="Times New Roman"/>
          <w:spacing w:val="-3"/>
          <w:lang w:val="en-GB"/>
        </w:rPr>
        <w:tab/>
      </w:r>
    </w:p>
    <w:p w14:paraId="77A99877" w14:textId="2364DD70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  <w:sz w:val="20"/>
        </w:rPr>
        <w:object w:dxaOrig="1960" w:dyaOrig="620" w14:anchorId="309E9C2B">
          <v:shape id="_x0000_i1044" type="#_x0000_t75" style="width:97.5pt;height:31.5pt" o:ole="">
            <v:imagedata r:id="rId45" o:title=""/>
          </v:shape>
          <o:OLEObject Type="Embed" ProgID="Equation.2" ShapeID="_x0000_i1044" DrawAspect="Content" ObjectID="_1850045450" r:id="rId46"/>
        </w:object>
      </w:r>
      <w:r>
        <w:rPr>
          <w:rFonts w:ascii="Times New Roman" w:hAnsi="Times New Roman"/>
          <w:spacing w:val="-3"/>
        </w:rPr>
        <w:t xml:space="preserve"> </w:t>
      </w:r>
    </w:p>
    <w:p w14:paraId="404B0D49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and</w:t>
      </w:r>
    </w:p>
    <w:p w14:paraId="1A496D55" w14:textId="6F8FCE74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  <w:sz w:val="20"/>
        </w:rPr>
        <w:object w:dxaOrig="2079" w:dyaOrig="660" w14:anchorId="4FD9F835">
          <v:shape id="_x0000_i1045" type="#_x0000_t75" style="width:104pt;height:33pt" o:ole="">
            <v:imagedata r:id="rId47" o:title=""/>
          </v:shape>
          <o:OLEObject Type="Embed" ProgID="Equation.2" ShapeID="_x0000_i1045" DrawAspect="Content" ObjectID="_1850045451" r:id="rId48"/>
        </w:object>
      </w:r>
    </w:p>
    <w:p w14:paraId="0DF4181E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Exponential smoothing:</w:t>
      </w:r>
    </w:p>
    <w:p w14:paraId="136C90C9" w14:textId="7054FDA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 xml:space="preserve">Next forecast = Last forecast + </w:t>
      </w:r>
      <w:r>
        <w:rPr>
          <w:rFonts w:ascii="Times New Roman" w:hAnsi="Times New Roman"/>
          <w:spacing w:val="-3"/>
          <w:lang w:val="en-GB"/>
        </w:rPr>
        <w:sym w:font="Symbol" w:char="F061"/>
      </w:r>
      <w:r>
        <w:rPr>
          <w:rFonts w:ascii="Times New Roman" w:hAnsi="Times New Roman"/>
          <w:spacing w:val="-3"/>
          <w:lang w:val="en-GB"/>
        </w:rPr>
        <w:t xml:space="preserve"> </w:t>
      </w:r>
      <w:r>
        <w:rPr>
          <w:rFonts w:ascii="Times New Roman" w:hAnsi="Times New Roman"/>
          <w:spacing w:val="-3"/>
          <w:lang w:val="en-GB"/>
        </w:rPr>
        <w:sym w:font="Symbol" w:char="F0B4"/>
      </w:r>
      <w:r>
        <w:rPr>
          <w:rFonts w:ascii="Times New Roman" w:hAnsi="Times New Roman"/>
          <w:spacing w:val="-3"/>
          <w:lang w:val="en-GB"/>
        </w:rPr>
        <w:t xml:space="preserve"> error in last forecast</w:t>
      </w:r>
    </w:p>
    <w:p w14:paraId="0793D965" w14:textId="77777777" w:rsidR="00CE36BD" w:rsidRPr="00CE36BD" w:rsidRDefault="00CE36BD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</w:p>
    <w:p w14:paraId="46FB3A53" w14:textId="7B1AB997" w:rsidR="00365954" w:rsidRDefault="008807DF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b/>
          <w:spacing w:val="-3"/>
          <w:lang w:val="en-GB"/>
        </w:rPr>
        <w:t>Chapter 16</w:t>
      </w:r>
      <w:r w:rsidR="00CE36BD">
        <w:rPr>
          <w:rFonts w:ascii="Times New Roman" w:hAnsi="Times New Roman"/>
          <w:b/>
          <w:spacing w:val="-3"/>
          <w:lang w:val="en-GB"/>
        </w:rPr>
        <w:t>: Managing stock levels: materials management and i</w:t>
      </w:r>
      <w:r w:rsidR="00365954">
        <w:rPr>
          <w:rFonts w:ascii="Times New Roman" w:hAnsi="Times New Roman"/>
          <w:b/>
          <w:spacing w:val="-3"/>
          <w:lang w:val="en-GB"/>
        </w:rPr>
        <w:t>nventory Control</w:t>
      </w:r>
    </w:p>
    <w:p w14:paraId="2EF94AAF" w14:textId="77777777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  <w:lang w:val="en-GB"/>
        </w:rPr>
      </w:pPr>
      <w:r>
        <w:rPr>
          <w:rFonts w:ascii="Times New Roman" w:hAnsi="Times New Roman"/>
          <w:spacing w:val="-3"/>
          <w:lang w:val="en-GB"/>
        </w:rPr>
        <w:t>EOQ:</w:t>
      </w:r>
    </w:p>
    <w:p w14:paraId="2CB2EED2" w14:textId="7AF01DE4" w:rsidR="00365954" w:rsidRDefault="00365954">
      <w:pPr>
        <w:tabs>
          <w:tab w:val="left" w:pos="-720"/>
        </w:tabs>
        <w:suppressAutoHyphens/>
        <w:spacing w:line="480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  <w:position w:val="-26"/>
          <w:sz w:val="20"/>
        </w:rPr>
        <w:object w:dxaOrig="820" w:dyaOrig="700" w14:anchorId="7813FA3E">
          <v:shape id="_x0000_i1046" type="#_x0000_t75" style="width:40.5pt;height:35pt" o:ole="">
            <v:imagedata r:id="rId49" o:title=""/>
          </v:shape>
          <o:OLEObject Type="Embed" ProgID="Equation.2" ShapeID="_x0000_i1046" DrawAspect="Content" ObjectID="_1850045452" r:id="rId50"/>
        </w:object>
      </w:r>
    </w:p>
    <w:sectPr w:rsidR="00365954">
      <w:headerReference w:type="even" r:id="rId51"/>
      <w:headerReference w:type="default" r:id="rId52"/>
      <w:footerReference w:type="default" r:id="rId53"/>
      <w:endnotePr>
        <w:numFmt w:val="decimal"/>
      </w:endnotePr>
      <w:pgSz w:w="11907" w:h="16840"/>
      <w:pgMar w:top="1440" w:right="1440" w:bottom="1440" w:left="2268" w:header="1440" w:footer="1440" w:gutter="0"/>
      <w:pgNumType w:start="444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6006A" w14:textId="77777777" w:rsidR="00920B15" w:rsidRDefault="00920B15">
      <w:pPr>
        <w:spacing w:line="20" w:lineRule="exact"/>
      </w:pPr>
    </w:p>
  </w:endnote>
  <w:endnote w:type="continuationSeparator" w:id="0">
    <w:p w14:paraId="78D0F8A8" w14:textId="77777777" w:rsidR="00920B15" w:rsidRDefault="00920B15">
      <w:r>
        <w:t xml:space="preserve"> </w:t>
      </w:r>
    </w:p>
  </w:endnote>
  <w:endnote w:type="continuationNotice" w:id="1">
    <w:p w14:paraId="4CF82A1D" w14:textId="77777777" w:rsidR="00920B15" w:rsidRDefault="00920B15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02AD0" w14:textId="77777777" w:rsidR="00CE36BD" w:rsidRDefault="00CE36BD" w:rsidP="00CE36BD">
    <w:pPr>
      <w:pStyle w:val="Header"/>
      <w:rPr>
        <w:i/>
        <w:sz w:val="18"/>
        <w:szCs w:val="18"/>
      </w:rPr>
    </w:pPr>
  </w:p>
  <w:p w14:paraId="4F4943E4" w14:textId="77777777" w:rsidR="0039099B" w:rsidRPr="0039099B" w:rsidRDefault="0039099B" w:rsidP="0039099B">
    <w:pPr>
      <w:pStyle w:val="Footer"/>
      <w:rPr>
        <w:rFonts w:ascii="Times New Roman" w:eastAsiaTheme="majorEastAsia" w:hAnsi="Times New Roman"/>
        <w:i/>
        <w:sz w:val="18"/>
        <w:szCs w:val="18"/>
        <w:lang w:val="en-GB"/>
      </w:rPr>
    </w:pPr>
    <w:r w:rsidRPr="0039099B">
      <w:rPr>
        <w:rFonts w:ascii="Times New Roman" w:eastAsiaTheme="majorEastAsia" w:hAnsi="Times New Roman"/>
        <w:i/>
        <w:sz w:val="18"/>
        <w:szCs w:val="18"/>
        <w:lang w:val="en-GB"/>
      </w:rPr>
      <w:t>Essential Quantitative Methods: For Business, Management and Finance, 8</w:t>
    </w:r>
    <w:r w:rsidRPr="0039099B">
      <w:rPr>
        <w:rFonts w:ascii="Times New Roman" w:eastAsiaTheme="majorEastAsia" w:hAnsi="Times New Roman"/>
        <w:i/>
        <w:sz w:val="18"/>
        <w:szCs w:val="18"/>
        <w:vertAlign w:val="superscript"/>
        <w:lang w:val="en-GB"/>
      </w:rPr>
      <w:t>th</w:t>
    </w:r>
    <w:r w:rsidRPr="0039099B">
      <w:rPr>
        <w:rFonts w:ascii="Times New Roman" w:eastAsiaTheme="majorEastAsia" w:hAnsi="Times New Roman"/>
        <w:i/>
        <w:sz w:val="18"/>
        <w:szCs w:val="18"/>
        <w:lang w:val="en-GB"/>
      </w:rPr>
      <w:t xml:space="preserve"> edition © 2025 Les </w:t>
    </w:r>
    <w:proofErr w:type="spellStart"/>
    <w:r w:rsidRPr="0039099B">
      <w:rPr>
        <w:rFonts w:ascii="Times New Roman" w:eastAsiaTheme="majorEastAsia" w:hAnsi="Times New Roman"/>
        <w:i/>
        <w:sz w:val="18"/>
        <w:szCs w:val="18"/>
        <w:lang w:val="en-GB"/>
      </w:rPr>
      <w:t>Oakshott</w:t>
    </w:r>
    <w:proofErr w:type="spellEnd"/>
    <w:r w:rsidRPr="0039099B">
      <w:rPr>
        <w:rFonts w:ascii="Times New Roman" w:eastAsiaTheme="majorEastAsia" w:hAnsi="Times New Roman"/>
        <w:i/>
        <w:sz w:val="18"/>
        <w:szCs w:val="18"/>
        <w:lang w:val="en-GB"/>
      </w:rPr>
      <w:t xml:space="preserve"> and Kathy </w:t>
    </w:r>
    <w:proofErr w:type="spellStart"/>
    <w:r w:rsidRPr="0039099B">
      <w:rPr>
        <w:rFonts w:ascii="Times New Roman" w:eastAsiaTheme="majorEastAsia" w:hAnsi="Times New Roman"/>
        <w:i/>
        <w:sz w:val="18"/>
        <w:szCs w:val="18"/>
        <w:lang w:val="en-GB"/>
      </w:rPr>
      <w:t>Kotiadis</w:t>
    </w:r>
    <w:proofErr w:type="spellEnd"/>
  </w:p>
  <w:p w14:paraId="7F5053A2" w14:textId="602A3BE9" w:rsidR="00FA412F" w:rsidRPr="00FA412F" w:rsidRDefault="00FA412F" w:rsidP="00FA412F">
    <w:pPr>
      <w:pStyle w:val="Footer"/>
      <w:rPr>
        <w:rFonts w:ascii="Times New Roman" w:eastAsiaTheme="majorEastAsia" w:hAnsi="Times New Roman"/>
        <w:sz w:val="18"/>
        <w:szCs w:val="18"/>
        <w:lang w:val="en-GB"/>
      </w:rPr>
    </w:pPr>
  </w:p>
  <w:p w14:paraId="7E3EF412" w14:textId="2327E6B3" w:rsidR="00CE36BD" w:rsidRPr="00CE36BD" w:rsidRDefault="00CE36BD" w:rsidP="00CE36BD">
    <w:pPr>
      <w:pStyle w:val="Footer"/>
      <w:rPr>
        <w:rFonts w:ascii="Times New Roman" w:hAnsi="Times New Roman"/>
        <w:sz w:val="18"/>
        <w:szCs w:val="18"/>
      </w:rPr>
    </w:pPr>
    <w:r w:rsidRPr="00CE36BD">
      <w:rPr>
        <w:rFonts w:ascii="Times New Roman" w:eastAsiaTheme="majorEastAsia" w:hAnsi="Times New Roman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DE07F" w14:textId="77777777" w:rsidR="00920B15" w:rsidRDefault="00920B15">
      <w:r>
        <w:separator/>
      </w:r>
    </w:p>
  </w:footnote>
  <w:footnote w:type="continuationSeparator" w:id="0">
    <w:p w14:paraId="48DA08BA" w14:textId="77777777" w:rsidR="00920B15" w:rsidRDefault="00920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60304" w14:textId="77777777" w:rsidR="00CE36BD" w:rsidRDefault="00CE36B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FEA3B1" w14:textId="77777777" w:rsidR="00CE36BD" w:rsidRDefault="00CE36BD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29BAC" w14:textId="77777777" w:rsidR="00CE36BD" w:rsidRDefault="00CE36BD">
    <w:pPr>
      <w:tabs>
        <w:tab w:val="left" w:pos="-720"/>
      </w:tabs>
      <w:suppressAutoHyphens/>
      <w:ind w:right="360"/>
      <w:jc w:val="both"/>
      <w:rPr>
        <w:spacing w:val="-3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B64C7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916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52AF"/>
    <w:rsid w:val="00037961"/>
    <w:rsid w:val="000574B4"/>
    <w:rsid w:val="00084DC8"/>
    <w:rsid w:val="00087790"/>
    <w:rsid w:val="000A0205"/>
    <w:rsid w:val="00140741"/>
    <w:rsid w:val="00173FE7"/>
    <w:rsid w:val="002550CE"/>
    <w:rsid w:val="002B5F72"/>
    <w:rsid w:val="00365954"/>
    <w:rsid w:val="0039099B"/>
    <w:rsid w:val="00527CFA"/>
    <w:rsid w:val="0057229C"/>
    <w:rsid w:val="006B54B7"/>
    <w:rsid w:val="00702D9A"/>
    <w:rsid w:val="0079008F"/>
    <w:rsid w:val="007B2098"/>
    <w:rsid w:val="007C23AB"/>
    <w:rsid w:val="007C2E79"/>
    <w:rsid w:val="008209EC"/>
    <w:rsid w:val="008807DF"/>
    <w:rsid w:val="00920B15"/>
    <w:rsid w:val="00932481"/>
    <w:rsid w:val="00956C5C"/>
    <w:rsid w:val="009C5434"/>
    <w:rsid w:val="009D3C03"/>
    <w:rsid w:val="00A13B1E"/>
    <w:rsid w:val="00A25186"/>
    <w:rsid w:val="00A47EC7"/>
    <w:rsid w:val="00AF52AF"/>
    <w:rsid w:val="00B5247D"/>
    <w:rsid w:val="00B636A8"/>
    <w:rsid w:val="00CE36BD"/>
    <w:rsid w:val="00D33F66"/>
    <w:rsid w:val="00D4274A"/>
    <w:rsid w:val="00DC4DB6"/>
    <w:rsid w:val="00DE4CC3"/>
    <w:rsid w:val="00EF7AFC"/>
    <w:rsid w:val="00F012BA"/>
    <w:rsid w:val="00F01DF2"/>
    <w:rsid w:val="00F36180"/>
    <w:rsid w:val="00F5221F"/>
    <w:rsid w:val="00FA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F633F45"/>
  <w15:docId w15:val="{42BA8BB9-C190-4EB8-B423-E2925670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ument8">
    <w:name w:val="Document 8"/>
    <w:basedOn w:val="DefaultParagraphFont"/>
  </w:style>
  <w:style w:type="character" w:customStyle="1" w:styleId="Document4">
    <w:name w:val="Document 4"/>
    <w:basedOn w:val="DefaultParagraphFont"/>
    <w:rPr>
      <w:b/>
      <w:i/>
      <w:sz w:val="24"/>
    </w:rPr>
  </w:style>
  <w:style w:type="character" w:customStyle="1" w:styleId="Document6">
    <w:name w:val="Document 6"/>
    <w:basedOn w:val="DefaultParagraphFont"/>
  </w:style>
  <w:style w:type="character" w:customStyle="1" w:styleId="Document5">
    <w:name w:val="Document 5"/>
    <w:basedOn w:val="DefaultParagraphFont"/>
  </w:style>
  <w:style w:type="character" w:customStyle="1" w:styleId="Document2">
    <w:name w:val="Document 2"/>
    <w:basedOn w:val="DefaultParagraphFont"/>
    <w:rPr>
      <w:rFonts w:ascii="Courier New" w:hAnsi="Courier New"/>
      <w:noProof w:val="0"/>
      <w:sz w:val="24"/>
      <w:lang w:val="en-US"/>
    </w:rPr>
  </w:style>
  <w:style w:type="character" w:customStyle="1" w:styleId="Document7">
    <w:name w:val="Document 7"/>
    <w:basedOn w:val="DefaultParagraphFont"/>
  </w:style>
  <w:style w:type="character" w:customStyle="1" w:styleId="Bibliogrphy">
    <w:name w:val="Bibliogrphy"/>
    <w:basedOn w:val="DefaultParagraphFont"/>
  </w:style>
  <w:style w:type="paragraph" w:customStyle="1" w:styleId="RightPar1">
    <w:name w:val="Right Par 1"/>
    <w:pPr>
      <w:tabs>
        <w:tab w:val="left" w:pos="-720"/>
        <w:tab w:val="left" w:pos="0"/>
        <w:tab w:val="decimal" w:pos="720"/>
      </w:tabs>
      <w:suppressAutoHyphens/>
      <w:overflowPunct w:val="0"/>
      <w:autoSpaceDE w:val="0"/>
      <w:autoSpaceDN w:val="0"/>
      <w:adjustRightInd w:val="0"/>
      <w:ind w:left="720" w:hanging="432"/>
      <w:textAlignment w:val="baseline"/>
    </w:pPr>
    <w:rPr>
      <w:rFonts w:ascii="Courier New" w:hAnsi="Courier New"/>
      <w:sz w:val="24"/>
      <w:lang w:eastAsia="en-GB"/>
    </w:rPr>
  </w:style>
  <w:style w:type="paragraph" w:customStyle="1" w:styleId="RightPar2">
    <w:name w:val="Right Par 2"/>
    <w:pPr>
      <w:tabs>
        <w:tab w:val="left" w:pos="-720"/>
        <w:tab w:val="left" w:pos="0"/>
        <w:tab w:val="left" w:pos="720"/>
        <w:tab w:val="decimal" w:pos="1440"/>
      </w:tabs>
      <w:suppressAutoHyphens/>
      <w:overflowPunct w:val="0"/>
      <w:autoSpaceDE w:val="0"/>
      <w:autoSpaceDN w:val="0"/>
      <w:adjustRightInd w:val="0"/>
      <w:ind w:left="1440" w:hanging="432"/>
      <w:textAlignment w:val="baseline"/>
    </w:pPr>
    <w:rPr>
      <w:rFonts w:ascii="Courier New" w:hAnsi="Courier New"/>
      <w:sz w:val="24"/>
      <w:lang w:eastAsia="en-GB"/>
    </w:rPr>
  </w:style>
  <w:style w:type="character" w:customStyle="1" w:styleId="Document3">
    <w:name w:val="Document 3"/>
    <w:basedOn w:val="DefaultParagraphFont"/>
    <w:rPr>
      <w:rFonts w:ascii="Courier New" w:hAnsi="Courier New"/>
      <w:noProof w:val="0"/>
      <w:sz w:val="24"/>
      <w:lang w:val="en-US"/>
    </w:rPr>
  </w:style>
  <w:style w:type="paragraph" w:customStyle="1" w:styleId="RightPar3">
    <w:name w:val="Right Par 3"/>
    <w:pPr>
      <w:tabs>
        <w:tab w:val="left" w:pos="-720"/>
        <w:tab w:val="left" w:pos="0"/>
        <w:tab w:val="left" w:pos="720"/>
        <w:tab w:val="left" w:pos="1440"/>
        <w:tab w:val="decimal" w:pos="2160"/>
      </w:tabs>
      <w:suppressAutoHyphens/>
      <w:overflowPunct w:val="0"/>
      <w:autoSpaceDE w:val="0"/>
      <w:autoSpaceDN w:val="0"/>
      <w:adjustRightInd w:val="0"/>
      <w:ind w:left="2160" w:hanging="432"/>
      <w:textAlignment w:val="baseline"/>
    </w:pPr>
    <w:rPr>
      <w:rFonts w:ascii="Courier New" w:hAnsi="Courier New"/>
      <w:sz w:val="24"/>
      <w:lang w:eastAsia="en-GB"/>
    </w:rPr>
  </w:style>
  <w:style w:type="paragraph" w:customStyle="1" w:styleId="RightPar4">
    <w:name w:val="Right Par 4"/>
    <w:pPr>
      <w:tabs>
        <w:tab w:val="left" w:pos="-720"/>
        <w:tab w:val="left" w:pos="0"/>
        <w:tab w:val="left" w:pos="720"/>
        <w:tab w:val="left" w:pos="1440"/>
        <w:tab w:val="left" w:pos="2160"/>
        <w:tab w:val="decimal" w:pos="2880"/>
      </w:tabs>
      <w:suppressAutoHyphens/>
      <w:overflowPunct w:val="0"/>
      <w:autoSpaceDE w:val="0"/>
      <w:autoSpaceDN w:val="0"/>
      <w:adjustRightInd w:val="0"/>
      <w:ind w:left="2880" w:hanging="432"/>
      <w:textAlignment w:val="baseline"/>
    </w:pPr>
    <w:rPr>
      <w:rFonts w:ascii="Courier New" w:hAnsi="Courier New"/>
      <w:sz w:val="24"/>
      <w:lang w:eastAsia="en-GB"/>
    </w:rPr>
  </w:style>
  <w:style w:type="paragraph" w:customStyle="1" w:styleId="RightPar5">
    <w:name w:val="Right Par 5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decimal" w:pos="3600"/>
      </w:tabs>
      <w:suppressAutoHyphens/>
      <w:overflowPunct w:val="0"/>
      <w:autoSpaceDE w:val="0"/>
      <w:autoSpaceDN w:val="0"/>
      <w:adjustRightInd w:val="0"/>
      <w:ind w:left="3600" w:hanging="576"/>
      <w:textAlignment w:val="baseline"/>
    </w:pPr>
    <w:rPr>
      <w:rFonts w:ascii="Courier New" w:hAnsi="Courier New"/>
      <w:sz w:val="24"/>
      <w:lang w:eastAsia="en-GB"/>
    </w:rPr>
  </w:style>
  <w:style w:type="paragraph" w:customStyle="1" w:styleId="RightPar6">
    <w:name w:val="Right Par 6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decimal" w:pos="4320"/>
      </w:tabs>
      <w:suppressAutoHyphens/>
      <w:overflowPunct w:val="0"/>
      <w:autoSpaceDE w:val="0"/>
      <w:autoSpaceDN w:val="0"/>
      <w:adjustRightInd w:val="0"/>
      <w:ind w:left="4320" w:hanging="576"/>
      <w:textAlignment w:val="baseline"/>
    </w:pPr>
    <w:rPr>
      <w:rFonts w:ascii="Courier New" w:hAnsi="Courier New"/>
      <w:sz w:val="24"/>
      <w:lang w:eastAsia="en-GB"/>
    </w:rPr>
  </w:style>
  <w:style w:type="paragraph" w:customStyle="1" w:styleId="RightPar7">
    <w:name w:val="Right Par 7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decimal" w:pos="5040"/>
      </w:tabs>
      <w:suppressAutoHyphens/>
      <w:overflowPunct w:val="0"/>
      <w:autoSpaceDE w:val="0"/>
      <w:autoSpaceDN w:val="0"/>
      <w:adjustRightInd w:val="0"/>
      <w:ind w:left="5040" w:hanging="432"/>
      <w:textAlignment w:val="baseline"/>
    </w:pPr>
    <w:rPr>
      <w:rFonts w:ascii="Courier New" w:hAnsi="Courier New"/>
      <w:sz w:val="24"/>
      <w:lang w:eastAsia="en-GB"/>
    </w:rPr>
  </w:style>
  <w:style w:type="paragraph" w:customStyle="1" w:styleId="RightPar8">
    <w:name w:val="Right Par 8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decimal" w:pos="5760"/>
      </w:tabs>
      <w:suppressAutoHyphens/>
      <w:overflowPunct w:val="0"/>
      <w:autoSpaceDE w:val="0"/>
      <w:autoSpaceDN w:val="0"/>
      <w:adjustRightInd w:val="0"/>
      <w:ind w:left="5760" w:hanging="432"/>
      <w:textAlignment w:val="baseline"/>
    </w:pPr>
    <w:rPr>
      <w:rFonts w:ascii="Courier New" w:hAnsi="Courier New"/>
      <w:sz w:val="24"/>
      <w:lang w:eastAsia="en-GB"/>
    </w:rPr>
  </w:style>
  <w:style w:type="paragraph" w:customStyle="1" w:styleId="Document1">
    <w:name w:val="Document 1"/>
    <w:pPr>
      <w:keepNext/>
      <w:keepLines/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4"/>
      <w:lang w:eastAsia="en-GB"/>
    </w:rPr>
  </w:style>
  <w:style w:type="character" w:customStyle="1" w:styleId="TechInit">
    <w:name w:val="Tech Init"/>
    <w:basedOn w:val="DefaultParagraphFont"/>
    <w:rPr>
      <w:rFonts w:ascii="Courier New" w:hAnsi="Courier New"/>
      <w:noProof w:val="0"/>
      <w:sz w:val="24"/>
      <w:lang w:val="en-US"/>
    </w:rPr>
  </w:style>
  <w:style w:type="paragraph" w:customStyle="1" w:styleId="Technical5">
    <w:name w:val="Technical 5"/>
    <w:pPr>
      <w:tabs>
        <w:tab w:val="left" w:pos="-720"/>
      </w:tabs>
      <w:suppressAutoHyphens/>
      <w:overflowPunct w:val="0"/>
      <w:autoSpaceDE w:val="0"/>
      <w:autoSpaceDN w:val="0"/>
      <w:adjustRightInd w:val="0"/>
      <w:ind w:firstLine="720"/>
      <w:textAlignment w:val="baseline"/>
    </w:pPr>
    <w:rPr>
      <w:rFonts w:ascii="Courier New" w:hAnsi="Courier New"/>
      <w:b/>
      <w:sz w:val="24"/>
      <w:lang w:eastAsia="en-GB"/>
    </w:rPr>
  </w:style>
  <w:style w:type="paragraph" w:customStyle="1" w:styleId="Technical6">
    <w:name w:val="Technical 6"/>
    <w:pPr>
      <w:tabs>
        <w:tab w:val="left" w:pos="-720"/>
      </w:tabs>
      <w:suppressAutoHyphens/>
      <w:overflowPunct w:val="0"/>
      <w:autoSpaceDE w:val="0"/>
      <w:autoSpaceDN w:val="0"/>
      <w:adjustRightInd w:val="0"/>
      <w:ind w:firstLine="720"/>
      <w:textAlignment w:val="baseline"/>
    </w:pPr>
    <w:rPr>
      <w:rFonts w:ascii="Courier New" w:hAnsi="Courier New"/>
      <w:b/>
      <w:sz w:val="24"/>
      <w:lang w:eastAsia="en-GB"/>
    </w:rPr>
  </w:style>
  <w:style w:type="character" w:customStyle="1" w:styleId="Technical2">
    <w:name w:val="Technical 2"/>
    <w:basedOn w:val="DefaultParagraphFont"/>
    <w:rPr>
      <w:rFonts w:ascii="Courier New" w:hAnsi="Courier New"/>
      <w:noProof w:val="0"/>
      <w:sz w:val="24"/>
      <w:lang w:val="en-US"/>
    </w:rPr>
  </w:style>
  <w:style w:type="character" w:customStyle="1" w:styleId="Technical3">
    <w:name w:val="Technical 3"/>
    <w:basedOn w:val="DefaultParagraphFont"/>
    <w:rPr>
      <w:rFonts w:ascii="Courier New" w:hAnsi="Courier New"/>
      <w:noProof w:val="0"/>
      <w:sz w:val="24"/>
      <w:lang w:val="en-US"/>
    </w:rPr>
  </w:style>
  <w:style w:type="paragraph" w:customStyle="1" w:styleId="Technical4">
    <w:name w:val="Technical 4"/>
    <w:pPr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Courier New" w:hAnsi="Courier New"/>
      <w:b/>
      <w:sz w:val="24"/>
      <w:lang w:eastAsia="en-GB"/>
    </w:rPr>
  </w:style>
  <w:style w:type="character" w:customStyle="1" w:styleId="Technical1">
    <w:name w:val="Technical 1"/>
    <w:basedOn w:val="DefaultParagraphFont"/>
    <w:rPr>
      <w:rFonts w:ascii="Courier New" w:hAnsi="Courier New"/>
      <w:noProof w:val="0"/>
      <w:sz w:val="24"/>
      <w:lang w:val="en-US"/>
    </w:rPr>
  </w:style>
  <w:style w:type="paragraph" w:customStyle="1" w:styleId="Technical7">
    <w:name w:val="Technical 7"/>
    <w:pPr>
      <w:tabs>
        <w:tab w:val="left" w:pos="-720"/>
      </w:tabs>
      <w:suppressAutoHyphens/>
      <w:overflowPunct w:val="0"/>
      <w:autoSpaceDE w:val="0"/>
      <w:autoSpaceDN w:val="0"/>
      <w:adjustRightInd w:val="0"/>
      <w:ind w:firstLine="720"/>
      <w:textAlignment w:val="baseline"/>
    </w:pPr>
    <w:rPr>
      <w:rFonts w:ascii="Courier New" w:hAnsi="Courier New"/>
      <w:b/>
      <w:sz w:val="24"/>
      <w:lang w:eastAsia="en-GB"/>
    </w:rPr>
  </w:style>
  <w:style w:type="paragraph" w:customStyle="1" w:styleId="Technical8">
    <w:name w:val="Technical 8"/>
    <w:pPr>
      <w:tabs>
        <w:tab w:val="left" w:pos="-720"/>
      </w:tabs>
      <w:suppressAutoHyphens/>
      <w:overflowPunct w:val="0"/>
      <w:autoSpaceDE w:val="0"/>
      <w:autoSpaceDN w:val="0"/>
      <w:adjustRightInd w:val="0"/>
      <w:ind w:firstLine="720"/>
      <w:textAlignment w:val="baseline"/>
    </w:pPr>
    <w:rPr>
      <w:rFonts w:ascii="Courier New" w:hAnsi="Courier New"/>
      <w:b/>
      <w:sz w:val="24"/>
      <w:lang w:eastAsia="en-GB"/>
    </w:rPr>
  </w:style>
  <w:style w:type="paragraph" w:customStyle="1" w:styleId="Pleading">
    <w:name w:val="Pleading"/>
    <w:pPr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exact"/>
      <w:textAlignment w:val="baseline"/>
    </w:pPr>
    <w:rPr>
      <w:rFonts w:ascii="Courier New" w:hAnsi="Courier New"/>
      <w:sz w:val="24"/>
      <w:lang w:eastAsia="en-GB"/>
    </w:rPr>
  </w:style>
  <w:style w:type="character" w:customStyle="1" w:styleId="DocInit">
    <w:name w:val="Doc Init"/>
    <w:basedOn w:val="DefaultParagraphFont"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customStyle="1" w:styleId="toa">
    <w:name w:val="toa"/>
    <w:basedOn w:val="Normal"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character" w:styleId="PlaceholderText">
    <w:name w:val="Placeholder Text"/>
    <w:basedOn w:val="DefaultParagraphFont"/>
    <w:uiPriority w:val="67"/>
    <w:rsid w:val="0057229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CE"/>
    <w:rPr>
      <w:rFonts w:ascii="Tahoma" w:hAnsi="Tahoma" w:cs="Tahoma"/>
      <w:sz w:val="16"/>
      <w:szCs w:val="16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CE36BD"/>
    <w:rPr>
      <w:rFonts w:ascii="Courier New" w:hAnsi="Courier New"/>
      <w:sz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CE36BD"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CE36BD"/>
    <w:rPr>
      <w:rFonts w:ascii="Courier New" w:hAnsi="Courier New"/>
      <w:sz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D3C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D3C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emf"/><Relationship Id="rId21" Type="http://schemas.openxmlformats.org/officeDocument/2006/relationships/image" Target="media/image8.e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emf"/><Relationship Id="rId50" Type="http://schemas.openxmlformats.org/officeDocument/2006/relationships/oleObject" Target="embeddings/oleObject22.bin"/><Relationship Id="rId55" Type="http://schemas.openxmlformats.org/officeDocument/2006/relationships/theme" Target="theme/theme1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emf"/><Relationship Id="rId11" Type="http://schemas.openxmlformats.org/officeDocument/2006/relationships/image" Target="media/image3.e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e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emf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4" Type="http://schemas.openxmlformats.org/officeDocument/2006/relationships/oleObject" Target="embeddings/oleObject19.bin"/><Relationship Id="rId52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e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emf"/><Relationship Id="rId43" Type="http://schemas.openxmlformats.org/officeDocument/2006/relationships/image" Target="media/image19.emf"/><Relationship Id="rId48" Type="http://schemas.openxmlformats.org/officeDocument/2006/relationships/oleObject" Target="embeddings/oleObject21.bin"/><Relationship Id="rId8" Type="http://schemas.openxmlformats.org/officeDocument/2006/relationships/oleObject" Target="embeddings/oleObject1.bin"/><Relationship Id="rId51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emf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File name: appen_3.doc</vt:lpstr>
    </vt:vector>
  </TitlesOfParts>
  <Company>Macmillan Publishing Ltd</Company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 name: appen_3.doc</dc:title>
  <dc:creator>Authorised User</dc:creator>
  <cp:lastModifiedBy>Edward Ball</cp:lastModifiedBy>
  <cp:revision>7</cp:revision>
  <cp:lastPrinted>2016-01-29T13:17:00Z</cp:lastPrinted>
  <dcterms:created xsi:type="dcterms:W3CDTF">2020-02-26T09:25:00Z</dcterms:created>
  <dcterms:modified xsi:type="dcterms:W3CDTF">2026-09-04T15:42:00Z</dcterms:modified>
</cp:coreProperties>
</file>