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5F" w:rsidRDefault="00917C5A">
      <w:pPr>
        <w:rPr>
          <w:noProof/>
          <w:lang w:eastAsia="en-GB"/>
        </w:rPr>
      </w:pPr>
      <w:r>
        <w:rPr>
          <w:noProof/>
          <w:lang w:val="en-US"/>
        </w:rPr>
        <w:drawing>
          <wp:inline distT="0" distB="0" distL="0" distR="0">
            <wp:extent cx="6645910" cy="1546874"/>
            <wp:effectExtent l="0" t="0" r="2540" b="0"/>
            <wp:docPr id="1" name="Picture 1" descr="http://res.freestockphotos.biz/pictures/14/14537-illustration-of-a-filmstrip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.freestockphotos.biz/pictures/14/14537-illustration-of-a-filmstrip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5A" w:rsidRDefault="00917C5A">
      <w:pPr>
        <w:rPr>
          <w:noProof/>
          <w:lang w:eastAsia="en-GB"/>
        </w:rPr>
      </w:pPr>
    </w:p>
    <w:p w:rsidR="00917C5A" w:rsidRDefault="00917C5A">
      <w:r>
        <w:rPr>
          <w:noProof/>
          <w:lang w:val="en-US"/>
        </w:rPr>
        <w:drawing>
          <wp:inline distT="0" distB="0" distL="0" distR="0">
            <wp:extent cx="6645910" cy="1546874"/>
            <wp:effectExtent l="0" t="0" r="2540" b="0"/>
            <wp:docPr id="3" name="Picture 3" descr="http://res.freestockphotos.biz/pictures/14/14537-illustration-of-a-filmstrip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s.freestockphotos.biz/pictures/14/14537-illustration-of-a-filmstrip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5A" w:rsidRDefault="00917C5A"/>
    <w:p w:rsidR="00917C5A" w:rsidRDefault="00917C5A">
      <w:r>
        <w:rPr>
          <w:noProof/>
          <w:lang w:val="en-US"/>
        </w:rPr>
        <w:drawing>
          <wp:inline distT="0" distB="0" distL="0" distR="0" wp14:anchorId="07F922FD" wp14:editId="7BBFEB2B">
            <wp:extent cx="6645910" cy="1546874"/>
            <wp:effectExtent l="0" t="0" r="2540" b="0"/>
            <wp:docPr id="4" name="Picture 4" descr="http://res.freestockphotos.biz/pictures/14/14537-illustration-of-a-filmstrip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.freestockphotos.biz/pictures/14/14537-illustration-of-a-filmstrip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5A" w:rsidRDefault="00917C5A"/>
    <w:p w:rsidR="00917C5A" w:rsidRDefault="00917C5A">
      <w:r>
        <w:rPr>
          <w:noProof/>
          <w:lang w:val="en-US"/>
        </w:rPr>
        <w:drawing>
          <wp:inline distT="0" distB="0" distL="0" distR="0" wp14:anchorId="0CADD7B8" wp14:editId="04397481">
            <wp:extent cx="6645910" cy="1546874"/>
            <wp:effectExtent l="0" t="0" r="2540" b="0"/>
            <wp:docPr id="5" name="Picture 5" descr="http://res.freestockphotos.biz/pictures/14/14537-illustration-of-a-filmstrip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.freestockphotos.biz/pictures/14/14537-illustration-of-a-filmstrip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5A" w:rsidRDefault="00917C5A"/>
    <w:p w:rsidR="00917C5A" w:rsidRDefault="00917C5A">
      <w:r>
        <w:rPr>
          <w:noProof/>
          <w:lang w:val="en-US"/>
        </w:rPr>
        <w:drawing>
          <wp:inline distT="0" distB="0" distL="0" distR="0" wp14:anchorId="2B37375B" wp14:editId="00536445">
            <wp:extent cx="6645910" cy="1546874"/>
            <wp:effectExtent l="0" t="0" r="2540" b="0"/>
            <wp:docPr id="6" name="Picture 6" descr="http://res.freestockphotos.biz/pictures/14/14537-illustration-of-a-filmstrip-p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s.freestockphotos.biz/pictures/14/14537-illustration-of-a-filmstrip-p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4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5A" w:rsidRDefault="00AD65FC">
      <w:bookmarkStart w:id="0" w:name="_GoBack"/>
      <w:bookmarkEnd w:id="0"/>
      <w:r w:rsidRPr="00AD65FC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DF95F" wp14:editId="0CB45747">
                <wp:simplePos x="0" y="0"/>
                <wp:positionH relativeFrom="column">
                  <wp:posOffset>114300</wp:posOffset>
                </wp:positionH>
                <wp:positionV relativeFrom="paragraph">
                  <wp:posOffset>377190</wp:posOffset>
                </wp:positionV>
                <wp:extent cx="6246495" cy="27686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6495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65FC" w:rsidRDefault="00AD65FC" w:rsidP="00AD65F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eastAsia="Lucida Grande" w:hAnsi="Calibri" w:cs="Lucida Grande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©</w:t>
                            </w:r>
                            <w:r>
                              <w:rPr>
                                <w:rFonts w:asciiTheme="minorHAnsi" w:eastAsia="Lucida Grande" w:hAnsi="Calibri" w:cs="Lucida Grande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100 Ideas for Secondary Teachers: Outstanding Science Lessons </w:t>
                            </w:r>
                            <w:r>
                              <w:rPr>
                                <w:rFonts w:asciiTheme="minorHAnsi" w:eastAsia="Lucida Grande" w:hAnsi="Calibri" w:cs="Lucida Grande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(Bloomsbury Education, 2015)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9pt;margin-top:29.7pt;width:491.8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" filled="f" stroked="f">
                <v:textbox style="mso-fit-shape-to-text:t">
                  <w:txbxContent>
                    <w:p w:rsidR="00AD65FC" w:rsidRDefault="00AD65FC" w:rsidP="00AD65FC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eastAsia="Lucida Grande" w:hAnsi="Calibri" w:cs="Lucida Grande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©</w:t>
                      </w:r>
                      <w:r>
                        <w:rPr>
                          <w:rFonts w:asciiTheme="minorHAnsi" w:eastAsia="Lucida Grande" w:hAnsi="Calibri" w:cs="Lucida Grande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100 Ideas for Secondary Teachers: Outstanding Science Lessons </w:t>
                      </w:r>
                      <w:r>
                        <w:rPr>
                          <w:rFonts w:asciiTheme="minorHAnsi" w:eastAsia="Lucida Grande" w:hAnsi="Calibri" w:cs="Lucida Grande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(Bloomsbury Education, 2015)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917C5A" w:rsidSect="00917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5A"/>
    <w:rsid w:val="004D1C5F"/>
    <w:rsid w:val="00917C5A"/>
    <w:rsid w:val="00A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5F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F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65F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5F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5FC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D65F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Uzzie</dc:creator>
  <cp:keywords/>
  <dc:description/>
  <cp:lastModifiedBy>Rhiannon Findlay</cp:lastModifiedBy>
  <cp:revision>2</cp:revision>
  <dcterms:created xsi:type="dcterms:W3CDTF">2015-11-19T15:52:00Z</dcterms:created>
  <dcterms:modified xsi:type="dcterms:W3CDTF">2015-11-19T15:52:00Z</dcterms:modified>
</cp:coreProperties>
</file>