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44" w:rsidRPr="00FB0731" w:rsidRDefault="00725D44" w:rsidP="00725D4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0731">
        <w:rPr>
          <w:rFonts w:ascii="Times New Roman" w:eastAsia="Times New Roman" w:hAnsi="Times New Roman" w:cs="Times New Roman"/>
          <w:b/>
          <w:bCs/>
          <w:sz w:val="20"/>
          <w:szCs w:val="20"/>
        </w:rPr>
        <w:t>Reflexes</w:t>
      </w:r>
    </w:p>
    <w:p w:rsidR="00725D44" w:rsidRPr="00FB0731" w:rsidRDefault="00725D44" w:rsidP="00725D44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0731">
        <w:rPr>
          <w:rFonts w:ascii="Times New Roman" w:eastAsia="Times New Roman" w:hAnsi="Times New Roman" w:cs="Times New Roman"/>
          <w:bCs/>
          <w:sz w:val="20"/>
          <w:szCs w:val="20"/>
        </w:rPr>
        <w:t>The textbook introduces the idea of reflexes and identifies several reflexes that play a role in consumption.</w:t>
      </w:r>
    </w:p>
    <w:p w:rsidR="00725D44" w:rsidRPr="00FB0731" w:rsidRDefault="00725D44" w:rsidP="00725D4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25D44" w:rsidRPr="00FB0731" w:rsidRDefault="00725D44" w:rsidP="00725D44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0731">
        <w:rPr>
          <w:rFonts w:ascii="Times New Roman" w:eastAsia="Times New Roman" w:hAnsi="Times New Roman" w:cs="Times New Roman"/>
          <w:bCs/>
          <w:sz w:val="20"/>
          <w:szCs w:val="20"/>
        </w:rPr>
        <w:t>Students may benefit from video clips of various reflexes, like the following:</w:t>
      </w:r>
    </w:p>
    <w:p w:rsidR="00725D44" w:rsidRPr="00FB0731" w:rsidRDefault="00725D44" w:rsidP="00725D4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25D44" w:rsidRPr="00FB0731" w:rsidRDefault="00725D44" w:rsidP="00725D44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 w:rsidRPr="00FB0731">
        <w:rPr>
          <w:bCs/>
          <w:sz w:val="20"/>
          <w:szCs w:val="20"/>
        </w:rPr>
        <w:t xml:space="preserve">Pediatric Answers (2017): </w:t>
      </w:r>
      <w:hyperlink r:id="rId5" w:history="1">
        <w:r w:rsidRPr="00FB0731">
          <w:rPr>
            <w:rStyle w:val="Hyperlink"/>
            <w:bCs/>
            <w:sz w:val="20"/>
            <w:szCs w:val="20"/>
          </w:rPr>
          <w:t>https://www.youtube.com/watch?v=reQxUVv8Vos</w:t>
        </w:r>
      </w:hyperlink>
    </w:p>
    <w:p w:rsidR="00725D44" w:rsidRPr="00FB0731" w:rsidRDefault="00725D44" w:rsidP="00725D44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proofErr w:type="spellStart"/>
      <w:r w:rsidRPr="00FB0731">
        <w:rPr>
          <w:bCs/>
          <w:sz w:val="20"/>
          <w:szCs w:val="20"/>
        </w:rPr>
        <w:t>Medlife</w:t>
      </w:r>
      <w:proofErr w:type="spellEnd"/>
      <w:r w:rsidRPr="00FB0731">
        <w:rPr>
          <w:bCs/>
          <w:sz w:val="20"/>
          <w:szCs w:val="20"/>
        </w:rPr>
        <w:t xml:space="preserve"> Crisis (2019): </w:t>
      </w:r>
      <w:hyperlink r:id="rId6" w:history="1">
        <w:r w:rsidRPr="00FB0731">
          <w:rPr>
            <w:rStyle w:val="Hyperlink"/>
            <w:bCs/>
            <w:sz w:val="20"/>
            <w:szCs w:val="20"/>
          </w:rPr>
          <w:t>https://www.youtube.com/watch?v=ou1EoahhfY4</w:t>
        </w:r>
      </w:hyperlink>
    </w:p>
    <w:p w:rsidR="00725D44" w:rsidRPr="00FB0731" w:rsidRDefault="00725D44" w:rsidP="00725D44">
      <w:pPr>
        <w:rPr>
          <w:bCs/>
          <w:sz w:val="20"/>
          <w:szCs w:val="20"/>
        </w:rPr>
      </w:pPr>
    </w:p>
    <w:p w:rsidR="00725D44" w:rsidRPr="00FB0731" w:rsidRDefault="00725D44" w:rsidP="00725D4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B0731">
        <w:rPr>
          <w:sz w:val="20"/>
          <w:szCs w:val="20"/>
        </w:rPr>
        <w:t>Both above videos illustrate the reflexes. Discuss with students the specific purpose of each reflex and its potential connection to consumption (i.e., securing food resources for survival).</w:t>
      </w:r>
    </w:p>
    <w:p w:rsidR="00725D44" w:rsidRPr="00FB0731" w:rsidRDefault="00725D44" w:rsidP="00725D44">
      <w:pPr>
        <w:pStyle w:val="ListParagraph"/>
        <w:rPr>
          <w:bCs/>
          <w:sz w:val="20"/>
          <w:szCs w:val="20"/>
        </w:rPr>
      </w:pPr>
    </w:p>
    <w:p w:rsidR="00725D44" w:rsidRPr="00FB0731" w:rsidRDefault="00725D44" w:rsidP="00725D44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 w:rsidRPr="00FB0731">
        <w:rPr>
          <w:bCs/>
          <w:sz w:val="20"/>
          <w:szCs w:val="20"/>
        </w:rPr>
        <w:t xml:space="preserve">A demonstration that reflexes no longer appear as babies mature, CCED Seminars (2017): </w:t>
      </w:r>
      <w:hyperlink r:id="rId7" w:history="1">
        <w:r w:rsidRPr="00FB0731">
          <w:rPr>
            <w:rStyle w:val="Hyperlink"/>
            <w:bCs/>
            <w:sz w:val="20"/>
            <w:szCs w:val="20"/>
          </w:rPr>
          <w:t>https://www.youtube.com/watch?v=U6YWnfw3bJc</w:t>
        </w:r>
      </w:hyperlink>
    </w:p>
    <w:p w:rsidR="00725D44" w:rsidRPr="00FB0731" w:rsidRDefault="00725D44" w:rsidP="00725D44">
      <w:pPr>
        <w:pStyle w:val="ListParagraph"/>
        <w:rPr>
          <w:bCs/>
          <w:sz w:val="20"/>
          <w:szCs w:val="20"/>
        </w:rPr>
      </w:pPr>
    </w:p>
    <w:p w:rsidR="00725D44" w:rsidRPr="00FB0731" w:rsidRDefault="00725D44" w:rsidP="00725D44">
      <w:pPr>
        <w:pStyle w:val="ListParagraph"/>
        <w:numPr>
          <w:ilvl w:val="1"/>
          <w:numId w:val="1"/>
        </w:numPr>
        <w:rPr>
          <w:bCs/>
          <w:sz w:val="20"/>
          <w:szCs w:val="20"/>
        </w:rPr>
      </w:pPr>
      <w:r w:rsidRPr="00FB0731">
        <w:rPr>
          <w:bCs/>
          <w:sz w:val="20"/>
          <w:szCs w:val="20"/>
        </w:rPr>
        <w:t>This video can open discussions about how reflexes transition into voluntary actions.</w:t>
      </w:r>
    </w:p>
    <w:p w:rsidR="00725D44" w:rsidRPr="00FB0731" w:rsidRDefault="00725D44" w:rsidP="00725D44">
      <w:pPr>
        <w:pStyle w:val="ListParagraph"/>
        <w:numPr>
          <w:ilvl w:val="1"/>
          <w:numId w:val="1"/>
        </w:numPr>
        <w:rPr>
          <w:bCs/>
          <w:sz w:val="20"/>
          <w:szCs w:val="20"/>
        </w:rPr>
      </w:pPr>
      <w:r w:rsidRPr="00FB0731">
        <w:rPr>
          <w:bCs/>
          <w:sz w:val="20"/>
          <w:szCs w:val="20"/>
        </w:rPr>
        <w:t>Discuss the evolutionary basis for reflexive food procurement and consumption early in life and the development of voluntary food procurement and consumption.</w:t>
      </w:r>
    </w:p>
    <w:p w:rsidR="00725D44" w:rsidRPr="00FB0731" w:rsidRDefault="00725D44" w:rsidP="00725D44">
      <w:pPr>
        <w:rPr>
          <w:bCs/>
          <w:sz w:val="20"/>
          <w:szCs w:val="20"/>
        </w:rPr>
      </w:pPr>
    </w:p>
    <w:p w:rsidR="00725D44" w:rsidRPr="00FB0731" w:rsidRDefault="00725D44" w:rsidP="00725D4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25D44" w:rsidRDefault="00725D44" w:rsidP="00725D4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25D44" w:rsidRDefault="00725D44" w:rsidP="00725D4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25D44" w:rsidRPr="0003533B" w:rsidRDefault="00725D44" w:rsidP="00725D44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As an extension, you can explore how these </w:t>
      </w:r>
      <w:r w:rsidRPr="009C4E33">
        <w:rPr>
          <w:rFonts w:ascii="Times New Roman" w:eastAsia="Times New Roman" w:hAnsi="Times New Roman" w:cs="Times New Roman"/>
          <w:b/>
          <w:bCs/>
          <w:sz w:val="20"/>
          <w:szCs w:val="20"/>
        </w:rPr>
        <w:t>primitive consumption reflexes sometimes reappear in elderly individuals</w:t>
      </w:r>
      <w:r w:rsidRPr="0003533B">
        <w:rPr>
          <w:rFonts w:ascii="Times New Roman" w:eastAsia="Times New Roman" w:hAnsi="Times New Roman" w:cs="Times New Roman"/>
          <w:bCs/>
          <w:sz w:val="20"/>
          <w:szCs w:val="20"/>
        </w:rPr>
        <w:t xml:space="preserve">. The following article can be used to springboard the discussion: </w:t>
      </w:r>
    </w:p>
    <w:p w:rsidR="00725D44" w:rsidRPr="0003533B" w:rsidRDefault="00725D44" w:rsidP="00725D44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03533B">
        <w:rPr>
          <w:color w:val="222222"/>
          <w:sz w:val="20"/>
          <w:szCs w:val="20"/>
          <w:shd w:val="clear" w:color="auto" w:fill="FFFFFF"/>
        </w:rPr>
        <w:t xml:space="preserve">Hobo, K., </w:t>
      </w:r>
      <w:proofErr w:type="spellStart"/>
      <w:r w:rsidRPr="0003533B">
        <w:rPr>
          <w:color w:val="222222"/>
          <w:sz w:val="20"/>
          <w:szCs w:val="20"/>
          <w:shd w:val="clear" w:color="auto" w:fill="FFFFFF"/>
        </w:rPr>
        <w:t>Kawase</w:t>
      </w:r>
      <w:proofErr w:type="spellEnd"/>
      <w:r w:rsidRPr="0003533B">
        <w:rPr>
          <w:color w:val="222222"/>
          <w:sz w:val="20"/>
          <w:szCs w:val="20"/>
          <w:shd w:val="clear" w:color="auto" w:fill="FFFFFF"/>
        </w:rPr>
        <w:t xml:space="preserve">, J., Tamura, F., </w:t>
      </w:r>
      <w:proofErr w:type="spellStart"/>
      <w:r w:rsidRPr="0003533B">
        <w:rPr>
          <w:color w:val="222222"/>
          <w:sz w:val="20"/>
          <w:szCs w:val="20"/>
          <w:shd w:val="clear" w:color="auto" w:fill="FFFFFF"/>
        </w:rPr>
        <w:t>Groher</w:t>
      </w:r>
      <w:proofErr w:type="spellEnd"/>
      <w:r w:rsidRPr="0003533B">
        <w:rPr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 w:rsidRPr="0003533B">
        <w:rPr>
          <w:color w:val="222222"/>
          <w:sz w:val="20"/>
          <w:szCs w:val="20"/>
          <w:shd w:val="clear" w:color="auto" w:fill="FFFFFF"/>
        </w:rPr>
        <w:t>Kikutani</w:t>
      </w:r>
      <w:proofErr w:type="spellEnd"/>
      <w:r w:rsidRPr="0003533B">
        <w:rPr>
          <w:color w:val="222222"/>
          <w:sz w:val="20"/>
          <w:szCs w:val="20"/>
          <w:shd w:val="clear" w:color="auto" w:fill="FFFFFF"/>
        </w:rPr>
        <w:t xml:space="preserve">, T., &amp; </w:t>
      </w:r>
      <w:proofErr w:type="spellStart"/>
      <w:r w:rsidRPr="0003533B">
        <w:rPr>
          <w:color w:val="222222"/>
          <w:sz w:val="20"/>
          <w:szCs w:val="20"/>
          <w:shd w:val="clear" w:color="auto" w:fill="FFFFFF"/>
        </w:rPr>
        <w:t>Sunakawa</w:t>
      </w:r>
      <w:proofErr w:type="spellEnd"/>
      <w:r w:rsidRPr="0003533B">
        <w:rPr>
          <w:color w:val="222222"/>
          <w:sz w:val="20"/>
          <w:szCs w:val="20"/>
          <w:shd w:val="clear" w:color="auto" w:fill="FFFFFF"/>
        </w:rPr>
        <w:t>, H. (2014). Effects of the reappearance of primitive reflexes on eating function and prognosis. </w:t>
      </w:r>
      <w:r w:rsidRPr="0003533B">
        <w:rPr>
          <w:i/>
          <w:iCs/>
          <w:color w:val="222222"/>
          <w:sz w:val="20"/>
          <w:szCs w:val="20"/>
          <w:shd w:val="clear" w:color="auto" w:fill="FFFFFF"/>
        </w:rPr>
        <w:t>Geriatrics &amp; gerontology international</w:t>
      </w:r>
      <w:r w:rsidRPr="0003533B">
        <w:rPr>
          <w:color w:val="222222"/>
          <w:sz w:val="20"/>
          <w:szCs w:val="20"/>
          <w:shd w:val="clear" w:color="auto" w:fill="FFFFFF"/>
        </w:rPr>
        <w:t>, </w:t>
      </w:r>
      <w:r w:rsidRPr="0003533B">
        <w:rPr>
          <w:i/>
          <w:iCs/>
          <w:color w:val="222222"/>
          <w:sz w:val="20"/>
          <w:szCs w:val="20"/>
          <w:shd w:val="clear" w:color="auto" w:fill="FFFFFF"/>
        </w:rPr>
        <w:t>14</w:t>
      </w:r>
      <w:r w:rsidRPr="0003533B">
        <w:rPr>
          <w:color w:val="222222"/>
          <w:sz w:val="20"/>
          <w:szCs w:val="20"/>
          <w:shd w:val="clear" w:color="auto" w:fill="FFFFFF"/>
        </w:rPr>
        <w:t>(1), 190-197.</w:t>
      </w:r>
    </w:p>
    <w:p w:rsidR="00725D44" w:rsidRDefault="00725D44" w:rsidP="00725D4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25D44" w:rsidRDefault="00725D44" w:rsidP="00725D4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25D44" w:rsidRDefault="00725D44" w:rsidP="00725D4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25D44" w:rsidRPr="008F5DCF" w:rsidRDefault="00725D44" w:rsidP="00725D4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25D44" w:rsidRPr="00FA2D61" w:rsidRDefault="00725D44" w:rsidP="00725D4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A2D61">
        <w:rPr>
          <w:rFonts w:ascii="Times New Roman" w:eastAsia="Times New Roman" w:hAnsi="Times New Roman" w:cs="Times New Roman"/>
          <w:b/>
          <w:bCs/>
          <w:sz w:val="20"/>
          <w:szCs w:val="20"/>
        </w:rPr>
        <w:t>Related references:</w:t>
      </w:r>
    </w:p>
    <w:p w:rsidR="00725D44" w:rsidRPr="00FA2D61" w:rsidRDefault="00725D44" w:rsidP="00725D4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25D44" w:rsidRPr="00FA2D61" w:rsidRDefault="00725D44" w:rsidP="00725D44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spellStart"/>
      <w:r w:rsidRPr="00FA2D6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Gahagan</w:t>
      </w:r>
      <w:proofErr w:type="spellEnd"/>
      <w:r w:rsidRPr="00FA2D6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S. (2012). The development of eating behavior-biology and context. </w:t>
      </w:r>
      <w:r w:rsidRPr="00FA2D61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Journal of developmental and behavioral pediatrics, Journal of Developmental and Behavioral Pediatrics</w:t>
      </w:r>
      <w:r w:rsidRPr="00FA2D6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FA2D61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33</w:t>
      </w:r>
      <w:r w:rsidRPr="00FA2D6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(3), 261.</w:t>
      </w:r>
    </w:p>
    <w:p w:rsidR="00725D44" w:rsidRPr="00FA2D61" w:rsidRDefault="00725D44" w:rsidP="00725D4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25D44" w:rsidRPr="00FA2D61" w:rsidRDefault="00725D44" w:rsidP="00725D44">
      <w:pPr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FA2D6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Modrell</w:t>
      </w:r>
      <w:proofErr w:type="spellEnd"/>
      <w:r w:rsidRPr="00FA2D6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A. K., &amp; </w:t>
      </w:r>
      <w:proofErr w:type="spellStart"/>
      <w:r w:rsidRPr="00FA2D6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Tadi</w:t>
      </w:r>
      <w:proofErr w:type="spellEnd"/>
      <w:r w:rsidRPr="00FA2D6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P. (2020). Primitive Reflexes. </w:t>
      </w:r>
      <w:proofErr w:type="spellStart"/>
      <w:r w:rsidRPr="00FA2D61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StatPearls</w:t>
      </w:r>
      <w:proofErr w:type="spellEnd"/>
      <w:r w:rsidRPr="00FA2D61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[Internet]</w:t>
      </w:r>
      <w:r w:rsidRPr="00FA2D6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hyperlink r:id="rId8" w:history="1">
        <w:r w:rsidRPr="00FA2D61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https://www.ncbi.nlm.nih.gov/books/NBK554606/</w:t>
        </w:r>
      </w:hyperlink>
    </w:p>
    <w:p w:rsidR="00725D44" w:rsidRPr="00FA2D61" w:rsidRDefault="00725D44" w:rsidP="00725D4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25D44" w:rsidRPr="00FA2D61" w:rsidRDefault="00725D44" w:rsidP="00725D44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A2D6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Pineda, R., Harris, R., Foci, F., </w:t>
      </w:r>
      <w:proofErr w:type="spellStart"/>
      <w:r w:rsidRPr="00FA2D6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Roussin</w:t>
      </w:r>
      <w:proofErr w:type="spellEnd"/>
      <w:r w:rsidRPr="00FA2D6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J., &amp; </w:t>
      </w:r>
      <w:proofErr w:type="spellStart"/>
      <w:r w:rsidRPr="00FA2D6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Wallendorf</w:t>
      </w:r>
      <w:proofErr w:type="spellEnd"/>
      <w:r w:rsidRPr="00FA2D6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M. (2018). Neonatal Eating Outcome Assessment: tool development and inter‐rater reliability. </w:t>
      </w:r>
      <w:proofErr w:type="spellStart"/>
      <w:r w:rsidRPr="00FA2D61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Acta</w:t>
      </w:r>
      <w:proofErr w:type="spellEnd"/>
      <w:r w:rsidRPr="00FA2D61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FA2D61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Paediatrica</w:t>
      </w:r>
      <w:proofErr w:type="spellEnd"/>
      <w:r w:rsidRPr="00FA2D6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FA2D61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107</w:t>
      </w:r>
      <w:r w:rsidRPr="00FA2D6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(3), 414-424.</w:t>
      </w:r>
    </w:p>
    <w:p w:rsidR="00725D44" w:rsidRPr="00FA2D61" w:rsidRDefault="00725D44" w:rsidP="00725D4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25D44" w:rsidRPr="00FA2D61" w:rsidRDefault="00725D44" w:rsidP="00725D4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25D44" w:rsidRPr="00FA2D61" w:rsidRDefault="00725D44" w:rsidP="00725D4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25D44" w:rsidRPr="00FA2D61" w:rsidRDefault="00725D44" w:rsidP="00725D4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5D44" w:rsidRPr="008F5DCF" w:rsidRDefault="00725D44" w:rsidP="00725D4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B601F" w:rsidRDefault="007B601F">
      <w:bookmarkStart w:id="0" w:name="_GoBack"/>
      <w:bookmarkEnd w:id="0"/>
    </w:p>
    <w:sectPr w:rsidR="007B6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35C"/>
    <w:multiLevelType w:val="hybridMultilevel"/>
    <w:tmpl w:val="C4B0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44CBB"/>
    <w:multiLevelType w:val="hybridMultilevel"/>
    <w:tmpl w:val="B658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56"/>
    <w:rsid w:val="00725D44"/>
    <w:rsid w:val="007B601F"/>
    <w:rsid w:val="00EC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78911-10BF-48C7-A0AD-C3AAFD4A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D44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D44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25D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books/NBK55460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6YWnfw3bJ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u1EoahhfY4" TargetMode="External"/><Relationship Id="rId5" Type="http://schemas.openxmlformats.org/officeDocument/2006/relationships/hyperlink" Target="https://www.youtube.com/watch?v=reQxUVv8Vo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>Bloomsbury Publishing Plc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2021-05-25T15:28:00Z</dcterms:created>
  <dcterms:modified xsi:type="dcterms:W3CDTF">2021-05-25T15:28:00Z</dcterms:modified>
</cp:coreProperties>
</file>