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1979"/>
        <w:gridCol w:w="4876"/>
      </w:tblGrid>
      <w:tr w:rsidR="00E2616F" w14:paraId="4717ABA2" w14:textId="77777777" w:rsidTr="00E2616F">
        <w:tc>
          <w:tcPr>
            <w:tcW w:w="2835" w:type="dxa"/>
          </w:tcPr>
          <w:p w14:paraId="568BD303" w14:textId="77777777" w:rsidR="00E2616F" w:rsidRPr="009C6EAA" w:rsidRDefault="00E2616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Provision for mark making, drawing and writing</w:t>
            </w:r>
          </w:p>
        </w:tc>
        <w:tc>
          <w:tcPr>
            <w:tcW w:w="2835" w:type="dxa"/>
          </w:tcPr>
          <w:p w14:paraId="4D2AF8CC" w14:textId="7B792B92" w:rsidR="00E2616F" w:rsidRPr="009C6EAA" w:rsidRDefault="009E6DE4" w:rsidP="009E6DE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Will it </w:t>
            </w:r>
            <w:bookmarkStart w:id="0" w:name="_GoBack"/>
            <w:bookmarkEnd w:id="0"/>
            <w:r w:rsidR="00E2616F">
              <w:rPr>
                <w:rFonts w:ascii="Calibri" w:hAnsi="Calibri"/>
                <w:b/>
              </w:rPr>
              <w:t>motivate boys to write?</w:t>
            </w:r>
          </w:p>
        </w:tc>
        <w:tc>
          <w:tcPr>
            <w:tcW w:w="8505" w:type="dxa"/>
          </w:tcPr>
          <w:p w14:paraId="04979ABB" w14:textId="77777777" w:rsidR="00E2616F" w:rsidRPr="009C6EAA" w:rsidRDefault="00E2616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Reflection on your provision for boys’ writing</w:t>
            </w:r>
          </w:p>
        </w:tc>
      </w:tr>
      <w:tr w:rsidR="00E2616F" w14:paraId="3E210487" w14:textId="77777777" w:rsidTr="00E2616F">
        <w:trPr>
          <w:trHeight w:val="2930"/>
        </w:trPr>
        <w:tc>
          <w:tcPr>
            <w:tcW w:w="2835" w:type="dxa"/>
          </w:tcPr>
          <w:p w14:paraId="72204C6D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Café corner </w:t>
            </w:r>
            <w:r>
              <w:rPr>
                <w:rFonts w:ascii="Calibri" w:hAnsi="Calibri"/>
              </w:rPr>
              <w:t>– notepad, pencils, diary, sticky notes, whiteboard, markers, calendar, telephone, chalks</w:t>
            </w:r>
          </w:p>
        </w:tc>
        <w:tc>
          <w:tcPr>
            <w:tcW w:w="2835" w:type="dxa"/>
          </w:tcPr>
          <w:p w14:paraId="5C20E4FC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74FD8D42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3ABE7B43" w14:textId="77777777" w:rsidTr="00E2616F">
        <w:trPr>
          <w:trHeight w:val="2930"/>
        </w:trPr>
        <w:tc>
          <w:tcPr>
            <w:tcW w:w="2835" w:type="dxa"/>
          </w:tcPr>
          <w:p w14:paraId="13B78A15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Construction area </w:t>
            </w:r>
            <w:r>
              <w:rPr>
                <w:rFonts w:ascii="Calibri" w:hAnsi="Calibri"/>
              </w:rPr>
              <w:t>– builder’s caddy containing a range of writing tools, clipboard, tape measure, long ruler, squared paper, part rolls of wallpaper</w:t>
            </w:r>
          </w:p>
        </w:tc>
        <w:tc>
          <w:tcPr>
            <w:tcW w:w="2835" w:type="dxa"/>
          </w:tcPr>
          <w:p w14:paraId="033915B5" w14:textId="77777777" w:rsidR="00E2616F" w:rsidRPr="009C6EAA" w:rsidRDefault="00E2616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8505" w:type="dxa"/>
          </w:tcPr>
          <w:p w14:paraId="40027E92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63BB22F6" w14:textId="77777777" w:rsidTr="00E2616F">
        <w:trPr>
          <w:trHeight w:val="2930"/>
        </w:trPr>
        <w:tc>
          <w:tcPr>
            <w:tcW w:w="2835" w:type="dxa"/>
          </w:tcPr>
          <w:p w14:paraId="388B8A1D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Book area (scary stories) </w:t>
            </w:r>
            <w:r>
              <w:rPr>
                <w:rFonts w:ascii="Calibri" w:hAnsi="Calibri"/>
              </w:rPr>
              <w:t>– suggestion box for favourite stories, felt pens, black paper, white paper, chalks, ballpoint pens, torches, skull and cross bone hats</w:t>
            </w:r>
          </w:p>
        </w:tc>
        <w:tc>
          <w:tcPr>
            <w:tcW w:w="2835" w:type="dxa"/>
          </w:tcPr>
          <w:p w14:paraId="5C3E4D08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5D1E0538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0A65B67D" w14:textId="77777777" w:rsidTr="00E2616F">
        <w:trPr>
          <w:trHeight w:val="2930"/>
        </w:trPr>
        <w:tc>
          <w:tcPr>
            <w:tcW w:w="2835" w:type="dxa"/>
          </w:tcPr>
          <w:p w14:paraId="1D392D9B" w14:textId="77777777" w:rsidR="00E2616F" w:rsidRPr="00E2616F" w:rsidRDefault="00E2616F" w:rsidP="00E2616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Role play (camping) </w:t>
            </w:r>
            <w:r>
              <w:rPr>
                <w:rFonts w:ascii="Calibri" w:hAnsi="Calibri"/>
              </w:rPr>
              <w:t>– maps, magnifying glasses, twig pens, mud and sticks, prospectors’ flags to pinpoint treasure, instructions on how to catch and cook a fish, water, leaves, cooking pots</w:t>
            </w:r>
          </w:p>
        </w:tc>
        <w:tc>
          <w:tcPr>
            <w:tcW w:w="2835" w:type="dxa"/>
          </w:tcPr>
          <w:p w14:paraId="35975EEA" w14:textId="77777777" w:rsidR="00E2616F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0B20F50D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13A5D37C" w14:textId="77777777" w:rsidTr="00E2616F">
        <w:trPr>
          <w:trHeight w:val="2930"/>
        </w:trPr>
        <w:tc>
          <w:tcPr>
            <w:tcW w:w="2835" w:type="dxa"/>
          </w:tcPr>
          <w:p w14:paraId="7B1686D0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Tuff tray </w:t>
            </w:r>
            <w:r>
              <w:rPr>
                <w:rFonts w:ascii="Calibri" w:hAnsi="Calibri"/>
              </w:rPr>
              <w:t>– shaving foam with red gel food colouring streaked through it, sticks, combs, squishy snakes</w:t>
            </w:r>
          </w:p>
        </w:tc>
        <w:tc>
          <w:tcPr>
            <w:tcW w:w="2835" w:type="dxa"/>
          </w:tcPr>
          <w:p w14:paraId="2A3EDC9D" w14:textId="77777777" w:rsidR="00E2616F" w:rsidRPr="00AD2721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48A24109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3D34552A" w14:textId="77777777" w:rsidTr="00E2616F">
        <w:trPr>
          <w:trHeight w:val="2930"/>
        </w:trPr>
        <w:tc>
          <w:tcPr>
            <w:tcW w:w="2835" w:type="dxa"/>
          </w:tcPr>
          <w:p w14:paraId="5BAEEE06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Role play (Pets Are Us) </w:t>
            </w:r>
            <w:r>
              <w:rPr>
                <w:rFonts w:ascii="Calibri" w:hAnsi="Calibri"/>
              </w:rPr>
              <w:t>– three different sizes of a variety of soft toys, three sizes of boxes (for beds), three sizes of feeding bowls and other sundries, neon signs, felt pens, scales</w:t>
            </w:r>
          </w:p>
        </w:tc>
        <w:tc>
          <w:tcPr>
            <w:tcW w:w="2835" w:type="dxa"/>
          </w:tcPr>
          <w:p w14:paraId="60EE3BF0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2E7E4546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36FAAAF0" w14:textId="77777777" w:rsidTr="00E2616F">
        <w:trPr>
          <w:trHeight w:val="2930"/>
        </w:trPr>
        <w:tc>
          <w:tcPr>
            <w:tcW w:w="2835" w:type="dxa"/>
          </w:tcPr>
          <w:p w14:paraId="1BB3F1B8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Role play (space station) </w:t>
            </w:r>
            <w:r>
              <w:rPr>
                <w:rFonts w:ascii="Calibri" w:hAnsi="Calibri"/>
              </w:rPr>
              <w:t>– floating pens, silver paper to make rubbings (use over coins), IW or tablet, walkie-talkies, highlighter pens</w:t>
            </w:r>
          </w:p>
        </w:tc>
        <w:tc>
          <w:tcPr>
            <w:tcW w:w="2835" w:type="dxa"/>
          </w:tcPr>
          <w:p w14:paraId="614CE1EE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5D84493E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7A6EA95F" w14:textId="77777777" w:rsidTr="00E2616F">
        <w:trPr>
          <w:trHeight w:val="2930"/>
        </w:trPr>
        <w:tc>
          <w:tcPr>
            <w:tcW w:w="2835" w:type="dxa"/>
          </w:tcPr>
          <w:p w14:paraId="497C83BE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Small world (story retell) </w:t>
            </w:r>
            <w:r>
              <w:rPr>
                <w:rFonts w:ascii="Calibri" w:hAnsi="Calibri"/>
              </w:rPr>
              <w:t xml:space="preserve">– story books, story cards from book, e.g. </w:t>
            </w:r>
            <w:r>
              <w:rPr>
                <w:rFonts w:ascii="Calibri" w:hAnsi="Calibri"/>
                <w:i/>
              </w:rPr>
              <w:t xml:space="preserve">What the Ladybird Heard </w:t>
            </w:r>
            <w:r>
              <w:rPr>
                <w:rFonts w:ascii="Calibri" w:hAnsi="Calibri"/>
              </w:rPr>
              <w:t>by Julia Donaldson and Lydia Monks, props such as maps, striped t-shirts, animals from story, tablet or recorder to record a story</w:t>
            </w:r>
          </w:p>
        </w:tc>
        <w:tc>
          <w:tcPr>
            <w:tcW w:w="2835" w:type="dxa"/>
          </w:tcPr>
          <w:p w14:paraId="48D6DF99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764CC6AC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12D01A90" w14:textId="77777777" w:rsidTr="00E2616F">
        <w:trPr>
          <w:trHeight w:val="2930"/>
        </w:trPr>
        <w:tc>
          <w:tcPr>
            <w:tcW w:w="2835" w:type="dxa"/>
          </w:tcPr>
          <w:p w14:paraId="02648924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Shadow puppets </w:t>
            </w:r>
            <w:r>
              <w:rPr>
                <w:rFonts w:ascii="Calibri" w:hAnsi="Calibri"/>
              </w:rPr>
              <w:t xml:space="preserve">– different characters such as Jack, the giant, the hen and Jack’s mother from </w:t>
            </w:r>
            <w:r>
              <w:rPr>
                <w:rFonts w:ascii="Calibri" w:hAnsi="Calibri"/>
                <w:i/>
              </w:rPr>
              <w:t>Jack and the Beanstalk</w:t>
            </w:r>
            <w:r>
              <w:rPr>
                <w:rFonts w:ascii="Calibri" w:hAnsi="Calibri"/>
              </w:rPr>
              <w:t>, screen, card, pencils, scissors, sticks, speech bubbles (large enough to write on), story map, key words</w:t>
            </w:r>
          </w:p>
        </w:tc>
        <w:tc>
          <w:tcPr>
            <w:tcW w:w="2835" w:type="dxa"/>
          </w:tcPr>
          <w:p w14:paraId="65EDE5A5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728FD44A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  <w:tr w:rsidR="00E2616F" w14:paraId="067A6214" w14:textId="77777777" w:rsidTr="00E2616F">
        <w:trPr>
          <w:trHeight w:val="2930"/>
        </w:trPr>
        <w:tc>
          <w:tcPr>
            <w:tcW w:w="2835" w:type="dxa"/>
          </w:tcPr>
          <w:p w14:paraId="5497CD92" w14:textId="77777777" w:rsidR="00E2616F" w:rsidRPr="00E2616F" w:rsidRDefault="00E2616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Outdoor role play (explorer’s kit) </w:t>
            </w:r>
            <w:r>
              <w:rPr>
                <w:rFonts w:ascii="Calibri" w:hAnsi="Calibri"/>
              </w:rPr>
              <w:t xml:space="preserve">– binoculars, nets, luggage labels, clipboards, bug bottles/specimen jars </w:t>
            </w:r>
          </w:p>
        </w:tc>
        <w:tc>
          <w:tcPr>
            <w:tcW w:w="2835" w:type="dxa"/>
          </w:tcPr>
          <w:p w14:paraId="5EB629E9" w14:textId="77777777" w:rsidR="00E2616F" w:rsidRPr="00871775" w:rsidRDefault="00E2616F" w:rsidP="003564EB">
            <w:pPr>
              <w:rPr>
                <w:rFonts w:ascii="Calibri" w:hAnsi="Calibri"/>
              </w:rPr>
            </w:pPr>
          </w:p>
        </w:tc>
        <w:tc>
          <w:tcPr>
            <w:tcW w:w="8505" w:type="dxa"/>
          </w:tcPr>
          <w:p w14:paraId="0D72C19D" w14:textId="77777777" w:rsidR="00E2616F" w:rsidRDefault="00E2616F" w:rsidP="003564EB">
            <w:pPr>
              <w:rPr>
                <w:rFonts w:ascii="Calibri" w:hAnsi="Calibri"/>
              </w:rPr>
            </w:pPr>
          </w:p>
        </w:tc>
      </w:tr>
    </w:tbl>
    <w:p w14:paraId="20115C07" w14:textId="77777777" w:rsidR="00E2616F" w:rsidRPr="00FC677E" w:rsidRDefault="00E2616F" w:rsidP="00E2616F">
      <w:pPr>
        <w:rPr>
          <w:rFonts w:ascii="Calibri" w:hAnsi="Calibri"/>
        </w:rPr>
      </w:pPr>
    </w:p>
    <w:p w14:paraId="55044C50" w14:textId="77777777" w:rsidR="00E2616F" w:rsidRDefault="00E2616F" w:rsidP="00E2616F"/>
    <w:p w14:paraId="20F075C0" w14:textId="77777777" w:rsidR="00E2616F" w:rsidRDefault="00E2616F" w:rsidP="00E2616F"/>
    <w:p w14:paraId="43E214AD" w14:textId="77777777" w:rsidR="00655B4A" w:rsidRDefault="00655B4A"/>
    <w:sectPr w:rsidR="00655B4A" w:rsidSect="005F2BE8">
      <w:headerReference w:type="even" r:id="rId7"/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176AC" w14:textId="77777777" w:rsidR="00E2616F" w:rsidRDefault="00E2616F" w:rsidP="00E2616F">
      <w:r>
        <w:separator/>
      </w:r>
    </w:p>
  </w:endnote>
  <w:endnote w:type="continuationSeparator" w:id="0">
    <w:p w14:paraId="0F51EBE5" w14:textId="77777777" w:rsidR="00E2616F" w:rsidRDefault="00E2616F" w:rsidP="00E2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CD1E5" w14:textId="77777777" w:rsidR="00DA2497" w:rsidRPr="00DA2497" w:rsidRDefault="00E2616F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00717" w14:textId="77777777" w:rsidR="00E2616F" w:rsidRDefault="00E2616F" w:rsidP="00E2616F">
      <w:r>
        <w:separator/>
      </w:r>
    </w:p>
  </w:footnote>
  <w:footnote w:type="continuationSeparator" w:id="0">
    <w:p w14:paraId="371D064F" w14:textId="77777777" w:rsidR="00E2616F" w:rsidRDefault="00E2616F" w:rsidP="00E261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73705" w14:textId="77777777" w:rsidR="00DA2497" w:rsidRDefault="009E6DE4">
    <w:pPr>
      <w:pStyle w:val="Header"/>
    </w:pPr>
    <w:sdt>
      <w:sdtPr>
        <w:id w:val="171999623"/>
        <w:temporary/>
        <w:showingPlcHdr/>
      </w:sdtPr>
      <w:sdtEndPr/>
      <w:sdtContent>
        <w:r w:rsidR="00E2616F">
          <w:t>[Type text]</w:t>
        </w:r>
      </w:sdtContent>
    </w:sdt>
    <w:r w:rsidR="00E2616F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E2616F">
          <w:t>[Type text]</w:t>
        </w:r>
      </w:sdtContent>
    </w:sdt>
    <w:r w:rsidR="00E2616F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E2616F">
          <w:t>[Type text]</w:t>
        </w:r>
      </w:sdtContent>
    </w:sdt>
  </w:p>
  <w:p w14:paraId="51B68D29" w14:textId="77777777" w:rsidR="00DA2497" w:rsidRDefault="009E6DE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5EFB6" w14:textId="77777777" w:rsidR="00DA2497" w:rsidRPr="00E2616F" w:rsidRDefault="00E2616F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 xml:space="preserve">3.3 </w:t>
    </w:r>
    <w:r>
      <w:rPr>
        <w:rFonts w:ascii="Calibri" w:hAnsi="Calibri"/>
        <w:sz w:val="22"/>
        <w:szCs w:val="22"/>
      </w:rPr>
      <w:t>Engaging boys in mark making</w:t>
    </w:r>
  </w:p>
  <w:p w14:paraId="2F8A0E9B" w14:textId="77777777" w:rsidR="00DA2497" w:rsidRDefault="009E6D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6F"/>
    <w:rsid w:val="005F2BE8"/>
    <w:rsid w:val="00655B4A"/>
    <w:rsid w:val="009E6DE4"/>
    <w:rsid w:val="00A53A6D"/>
    <w:rsid w:val="00E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56E7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1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16F"/>
  </w:style>
  <w:style w:type="paragraph" w:styleId="Footer">
    <w:name w:val="footer"/>
    <w:basedOn w:val="Normal"/>
    <w:link w:val="FooterChar"/>
    <w:uiPriority w:val="99"/>
    <w:unhideWhenUsed/>
    <w:rsid w:val="00E26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1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1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16F"/>
  </w:style>
  <w:style w:type="paragraph" w:styleId="Footer">
    <w:name w:val="footer"/>
    <w:basedOn w:val="Normal"/>
    <w:link w:val="FooterChar"/>
    <w:uiPriority w:val="99"/>
    <w:unhideWhenUsed/>
    <w:rsid w:val="00E26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261</Words>
  <Characters>1490</Characters>
  <Application>Microsoft Macintosh Word</Application>
  <DocSecurity>0</DocSecurity>
  <Lines>12</Lines>
  <Paragraphs>3</Paragraphs>
  <ScaleCrop>false</ScaleCrop>
  <Company>Bloomsbury Publishing Plc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4</cp:revision>
  <dcterms:created xsi:type="dcterms:W3CDTF">2019-05-07T10:01:00Z</dcterms:created>
  <dcterms:modified xsi:type="dcterms:W3CDTF">2019-05-07T10:20:00Z</dcterms:modified>
</cp:coreProperties>
</file>