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A6AD4" w14:textId="77777777" w:rsidR="00CA2AF3" w:rsidRPr="00C76082" w:rsidRDefault="00CA2AF3" w:rsidP="00CA2AF3">
      <w:pPr>
        <w:pStyle w:val="Heading1"/>
      </w:pPr>
      <w:r>
        <w:t>T</w:t>
      </w:r>
      <w:r w:rsidRPr="00C76082">
        <w:t xml:space="preserve">argets to support independence </w:t>
      </w:r>
    </w:p>
    <w:p w14:paraId="46C12041" w14:textId="77777777" w:rsidR="00CA2AF3" w:rsidRPr="00C76082" w:rsidRDefault="00CA2AF3" w:rsidP="00CA2AF3">
      <w:pPr>
        <w:pStyle w:val="ListParagraph"/>
        <w:ind w:left="0"/>
        <w:rPr>
          <w:rFonts w:cstheme="minorHAnsi"/>
          <w:sz w:val="24"/>
          <w:szCs w:val="24"/>
        </w:rPr>
      </w:pPr>
      <w:r w:rsidRPr="00C76082">
        <w:rPr>
          <w:rFonts w:cstheme="minorHAnsi"/>
          <w:sz w:val="24"/>
          <w:szCs w:val="24"/>
        </w:rPr>
        <w:t>There is no question that staff have their hearts in the right place when they are committed to supporting children in schools. For many it is a ‘calling’ and their caring nature means that they want to make life easier for the children. In so doing, there is a temptation to smother the child and rather than seeing the goal of enabling independence, they become the valet and decision maker.</w:t>
      </w:r>
    </w:p>
    <w:p w14:paraId="79FF4443" w14:textId="77777777" w:rsidR="00CA2AF3" w:rsidRPr="00C76082" w:rsidRDefault="00CA2AF3" w:rsidP="00CA2AF3">
      <w:pPr>
        <w:pStyle w:val="ListParagraph"/>
        <w:ind w:left="0"/>
        <w:rPr>
          <w:rFonts w:cstheme="minorHAnsi"/>
          <w:sz w:val="24"/>
          <w:szCs w:val="24"/>
        </w:rPr>
      </w:pPr>
    </w:p>
    <w:p w14:paraId="50EAB8B2" w14:textId="77777777" w:rsidR="00CA2AF3" w:rsidRPr="00C76082" w:rsidRDefault="00CA2AF3" w:rsidP="00CA2AF3">
      <w:pPr>
        <w:pStyle w:val="ListParagraph"/>
        <w:ind w:left="0"/>
        <w:rPr>
          <w:rFonts w:cstheme="minorHAnsi"/>
          <w:sz w:val="24"/>
          <w:szCs w:val="24"/>
        </w:rPr>
      </w:pPr>
      <w:r w:rsidRPr="00C76082">
        <w:rPr>
          <w:rFonts w:cstheme="minorHAnsi"/>
          <w:sz w:val="24"/>
          <w:szCs w:val="24"/>
        </w:rPr>
        <w:t>There are so many opportunities to stand back and</w:t>
      </w:r>
      <w:r>
        <w:rPr>
          <w:rFonts w:cstheme="minorHAnsi"/>
          <w:sz w:val="24"/>
          <w:szCs w:val="24"/>
        </w:rPr>
        <w:t xml:space="preserve"> </w:t>
      </w:r>
      <w:r w:rsidRPr="00C92459">
        <w:rPr>
          <w:rFonts w:cstheme="minorHAnsi"/>
          <w:sz w:val="24"/>
          <w:szCs w:val="24"/>
          <w:shd w:val="clear" w:color="auto" w:fill="FF0000"/>
        </w:rPr>
        <w:t xml:space="preserve"> </w:t>
      </w:r>
      <w:r w:rsidRPr="00C92459">
        <w:rPr>
          <w:rFonts w:cstheme="minorHAnsi"/>
          <w:b/>
          <w:color w:val="FFFFFF" w:themeColor="background1"/>
          <w:sz w:val="24"/>
          <w:szCs w:val="24"/>
          <w:highlight w:val="red"/>
          <w:shd w:val="clear" w:color="auto" w:fill="FF0000"/>
        </w:rPr>
        <w:t>WAIT</w:t>
      </w:r>
      <w:r>
        <w:rPr>
          <w:rFonts w:cstheme="minorHAnsi"/>
          <w:b/>
          <w:color w:val="FFFFFF" w:themeColor="background1"/>
          <w:sz w:val="24"/>
          <w:szCs w:val="24"/>
          <w:highlight w:val="red"/>
          <w:shd w:val="clear" w:color="auto" w:fill="FF0000"/>
        </w:rPr>
        <w:t xml:space="preserve"> </w:t>
      </w:r>
      <w:r w:rsidRPr="00C92459">
        <w:rPr>
          <w:rFonts w:cstheme="minorHAnsi"/>
          <w:color w:val="FFFFFF" w:themeColor="background1"/>
          <w:sz w:val="24"/>
          <w:szCs w:val="24"/>
        </w:rPr>
        <w:t xml:space="preserve"> </w:t>
      </w:r>
      <w:r>
        <w:rPr>
          <w:rFonts w:cstheme="minorHAnsi"/>
          <w:sz w:val="24"/>
          <w:szCs w:val="24"/>
        </w:rPr>
        <w:t xml:space="preserve">– </w:t>
      </w:r>
      <w:r w:rsidRPr="00C76082">
        <w:rPr>
          <w:rFonts w:cstheme="minorHAnsi"/>
          <w:sz w:val="24"/>
          <w:szCs w:val="24"/>
        </w:rPr>
        <w:t>to wait for the child to try to do something independently, to wait for the child to ask for assistance, providing an opportunity for communication.</w:t>
      </w:r>
    </w:p>
    <w:p w14:paraId="57BC7654" w14:textId="77777777" w:rsidR="00CA2AF3" w:rsidRPr="00C76082" w:rsidRDefault="00CA2AF3" w:rsidP="00CA2AF3">
      <w:pPr>
        <w:pStyle w:val="ListParagraph"/>
        <w:ind w:left="0"/>
        <w:rPr>
          <w:rFonts w:cstheme="minorHAnsi"/>
          <w:sz w:val="24"/>
          <w:szCs w:val="24"/>
        </w:rPr>
      </w:pPr>
    </w:p>
    <w:p w14:paraId="74146368" w14:textId="77777777" w:rsidR="00CA2AF3" w:rsidRPr="00C76082" w:rsidRDefault="00CA2AF3" w:rsidP="00CA2AF3">
      <w:pPr>
        <w:pStyle w:val="ListParagraph"/>
        <w:ind w:left="0"/>
        <w:rPr>
          <w:rFonts w:cstheme="minorHAnsi"/>
          <w:sz w:val="24"/>
          <w:szCs w:val="24"/>
        </w:rPr>
      </w:pPr>
      <w:r w:rsidRPr="00C76082">
        <w:rPr>
          <w:rFonts w:cstheme="minorHAnsi"/>
          <w:sz w:val="24"/>
          <w:szCs w:val="24"/>
        </w:rPr>
        <w:t xml:space="preserve">Here are some </w:t>
      </w:r>
      <w:r>
        <w:rPr>
          <w:rFonts w:cstheme="minorHAnsi"/>
          <w:sz w:val="24"/>
          <w:szCs w:val="24"/>
        </w:rPr>
        <w:t>priorities to consider</w:t>
      </w:r>
      <w:r w:rsidRPr="00C76082">
        <w:rPr>
          <w:rFonts w:cstheme="minorHAnsi"/>
          <w:sz w:val="24"/>
          <w:szCs w:val="24"/>
        </w:rPr>
        <w:t>:</w:t>
      </w:r>
    </w:p>
    <w:p w14:paraId="4D368664"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 xml:space="preserve">Carrying own bag into school </w:t>
      </w:r>
      <w:r>
        <w:rPr>
          <w:rFonts w:cstheme="minorHAnsi"/>
          <w:sz w:val="24"/>
          <w:szCs w:val="24"/>
        </w:rPr>
        <w:t>(</w:t>
      </w:r>
      <w:r w:rsidRPr="00C76082">
        <w:rPr>
          <w:rFonts w:cstheme="minorHAnsi"/>
          <w:sz w:val="24"/>
          <w:szCs w:val="24"/>
        </w:rPr>
        <w:t>too heavy</w:t>
      </w:r>
      <w:r>
        <w:rPr>
          <w:rFonts w:cstheme="minorHAnsi"/>
          <w:sz w:val="24"/>
          <w:szCs w:val="24"/>
        </w:rPr>
        <w:t>? S</w:t>
      </w:r>
      <w:r w:rsidRPr="00C76082">
        <w:rPr>
          <w:rFonts w:cstheme="minorHAnsi"/>
          <w:sz w:val="24"/>
          <w:szCs w:val="24"/>
        </w:rPr>
        <w:t>hare the load</w:t>
      </w:r>
      <w:r>
        <w:rPr>
          <w:rFonts w:cstheme="minorHAnsi"/>
          <w:sz w:val="24"/>
          <w:szCs w:val="24"/>
        </w:rPr>
        <w:t>)</w:t>
      </w:r>
    </w:p>
    <w:p w14:paraId="3FCE7CAD"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Undoing buttons and zippers</w:t>
      </w:r>
    </w:p>
    <w:p w14:paraId="6F91C439"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 xml:space="preserve">Hanging up coat on hook </w:t>
      </w:r>
      <w:r>
        <w:rPr>
          <w:rFonts w:cstheme="minorHAnsi"/>
          <w:sz w:val="24"/>
          <w:szCs w:val="24"/>
        </w:rPr>
        <w:t>(</w:t>
      </w:r>
      <w:r w:rsidRPr="00C76082">
        <w:rPr>
          <w:rFonts w:cstheme="minorHAnsi"/>
          <w:sz w:val="24"/>
          <w:szCs w:val="24"/>
        </w:rPr>
        <w:t>teach the skill</w:t>
      </w:r>
      <w:r>
        <w:rPr>
          <w:rFonts w:cstheme="minorHAnsi"/>
          <w:sz w:val="24"/>
          <w:szCs w:val="24"/>
        </w:rPr>
        <w:t xml:space="preserve"> first)</w:t>
      </w:r>
    </w:p>
    <w:p w14:paraId="4621B492"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Retrieving resources from labelled storage drawers</w:t>
      </w:r>
    </w:p>
    <w:p w14:paraId="1619143E"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Putting on shoes</w:t>
      </w:r>
    </w:p>
    <w:p w14:paraId="5B2A41C6"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 xml:space="preserve">Undressing and dressing for PE </w:t>
      </w:r>
      <w:r>
        <w:rPr>
          <w:rFonts w:cstheme="minorHAnsi"/>
          <w:sz w:val="24"/>
          <w:szCs w:val="24"/>
        </w:rPr>
        <w:t>(</w:t>
      </w:r>
      <w:r w:rsidRPr="00C76082">
        <w:rPr>
          <w:rFonts w:cstheme="minorHAnsi"/>
          <w:sz w:val="24"/>
          <w:szCs w:val="24"/>
        </w:rPr>
        <w:t>reduce</w:t>
      </w:r>
      <w:r>
        <w:rPr>
          <w:rFonts w:cstheme="minorHAnsi"/>
          <w:sz w:val="24"/>
          <w:szCs w:val="24"/>
        </w:rPr>
        <w:t xml:space="preserve"> the</w:t>
      </w:r>
      <w:r w:rsidRPr="00C76082">
        <w:rPr>
          <w:rFonts w:cstheme="minorHAnsi"/>
          <w:sz w:val="24"/>
          <w:szCs w:val="24"/>
        </w:rPr>
        <w:t xml:space="preserve"> amount of help</w:t>
      </w:r>
      <w:r>
        <w:rPr>
          <w:rFonts w:cstheme="minorHAnsi"/>
          <w:sz w:val="24"/>
          <w:szCs w:val="24"/>
        </w:rPr>
        <w:t>)</w:t>
      </w:r>
    </w:p>
    <w:p w14:paraId="7F2A2C0E"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Sharpening pencil</w:t>
      </w:r>
    </w:p>
    <w:p w14:paraId="0FE92135"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Putting scraps in the bin</w:t>
      </w:r>
    </w:p>
    <w:p w14:paraId="7DAB9523"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Helping to tidy after work or play</w:t>
      </w:r>
    </w:p>
    <w:p w14:paraId="3A856A55"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Carrying tray at dinner</w:t>
      </w:r>
    </w:p>
    <w:p w14:paraId="2B4D1A38"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Cutting own food</w:t>
      </w:r>
    </w:p>
    <w:p w14:paraId="47F399EE"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Feeding self</w:t>
      </w:r>
    </w:p>
    <w:p w14:paraId="67651327"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Opening lunch box</w:t>
      </w:r>
    </w:p>
    <w:p w14:paraId="2B9CBB40"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Opening packages</w:t>
      </w:r>
    </w:p>
    <w:p w14:paraId="36C8584C"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Opening zipped bags</w:t>
      </w:r>
    </w:p>
    <w:p w14:paraId="3EF0317A"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Accessing outdoor equipment</w:t>
      </w:r>
    </w:p>
    <w:p w14:paraId="1FA6F54E"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Referencing visual timetable</w:t>
      </w:r>
    </w:p>
    <w:p w14:paraId="631D7EF6"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Removing symbols from timetable</w:t>
      </w:r>
    </w:p>
    <w:p w14:paraId="7D9C8419"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Giving out books, resources to others in the group</w:t>
      </w:r>
    </w:p>
    <w:p w14:paraId="7884A006"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Pouring own drink</w:t>
      </w:r>
    </w:p>
    <w:p w14:paraId="12FC0A95"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 xml:space="preserve">Peeling a banana </w:t>
      </w:r>
      <w:r>
        <w:rPr>
          <w:rFonts w:cstheme="minorHAnsi"/>
          <w:sz w:val="24"/>
          <w:szCs w:val="24"/>
        </w:rPr>
        <w:t>(</w:t>
      </w:r>
      <w:r w:rsidRPr="00C76082">
        <w:rPr>
          <w:rFonts w:cstheme="minorHAnsi"/>
          <w:sz w:val="24"/>
          <w:szCs w:val="24"/>
        </w:rPr>
        <w:t>you may have to get it started</w:t>
      </w:r>
      <w:r>
        <w:rPr>
          <w:rFonts w:cstheme="minorHAnsi"/>
          <w:sz w:val="24"/>
          <w:szCs w:val="24"/>
        </w:rPr>
        <w:t>)</w:t>
      </w:r>
    </w:p>
    <w:p w14:paraId="6A2EA81B"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 xml:space="preserve">Using toilet </w:t>
      </w:r>
      <w:r>
        <w:rPr>
          <w:rFonts w:cstheme="minorHAnsi"/>
          <w:sz w:val="24"/>
          <w:szCs w:val="24"/>
        </w:rPr>
        <w:t xml:space="preserve">(with </w:t>
      </w:r>
      <w:r w:rsidRPr="00C76082">
        <w:rPr>
          <w:rFonts w:cstheme="minorHAnsi"/>
          <w:sz w:val="24"/>
          <w:szCs w:val="24"/>
        </w:rPr>
        <w:t>appropriate assistance</w:t>
      </w:r>
      <w:r>
        <w:rPr>
          <w:rFonts w:cstheme="minorHAnsi"/>
          <w:sz w:val="24"/>
          <w:szCs w:val="24"/>
        </w:rPr>
        <w:t>)</w:t>
      </w:r>
    </w:p>
    <w:p w14:paraId="1AF3F392"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Washing hands</w:t>
      </w:r>
    </w:p>
    <w:p w14:paraId="1BD3E0C3"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Using glue/tape</w:t>
      </w:r>
    </w:p>
    <w:p w14:paraId="2A625F93" w14:textId="77777777" w:rsidR="00CA2AF3" w:rsidRPr="00C76082" w:rsidRDefault="00CA2AF3" w:rsidP="00CA2AF3">
      <w:pPr>
        <w:pStyle w:val="ListParagraph"/>
        <w:numPr>
          <w:ilvl w:val="0"/>
          <w:numId w:val="1"/>
        </w:numPr>
        <w:rPr>
          <w:rFonts w:cstheme="minorHAnsi"/>
          <w:sz w:val="24"/>
          <w:szCs w:val="24"/>
        </w:rPr>
      </w:pPr>
      <w:r w:rsidRPr="00C76082">
        <w:rPr>
          <w:rFonts w:cstheme="minorHAnsi"/>
          <w:sz w:val="24"/>
          <w:szCs w:val="24"/>
        </w:rPr>
        <w:t>Returning resources to the appropriate labelled place</w:t>
      </w:r>
    </w:p>
    <w:p w14:paraId="1AF94FDD" w14:textId="77777777" w:rsidR="00CA2AF3" w:rsidRPr="00C76082" w:rsidRDefault="00CA2AF3" w:rsidP="00CA2AF3">
      <w:pPr>
        <w:rPr>
          <w:rFonts w:cstheme="minorHAnsi"/>
          <w:sz w:val="24"/>
          <w:szCs w:val="24"/>
        </w:rPr>
      </w:pPr>
    </w:p>
    <w:p w14:paraId="7B9193C4" w14:textId="77777777" w:rsidR="00F048C7" w:rsidRDefault="00F048C7">
      <w:pPr>
        <w:spacing w:after="0" w:line="240" w:lineRule="auto"/>
        <w:rPr>
          <w:rFonts w:cstheme="minorHAnsi"/>
          <w:sz w:val="24"/>
          <w:szCs w:val="24"/>
        </w:rPr>
      </w:pPr>
      <w:r>
        <w:rPr>
          <w:rFonts w:cstheme="minorHAnsi"/>
          <w:sz w:val="24"/>
          <w:szCs w:val="24"/>
        </w:rPr>
        <w:br w:type="page"/>
      </w:r>
    </w:p>
    <w:p w14:paraId="6979935F" w14:textId="6B998509" w:rsidR="00CA2AF3" w:rsidRPr="00C76082" w:rsidRDefault="00CA2AF3" w:rsidP="00CA2AF3">
      <w:pPr>
        <w:rPr>
          <w:rFonts w:cstheme="minorHAnsi"/>
          <w:sz w:val="24"/>
          <w:szCs w:val="24"/>
        </w:rPr>
      </w:pPr>
      <w:bookmarkStart w:id="0" w:name="_GoBack"/>
      <w:bookmarkEnd w:id="0"/>
      <w:r w:rsidRPr="00C76082">
        <w:rPr>
          <w:rFonts w:cstheme="minorHAnsi"/>
          <w:sz w:val="24"/>
          <w:szCs w:val="24"/>
        </w:rPr>
        <w:lastRenderedPageBreak/>
        <w:t xml:space="preserve">Consider the priorities and develop targets </w:t>
      </w:r>
      <w:r>
        <w:rPr>
          <w:rFonts w:cstheme="minorHAnsi"/>
          <w:sz w:val="24"/>
          <w:szCs w:val="24"/>
        </w:rPr>
        <w:t>from</w:t>
      </w:r>
      <w:r w:rsidRPr="00C76082">
        <w:rPr>
          <w:rFonts w:cstheme="minorHAnsi"/>
          <w:sz w:val="24"/>
          <w:szCs w:val="24"/>
        </w:rPr>
        <w:t xml:space="preserve"> them</w:t>
      </w:r>
      <w:r>
        <w:rPr>
          <w:rFonts w:cstheme="minorHAnsi"/>
          <w:sz w:val="24"/>
          <w:szCs w:val="24"/>
        </w:rPr>
        <w:t>. Here are some examples:</w:t>
      </w:r>
    </w:p>
    <w:p w14:paraId="7817854A" w14:textId="77777777" w:rsidR="00CA2AF3" w:rsidRPr="00C76082" w:rsidRDefault="00CA2AF3" w:rsidP="00CA2AF3">
      <w:pPr>
        <w:pStyle w:val="ListParagraph"/>
        <w:numPr>
          <w:ilvl w:val="0"/>
          <w:numId w:val="2"/>
        </w:numPr>
        <w:rPr>
          <w:rFonts w:cstheme="minorHAnsi"/>
          <w:sz w:val="24"/>
          <w:szCs w:val="24"/>
        </w:rPr>
      </w:pPr>
      <w:r w:rsidRPr="00C76082">
        <w:rPr>
          <w:rFonts w:cstheme="minorHAnsi"/>
          <w:sz w:val="24"/>
          <w:szCs w:val="24"/>
        </w:rPr>
        <w:t>To recognise when my pencil is dull and use the sharpener by myself</w:t>
      </w:r>
    </w:p>
    <w:p w14:paraId="396169A9" w14:textId="77777777" w:rsidR="00CA2AF3" w:rsidRPr="00C76082" w:rsidRDefault="00CA2AF3" w:rsidP="00CA2AF3">
      <w:pPr>
        <w:pStyle w:val="ListParagraph"/>
        <w:numPr>
          <w:ilvl w:val="0"/>
          <w:numId w:val="2"/>
        </w:numPr>
        <w:rPr>
          <w:rFonts w:cstheme="minorHAnsi"/>
          <w:sz w:val="24"/>
          <w:szCs w:val="24"/>
        </w:rPr>
      </w:pPr>
      <w:r w:rsidRPr="00C76082">
        <w:rPr>
          <w:rFonts w:cstheme="minorHAnsi"/>
          <w:sz w:val="24"/>
          <w:szCs w:val="24"/>
        </w:rPr>
        <w:t>To follow the symbols by the sink and wash my hands by myself</w:t>
      </w:r>
    </w:p>
    <w:p w14:paraId="691F42F2" w14:textId="77777777" w:rsidR="00CA2AF3" w:rsidRPr="00C76082" w:rsidRDefault="00CA2AF3" w:rsidP="00CA2AF3">
      <w:pPr>
        <w:pStyle w:val="ListParagraph"/>
        <w:numPr>
          <w:ilvl w:val="0"/>
          <w:numId w:val="2"/>
        </w:numPr>
        <w:rPr>
          <w:rFonts w:cstheme="minorHAnsi"/>
          <w:sz w:val="24"/>
          <w:szCs w:val="24"/>
        </w:rPr>
      </w:pPr>
      <w:r w:rsidRPr="00C76082">
        <w:rPr>
          <w:rFonts w:cstheme="minorHAnsi"/>
          <w:sz w:val="24"/>
          <w:szCs w:val="24"/>
        </w:rPr>
        <w:t>To put my things away in the right place when my work is finished</w:t>
      </w:r>
      <w:r>
        <w:rPr>
          <w:rFonts w:cstheme="minorHAnsi"/>
          <w:sz w:val="24"/>
          <w:szCs w:val="24"/>
        </w:rPr>
        <w:t>.</w:t>
      </w:r>
    </w:p>
    <w:p w14:paraId="6F5833D9" w14:textId="77777777" w:rsidR="00CA2AF3" w:rsidRPr="00C76082" w:rsidRDefault="00CA2AF3" w:rsidP="00CA2AF3">
      <w:pPr>
        <w:pStyle w:val="ListParagraph"/>
        <w:rPr>
          <w:rFonts w:cstheme="minorHAnsi"/>
          <w:sz w:val="24"/>
          <w:szCs w:val="24"/>
        </w:rPr>
      </w:pPr>
    </w:p>
    <w:p w14:paraId="25CA084A" w14:textId="77777777" w:rsidR="00CA2AF3" w:rsidRPr="00C76082" w:rsidRDefault="00CA2AF3" w:rsidP="00CA2AF3">
      <w:pPr>
        <w:rPr>
          <w:rFonts w:cstheme="minorHAnsi"/>
          <w:sz w:val="24"/>
          <w:szCs w:val="24"/>
        </w:rPr>
      </w:pPr>
      <w:r w:rsidRPr="00C76082">
        <w:rPr>
          <w:rFonts w:cstheme="minorHAnsi"/>
          <w:b/>
          <w:sz w:val="24"/>
          <w:szCs w:val="24"/>
        </w:rPr>
        <w:t xml:space="preserve">The list can go on and it is important to be alert to new opportunities. When support is needed, determine to reduce it over time while you are demonstrating and encouraging the child to take the lead. Praise appropriately and be sure to share successes with colleagues and parents/carers. </w:t>
      </w:r>
    </w:p>
    <w:p w14:paraId="52ACCD7B" w14:textId="77777777" w:rsidR="00F56312" w:rsidRDefault="00F56312"/>
    <w:sectPr w:rsidR="00F56312" w:rsidSect="00744118">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61BFC" w14:textId="77777777" w:rsidR="00EE4A09" w:rsidRDefault="00EE4A09" w:rsidP="00F048C7">
      <w:pPr>
        <w:spacing w:after="0" w:line="240" w:lineRule="auto"/>
      </w:pPr>
      <w:r>
        <w:separator/>
      </w:r>
    </w:p>
  </w:endnote>
  <w:endnote w:type="continuationSeparator" w:id="0">
    <w:p w14:paraId="1127F75B" w14:textId="77777777" w:rsidR="00EE4A09" w:rsidRDefault="00EE4A09" w:rsidP="00F0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4B562" w14:textId="617549B5" w:rsidR="00F048C7" w:rsidRDefault="00F048C7">
    <w:pPr>
      <w:pStyle w:val="Footer"/>
    </w:pPr>
    <w:r w:rsidRPr="00F631E0">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B7F2" w14:textId="77777777" w:rsidR="00EE4A09" w:rsidRDefault="00EE4A09" w:rsidP="00F048C7">
      <w:pPr>
        <w:spacing w:after="0" w:line="240" w:lineRule="auto"/>
      </w:pPr>
      <w:r>
        <w:separator/>
      </w:r>
    </w:p>
  </w:footnote>
  <w:footnote w:type="continuationSeparator" w:id="0">
    <w:p w14:paraId="0EFA99B4" w14:textId="77777777" w:rsidR="00EE4A09" w:rsidRDefault="00EE4A09" w:rsidP="00F0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C00F" w14:textId="77777777" w:rsidR="00F048C7" w:rsidRDefault="00F048C7" w:rsidP="00F048C7">
    <w:pPr>
      <w:rPr>
        <w:rFonts w:cstheme="minorHAnsi"/>
        <w:sz w:val="24"/>
        <w:szCs w:val="24"/>
      </w:rPr>
    </w:pPr>
    <w:r w:rsidRPr="00C76082">
      <w:rPr>
        <w:rFonts w:cstheme="minorHAnsi"/>
        <w:sz w:val="24"/>
        <w:szCs w:val="24"/>
      </w:rPr>
      <w:t>Idea 53</w:t>
    </w:r>
    <w:r>
      <w:rPr>
        <w:rFonts w:cstheme="minorHAnsi"/>
        <w:sz w:val="24"/>
        <w:szCs w:val="24"/>
      </w:rPr>
      <w:t>:</w:t>
    </w:r>
    <w:r w:rsidRPr="00C76082">
      <w:rPr>
        <w:rFonts w:cstheme="minorHAnsi"/>
        <w:sz w:val="24"/>
        <w:szCs w:val="24"/>
      </w:rPr>
      <w:t xml:space="preserve"> Stand back and shadow </w:t>
    </w:r>
  </w:p>
  <w:p w14:paraId="543AFAB1" w14:textId="77777777" w:rsidR="00F048C7" w:rsidRDefault="00F0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0B7C"/>
    <w:multiLevelType w:val="hybridMultilevel"/>
    <w:tmpl w:val="11F0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33234C"/>
    <w:multiLevelType w:val="hybridMultilevel"/>
    <w:tmpl w:val="11404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F3"/>
    <w:rsid w:val="00744118"/>
    <w:rsid w:val="00CA2AF3"/>
    <w:rsid w:val="00EE4A09"/>
    <w:rsid w:val="00F048C7"/>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D2EE1"/>
  <w15:chartTrackingRefBased/>
  <w15:docId w15:val="{342E1B11-EF7D-BF44-A3F4-5A6EBAAE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AF3"/>
    <w:pPr>
      <w:spacing w:after="160" w:line="259" w:lineRule="auto"/>
    </w:pPr>
    <w:rPr>
      <w:sz w:val="22"/>
      <w:szCs w:val="22"/>
    </w:rPr>
  </w:style>
  <w:style w:type="paragraph" w:styleId="Heading1">
    <w:name w:val="heading 1"/>
    <w:basedOn w:val="Normal"/>
    <w:link w:val="Heading1Char"/>
    <w:uiPriority w:val="9"/>
    <w:qFormat/>
    <w:rsid w:val="00CA2A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F3"/>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A2AF3"/>
    <w:pPr>
      <w:ind w:left="720"/>
      <w:contextualSpacing/>
    </w:pPr>
  </w:style>
  <w:style w:type="paragraph" w:styleId="Header">
    <w:name w:val="header"/>
    <w:basedOn w:val="Normal"/>
    <w:link w:val="HeaderChar"/>
    <w:uiPriority w:val="99"/>
    <w:unhideWhenUsed/>
    <w:rsid w:val="00F0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8C7"/>
    <w:rPr>
      <w:sz w:val="22"/>
      <w:szCs w:val="22"/>
    </w:rPr>
  </w:style>
  <w:style w:type="paragraph" w:styleId="Footer">
    <w:name w:val="footer"/>
    <w:basedOn w:val="Normal"/>
    <w:link w:val="FooterChar"/>
    <w:uiPriority w:val="99"/>
    <w:unhideWhenUsed/>
    <w:rsid w:val="00F0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2019-03-19T15:32:00Z</dcterms:created>
  <dcterms:modified xsi:type="dcterms:W3CDTF">2019-03-19T15:54:00Z</dcterms:modified>
</cp:coreProperties>
</file>