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92" w:rsidRPr="002000D0" w:rsidRDefault="00665F92" w:rsidP="00665F92">
      <w:pPr>
        <w:rPr>
          <w:b/>
          <w:bCs/>
          <w:sz w:val="20"/>
          <w:szCs w:val="20"/>
        </w:rPr>
      </w:pPr>
      <w:r w:rsidRPr="002000D0">
        <w:rPr>
          <w:b/>
          <w:bCs/>
          <w:sz w:val="20"/>
          <w:szCs w:val="20"/>
        </w:rPr>
        <w:t>Nutrition tracking</w:t>
      </w:r>
      <w:r>
        <w:rPr>
          <w:b/>
          <w:bCs/>
          <w:sz w:val="20"/>
          <w:szCs w:val="20"/>
        </w:rPr>
        <w:t xml:space="preserve"> apps</w:t>
      </w:r>
      <w:r w:rsidRPr="002000D0">
        <w:rPr>
          <w:b/>
          <w:bCs/>
          <w:sz w:val="20"/>
          <w:szCs w:val="20"/>
        </w:rPr>
        <w:t>: (</w:t>
      </w:r>
      <w:r>
        <w:rPr>
          <w:b/>
          <w:bCs/>
          <w:sz w:val="20"/>
          <w:szCs w:val="20"/>
        </w:rPr>
        <w:t>C</w:t>
      </w:r>
      <w:r w:rsidRPr="002000D0">
        <w:rPr>
          <w:b/>
          <w:bCs/>
          <w:sz w:val="20"/>
          <w:szCs w:val="20"/>
        </w:rPr>
        <w:t>ourse 2)</w:t>
      </w:r>
    </w:p>
    <w:p w:rsidR="00665F92" w:rsidRDefault="00665F92" w:rsidP="00665F92">
      <w:pPr>
        <w:rPr>
          <w:sz w:val="20"/>
          <w:szCs w:val="20"/>
        </w:rPr>
      </w:pPr>
    </w:p>
    <w:p w:rsidR="00665F92" w:rsidRDefault="00665F92" w:rsidP="00665F92">
      <w:pPr>
        <w:rPr>
          <w:sz w:val="20"/>
          <w:szCs w:val="20"/>
        </w:rPr>
      </w:pPr>
      <w:r>
        <w:rPr>
          <w:sz w:val="20"/>
          <w:szCs w:val="20"/>
        </w:rPr>
        <w:t xml:space="preserve">The goal of this exercise is to evaluate the efficacy of a nutrition-tracking app based on the information in the chapter. </w:t>
      </w:r>
    </w:p>
    <w:p w:rsidR="00665F92" w:rsidRDefault="00665F92" w:rsidP="00665F92">
      <w:pPr>
        <w:rPr>
          <w:sz w:val="20"/>
          <w:szCs w:val="20"/>
        </w:rPr>
      </w:pPr>
    </w:p>
    <w:p w:rsidR="00665F92" w:rsidRDefault="00665F92" w:rsidP="00665F92">
      <w:pPr>
        <w:rPr>
          <w:sz w:val="20"/>
          <w:szCs w:val="20"/>
        </w:rPr>
      </w:pPr>
      <w:r>
        <w:rPr>
          <w:sz w:val="20"/>
          <w:szCs w:val="20"/>
        </w:rPr>
        <w:t xml:space="preserve">Caution: apps for tracking consumption </w:t>
      </w:r>
      <w:proofErr w:type="gramStart"/>
      <w:r>
        <w:rPr>
          <w:sz w:val="20"/>
          <w:szCs w:val="20"/>
        </w:rPr>
        <w:t>are known</w:t>
      </w:r>
      <w:proofErr w:type="gramEnd"/>
      <w:r>
        <w:rPr>
          <w:sz w:val="20"/>
          <w:szCs w:val="20"/>
        </w:rPr>
        <w:t xml:space="preserve"> to lead to chronic underreporting, as discussed in Course 2 of Chapter 7. Instructors should introduce this activity carefully so that students are aware of potential underreporting of intake. Thus, we do NOT recommend extensive nutrition tracking beyond a single day for students.</w:t>
      </w:r>
    </w:p>
    <w:p w:rsidR="00665F92" w:rsidRDefault="00665F92" w:rsidP="00665F92">
      <w:pPr>
        <w:rPr>
          <w:sz w:val="20"/>
          <w:szCs w:val="20"/>
        </w:rPr>
      </w:pPr>
    </w:p>
    <w:p w:rsidR="00665F92" w:rsidRDefault="00665F92" w:rsidP="00665F92">
      <w:pPr>
        <w:rPr>
          <w:sz w:val="20"/>
          <w:szCs w:val="20"/>
        </w:rPr>
      </w:pPr>
      <w:r>
        <w:rPr>
          <w:sz w:val="20"/>
          <w:szCs w:val="20"/>
        </w:rPr>
        <w:t xml:space="preserve">First, identify apps and compare features. </w:t>
      </w:r>
    </w:p>
    <w:p w:rsidR="00665F92" w:rsidRDefault="00665F92" w:rsidP="00665F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Students identify 2-3 websites or mobile apps for tracking nutrition. </w:t>
      </w:r>
    </w:p>
    <w:p w:rsidR="00665F92" w:rsidRDefault="00665F92" w:rsidP="00665F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Compare the features of each website / app. How large is the food database? How </w:t>
      </w:r>
      <w:proofErr w:type="gramStart"/>
      <w:r>
        <w:rPr>
          <w:rFonts w:ascii="Times New Roman" w:hAnsi="Times New Roman" w:cs="Times New Roman"/>
          <w:sz w:val="20"/>
          <w:szCs w:val="20"/>
        </w:rPr>
        <w:t>are portion sizes recorded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? Does the app provide push notifications to prompt entry? Can you add recipes? </w:t>
      </w:r>
      <w:proofErr w:type="gramStart"/>
      <w:r>
        <w:rPr>
          <w:rFonts w:ascii="Times New Roman" w:hAnsi="Times New Roman" w:cs="Times New Roman"/>
          <w:sz w:val="20"/>
          <w:szCs w:val="20"/>
        </w:rPr>
        <w:t>Scan bar codes?</w:t>
      </w:r>
      <w:proofErr w:type="gramEnd"/>
    </w:p>
    <w:p w:rsidR="00665F92" w:rsidRDefault="00665F92" w:rsidP="00665F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Encourage students to enter their ONE most recent meal to assess usability of these apps. </w:t>
      </w:r>
    </w:p>
    <w:p w:rsidR="00665F92" w:rsidRDefault="00665F92" w:rsidP="00665F92">
      <w:pPr>
        <w:rPr>
          <w:sz w:val="20"/>
          <w:szCs w:val="20"/>
        </w:rPr>
      </w:pPr>
    </w:p>
    <w:p w:rsidR="00665F92" w:rsidRDefault="00665F92" w:rsidP="00665F92">
      <w:pPr>
        <w:rPr>
          <w:sz w:val="20"/>
          <w:szCs w:val="20"/>
        </w:rPr>
      </w:pPr>
      <w:r>
        <w:rPr>
          <w:sz w:val="20"/>
          <w:szCs w:val="20"/>
        </w:rPr>
        <w:t>Second, apply concepts from Chapter 7 to highlight the potential problems with these apps.</w:t>
      </w:r>
    </w:p>
    <w:p w:rsidR="00665F92" w:rsidRDefault="00665F92" w:rsidP="00665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the limitations of self-report research for sensitive topics such as eating habits?</w:t>
      </w:r>
    </w:p>
    <w:p w:rsidR="00665F92" w:rsidRDefault="00665F92" w:rsidP="00665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Why might a person be prone to over-reporting or under-reporting intake?</w:t>
      </w:r>
    </w:p>
    <w:p w:rsidR="00665F92" w:rsidRDefault="00665F92" w:rsidP="00665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</w:t>
      </w:r>
      <w:proofErr w:type="gramStart"/>
      <w:r>
        <w:rPr>
          <w:rFonts w:ascii="Times New Roman" w:hAnsi="Times New Roman" w:cs="Times New Roman"/>
          <w:sz w:val="20"/>
          <w:szCs w:val="20"/>
        </w:rPr>
        <w:t>are portion sizes estimated</w:t>
      </w:r>
      <w:proofErr w:type="gramEnd"/>
      <w:r>
        <w:rPr>
          <w:rFonts w:ascii="Times New Roman" w:hAnsi="Times New Roman" w:cs="Times New Roman"/>
          <w:sz w:val="20"/>
          <w:szCs w:val="20"/>
        </w:rPr>
        <w:t>?</w:t>
      </w:r>
    </w:p>
    <w:p w:rsidR="00665F92" w:rsidRDefault="00665F92" w:rsidP="00665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the reconstructive nature of recording food consumption hours or days after consumed.</w:t>
      </w:r>
    </w:p>
    <w:p w:rsidR="00665F92" w:rsidRDefault="00665F92" w:rsidP="00665F92">
      <w:pPr>
        <w:rPr>
          <w:sz w:val="20"/>
          <w:szCs w:val="20"/>
        </w:rPr>
      </w:pPr>
    </w:p>
    <w:p w:rsidR="00665F92" w:rsidRDefault="00665F92" w:rsidP="00665F92">
      <w:pPr>
        <w:rPr>
          <w:sz w:val="20"/>
          <w:szCs w:val="20"/>
        </w:rPr>
      </w:pPr>
      <w:r>
        <w:rPr>
          <w:sz w:val="20"/>
          <w:szCs w:val="20"/>
        </w:rPr>
        <w:t>Third, brainstorm and describe two ways to improve the validity and reliability of nutrition self-report.</w:t>
      </w:r>
    </w:p>
    <w:p w:rsidR="00665F92" w:rsidRDefault="00665F92" w:rsidP="00665F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Encourage students to cite evidence for their proposed improvements. Resources highlighted below.</w:t>
      </w:r>
    </w:p>
    <w:p w:rsidR="00665F92" w:rsidRDefault="00665F92" w:rsidP="00665F92">
      <w:pPr>
        <w:rPr>
          <w:sz w:val="20"/>
          <w:szCs w:val="20"/>
        </w:rPr>
      </w:pPr>
    </w:p>
    <w:p w:rsidR="00665F92" w:rsidRDefault="00665F92" w:rsidP="00665F92">
      <w:pPr>
        <w:rPr>
          <w:sz w:val="20"/>
          <w:szCs w:val="20"/>
        </w:rPr>
      </w:pPr>
    </w:p>
    <w:p w:rsidR="00665F92" w:rsidRPr="00E8645E" w:rsidRDefault="00665F92" w:rsidP="00665F92">
      <w:pPr>
        <w:rPr>
          <w:b/>
          <w:sz w:val="20"/>
          <w:szCs w:val="20"/>
        </w:rPr>
      </w:pPr>
      <w:r w:rsidRPr="00E8645E">
        <w:rPr>
          <w:b/>
          <w:sz w:val="20"/>
          <w:szCs w:val="20"/>
        </w:rPr>
        <w:t>Related references:</w:t>
      </w:r>
    </w:p>
    <w:p w:rsidR="00665F92" w:rsidRPr="00742E1E" w:rsidRDefault="00665F92" w:rsidP="00665F92">
      <w:pPr>
        <w:spacing w:before="120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Ahn</w:t>
      </w:r>
      <w:proofErr w:type="spellEnd"/>
      <w:r>
        <w:rPr>
          <w:sz w:val="20"/>
          <w:szCs w:val="20"/>
        </w:rPr>
        <w:t xml:space="preserve"> et al. (2019), ‘Development of a smartphone application for dietary self-monitoring’, </w:t>
      </w:r>
      <w:r>
        <w:rPr>
          <w:i/>
          <w:iCs/>
          <w:sz w:val="20"/>
          <w:szCs w:val="20"/>
        </w:rPr>
        <w:t xml:space="preserve">Frontiers in Nutrition, </w:t>
      </w:r>
      <w:r>
        <w:rPr>
          <w:sz w:val="20"/>
          <w:szCs w:val="20"/>
        </w:rPr>
        <w:t xml:space="preserve">6: </w:t>
      </w:r>
      <w:hyperlink r:id="rId5" w:history="1">
        <w:r w:rsidRPr="00742E1E">
          <w:rPr>
            <w:color w:val="020202"/>
            <w:sz w:val="20"/>
            <w:szCs w:val="20"/>
            <w:u w:val="single"/>
            <w:shd w:val="clear" w:color="auto" w:fill="FFFFFF"/>
          </w:rPr>
          <w:t>https://doi.org/10.3389/fnut.2019.00149</w:t>
        </w:r>
      </w:hyperlink>
      <w:r>
        <w:t xml:space="preserve"> </w:t>
      </w:r>
    </w:p>
    <w:p w:rsidR="00665F92" w:rsidRDefault="00665F92" w:rsidP="00665F92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Chen, </w:t>
      </w:r>
      <w:proofErr w:type="spellStart"/>
      <w:r>
        <w:rPr>
          <w:sz w:val="20"/>
          <w:szCs w:val="20"/>
        </w:rPr>
        <w:t>Cader</w:t>
      </w:r>
      <w:proofErr w:type="spellEnd"/>
      <w:r>
        <w:rPr>
          <w:sz w:val="20"/>
          <w:szCs w:val="20"/>
        </w:rPr>
        <w:t xml:space="preserve"> &amp; Allman-</w:t>
      </w:r>
      <w:proofErr w:type="spellStart"/>
      <w:r>
        <w:rPr>
          <w:sz w:val="20"/>
          <w:szCs w:val="20"/>
        </w:rPr>
        <w:t>Farinelli</w:t>
      </w:r>
      <w:proofErr w:type="spellEnd"/>
      <w:r>
        <w:rPr>
          <w:sz w:val="20"/>
          <w:szCs w:val="20"/>
        </w:rPr>
        <w:t>. (2015), ‘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most popular smartphone apps for weight loss: A quality assessment’, </w:t>
      </w:r>
      <w:r>
        <w:rPr>
          <w:i/>
          <w:iCs/>
          <w:sz w:val="20"/>
          <w:szCs w:val="20"/>
        </w:rPr>
        <w:t>JMIR</w:t>
      </w:r>
      <w:r>
        <w:rPr>
          <w:sz w:val="20"/>
          <w:szCs w:val="20"/>
        </w:rPr>
        <w:t>, 3(4).</w:t>
      </w:r>
    </w:p>
    <w:p w:rsidR="00665F92" w:rsidRPr="00D35634" w:rsidRDefault="00665F92" w:rsidP="00665F92">
      <w:pPr>
        <w:spacing w:before="120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Khazan</w:t>
      </w:r>
      <w:proofErr w:type="spellEnd"/>
      <w:r>
        <w:rPr>
          <w:sz w:val="20"/>
          <w:szCs w:val="20"/>
        </w:rPr>
        <w:t xml:space="preserve"> et al. (2020), ‘Rethinking the use of mobile apps for dietary assessment in medical research’, </w:t>
      </w:r>
      <w:r>
        <w:rPr>
          <w:i/>
          <w:iCs/>
          <w:sz w:val="20"/>
          <w:szCs w:val="20"/>
        </w:rPr>
        <w:t xml:space="preserve">JMIR, </w:t>
      </w:r>
      <w:r>
        <w:rPr>
          <w:sz w:val="20"/>
          <w:szCs w:val="20"/>
        </w:rPr>
        <w:t>22(6).</w:t>
      </w:r>
    </w:p>
    <w:p w:rsidR="00665F92" w:rsidRPr="002000D0" w:rsidRDefault="00665F92" w:rsidP="00665F92">
      <w:pPr>
        <w:rPr>
          <w:sz w:val="20"/>
          <w:szCs w:val="20"/>
        </w:rPr>
      </w:pPr>
    </w:p>
    <w:p w:rsidR="00665F92" w:rsidRDefault="00665F92" w:rsidP="00665F92">
      <w:pPr>
        <w:rPr>
          <w:sz w:val="20"/>
          <w:szCs w:val="20"/>
        </w:rPr>
      </w:pPr>
    </w:p>
    <w:p w:rsidR="00E54325" w:rsidRDefault="00E54325">
      <w:bookmarkStart w:id="0" w:name="_GoBack"/>
      <w:bookmarkEnd w:id="0"/>
    </w:p>
    <w:sectPr w:rsidR="00E54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440"/>
    <w:multiLevelType w:val="hybridMultilevel"/>
    <w:tmpl w:val="96FC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2392"/>
    <w:multiLevelType w:val="hybridMultilevel"/>
    <w:tmpl w:val="212E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00FF3"/>
    <w:multiLevelType w:val="hybridMultilevel"/>
    <w:tmpl w:val="1A78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F8"/>
    <w:rsid w:val="00665F92"/>
    <w:rsid w:val="00B04BF8"/>
    <w:rsid w:val="00E5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B0EC9-8137-443E-911F-1F06E52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9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89/fnut.2019.00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Bloomsbury Publishing Plc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2021-12-07T11:10:00Z</dcterms:created>
  <dcterms:modified xsi:type="dcterms:W3CDTF">2021-12-07T11:11:00Z</dcterms:modified>
</cp:coreProperties>
</file>