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C4" w:rsidRPr="00786CCB" w:rsidRDefault="002C67C4" w:rsidP="002C67C4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86CC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Conditioned Taste Aversion</w:t>
      </w:r>
    </w:p>
    <w:p w:rsidR="002C67C4" w:rsidRPr="00786CCB" w:rsidRDefault="002C67C4" w:rsidP="002C67C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86CC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This activity explores conditioned taste aversion and the Garcia and Koelling study of CTA. </w:t>
      </w:r>
    </w:p>
    <w:p w:rsidR="002C67C4" w:rsidRPr="00786CCB" w:rsidRDefault="002C67C4" w:rsidP="002C67C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86CC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following video reviews classical conditioning, CTA, and John Garcia’s examination of CTA:</w:t>
      </w:r>
    </w:p>
    <w:p w:rsidR="002C67C4" w:rsidRPr="00786CCB" w:rsidRDefault="002C67C4" w:rsidP="002C67C4">
      <w:pPr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hyperlink r:id="rId5" w:history="1">
        <w:r w:rsidRPr="00786CCB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</w:rPr>
          <w:t>https://www.youtube.com/watch?app=desktop&amp;v=ybA7zY1CGto</w:t>
        </w:r>
      </w:hyperlink>
    </w:p>
    <w:p w:rsidR="002C67C4" w:rsidRPr="00786CCB" w:rsidRDefault="002C67C4" w:rsidP="002C67C4">
      <w:pPr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rPr>
          <w:rStyle w:val="Hyperlink"/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</w:pPr>
      <w:r w:rsidRPr="00786CCB">
        <w:rPr>
          <w:rStyle w:val="Hyperlink"/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After students watch the video, ask them to:</w:t>
      </w:r>
    </w:p>
    <w:p w:rsidR="002C67C4" w:rsidRPr="00786CCB" w:rsidRDefault="002C67C4" w:rsidP="002C67C4">
      <w:p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pStyle w:val="ListParagraph"/>
        <w:numPr>
          <w:ilvl w:val="0"/>
          <w:numId w:val="1"/>
        </w:numPr>
        <w:rPr>
          <w:bCs/>
          <w:color w:val="000000" w:themeColor="text1"/>
          <w:sz w:val="20"/>
          <w:szCs w:val="20"/>
        </w:rPr>
      </w:pPr>
      <w:r w:rsidRPr="00786CCB">
        <w:rPr>
          <w:bCs/>
          <w:color w:val="000000" w:themeColor="text1"/>
          <w:sz w:val="20"/>
          <w:szCs w:val="20"/>
        </w:rPr>
        <w:t>Share their stories of CTA.</w:t>
      </w:r>
    </w:p>
    <w:p w:rsidR="002C67C4" w:rsidRPr="00786CCB" w:rsidRDefault="002C67C4" w:rsidP="002C67C4">
      <w:pPr>
        <w:pStyle w:val="ListParagraph"/>
        <w:numPr>
          <w:ilvl w:val="0"/>
          <w:numId w:val="1"/>
        </w:numPr>
        <w:rPr>
          <w:bCs/>
          <w:color w:val="000000" w:themeColor="text1"/>
          <w:sz w:val="20"/>
          <w:szCs w:val="20"/>
        </w:rPr>
      </w:pPr>
      <w:r w:rsidRPr="00786CCB">
        <w:rPr>
          <w:bCs/>
          <w:color w:val="000000" w:themeColor="text1"/>
          <w:sz w:val="20"/>
          <w:szCs w:val="20"/>
        </w:rPr>
        <w:t>Describe how their CTA would be measured by a researcher and compare the measure to that used by John Garcia in his studies of rats.</w:t>
      </w:r>
    </w:p>
    <w:p w:rsidR="002C67C4" w:rsidRPr="00003F89" w:rsidRDefault="002C67C4" w:rsidP="002C67C4">
      <w:pPr>
        <w:pStyle w:val="ListParagraph"/>
        <w:numPr>
          <w:ilvl w:val="0"/>
          <w:numId w:val="1"/>
        </w:numPr>
        <w:rPr>
          <w:bCs/>
          <w:color w:val="000000" w:themeColor="text1"/>
          <w:sz w:val="20"/>
          <w:szCs w:val="20"/>
        </w:rPr>
      </w:pPr>
      <w:r w:rsidRPr="00003F89">
        <w:rPr>
          <w:bCs/>
          <w:color w:val="000000" w:themeColor="text1"/>
          <w:sz w:val="20"/>
          <w:szCs w:val="20"/>
        </w:rPr>
        <w:t xml:space="preserve">Discuss potential areas of the brain involved in conditioned taste aversion: </w:t>
      </w:r>
      <w:hyperlink r:id="rId6" w:history="1">
        <w:r w:rsidRPr="00003F89">
          <w:rPr>
            <w:rStyle w:val="Hyperlink"/>
            <w:bCs/>
            <w:sz w:val="20"/>
            <w:szCs w:val="20"/>
          </w:rPr>
          <w:t>https://www.frontiersin.org/articles/10.3389/fnsys.2011.00076/full</w:t>
        </w:r>
      </w:hyperlink>
      <w:r w:rsidRPr="00003F89">
        <w:rPr>
          <w:bCs/>
          <w:color w:val="000000" w:themeColor="text1"/>
          <w:sz w:val="20"/>
          <w:szCs w:val="20"/>
        </w:rPr>
        <w:t xml:space="preserve"> (Yamamoto &amp; Ueji, 2011)</w:t>
      </w:r>
    </w:p>
    <w:p w:rsidR="002C67C4" w:rsidRPr="00003F89" w:rsidRDefault="002C67C4" w:rsidP="002C67C4">
      <w:pPr>
        <w:pStyle w:val="ListParagraph"/>
        <w:numPr>
          <w:ilvl w:val="0"/>
          <w:numId w:val="1"/>
        </w:numPr>
        <w:rPr>
          <w:bCs/>
          <w:color w:val="000000" w:themeColor="text1"/>
          <w:sz w:val="20"/>
          <w:szCs w:val="20"/>
        </w:rPr>
      </w:pPr>
      <w:r w:rsidRPr="00003F89">
        <w:rPr>
          <w:bCs/>
          <w:color w:val="000000" w:themeColor="text1"/>
          <w:sz w:val="20"/>
          <w:szCs w:val="20"/>
        </w:rPr>
        <w:t>Ask students if they anticipate or predict any way to overcome their CTA. What would they do?</w:t>
      </w:r>
    </w:p>
    <w:p w:rsidR="002C67C4" w:rsidRPr="00003F89" w:rsidRDefault="002C67C4" w:rsidP="002C67C4">
      <w:pPr>
        <w:pStyle w:val="ListParagraph"/>
        <w:numPr>
          <w:ilvl w:val="1"/>
          <w:numId w:val="1"/>
        </w:numPr>
        <w:rPr>
          <w:bCs/>
          <w:color w:val="000000" w:themeColor="text1"/>
          <w:sz w:val="20"/>
          <w:szCs w:val="20"/>
        </w:rPr>
      </w:pPr>
      <w:r w:rsidRPr="00003F89">
        <w:rPr>
          <w:bCs/>
          <w:color w:val="000000" w:themeColor="text1"/>
          <w:sz w:val="20"/>
          <w:szCs w:val="20"/>
        </w:rPr>
        <w:t xml:space="preserve">See, for example, </w:t>
      </w:r>
      <w:r w:rsidRPr="00003F89">
        <w:rPr>
          <w:color w:val="222222"/>
          <w:sz w:val="20"/>
          <w:szCs w:val="20"/>
          <w:shd w:val="clear" w:color="auto" w:fill="FFFFFF"/>
        </w:rPr>
        <w:t>Breslin, P. A., Davidson, T. L., &amp; Grill, H. J. (1990). Conditioned reversal of reactions to normally avoided tastes. </w:t>
      </w:r>
      <w:r w:rsidRPr="00003F89">
        <w:rPr>
          <w:i/>
          <w:iCs/>
          <w:color w:val="222222"/>
          <w:sz w:val="20"/>
          <w:szCs w:val="20"/>
          <w:shd w:val="clear" w:color="auto" w:fill="FFFFFF"/>
        </w:rPr>
        <w:t>Physiology &amp; Behavior</w:t>
      </w:r>
      <w:r w:rsidRPr="00003F89">
        <w:rPr>
          <w:color w:val="222222"/>
          <w:sz w:val="20"/>
          <w:szCs w:val="20"/>
          <w:shd w:val="clear" w:color="auto" w:fill="FFFFFF"/>
        </w:rPr>
        <w:t>, </w:t>
      </w:r>
      <w:r w:rsidRPr="00003F89">
        <w:rPr>
          <w:i/>
          <w:iCs/>
          <w:color w:val="222222"/>
          <w:sz w:val="20"/>
          <w:szCs w:val="20"/>
          <w:shd w:val="clear" w:color="auto" w:fill="FFFFFF"/>
        </w:rPr>
        <w:t>47</w:t>
      </w:r>
      <w:r w:rsidRPr="00003F89">
        <w:rPr>
          <w:color w:val="222222"/>
          <w:sz w:val="20"/>
          <w:szCs w:val="20"/>
          <w:shd w:val="clear" w:color="auto" w:fill="FFFFFF"/>
        </w:rPr>
        <w:t>(3), 535-538.</w:t>
      </w:r>
    </w:p>
    <w:p w:rsidR="002C67C4" w:rsidRPr="00003F89" w:rsidRDefault="002C67C4" w:rsidP="002C67C4">
      <w:pPr>
        <w:pStyle w:val="ListParagraph"/>
        <w:ind w:left="1440"/>
        <w:rPr>
          <w:bCs/>
          <w:color w:val="000000" w:themeColor="text1"/>
          <w:sz w:val="20"/>
          <w:szCs w:val="20"/>
        </w:rPr>
      </w:pPr>
    </w:p>
    <w:p w:rsidR="002C67C4" w:rsidRPr="00003F89" w:rsidRDefault="002C67C4" w:rsidP="002C67C4">
      <w:p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86C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Other resources:</w:t>
      </w:r>
    </w:p>
    <w:p w:rsidR="002C67C4" w:rsidRPr="00786CCB" w:rsidRDefault="002C67C4" w:rsidP="002C67C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786C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Batsell (2015): </w:t>
      </w:r>
      <w:hyperlink r:id="rId7" w:history="1">
        <w:r w:rsidRPr="00786CCB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https://www.youtube.com/watch?v=vzlbKeqfwgY</w:t>
        </w:r>
      </w:hyperlink>
      <w:r w:rsidRPr="00786C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 who also extends the discussion to CTA acquired during cancer treatments.</w:t>
      </w:r>
    </w:p>
    <w:p w:rsidR="002C67C4" w:rsidRPr="00786CCB" w:rsidRDefault="002C67C4" w:rsidP="002C67C4">
      <w:pPr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ind w:left="72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786C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Bures, J., Bermúdez-Rattoni, F., &amp; Yamamoto, T. (1998). </w:t>
      </w:r>
      <w:r w:rsidRPr="00786CC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Conditioned taste aversion: Memory of a special kind</w:t>
      </w:r>
      <w:r w:rsidRPr="00786C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Oxford University Press.</w:t>
      </w:r>
    </w:p>
    <w:p w:rsidR="002C67C4" w:rsidRPr="00786CCB" w:rsidRDefault="002C67C4" w:rsidP="002C67C4">
      <w:pPr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786C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sloChuck45 (2013): </w:t>
      </w:r>
      <w:hyperlink r:id="rId8" w:history="1">
        <w:r w:rsidRPr="00786CCB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https://www.youtube.com/watch?v=irPHesHX0yY</w:t>
        </w:r>
      </w:hyperlink>
      <w:r w:rsidRPr="00786C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 footage describing the now-famous application of CTA to saving sheep from wolves.</w:t>
      </w:r>
    </w:p>
    <w:p w:rsidR="002C67C4" w:rsidRPr="00786CCB" w:rsidRDefault="002C67C4" w:rsidP="002C67C4">
      <w:pPr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786C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Udacity (2015): </w:t>
      </w:r>
      <w:hyperlink r:id="rId9" w:history="1">
        <w:r w:rsidRPr="00786CCB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https://www.youtube.com/watch?v=QiLr2n-WWHM</w:t>
        </w:r>
      </w:hyperlink>
    </w:p>
    <w:p w:rsidR="002C67C4" w:rsidRPr="00786CCB" w:rsidRDefault="002C67C4" w:rsidP="002C67C4">
      <w:pPr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ind w:left="72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786C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Welzl, H., D'Adamo, P., &amp; Lipp, H. P. (2001). Conditioned taste aversion as a learning and memory paradigm. </w:t>
      </w:r>
      <w:r w:rsidRPr="00786CC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Behavioural Brain Research</w:t>
      </w:r>
      <w:r w:rsidRPr="00786C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786CC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125</w:t>
      </w:r>
      <w:r w:rsidRPr="00786C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(1-2), 205-213.</w:t>
      </w:r>
    </w:p>
    <w:p w:rsidR="002C67C4" w:rsidRPr="00786CCB" w:rsidRDefault="002C67C4" w:rsidP="002C67C4">
      <w:pPr>
        <w:ind w:hanging="72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tabs>
          <w:tab w:val="left" w:pos="720"/>
        </w:tabs>
        <w:ind w:left="72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786C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Yamamoto, T., Shimura, T., Sako, N., Yasoshima, Y., &amp; Sakai, N. (1994). Neural substrates for conditioned taste aversion in the rat. </w:t>
      </w:r>
      <w:r w:rsidRPr="00786CC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Behavioural brain research</w:t>
      </w:r>
      <w:r w:rsidRPr="00786C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786CC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65</w:t>
      </w:r>
      <w:r w:rsidRPr="00786C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(2), 123-137.</w:t>
      </w:r>
    </w:p>
    <w:p w:rsidR="002C67C4" w:rsidRPr="00786CCB" w:rsidRDefault="002C67C4" w:rsidP="002C67C4">
      <w:pPr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786C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Yamamoto, T., &amp; Ueji, K. (2011). Brain mechanisms of flavor learning. </w:t>
      </w:r>
      <w:r w:rsidRPr="00786CC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Frontiers in systems neuroscience</w:t>
      </w:r>
      <w:r w:rsidRPr="00786C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786CC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5</w:t>
      </w:r>
      <w:r w:rsidRPr="00786C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76.</w:t>
      </w:r>
    </w:p>
    <w:p w:rsidR="002C67C4" w:rsidRPr="00786CCB" w:rsidRDefault="002C67C4" w:rsidP="002C67C4">
      <w:pPr>
        <w:ind w:hanging="72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ind w:hanging="72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2C67C4" w:rsidRPr="00786CCB" w:rsidRDefault="002C67C4" w:rsidP="002C67C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C67C4" w:rsidRPr="00786CCB" w:rsidRDefault="002C67C4" w:rsidP="002C67C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7305D" w:rsidRPr="002C67C4" w:rsidRDefault="0027305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27305D" w:rsidRPr="002C6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4CCB"/>
    <w:multiLevelType w:val="hybridMultilevel"/>
    <w:tmpl w:val="B634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87"/>
    <w:rsid w:val="0027305D"/>
    <w:rsid w:val="002C67C4"/>
    <w:rsid w:val="004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40BF"/>
  <w15:chartTrackingRefBased/>
  <w15:docId w15:val="{C9FF759A-0030-4D27-BEA3-E78B2728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C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7C4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C6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rPHesHX0y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lbKeqfw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ontiersin.org/articles/10.3389/fnsys.2011.00076/fu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app=desktop&amp;v=ybA7zY1CGt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iLr2n-WW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>Bloomsbury Publishing Plc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2021-12-07T11:30:00Z</dcterms:created>
  <dcterms:modified xsi:type="dcterms:W3CDTF">2021-12-07T11:30:00Z</dcterms:modified>
</cp:coreProperties>
</file>